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92660" w14:textId="37C29158" w:rsidR="0044504C" w:rsidRPr="007E0644" w:rsidRDefault="00806E36">
      <w:pPr>
        <w:rPr>
          <w:b/>
          <w:bCs/>
        </w:rPr>
      </w:pPr>
      <w:r w:rsidRPr="007E0644">
        <w:rPr>
          <w:b/>
          <w:bCs/>
        </w:rPr>
        <w:t>TUNING GUIDE</w:t>
      </w:r>
    </w:p>
    <w:p w14:paraId="3E4EAFC4" w14:textId="7673647D" w:rsidR="00806E36" w:rsidRPr="007E0644" w:rsidRDefault="00806E36">
      <w:pPr>
        <w:rPr>
          <w:b/>
          <w:bCs/>
        </w:rPr>
      </w:pPr>
      <w:r w:rsidRPr="007E0644">
        <w:rPr>
          <w:b/>
          <w:bCs/>
        </w:rPr>
        <w:t>TOWN CLASS</w:t>
      </w:r>
    </w:p>
    <w:p w14:paraId="43E3130F" w14:textId="2AD22570" w:rsidR="00806E36" w:rsidRPr="007E0644" w:rsidRDefault="007E0644">
      <w:pPr>
        <w:rPr>
          <w:b/>
          <w:bCs/>
        </w:rPr>
      </w:pPr>
      <w:r w:rsidRPr="007E0644">
        <w:rPr>
          <w:b/>
          <w:bCs/>
        </w:rPr>
        <w:t xml:space="preserve">15 </w:t>
      </w:r>
      <w:r w:rsidR="00806E36" w:rsidRPr="007E0644">
        <w:rPr>
          <w:b/>
          <w:bCs/>
        </w:rPr>
        <w:t>August 2020</w:t>
      </w:r>
    </w:p>
    <w:p w14:paraId="5C5BD9BE" w14:textId="348AEE3A" w:rsidR="00806E36" w:rsidRPr="007E0644" w:rsidRDefault="00806E36">
      <w:pPr>
        <w:rPr>
          <w:b/>
          <w:bCs/>
        </w:rPr>
      </w:pPr>
      <w:r w:rsidRPr="007E0644">
        <w:rPr>
          <w:b/>
          <w:bCs/>
        </w:rPr>
        <w:t>W Key</w:t>
      </w:r>
    </w:p>
    <w:p w14:paraId="50E20421" w14:textId="256DF9D9" w:rsidR="00806E36" w:rsidRPr="00DA0A2F" w:rsidRDefault="00CC52D1">
      <w:pPr>
        <w:rPr>
          <w:b/>
          <w:bCs/>
          <w:sz w:val="28"/>
          <w:szCs w:val="28"/>
        </w:rPr>
      </w:pPr>
      <w:r w:rsidRPr="00DA0A2F">
        <w:rPr>
          <w:b/>
          <w:bCs/>
          <w:sz w:val="28"/>
          <w:szCs w:val="28"/>
        </w:rPr>
        <w:t>General Comments</w:t>
      </w:r>
    </w:p>
    <w:p w14:paraId="6014F543" w14:textId="77777777" w:rsidR="00CC52D1" w:rsidRDefault="00CC52D1">
      <w:r>
        <w:t>Tuning a sail boat has many meanings to different folks.  An aluminum mast by manufacture is straight and stiff so that “tuning” is essentially an exercise in ensuring that the mast is in the correct fore/aft and thwartship position with the proper tension on the stays and shrouds.</w:t>
      </w:r>
    </w:p>
    <w:p w14:paraId="0716CD88" w14:textId="459EED6A" w:rsidR="00CC52D1" w:rsidRDefault="00CC52D1">
      <w:r>
        <w:t>While Town Class sailboats have a similar requirement for the fore/aft, thwartship position and rig tension</w:t>
      </w:r>
      <w:r w:rsidR="005B361F">
        <w:t>, these characteristics vary with</w:t>
      </w:r>
      <w:r>
        <w:t xml:space="preserve"> the opinion of the </w:t>
      </w:r>
      <w:r w:rsidR="005B361F">
        <w:t>S</w:t>
      </w:r>
      <w:r>
        <w:t xml:space="preserve">kipper.  </w:t>
      </w:r>
      <w:r w:rsidR="005B361F">
        <w:t>In addition, a</w:t>
      </w:r>
      <w:r>
        <w:t xml:space="preserve"> Town Class Sailboat mast is very flexible and must be “tuned” to keep it straight in column i.e. no wiggles or curves.</w:t>
      </w:r>
    </w:p>
    <w:p w14:paraId="635785AA" w14:textId="0F712D74" w:rsidR="005B361F" w:rsidRDefault="005B361F">
      <w:r>
        <w:t xml:space="preserve">As in any functional process in which the opinion of the Skipper, there is no set solution and the process is iterative i.e. changing with observation,  so keeping a record of mast position and rig tensions is essential </w:t>
      </w:r>
      <w:r w:rsidR="007D1F92">
        <w:t>t</w:t>
      </w:r>
      <w:r>
        <w:t xml:space="preserve">o determine what is fast and slow.  </w:t>
      </w:r>
      <w:r w:rsidR="00DE693D">
        <w:t xml:space="preserve">Continually change the mast position and rig tension until </w:t>
      </w:r>
      <w:r w:rsidR="007D1F92">
        <w:t>you</w:t>
      </w:r>
      <w:r w:rsidR="00DE693D">
        <w:t xml:space="preserve"> can extract the maximum boat speed against other boats.  </w:t>
      </w:r>
      <w:r>
        <w:t>Establish and maintain a record of the following</w:t>
      </w:r>
      <w:r w:rsidR="00DA0A2F">
        <w:t xml:space="preserve"> as seen in Figure One below</w:t>
      </w:r>
      <w:r>
        <w:t>:</w:t>
      </w:r>
    </w:p>
    <w:p w14:paraId="78B4EE34" w14:textId="0463723F" w:rsidR="005B361F" w:rsidRDefault="005B361F" w:rsidP="005B361F">
      <w:pPr>
        <w:pStyle w:val="ListParagraph"/>
        <w:numPr>
          <w:ilvl w:val="0"/>
          <w:numId w:val="5"/>
        </w:numPr>
      </w:pPr>
      <w:r>
        <w:t>Mast butt distance from the forward side of the centerboard box to the aft side of the mast</w:t>
      </w:r>
    </w:p>
    <w:p w14:paraId="762287FE" w14:textId="1A263B9E" w:rsidR="005B361F" w:rsidRDefault="005B361F" w:rsidP="005B361F">
      <w:pPr>
        <w:pStyle w:val="ListParagraph"/>
        <w:numPr>
          <w:ilvl w:val="0"/>
          <w:numId w:val="5"/>
        </w:numPr>
      </w:pPr>
      <w:r>
        <w:t>Masthead distance from the outside edge of the transom</w:t>
      </w:r>
      <w:r w:rsidR="00DA0A2F">
        <w:t xml:space="preserve"> at the center</w:t>
      </w:r>
    </w:p>
    <w:p w14:paraId="2C61262E" w14:textId="7B2DAF7D" w:rsidR="005B361F" w:rsidRDefault="005B361F" w:rsidP="005B361F">
      <w:pPr>
        <w:pStyle w:val="ListParagraph"/>
        <w:numPr>
          <w:ilvl w:val="0"/>
          <w:numId w:val="5"/>
        </w:numPr>
      </w:pPr>
      <w:r>
        <w:t xml:space="preserve">Rig tension with no sails hoisted. Use time categories:  very loose, loose, </w:t>
      </w:r>
      <w:r w:rsidR="007D1F92">
        <w:t>medium,</w:t>
      </w:r>
      <w:r w:rsidR="001A7B63">
        <w:t xml:space="preserve"> </w:t>
      </w:r>
      <w:r>
        <w:t>and tight</w:t>
      </w:r>
      <w:r w:rsidR="00DA0A2F">
        <w:t xml:space="preserve"> or more advanced notes should include lower shrouds (aft chain plate), upper shrouds (forward chain plate) and headstay.</w:t>
      </w:r>
    </w:p>
    <w:p w14:paraId="17A518C2" w14:textId="77777777" w:rsidR="00217A20" w:rsidRPr="009A6F76" w:rsidRDefault="00217A20">
      <w:pPr>
        <w:rPr>
          <w:b/>
          <w:bCs/>
          <w:sz w:val="28"/>
          <w:szCs w:val="28"/>
        </w:rPr>
      </w:pPr>
    </w:p>
    <w:p w14:paraId="51084984" w14:textId="5E7952DD" w:rsidR="00217A20" w:rsidRPr="00DA0A2F" w:rsidRDefault="00DE693D" w:rsidP="00DA0A2F">
      <w:pPr>
        <w:rPr>
          <w:b/>
          <w:bCs/>
          <w:sz w:val="28"/>
          <w:szCs w:val="28"/>
        </w:rPr>
      </w:pPr>
      <w:r w:rsidRPr="00DA0A2F">
        <w:rPr>
          <w:b/>
          <w:bCs/>
          <w:sz w:val="28"/>
          <w:szCs w:val="28"/>
        </w:rPr>
        <w:t xml:space="preserve">Basic </w:t>
      </w:r>
      <w:r w:rsidR="005F14B2" w:rsidRPr="00DA0A2F">
        <w:rPr>
          <w:b/>
          <w:bCs/>
          <w:sz w:val="28"/>
          <w:szCs w:val="28"/>
        </w:rPr>
        <w:t xml:space="preserve">Tuning </w:t>
      </w:r>
    </w:p>
    <w:p w14:paraId="4BB57A90" w14:textId="68DE7E75" w:rsidR="005B361F" w:rsidRDefault="00217A20">
      <w:r>
        <w:rPr>
          <w:b/>
          <w:bCs/>
        </w:rPr>
        <w:t>M</w:t>
      </w:r>
      <w:r w:rsidR="005B361F" w:rsidRPr="005B361F">
        <w:rPr>
          <w:b/>
          <w:bCs/>
        </w:rPr>
        <w:t xml:space="preserve">ast </w:t>
      </w:r>
    </w:p>
    <w:p w14:paraId="729E121C" w14:textId="4C905773" w:rsidR="00806E36" w:rsidRDefault="00806E36" w:rsidP="00806E36">
      <w:pPr>
        <w:pStyle w:val="ListParagraph"/>
        <w:numPr>
          <w:ilvl w:val="0"/>
          <w:numId w:val="1"/>
        </w:numPr>
      </w:pPr>
      <w:r>
        <w:t>Athwartship</w:t>
      </w:r>
      <w:r w:rsidR="00DE693D">
        <w:t xml:space="preserve"> (goal is to have the mast be equal port to starboard and be straight with no curves)</w:t>
      </w:r>
    </w:p>
    <w:p w14:paraId="4F509248" w14:textId="1535E25F" w:rsidR="00806E36" w:rsidRDefault="00806E36" w:rsidP="00806E36">
      <w:pPr>
        <w:pStyle w:val="ListParagraph"/>
        <w:numPr>
          <w:ilvl w:val="0"/>
          <w:numId w:val="3"/>
        </w:numPr>
      </w:pPr>
      <w:r>
        <w:t>Take the boom off the mast</w:t>
      </w:r>
      <w:r w:rsidR="00DE693D">
        <w:t>.</w:t>
      </w:r>
    </w:p>
    <w:p w14:paraId="35E56AC9" w14:textId="1E3AC2D1" w:rsidR="00806E36" w:rsidRDefault="00806E36" w:rsidP="00806E36">
      <w:pPr>
        <w:pStyle w:val="ListParagraph"/>
        <w:numPr>
          <w:ilvl w:val="0"/>
          <w:numId w:val="3"/>
        </w:numPr>
      </w:pPr>
      <w:r>
        <w:t>Slack the forward shrouds (uppers).</w:t>
      </w:r>
    </w:p>
    <w:p w14:paraId="39AEE97C" w14:textId="77777777" w:rsidR="00806E36" w:rsidRDefault="00806E36" w:rsidP="00806E36">
      <w:pPr>
        <w:pStyle w:val="ListParagraph"/>
        <w:numPr>
          <w:ilvl w:val="0"/>
          <w:numId w:val="3"/>
        </w:numPr>
      </w:pPr>
      <w:r>
        <w:t xml:space="preserve">Using the halyard and a piece of line tied onto the end of the aft end of the halyard where the sail would normally be attached, measure from side to side to the deck edge aft of the after (lowers) shrouds.  </w:t>
      </w:r>
    </w:p>
    <w:p w14:paraId="773F6E09" w14:textId="2725F6D9" w:rsidR="00806E36" w:rsidRDefault="00806E36" w:rsidP="00806E36">
      <w:pPr>
        <w:pStyle w:val="ListParagraph"/>
        <w:numPr>
          <w:ilvl w:val="0"/>
          <w:numId w:val="3"/>
        </w:numPr>
      </w:pPr>
      <w:r>
        <w:t xml:space="preserve">Adjust the turnbuckles until the measurement from side to side is within 1/8”.  This will set the lower section of the mast vertical </w:t>
      </w:r>
      <w:r w:rsidR="00CC52D1">
        <w:t xml:space="preserve">thwartship </w:t>
      </w:r>
      <w:r>
        <w:t>in the boat.</w:t>
      </w:r>
    </w:p>
    <w:p w14:paraId="74E1C3E7" w14:textId="606DBA36" w:rsidR="00806E36" w:rsidRDefault="00806E36" w:rsidP="00806E36">
      <w:pPr>
        <w:pStyle w:val="ListParagraph"/>
        <w:numPr>
          <w:ilvl w:val="0"/>
          <w:numId w:val="3"/>
        </w:numPr>
      </w:pPr>
      <w:r>
        <w:t>Lie on your back on the bow deck with a cushion between you and the cockpit combing and sight up the mast track.  Be sure that you can reach the nearest forward shroud with your hand when lying on your back.  Loop a short piece of line around the opposite forward shroud</w:t>
      </w:r>
      <w:r w:rsidR="009937DF">
        <w:t xml:space="preserve"> and lead it over so that it can be pulled on when you are lying on your back.</w:t>
      </w:r>
    </w:p>
    <w:p w14:paraId="6C8D8541" w14:textId="23CED88A" w:rsidR="009937DF" w:rsidRDefault="009937DF" w:rsidP="009937DF">
      <w:pPr>
        <w:pStyle w:val="ListParagraph"/>
        <w:numPr>
          <w:ilvl w:val="0"/>
          <w:numId w:val="1"/>
        </w:numPr>
      </w:pPr>
      <w:r>
        <w:t>Straightness</w:t>
      </w:r>
    </w:p>
    <w:p w14:paraId="6A9A8ED7" w14:textId="77777777" w:rsidR="009937DF" w:rsidRDefault="009937DF" w:rsidP="009937DF">
      <w:pPr>
        <w:pStyle w:val="ListParagraph"/>
        <w:numPr>
          <w:ilvl w:val="0"/>
          <w:numId w:val="4"/>
        </w:numPr>
      </w:pPr>
      <w:r>
        <w:t>Sight up the track and note the bend in the mast above the aft shroud attachment point.  Pull gently on one forward shroud or the other to determine the effect on the mast bend.  The goal is to get the mast as straight as possible’</w:t>
      </w:r>
    </w:p>
    <w:p w14:paraId="48364D3C" w14:textId="77777777" w:rsidR="009937DF" w:rsidRDefault="009937DF" w:rsidP="009937DF">
      <w:pPr>
        <w:pStyle w:val="ListParagraph"/>
        <w:numPr>
          <w:ilvl w:val="0"/>
          <w:numId w:val="4"/>
        </w:numPr>
      </w:pPr>
      <w:r>
        <w:t>Once the effect on mast straightness can be determined by pulling on the forward shrouds, adjust the turnbuckles to set the mast straightness.  Once close to straight, go slowly backing off on one turnbuckle one turn and taking up the opposite turnbuckle</w:t>
      </w:r>
    </w:p>
    <w:p w14:paraId="66367D8B" w14:textId="62352646" w:rsidR="009937DF" w:rsidRDefault="00CC52D1" w:rsidP="009937DF">
      <w:pPr>
        <w:pStyle w:val="ListParagraph"/>
        <w:numPr>
          <w:ilvl w:val="0"/>
          <w:numId w:val="4"/>
        </w:numPr>
      </w:pPr>
      <w:r>
        <w:t>Do not</w:t>
      </w:r>
      <w:r w:rsidR="009937DF">
        <w:t xml:space="preserve"> be discouraged, this process may take 10-15 minutes, but once set correctly, your boat will thank you with better speed. </w:t>
      </w:r>
    </w:p>
    <w:p w14:paraId="515E72F5" w14:textId="77777777" w:rsidR="00CC52D1" w:rsidRDefault="00CC52D1" w:rsidP="007D1F92"/>
    <w:p w14:paraId="07E62087" w14:textId="6124BBD3" w:rsidR="00217A20" w:rsidRPr="00DA0A2F" w:rsidRDefault="00217A20" w:rsidP="00DA0A2F">
      <w:pPr>
        <w:rPr>
          <w:b/>
          <w:bCs/>
          <w:sz w:val="28"/>
          <w:szCs w:val="28"/>
        </w:rPr>
      </w:pPr>
      <w:r w:rsidRPr="00DA0A2F">
        <w:rPr>
          <w:b/>
          <w:bCs/>
          <w:sz w:val="28"/>
          <w:szCs w:val="28"/>
        </w:rPr>
        <w:t>Advanced Tuning</w:t>
      </w:r>
    </w:p>
    <w:p w14:paraId="601EFA44" w14:textId="77777777" w:rsidR="00DA0A2F" w:rsidRPr="00DA0A2F" w:rsidRDefault="00DA0A2F" w:rsidP="007D1F92">
      <w:pPr>
        <w:rPr>
          <w:b/>
          <w:bCs/>
        </w:rPr>
      </w:pPr>
      <w:r w:rsidRPr="00DA0A2F">
        <w:rPr>
          <w:b/>
          <w:bCs/>
        </w:rPr>
        <w:t>Comments</w:t>
      </w:r>
    </w:p>
    <w:p w14:paraId="53617D2C" w14:textId="1F73DA12" w:rsidR="003258D9" w:rsidRDefault="007D1F92" w:rsidP="007D1F92">
      <w:r>
        <w:t xml:space="preserve">The </w:t>
      </w:r>
      <w:r w:rsidRPr="007D1F92">
        <w:t>Town Class</w:t>
      </w:r>
      <w:r>
        <w:t xml:space="preserve"> was designed in the 1930s when the trend was to have exceptionally large mains and small jibs, with the addition of the jib as probably as an improvement on a catboat.  </w:t>
      </w:r>
      <w:r w:rsidR="00973BD7">
        <w:t xml:space="preserve"> When sail boats are designed, there is a separation between the Center of Underwater Effort and the Center of the Sail Area, designated as “lead” and this separation is intended to balance the boat so that she doesn’t want to head into the wind. </w:t>
      </w:r>
    </w:p>
    <w:p w14:paraId="5B7A50C7" w14:textId="56F2E1ED" w:rsidR="009A6F76" w:rsidRDefault="009A6F76" w:rsidP="007D1F92">
      <w:r>
        <w:t>Any attempt to round up into the wind must be countered with the rudder and is called weather helm.</w:t>
      </w:r>
    </w:p>
    <w:p w14:paraId="098E6E8A" w14:textId="210C08F1" w:rsidR="003258D9" w:rsidRDefault="003258D9" w:rsidP="003258D9">
      <w:pPr>
        <w:jc w:val="center"/>
      </w:pPr>
      <w:r w:rsidRPr="005F14B2">
        <w:rPr>
          <w:noProof/>
        </w:rPr>
        <w:drawing>
          <wp:inline distT="0" distB="0" distL="0" distR="0" wp14:anchorId="65BFCEE7" wp14:editId="628C0B5F">
            <wp:extent cx="5054600" cy="3790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59652" cy="3794739"/>
                    </a:xfrm>
                    <a:prstGeom prst="rect">
                      <a:avLst/>
                    </a:prstGeom>
                  </pic:spPr>
                </pic:pic>
              </a:graphicData>
            </a:graphic>
          </wp:inline>
        </w:drawing>
      </w:r>
    </w:p>
    <w:p w14:paraId="27E248BF" w14:textId="77777777" w:rsidR="003258D9" w:rsidRDefault="003258D9" w:rsidP="007D1F92"/>
    <w:p w14:paraId="36907B08" w14:textId="77777777" w:rsidR="003258D9" w:rsidRDefault="003258D9" w:rsidP="007D1F92"/>
    <w:p w14:paraId="100D11C6" w14:textId="43510600" w:rsidR="00217A20" w:rsidRDefault="00973BD7" w:rsidP="00217A20">
      <w:r>
        <w:t>Weather helm</w:t>
      </w:r>
      <w:r w:rsidR="009A6F76">
        <w:t xml:space="preserve"> on Townies</w:t>
      </w:r>
      <w:r>
        <w:t xml:space="preserve">, </w:t>
      </w:r>
      <w:r w:rsidR="005F14B2">
        <w:t>because of</w:t>
      </w:r>
      <w:r>
        <w:t xml:space="preserve"> the short, fat rudder, works like a water brake and stops the boat very effectively</w:t>
      </w:r>
      <w:r w:rsidR="009A6F76">
        <w:t xml:space="preserve">, so that </w:t>
      </w:r>
      <w:r w:rsidR="005F14B2">
        <w:t>to sail fast, the boat needs to be rigged so that is minimal weather helm.</w:t>
      </w:r>
      <w:r w:rsidR="00217A20">
        <w:t xml:space="preserve">  Townies have serious weather helm issues which is the basis for carrying two tillers, break one and have a spare.</w:t>
      </w:r>
      <w:r w:rsidR="009A6F76">
        <w:t xml:space="preserve">  Cure the weather helm and </w:t>
      </w:r>
      <w:r w:rsidR="00DA0A2F">
        <w:t xml:space="preserve">eliminate the need for a spare tiller. </w:t>
      </w:r>
    </w:p>
    <w:p w14:paraId="1D24C19B" w14:textId="322DE62C" w:rsidR="00217A20" w:rsidRDefault="00217A20" w:rsidP="00217A20">
      <w:pPr>
        <w:jc w:val="center"/>
      </w:pPr>
      <w:r w:rsidRPr="003258D9">
        <w:rPr>
          <w:noProof/>
        </w:rPr>
        <w:drawing>
          <wp:inline distT="0" distB="0" distL="0" distR="0" wp14:anchorId="31862561" wp14:editId="0CDDE8B4">
            <wp:extent cx="4057650" cy="30432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62555" cy="3046916"/>
                    </a:xfrm>
                    <a:prstGeom prst="rect">
                      <a:avLst/>
                    </a:prstGeom>
                  </pic:spPr>
                </pic:pic>
              </a:graphicData>
            </a:graphic>
          </wp:inline>
        </w:drawing>
      </w:r>
    </w:p>
    <w:p w14:paraId="25E3E2D4" w14:textId="52D5602A" w:rsidR="00217A20" w:rsidRDefault="00217A20" w:rsidP="00217A20">
      <w:pPr>
        <w:jc w:val="center"/>
      </w:pPr>
      <w:r>
        <w:t>Excerpt from 2016 Seminar</w:t>
      </w:r>
    </w:p>
    <w:p w14:paraId="4F2359AD" w14:textId="77777777" w:rsidR="00217A20" w:rsidRDefault="00217A20" w:rsidP="007D1F92"/>
    <w:p w14:paraId="13D21D62" w14:textId="23ABF7EF" w:rsidR="00973BD7" w:rsidRDefault="00973BD7" w:rsidP="007D1F92">
      <w:r>
        <w:t xml:space="preserve">This weather helm results from the use of incorrect “lead” and with a Townie, this incorrect “lead” probably resulted from the full bow which requires a larger “lead”.  The weather helm can be cured by moving the Centerboard aft or the </w:t>
      </w:r>
      <w:r w:rsidR="005F14B2">
        <w:t>R</w:t>
      </w:r>
      <w:r>
        <w:t xml:space="preserve">ig forward.  </w:t>
      </w:r>
      <w:r w:rsidR="009A6F76">
        <w:t xml:space="preserve">The CB is fixed in the boat, so moving the Rig forward is the procedure.  </w:t>
      </w:r>
      <w:r w:rsidR="00217A20">
        <w:t>R</w:t>
      </w:r>
      <w:r w:rsidR="005F14B2">
        <w:t xml:space="preserve">efer to moving the Rig to reduce or eliminate weather helm as </w:t>
      </w:r>
      <w:r w:rsidR="009A6F76">
        <w:t>“</w:t>
      </w:r>
      <w:r w:rsidR="005F14B2">
        <w:t>Advanced Tuning</w:t>
      </w:r>
      <w:r w:rsidR="009A6F76">
        <w:t>”</w:t>
      </w:r>
      <w:r w:rsidR="005F14B2">
        <w:t xml:space="preserve"> of the mast.</w:t>
      </w:r>
    </w:p>
    <w:p w14:paraId="3896AB7F" w14:textId="77777777" w:rsidR="00DA0A2F" w:rsidRDefault="00DA0A2F" w:rsidP="00DA0A2F">
      <w:pPr>
        <w:rPr>
          <w:b/>
          <w:bCs/>
          <w:sz w:val="28"/>
          <w:szCs w:val="28"/>
        </w:rPr>
      </w:pPr>
    </w:p>
    <w:p w14:paraId="073DF67D" w14:textId="21E4C215" w:rsidR="00DA0A2F" w:rsidRPr="009A6F76" w:rsidRDefault="00DA0A2F" w:rsidP="00DA0A2F">
      <w:pPr>
        <w:rPr>
          <w:b/>
          <w:bCs/>
          <w:sz w:val="28"/>
          <w:szCs w:val="28"/>
        </w:rPr>
      </w:pPr>
      <w:r>
        <w:rPr>
          <w:b/>
          <w:bCs/>
          <w:sz w:val="28"/>
          <w:szCs w:val="28"/>
        </w:rPr>
        <w:t xml:space="preserve">Advanced </w:t>
      </w:r>
      <w:r w:rsidRPr="009A6F76">
        <w:rPr>
          <w:b/>
          <w:bCs/>
          <w:sz w:val="28"/>
          <w:szCs w:val="28"/>
        </w:rPr>
        <w:t>Tuning Procedure</w:t>
      </w:r>
    </w:p>
    <w:p w14:paraId="6F25DA98" w14:textId="049193EE" w:rsidR="00DA0A2F" w:rsidRDefault="00DA0A2F" w:rsidP="00DA0A2F">
      <w:pPr>
        <w:pStyle w:val="ListParagraph"/>
        <w:numPr>
          <w:ilvl w:val="0"/>
          <w:numId w:val="6"/>
        </w:numPr>
      </w:pPr>
      <w:r>
        <w:t>Using latest sailing experience/reference material, see figure one, select the initial mast position and rake.</w:t>
      </w:r>
    </w:p>
    <w:p w14:paraId="1A3FFA79" w14:textId="77777777" w:rsidR="00DA0A2F" w:rsidRDefault="00DA0A2F" w:rsidP="00DA0A2F">
      <w:pPr>
        <w:pStyle w:val="ListParagraph"/>
        <w:numPr>
          <w:ilvl w:val="0"/>
          <w:numId w:val="6"/>
        </w:numPr>
      </w:pPr>
      <w:r>
        <w:t>Position and rake the mast as desired.</w:t>
      </w:r>
    </w:p>
    <w:p w14:paraId="2378B42C" w14:textId="77777777" w:rsidR="00DA0A2F" w:rsidRDefault="00DA0A2F" w:rsidP="00DA0A2F">
      <w:pPr>
        <w:pStyle w:val="ListParagraph"/>
        <w:numPr>
          <w:ilvl w:val="0"/>
          <w:numId w:val="6"/>
        </w:numPr>
      </w:pPr>
      <w:r>
        <w:t>Use the basic tuning instructions to ensure the mast is straight and vertical side to side</w:t>
      </w:r>
    </w:p>
    <w:p w14:paraId="68A4C902" w14:textId="2543BEB1" w:rsidR="00DA0A2F" w:rsidRDefault="00DA0A2F" w:rsidP="00DA0A2F">
      <w:pPr>
        <w:pStyle w:val="ListParagraph"/>
        <w:numPr>
          <w:ilvl w:val="0"/>
          <w:numId w:val="6"/>
        </w:numPr>
      </w:pPr>
      <w:r>
        <w:t>Record the values for masthead to transom and mast butt to CB box for reference. See figure One.</w:t>
      </w:r>
    </w:p>
    <w:p w14:paraId="14C04771" w14:textId="77777777" w:rsidR="00DA0A2F" w:rsidRDefault="00DA0A2F" w:rsidP="00DA0A2F">
      <w:pPr>
        <w:pStyle w:val="ListParagraph"/>
        <w:numPr>
          <w:ilvl w:val="0"/>
          <w:numId w:val="6"/>
        </w:numPr>
      </w:pPr>
      <w:r>
        <w:t>Sail and make note of weather helm in various wind speeds and racing conditions</w:t>
      </w:r>
    </w:p>
    <w:p w14:paraId="2F817B3D" w14:textId="77777777" w:rsidR="00DA0A2F" w:rsidRDefault="00DA0A2F" w:rsidP="00DA0A2F">
      <w:pPr>
        <w:pStyle w:val="ListParagraph"/>
        <w:numPr>
          <w:ilvl w:val="0"/>
          <w:numId w:val="6"/>
        </w:numPr>
      </w:pPr>
      <w:r>
        <w:t>Adjust mast position accordingly.</w:t>
      </w:r>
    </w:p>
    <w:p w14:paraId="0C992E0A" w14:textId="4AE6F986" w:rsidR="00DA0A2F" w:rsidRPr="00DA0A2F" w:rsidRDefault="00DA0A2F" w:rsidP="00EC1A34">
      <w:pPr>
        <w:jc w:val="center"/>
        <w:rPr>
          <w:b/>
          <w:bCs/>
        </w:rPr>
      </w:pPr>
      <w:bookmarkStart w:id="0" w:name="_Hlk48900512"/>
      <w:r>
        <w:rPr>
          <w:b/>
          <w:bCs/>
        </w:rPr>
        <w:t xml:space="preserve">Rig Tuning </w:t>
      </w:r>
      <w:r w:rsidRPr="00DA0A2F">
        <w:rPr>
          <w:b/>
          <w:bCs/>
        </w:rPr>
        <w:t>Dimensions</w:t>
      </w:r>
      <w:r w:rsidR="00C176B5">
        <w:rPr>
          <w:b/>
          <w:bCs/>
        </w:rPr>
        <w:t xml:space="preserve"> V0</w:t>
      </w:r>
      <w:r w:rsidR="00EC1A34">
        <w:rPr>
          <w:b/>
          <w:bCs/>
        </w:rPr>
        <w:t>3 April 2021</w:t>
      </w:r>
    </w:p>
    <w:tbl>
      <w:tblPr>
        <w:tblStyle w:val="TableGrid"/>
        <w:tblW w:w="0" w:type="auto"/>
        <w:jc w:val="center"/>
        <w:tblLook w:val="04A0" w:firstRow="1" w:lastRow="0" w:firstColumn="1" w:lastColumn="0" w:noHBand="0" w:noVBand="1"/>
      </w:tblPr>
      <w:tblGrid>
        <w:gridCol w:w="905"/>
        <w:gridCol w:w="887"/>
        <w:gridCol w:w="1187"/>
        <w:gridCol w:w="1108"/>
        <w:gridCol w:w="1105"/>
        <w:gridCol w:w="1206"/>
        <w:gridCol w:w="982"/>
      </w:tblGrid>
      <w:tr w:rsidR="00D978A6" w14:paraId="76BB4420" w14:textId="77777777" w:rsidTr="00D978A6">
        <w:trPr>
          <w:jc w:val="center"/>
        </w:trPr>
        <w:tc>
          <w:tcPr>
            <w:tcW w:w="905" w:type="dxa"/>
          </w:tcPr>
          <w:p w14:paraId="6B87E00A" w14:textId="77777777" w:rsidR="00D978A6" w:rsidRDefault="00D978A6" w:rsidP="009B5DD5">
            <w:r>
              <w:t>Boat</w:t>
            </w:r>
          </w:p>
        </w:tc>
        <w:tc>
          <w:tcPr>
            <w:tcW w:w="887" w:type="dxa"/>
          </w:tcPr>
          <w:p w14:paraId="56AAD87E" w14:textId="77777777" w:rsidR="00D978A6" w:rsidRDefault="00D978A6" w:rsidP="009B5DD5">
            <w:r>
              <w:t>Owner</w:t>
            </w:r>
          </w:p>
        </w:tc>
        <w:tc>
          <w:tcPr>
            <w:tcW w:w="1187" w:type="dxa"/>
          </w:tcPr>
          <w:p w14:paraId="73403329" w14:textId="77777777" w:rsidR="00D978A6" w:rsidRDefault="00D978A6" w:rsidP="009B5DD5">
            <w:r>
              <w:t>Rake</w:t>
            </w:r>
          </w:p>
        </w:tc>
        <w:tc>
          <w:tcPr>
            <w:tcW w:w="1108" w:type="dxa"/>
          </w:tcPr>
          <w:p w14:paraId="36D480CD" w14:textId="7B77B0F1" w:rsidR="00D978A6" w:rsidRDefault="00D978A6" w:rsidP="009B5DD5">
            <w:r>
              <w:t>CB Bx front face to aft side of mast</w:t>
            </w:r>
          </w:p>
        </w:tc>
        <w:tc>
          <w:tcPr>
            <w:tcW w:w="1105" w:type="dxa"/>
          </w:tcPr>
          <w:p w14:paraId="54620376" w14:textId="12A44E6F" w:rsidR="00D978A6" w:rsidRDefault="00D978A6" w:rsidP="009B5DD5">
            <w:r>
              <w:t>Mast Fwd face at Deck to Stem</w:t>
            </w:r>
          </w:p>
        </w:tc>
        <w:tc>
          <w:tcPr>
            <w:tcW w:w="1206" w:type="dxa"/>
          </w:tcPr>
          <w:p w14:paraId="115E0474" w14:textId="60631679" w:rsidR="00D978A6" w:rsidRDefault="00D978A6" w:rsidP="009B5DD5">
            <w:r>
              <w:t>Masthead to aft edge of transom</w:t>
            </w:r>
          </w:p>
        </w:tc>
        <w:tc>
          <w:tcPr>
            <w:tcW w:w="982" w:type="dxa"/>
          </w:tcPr>
          <w:p w14:paraId="5EDD9C1F" w14:textId="77777777" w:rsidR="00D978A6" w:rsidRDefault="00D978A6" w:rsidP="009B5DD5">
            <w:r>
              <w:t>Rig Tension</w:t>
            </w:r>
          </w:p>
        </w:tc>
      </w:tr>
      <w:tr w:rsidR="00D978A6" w14:paraId="718B58FB" w14:textId="77777777" w:rsidTr="00D978A6">
        <w:trPr>
          <w:jc w:val="center"/>
        </w:trPr>
        <w:tc>
          <w:tcPr>
            <w:tcW w:w="905" w:type="dxa"/>
          </w:tcPr>
          <w:p w14:paraId="52A7D962" w14:textId="77777777" w:rsidR="00D978A6" w:rsidRDefault="00D978A6" w:rsidP="009B5DD5"/>
        </w:tc>
        <w:tc>
          <w:tcPr>
            <w:tcW w:w="887" w:type="dxa"/>
          </w:tcPr>
          <w:p w14:paraId="0C4B6CE8" w14:textId="77777777" w:rsidR="00D978A6" w:rsidRDefault="00D978A6" w:rsidP="009B5DD5"/>
        </w:tc>
        <w:tc>
          <w:tcPr>
            <w:tcW w:w="1187" w:type="dxa"/>
          </w:tcPr>
          <w:p w14:paraId="449DADC3" w14:textId="77777777" w:rsidR="00D978A6" w:rsidRDefault="00D978A6" w:rsidP="009B5DD5"/>
        </w:tc>
        <w:tc>
          <w:tcPr>
            <w:tcW w:w="1108" w:type="dxa"/>
          </w:tcPr>
          <w:p w14:paraId="1519D2F2" w14:textId="7CBB69BB" w:rsidR="00D978A6" w:rsidRDefault="00D978A6" w:rsidP="009B5DD5"/>
        </w:tc>
        <w:tc>
          <w:tcPr>
            <w:tcW w:w="1105" w:type="dxa"/>
          </w:tcPr>
          <w:p w14:paraId="58DCA5F1" w14:textId="77777777" w:rsidR="00D978A6" w:rsidRDefault="00D978A6" w:rsidP="009B5DD5"/>
        </w:tc>
        <w:tc>
          <w:tcPr>
            <w:tcW w:w="1206" w:type="dxa"/>
          </w:tcPr>
          <w:p w14:paraId="1ABE3E3F" w14:textId="4F2BA819" w:rsidR="00D978A6" w:rsidRDefault="00D978A6" w:rsidP="009B5DD5"/>
        </w:tc>
        <w:tc>
          <w:tcPr>
            <w:tcW w:w="982" w:type="dxa"/>
          </w:tcPr>
          <w:p w14:paraId="0F66B06F" w14:textId="77777777" w:rsidR="00D978A6" w:rsidRDefault="00D978A6" w:rsidP="009B5DD5"/>
        </w:tc>
      </w:tr>
      <w:tr w:rsidR="00D978A6" w14:paraId="74A8F073" w14:textId="77777777" w:rsidTr="00D978A6">
        <w:trPr>
          <w:jc w:val="center"/>
        </w:trPr>
        <w:tc>
          <w:tcPr>
            <w:tcW w:w="905" w:type="dxa"/>
          </w:tcPr>
          <w:p w14:paraId="09316AED" w14:textId="77777777" w:rsidR="00D978A6" w:rsidRDefault="00D978A6" w:rsidP="009B5DD5">
            <w:r>
              <w:t>2047</w:t>
            </w:r>
          </w:p>
        </w:tc>
        <w:tc>
          <w:tcPr>
            <w:tcW w:w="887" w:type="dxa"/>
          </w:tcPr>
          <w:p w14:paraId="47DFBDC5" w14:textId="77777777" w:rsidR="00D978A6" w:rsidRDefault="00D978A6" w:rsidP="009B5DD5">
            <w:r>
              <w:t>Cooke</w:t>
            </w:r>
          </w:p>
        </w:tc>
        <w:tc>
          <w:tcPr>
            <w:tcW w:w="1187" w:type="dxa"/>
          </w:tcPr>
          <w:p w14:paraId="6D8006D4" w14:textId="77777777" w:rsidR="00D978A6" w:rsidRDefault="00D978A6" w:rsidP="009B5DD5">
            <w:r>
              <w:t>Vertical</w:t>
            </w:r>
          </w:p>
        </w:tc>
        <w:tc>
          <w:tcPr>
            <w:tcW w:w="1108" w:type="dxa"/>
          </w:tcPr>
          <w:p w14:paraId="17613EE7" w14:textId="783ABC28" w:rsidR="00D978A6" w:rsidRDefault="00D978A6" w:rsidP="009B5DD5"/>
        </w:tc>
        <w:tc>
          <w:tcPr>
            <w:tcW w:w="1105" w:type="dxa"/>
          </w:tcPr>
          <w:p w14:paraId="065ED8D9" w14:textId="77777777" w:rsidR="00D978A6" w:rsidRDefault="00D978A6" w:rsidP="009B5DD5"/>
        </w:tc>
        <w:tc>
          <w:tcPr>
            <w:tcW w:w="1206" w:type="dxa"/>
          </w:tcPr>
          <w:p w14:paraId="08B6F13F" w14:textId="23D6E6BE" w:rsidR="00D978A6" w:rsidRDefault="00D978A6" w:rsidP="009B5DD5">
            <w:r>
              <w:t>24’ 10”</w:t>
            </w:r>
          </w:p>
        </w:tc>
        <w:tc>
          <w:tcPr>
            <w:tcW w:w="982" w:type="dxa"/>
          </w:tcPr>
          <w:p w14:paraId="6D51C2BE" w14:textId="77777777" w:rsidR="00D978A6" w:rsidRDefault="00D978A6" w:rsidP="009B5DD5">
            <w:r>
              <w:t>Medium</w:t>
            </w:r>
          </w:p>
        </w:tc>
      </w:tr>
      <w:tr w:rsidR="00D978A6" w14:paraId="10DAF01D" w14:textId="77777777" w:rsidTr="00D978A6">
        <w:trPr>
          <w:jc w:val="center"/>
        </w:trPr>
        <w:tc>
          <w:tcPr>
            <w:tcW w:w="905" w:type="dxa"/>
          </w:tcPr>
          <w:p w14:paraId="0927E74D" w14:textId="04076037" w:rsidR="00D978A6" w:rsidRDefault="00D978A6" w:rsidP="00C176B5">
            <w:r>
              <w:t>2065</w:t>
            </w:r>
          </w:p>
        </w:tc>
        <w:tc>
          <w:tcPr>
            <w:tcW w:w="887" w:type="dxa"/>
          </w:tcPr>
          <w:p w14:paraId="5AE12AB2" w14:textId="2A02DA4D" w:rsidR="00D978A6" w:rsidRDefault="00D978A6" w:rsidP="00C176B5">
            <w:r>
              <w:t>Cann</w:t>
            </w:r>
          </w:p>
        </w:tc>
        <w:tc>
          <w:tcPr>
            <w:tcW w:w="1187" w:type="dxa"/>
          </w:tcPr>
          <w:p w14:paraId="0B2FD193" w14:textId="4A7D77EA" w:rsidR="00D978A6" w:rsidRDefault="00D978A6" w:rsidP="00C176B5">
            <w:r>
              <w:t>Forward++</w:t>
            </w:r>
          </w:p>
        </w:tc>
        <w:tc>
          <w:tcPr>
            <w:tcW w:w="1108" w:type="dxa"/>
          </w:tcPr>
          <w:p w14:paraId="21E743EE" w14:textId="46ED28F4" w:rsidR="00D978A6" w:rsidRDefault="00D978A6" w:rsidP="00C176B5">
            <w:r>
              <w:t>9”</w:t>
            </w:r>
          </w:p>
        </w:tc>
        <w:tc>
          <w:tcPr>
            <w:tcW w:w="1105" w:type="dxa"/>
          </w:tcPr>
          <w:p w14:paraId="60CB0117" w14:textId="77777777" w:rsidR="00D978A6" w:rsidRDefault="00D978A6" w:rsidP="00C176B5"/>
        </w:tc>
        <w:tc>
          <w:tcPr>
            <w:tcW w:w="1206" w:type="dxa"/>
          </w:tcPr>
          <w:p w14:paraId="4025D6A8" w14:textId="7FB1BDCB" w:rsidR="00D978A6" w:rsidRDefault="00D978A6" w:rsidP="00C176B5">
            <w:r>
              <w:t>25’2”</w:t>
            </w:r>
          </w:p>
        </w:tc>
        <w:tc>
          <w:tcPr>
            <w:tcW w:w="982" w:type="dxa"/>
          </w:tcPr>
          <w:p w14:paraId="06A8B2AB" w14:textId="77777777" w:rsidR="00D978A6" w:rsidRDefault="00D978A6" w:rsidP="00C176B5"/>
        </w:tc>
      </w:tr>
      <w:tr w:rsidR="00D978A6" w14:paraId="7A758F61" w14:textId="77777777" w:rsidTr="00D978A6">
        <w:trPr>
          <w:jc w:val="center"/>
        </w:trPr>
        <w:tc>
          <w:tcPr>
            <w:tcW w:w="905" w:type="dxa"/>
          </w:tcPr>
          <w:p w14:paraId="101D6EAE" w14:textId="77777777" w:rsidR="00D978A6" w:rsidRDefault="00D978A6" w:rsidP="00C176B5">
            <w:r>
              <w:t>2074</w:t>
            </w:r>
          </w:p>
        </w:tc>
        <w:tc>
          <w:tcPr>
            <w:tcW w:w="887" w:type="dxa"/>
          </w:tcPr>
          <w:p w14:paraId="542BC946" w14:textId="77777777" w:rsidR="00D978A6" w:rsidRDefault="00D978A6" w:rsidP="00C176B5">
            <w:r>
              <w:t>Solstad</w:t>
            </w:r>
          </w:p>
        </w:tc>
        <w:tc>
          <w:tcPr>
            <w:tcW w:w="1187" w:type="dxa"/>
          </w:tcPr>
          <w:p w14:paraId="2ED567E2" w14:textId="77777777" w:rsidR="00D978A6" w:rsidRDefault="00D978A6" w:rsidP="00C176B5">
            <w:r>
              <w:t>Forward</w:t>
            </w:r>
          </w:p>
        </w:tc>
        <w:tc>
          <w:tcPr>
            <w:tcW w:w="1108" w:type="dxa"/>
          </w:tcPr>
          <w:p w14:paraId="15960D1B" w14:textId="48F86AB8" w:rsidR="00D978A6" w:rsidRDefault="00D978A6" w:rsidP="00C176B5"/>
        </w:tc>
        <w:tc>
          <w:tcPr>
            <w:tcW w:w="1105" w:type="dxa"/>
          </w:tcPr>
          <w:p w14:paraId="7D2E8961" w14:textId="77777777" w:rsidR="00D978A6" w:rsidRDefault="00D978A6" w:rsidP="00C176B5"/>
        </w:tc>
        <w:tc>
          <w:tcPr>
            <w:tcW w:w="1206" w:type="dxa"/>
          </w:tcPr>
          <w:p w14:paraId="38818061" w14:textId="66F5C25E" w:rsidR="00D978A6" w:rsidRDefault="00D978A6" w:rsidP="00C176B5">
            <w:r>
              <w:t>24’ 10”</w:t>
            </w:r>
          </w:p>
        </w:tc>
        <w:tc>
          <w:tcPr>
            <w:tcW w:w="982" w:type="dxa"/>
          </w:tcPr>
          <w:p w14:paraId="5B26CC39" w14:textId="77777777" w:rsidR="00D978A6" w:rsidRDefault="00D978A6" w:rsidP="00C176B5">
            <w:r>
              <w:t>Loose</w:t>
            </w:r>
          </w:p>
        </w:tc>
      </w:tr>
      <w:tr w:rsidR="00D978A6" w14:paraId="12EF5851" w14:textId="77777777" w:rsidTr="00D978A6">
        <w:trPr>
          <w:trHeight w:val="332"/>
          <w:jc w:val="center"/>
        </w:trPr>
        <w:tc>
          <w:tcPr>
            <w:tcW w:w="905" w:type="dxa"/>
          </w:tcPr>
          <w:p w14:paraId="0B0A72EE" w14:textId="77777777" w:rsidR="00D978A6" w:rsidRDefault="00D978A6" w:rsidP="00C176B5">
            <w:r>
              <w:t>2086</w:t>
            </w:r>
          </w:p>
        </w:tc>
        <w:tc>
          <w:tcPr>
            <w:tcW w:w="887" w:type="dxa"/>
          </w:tcPr>
          <w:p w14:paraId="2AE7BD26" w14:textId="77777777" w:rsidR="00D978A6" w:rsidRDefault="00D978A6" w:rsidP="00C176B5">
            <w:r>
              <w:t>Howes</w:t>
            </w:r>
          </w:p>
        </w:tc>
        <w:tc>
          <w:tcPr>
            <w:tcW w:w="1187" w:type="dxa"/>
          </w:tcPr>
          <w:p w14:paraId="1750267C" w14:textId="77777777" w:rsidR="00D978A6" w:rsidRDefault="00D978A6" w:rsidP="00C176B5">
            <w:r>
              <w:t>Slight Aft</w:t>
            </w:r>
          </w:p>
        </w:tc>
        <w:tc>
          <w:tcPr>
            <w:tcW w:w="1108" w:type="dxa"/>
          </w:tcPr>
          <w:p w14:paraId="70CA8616" w14:textId="7EEB4437" w:rsidR="00D978A6" w:rsidRDefault="00D978A6" w:rsidP="00C176B5">
            <w:r>
              <w:t>11”</w:t>
            </w:r>
          </w:p>
        </w:tc>
        <w:tc>
          <w:tcPr>
            <w:tcW w:w="1105" w:type="dxa"/>
          </w:tcPr>
          <w:p w14:paraId="6587DDC7" w14:textId="48B1236F" w:rsidR="00D978A6" w:rsidRDefault="00D978A6" w:rsidP="00C176B5">
            <w:r>
              <w:t>61 1/16”</w:t>
            </w:r>
          </w:p>
        </w:tc>
        <w:tc>
          <w:tcPr>
            <w:tcW w:w="1206" w:type="dxa"/>
          </w:tcPr>
          <w:p w14:paraId="2486F480" w14:textId="7D594A64" w:rsidR="00D978A6" w:rsidRDefault="00D978A6" w:rsidP="00C176B5">
            <w:r>
              <w:t>24’ 7”</w:t>
            </w:r>
          </w:p>
        </w:tc>
        <w:tc>
          <w:tcPr>
            <w:tcW w:w="982" w:type="dxa"/>
          </w:tcPr>
          <w:p w14:paraId="685EABBD" w14:textId="77777777" w:rsidR="00D978A6" w:rsidRDefault="00D978A6" w:rsidP="00C176B5">
            <w:r>
              <w:t>Medium</w:t>
            </w:r>
          </w:p>
        </w:tc>
      </w:tr>
      <w:tr w:rsidR="00D978A6" w14:paraId="36AD05A3" w14:textId="77777777" w:rsidTr="00D978A6">
        <w:trPr>
          <w:trHeight w:val="368"/>
          <w:jc w:val="center"/>
        </w:trPr>
        <w:tc>
          <w:tcPr>
            <w:tcW w:w="905" w:type="dxa"/>
          </w:tcPr>
          <w:p w14:paraId="031BC910" w14:textId="77777777" w:rsidR="00D978A6" w:rsidRDefault="00D978A6" w:rsidP="00C176B5">
            <w:r>
              <w:t>2093</w:t>
            </w:r>
          </w:p>
        </w:tc>
        <w:tc>
          <w:tcPr>
            <w:tcW w:w="887" w:type="dxa"/>
          </w:tcPr>
          <w:p w14:paraId="5BFD0FAD" w14:textId="77777777" w:rsidR="00D978A6" w:rsidRDefault="00D978A6" w:rsidP="00C176B5">
            <w:r>
              <w:t>Key</w:t>
            </w:r>
          </w:p>
        </w:tc>
        <w:tc>
          <w:tcPr>
            <w:tcW w:w="1187" w:type="dxa"/>
          </w:tcPr>
          <w:p w14:paraId="164F47C7" w14:textId="77777777" w:rsidR="00D978A6" w:rsidRDefault="00D978A6" w:rsidP="00C176B5">
            <w:r>
              <w:t>More Aft</w:t>
            </w:r>
          </w:p>
        </w:tc>
        <w:tc>
          <w:tcPr>
            <w:tcW w:w="1108" w:type="dxa"/>
          </w:tcPr>
          <w:p w14:paraId="511803CD" w14:textId="358C0799" w:rsidR="00D978A6" w:rsidRDefault="00D978A6" w:rsidP="00C176B5">
            <w:r>
              <w:t>12"</w:t>
            </w:r>
          </w:p>
        </w:tc>
        <w:tc>
          <w:tcPr>
            <w:tcW w:w="1105" w:type="dxa"/>
          </w:tcPr>
          <w:p w14:paraId="3D876A9F" w14:textId="4B53AF6E" w:rsidR="00D978A6" w:rsidRDefault="00D978A6" w:rsidP="00C176B5">
            <w:r>
              <w:t>60 15/16”</w:t>
            </w:r>
          </w:p>
        </w:tc>
        <w:tc>
          <w:tcPr>
            <w:tcW w:w="1206" w:type="dxa"/>
          </w:tcPr>
          <w:p w14:paraId="2156BE98" w14:textId="28541A73" w:rsidR="00D978A6" w:rsidRDefault="00D978A6" w:rsidP="00C176B5">
            <w:r>
              <w:t>24’ 0”</w:t>
            </w:r>
          </w:p>
        </w:tc>
        <w:tc>
          <w:tcPr>
            <w:tcW w:w="982" w:type="dxa"/>
          </w:tcPr>
          <w:p w14:paraId="17DA8F02" w14:textId="77777777" w:rsidR="00D978A6" w:rsidRDefault="00D978A6" w:rsidP="00C176B5">
            <w:r>
              <w:t>tight</w:t>
            </w:r>
          </w:p>
        </w:tc>
      </w:tr>
      <w:tr w:rsidR="00D978A6" w14:paraId="774A5486" w14:textId="77777777" w:rsidTr="00D978A6">
        <w:trPr>
          <w:trHeight w:val="368"/>
          <w:jc w:val="center"/>
        </w:trPr>
        <w:tc>
          <w:tcPr>
            <w:tcW w:w="905" w:type="dxa"/>
          </w:tcPr>
          <w:p w14:paraId="46D54C13" w14:textId="22F5C192" w:rsidR="00D978A6" w:rsidRDefault="00D978A6" w:rsidP="00C176B5"/>
        </w:tc>
        <w:tc>
          <w:tcPr>
            <w:tcW w:w="887" w:type="dxa"/>
          </w:tcPr>
          <w:p w14:paraId="7FD43D34" w14:textId="744555B4" w:rsidR="00D978A6" w:rsidRDefault="00D978A6" w:rsidP="00C176B5"/>
        </w:tc>
        <w:tc>
          <w:tcPr>
            <w:tcW w:w="1187" w:type="dxa"/>
          </w:tcPr>
          <w:p w14:paraId="0C3CFEF6" w14:textId="73147E7C" w:rsidR="00D978A6" w:rsidRDefault="00D978A6" w:rsidP="00C176B5"/>
        </w:tc>
        <w:tc>
          <w:tcPr>
            <w:tcW w:w="1108" w:type="dxa"/>
          </w:tcPr>
          <w:p w14:paraId="7DAFE5DC" w14:textId="7ED06CFF" w:rsidR="00D978A6" w:rsidRDefault="00D978A6" w:rsidP="00C176B5"/>
        </w:tc>
        <w:tc>
          <w:tcPr>
            <w:tcW w:w="1105" w:type="dxa"/>
          </w:tcPr>
          <w:p w14:paraId="44CD9A3E" w14:textId="77777777" w:rsidR="00D978A6" w:rsidRDefault="00D978A6" w:rsidP="00C176B5"/>
        </w:tc>
        <w:tc>
          <w:tcPr>
            <w:tcW w:w="1206" w:type="dxa"/>
          </w:tcPr>
          <w:p w14:paraId="60122D78" w14:textId="0F121C1F" w:rsidR="00D978A6" w:rsidRDefault="00D978A6" w:rsidP="00C176B5"/>
        </w:tc>
        <w:tc>
          <w:tcPr>
            <w:tcW w:w="982" w:type="dxa"/>
          </w:tcPr>
          <w:p w14:paraId="34673ADF" w14:textId="77777777" w:rsidR="00D978A6" w:rsidRDefault="00D978A6" w:rsidP="00C176B5"/>
        </w:tc>
      </w:tr>
    </w:tbl>
    <w:p w14:paraId="6E27022C" w14:textId="77777777" w:rsidR="00DA0A2F" w:rsidRDefault="00DA0A2F" w:rsidP="00DA0A2F">
      <w:pPr>
        <w:pStyle w:val="ListParagraph"/>
      </w:pPr>
    </w:p>
    <w:p w14:paraId="62A2A5CE" w14:textId="4E28F51F" w:rsidR="00DA0A2F" w:rsidRDefault="00DA0A2F" w:rsidP="00DA0A2F">
      <w:pPr>
        <w:jc w:val="center"/>
      </w:pPr>
      <w:r>
        <w:t>Figure One     Tuning Record</w:t>
      </w:r>
    </w:p>
    <w:p w14:paraId="14BFAD80" w14:textId="201126C8" w:rsidR="00DA0A2F" w:rsidRDefault="00DA0A2F" w:rsidP="00DA0A2F">
      <w:r>
        <w:t xml:space="preserve">Note 1 On 2047 and 2074 the masthead to transom distance was the same because of the forward movement of the mast butt </w:t>
      </w:r>
      <w:proofErr w:type="gramStart"/>
      <w:r>
        <w:t>on</w:t>
      </w:r>
      <w:proofErr w:type="gramEnd"/>
      <w:r>
        <w:t xml:space="preserve"> 2047</w:t>
      </w:r>
      <w:r w:rsidR="004E78CE">
        <w:t>.  No dimensions available for CB Bx to mast for these boats.</w:t>
      </w:r>
    </w:p>
    <w:p w14:paraId="186FBCED" w14:textId="19FF5A01" w:rsidR="00DA0A2F" w:rsidRDefault="00DA0A2F" w:rsidP="00DA0A2F">
      <w:r>
        <w:t xml:space="preserve">Note 2 #2093 has the mast raked aft and can achieve that by moving the mast butt forward, cutting out the deck aperture (partners) and raking </w:t>
      </w:r>
      <w:proofErr w:type="gramStart"/>
      <w:r>
        <w:t>aft</w:t>
      </w:r>
      <w:proofErr w:type="gramEnd"/>
    </w:p>
    <w:p w14:paraId="742CA769" w14:textId="77777777" w:rsidR="00EC1A34" w:rsidRDefault="00EC1A34" w:rsidP="00DA0A2F"/>
    <w:p w14:paraId="134F20CB" w14:textId="6342EBF1" w:rsidR="00F153F0" w:rsidRDefault="00A41797" w:rsidP="00A41797">
      <w:pPr>
        <w:jc w:val="center"/>
      </w:pPr>
      <w:r>
        <w:rPr>
          <w:noProof/>
        </w:rPr>
        <w:drawing>
          <wp:inline distT="0" distB="0" distL="0" distR="0" wp14:anchorId="5A410BC6" wp14:editId="0C6D96E8">
            <wp:extent cx="3896701" cy="2922526"/>
            <wp:effectExtent l="0" t="8255" r="635" b="635"/>
            <wp:docPr id="5" name="Picture 5" descr="A picture containing person, holding, player,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person, holding, player, ha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3941297" cy="2955973"/>
                    </a:xfrm>
                    <a:prstGeom prst="rect">
                      <a:avLst/>
                    </a:prstGeom>
                  </pic:spPr>
                </pic:pic>
              </a:graphicData>
            </a:graphic>
          </wp:inline>
        </w:drawing>
      </w:r>
    </w:p>
    <w:p w14:paraId="19625618" w14:textId="77777777" w:rsidR="00A41797" w:rsidRDefault="00A41797" w:rsidP="00A41797">
      <w:pPr>
        <w:jc w:val="center"/>
      </w:pPr>
    </w:p>
    <w:p w14:paraId="53E8A774" w14:textId="1424A0F5" w:rsidR="00F153F0" w:rsidRDefault="00F153F0" w:rsidP="00F153F0">
      <w:pPr>
        <w:jc w:val="center"/>
      </w:pPr>
      <w:r>
        <w:rPr>
          <w:noProof/>
        </w:rPr>
        <w:drawing>
          <wp:inline distT="0" distB="0" distL="0" distR="0" wp14:anchorId="349045F3" wp14:editId="7F0F9719">
            <wp:extent cx="2886075" cy="2886075"/>
            <wp:effectExtent l="0" t="0" r="9525" b="9525"/>
            <wp:docPr id="3" name="Picture 3"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devic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6075" cy="2886075"/>
                    </a:xfrm>
                    <a:prstGeom prst="rect">
                      <a:avLst/>
                    </a:prstGeom>
                  </pic:spPr>
                </pic:pic>
              </a:graphicData>
            </a:graphic>
          </wp:inline>
        </w:drawing>
      </w:r>
    </w:p>
    <w:p w14:paraId="7D866D50" w14:textId="291C95D1" w:rsidR="00F153F0" w:rsidRDefault="00F153F0" w:rsidP="00F153F0">
      <w:pPr>
        <w:jc w:val="center"/>
      </w:pPr>
      <w:r>
        <w:t xml:space="preserve">Mast Fwd Face to Stem Fwd Face Measurement #2087  </w:t>
      </w:r>
    </w:p>
    <w:p w14:paraId="5C3F88AE" w14:textId="04C465EA" w:rsidR="00F153F0" w:rsidRDefault="00F153F0" w:rsidP="00F153F0">
      <w:pPr>
        <w:jc w:val="center"/>
      </w:pPr>
      <w:r>
        <w:t>61 1/16”</w:t>
      </w:r>
    </w:p>
    <w:bookmarkEnd w:id="0"/>
    <w:p w14:paraId="13B1C812" w14:textId="0D529CC0" w:rsidR="007D1F92" w:rsidRDefault="00A41797" w:rsidP="00A41797">
      <w:pPr>
        <w:jc w:val="center"/>
      </w:pPr>
      <w:r>
        <w:rPr>
          <w:noProof/>
        </w:rPr>
        <w:drawing>
          <wp:inline distT="0" distB="0" distL="0" distR="0" wp14:anchorId="75F74EF6" wp14:editId="1E400514">
            <wp:extent cx="4028164" cy="3020774"/>
            <wp:effectExtent l="8255"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4084387" cy="3062936"/>
                    </a:xfrm>
                    <a:prstGeom prst="rect">
                      <a:avLst/>
                    </a:prstGeom>
                    <a:noFill/>
                    <a:ln>
                      <a:noFill/>
                    </a:ln>
                  </pic:spPr>
                </pic:pic>
              </a:graphicData>
            </a:graphic>
          </wp:inline>
        </w:drawing>
      </w:r>
    </w:p>
    <w:p w14:paraId="35543A95" w14:textId="5D99B932" w:rsidR="00A41797" w:rsidRDefault="00A41797" w:rsidP="00A41797">
      <w:pPr>
        <w:jc w:val="center"/>
      </w:pPr>
      <w:r>
        <w:t xml:space="preserve"> Mast Fwd Face to Stem 2093</w:t>
      </w:r>
    </w:p>
    <w:p w14:paraId="6D629DA2" w14:textId="0796019A" w:rsidR="00A41797" w:rsidRPr="007D1F92" w:rsidRDefault="00A41797" w:rsidP="00A41797">
      <w:pPr>
        <w:jc w:val="center"/>
      </w:pPr>
      <w:r>
        <w:t>60 15/16”</w:t>
      </w:r>
    </w:p>
    <w:sectPr w:rsidR="00A41797" w:rsidRPr="007D1F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1F2"/>
    <w:multiLevelType w:val="hybridMultilevel"/>
    <w:tmpl w:val="9FA4D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173A3F"/>
    <w:multiLevelType w:val="hybridMultilevel"/>
    <w:tmpl w:val="2AEAA3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3F5080"/>
    <w:multiLevelType w:val="hybridMultilevel"/>
    <w:tmpl w:val="AB7A0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32295B"/>
    <w:multiLevelType w:val="hybridMultilevel"/>
    <w:tmpl w:val="B4A0FB54"/>
    <w:lvl w:ilvl="0" w:tplc="BD5C00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C9B3534"/>
    <w:multiLevelType w:val="hybridMultilevel"/>
    <w:tmpl w:val="695EC608"/>
    <w:lvl w:ilvl="0" w:tplc="565ED5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F6B3B0E"/>
    <w:multiLevelType w:val="hybridMultilevel"/>
    <w:tmpl w:val="61A67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7E6D6D"/>
    <w:multiLevelType w:val="hybridMultilevel"/>
    <w:tmpl w:val="F21EEDE4"/>
    <w:lvl w:ilvl="0" w:tplc="8EBC4C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4"/>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36"/>
    <w:rsid w:val="000C2F52"/>
    <w:rsid w:val="000F1656"/>
    <w:rsid w:val="001A65EC"/>
    <w:rsid w:val="001A7B63"/>
    <w:rsid w:val="001E1820"/>
    <w:rsid w:val="00217A20"/>
    <w:rsid w:val="00244C0C"/>
    <w:rsid w:val="002557AE"/>
    <w:rsid w:val="003258D9"/>
    <w:rsid w:val="003507DB"/>
    <w:rsid w:val="0044504C"/>
    <w:rsid w:val="004E78CE"/>
    <w:rsid w:val="005B361F"/>
    <w:rsid w:val="005F14B2"/>
    <w:rsid w:val="0066432A"/>
    <w:rsid w:val="007366ED"/>
    <w:rsid w:val="00760A29"/>
    <w:rsid w:val="007D1F92"/>
    <w:rsid w:val="007E0644"/>
    <w:rsid w:val="00806E36"/>
    <w:rsid w:val="00937CB8"/>
    <w:rsid w:val="00973BD7"/>
    <w:rsid w:val="009937DF"/>
    <w:rsid w:val="009A6F76"/>
    <w:rsid w:val="009F10F2"/>
    <w:rsid w:val="00A41797"/>
    <w:rsid w:val="00B74D25"/>
    <w:rsid w:val="00BF66ED"/>
    <w:rsid w:val="00C176B5"/>
    <w:rsid w:val="00C969DF"/>
    <w:rsid w:val="00CC52D1"/>
    <w:rsid w:val="00CF0B2E"/>
    <w:rsid w:val="00D85042"/>
    <w:rsid w:val="00D978A6"/>
    <w:rsid w:val="00DA0A2F"/>
    <w:rsid w:val="00DE693D"/>
    <w:rsid w:val="00EC1A34"/>
    <w:rsid w:val="00F15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BF4E6"/>
  <w15:chartTrackingRefBased/>
  <w15:docId w15:val="{96EB9617-1397-45FE-8AF1-5039EA50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E36"/>
    <w:pPr>
      <w:ind w:left="720"/>
      <w:contextualSpacing/>
    </w:pPr>
  </w:style>
  <w:style w:type="table" w:styleId="TableGrid">
    <w:name w:val="Table Grid"/>
    <w:basedOn w:val="TableNormal"/>
    <w:uiPriority w:val="39"/>
    <w:rsid w:val="005F1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D1DD6-9054-4091-AF14-6CC7B130D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key</dc:creator>
  <cp:keywords/>
  <dc:description/>
  <cp:lastModifiedBy>william key</cp:lastModifiedBy>
  <cp:revision>7</cp:revision>
  <dcterms:created xsi:type="dcterms:W3CDTF">2020-10-22T13:13:00Z</dcterms:created>
  <dcterms:modified xsi:type="dcterms:W3CDTF">2021-05-03T09:13:00Z</dcterms:modified>
</cp:coreProperties>
</file>