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A4157" w14:textId="77777777" w:rsidR="0072592F" w:rsidRDefault="0072592F">
      <w:pPr>
        <w:widowControl w:val="0"/>
        <w:pBdr>
          <w:top w:val="nil"/>
          <w:left w:val="nil"/>
          <w:bottom w:val="nil"/>
          <w:right w:val="nil"/>
          <w:between w:val="nil"/>
        </w:pBdr>
        <w:spacing w:line="276" w:lineRule="auto"/>
      </w:pPr>
    </w:p>
    <w:p w14:paraId="3659A16A" w14:textId="77777777" w:rsidR="0072592F" w:rsidRDefault="0072592F">
      <w:pPr>
        <w:widowControl w:val="0"/>
        <w:pBdr>
          <w:top w:val="nil"/>
          <w:left w:val="nil"/>
          <w:bottom w:val="nil"/>
          <w:right w:val="nil"/>
          <w:between w:val="nil"/>
        </w:pBdr>
        <w:spacing w:line="276" w:lineRule="auto"/>
      </w:pPr>
    </w:p>
    <w:p w14:paraId="27922E42" w14:textId="190ACDBE" w:rsidR="0072592F" w:rsidRDefault="00685196">
      <w:pPr>
        <w:jc w:val="center"/>
        <w:rPr>
          <w:rFonts w:ascii="Calibri" w:eastAsia="Calibri" w:hAnsi="Calibri" w:cs="Calibri"/>
          <w:b/>
          <w:sz w:val="28"/>
          <w:szCs w:val="28"/>
        </w:rPr>
      </w:pPr>
      <w:r>
        <w:rPr>
          <w:rFonts w:ascii="Calibri" w:eastAsia="Calibri" w:hAnsi="Calibri" w:cs="Calibri"/>
          <w:b/>
          <w:sz w:val="28"/>
          <w:szCs w:val="28"/>
        </w:rPr>
        <w:t>202</w:t>
      </w:r>
      <w:r w:rsidR="00660907">
        <w:rPr>
          <w:rFonts w:ascii="Calibri" w:eastAsia="Calibri" w:hAnsi="Calibri" w:cs="Calibri"/>
          <w:b/>
          <w:sz w:val="28"/>
          <w:szCs w:val="28"/>
        </w:rPr>
        <w:t>6</w:t>
      </w:r>
      <w:r>
        <w:rPr>
          <w:rFonts w:ascii="Calibri" w:eastAsia="Calibri" w:hAnsi="Calibri" w:cs="Calibri"/>
          <w:b/>
          <w:sz w:val="28"/>
          <w:szCs w:val="28"/>
        </w:rPr>
        <w:t xml:space="preserve"> TOWN CLASS WORLDS</w:t>
      </w:r>
      <w:r>
        <w:rPr>
          <w:noProof/>
        </w:rPr>
        <w:drawing>
          <wp:anchor distT="0" distB="0" distL="114300" distR="114300" simplePos="0" relativeHeight="251658240" behindDoc="0" locked="0" layoutInCell="1" hidden="0" allowOverlap="1" wp14:anchorId="3C7BA4D3" wp14:editId="6E6F181B">
            <wp:simplePos x="0" y="0"/>
            <wp:positionH relativeFrom="column">
              <wp:posOffset>102872</wp:posOffset>
            </wp:positionH>
            <wp:positionV relativeFrom="paragraph">
              <wp:posOffset>153670</wp:posOffset>
            </wp:positionV>
            <wp:extent cx="457200" cy="429260"/>
            <wp:effectExtent l="0" t="0" r="0" b="0"/>
            <wp:wrapSquare wrapText="bothSides" distT="0" distB="0" distL="114300" distR="11430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457200" cy="42926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6FCB267" wp14:editId="1754F728">
            <wp:simplePos x="0" y="0"/>
            <wp:positionH relativeFrom="column">
              <wp:posOffset>5325110</wp:posOffset>
            </wp:positionH>
            <wp:positionV relativeFrom="paragraph">
              <wp:posOffset>0</wp:posOffset>
            </wp:positionV>
            <wp:extent cx="777240" cy="594360"/>
            <wp:effectExtent l="0" t="0" r="0" b="0"/>
            <wp:wrapSquare wrapText="bothSides" distT="0" distB="0" distL="114300" distR="11430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777240" cy="594360"/>
                    </a:xfrm>
                    <a:prstGeom prst="rect">
                      <a:avLst/>
                    </a:prstGeom>
                    <a:ln/>
                  </pic:spPr>
                </pic:pic>
              </a:graphicData>
            </a:graphic>
          </wp:anchor>
        </w:drawing>
      </w:r>
    </w:p>
    <w:p w14:paraId="2E057025" w14:textId="77777777" w:rsidR="0072592F" w:rsidRDefault="00685196">
      <w:pPr>
        <w:jc w:val="center"/>
        <w:rPr>
          <w:rFonts w:ascii="Calibri" w:eastAsia="Calibri" w:hAnsi="Calibri" w:cs="Calibri"/>
          <w:b/>
          <w:sz w:val="28"/>
          <w:szCs w:val="28"/>
        </w:rPr>
      </w:pPr>
      <w:r>
        <w:rPr>
          <w:rFonts w:ascii="Calibri" w:eastAsia="Calibri" w:hAnsi="Calibri" w:cs="Calibri"/>
          <w:b/>
          <w:sz w:val="28"/>
          <w:szCs w:val="28"/>
        </w:rPr>
        <w:t>Organizing Authority is the Marblehead Town Class Association and The Corinthian Yacht Club</w:t>
      </w:r>
    </w:p>
    <w:p w14:paraId="21AC10F0" w14:textId="0B287F85" w:rsidR="0072592F" w:rsidRDefault="00685196">
      <w:pPr>
        <w:tabs>
          <w:tab w:val="left" w:pos="3690"/>
        </w:tabs>
      </w:pPr>
      <w:r>
        <w:rPr>
          <w:rFonts w:ascii="Calibri" w:eastAsia="Calibri" w:hAnsi="Calibri" w:cs="Calibri"/>
          <w:b/>
          <w:sz w:val="28"/>
          <w:szCs w:val="28"/>
        </w:rPr>
        <w:tab/>
        <w:t xml:space="preserve">AUGUST </w:t>
      </w:r>
      <w:r w:rsidR="00DC1A88">
        <w:rPr>
          <w:rFonts w:ascii="Calibri" w:eastAsia="Calibri" w:hAnsi="Calibri" w:cs="Calibri"/>
          <w:b/>
          <w:sz w:val="28"/>
          <w:szCs w:val="28"/>
        </w:rPr>
        <w:t>2</w:t>
      </w:r>
      <w:r w:rsidR="00660907">
        <w:rPr>
          <w:rFonts w:ascii="Calibri" w:eastAsia="Calibri" w:hAnsi="Calibri" w:cs="Calibri"/>
          <w:b/>
          <w:sz w:val="28"/>
          <w:szCs w:val="28"/>
        </w:rPr>
        <w:t>1</w:t>
      </w:r>
      <w:r>
        <w:rPr>
          <w:rFonts w:ascii="Calibri" w:eastAsia="Calibri" w:hAnsi="Calibri" w:cs="Calibri"/>
          <w:b/>
          <w:sz w:val="28"/>
          <w:szCs w:val="28"/>
        </w:rPr>
        <w:t>, 202</w:t>
      </w:r>
      <w:r w:rsidR="00660907">
        <w:rPr>
          <w:rFonts w:ascii="Calibri" w:eastAsia="Calibri" w:hAnsi="Calibri" w:cs="Calibri"/>
          <w:b/>
          <w:sz w:val="28"/>
          <w:szCs w:val="28"/>
        </w:rPr>
        <w:t>6</w:t>
      </w:r>
    </w:p>
    <w:p w14:paraId="61128454" w14:textId="77777777" w:rsidR="0072592F" w:rsidRDefault="00685196">
      <w:pPr>
        <w:tabs>
          <w:tab w:val="left" w:pos="3330"/>
        </w:tabs>
        <w:rPr>
          <w:rFonts w:ascii="Calibri" w:eastAsia="Calibri" w:hAnsi="Calibri" w:cs="Calibri"/>
          <w:b/>
          <w:sz w:val="28"/>
          <w:szCs w:val="28"/>
          <w:u w:val="single"/>
        </w:rPr>
      </w:pPr>
      <w:r>
        <w:rPr>
          <w:rFonts w:ascii="Calibri" w:eastAsia="Calibri" w:hAnsi="Calibri" w:cs="Calibri"/>
          <w:sz w:val="28"/>
          <w:szCs w:val="28"/>
        </w:rPr>
        <w:tab/>
      </w:r>
      <w:r>
        <w:rPr>
          <w:rFonts w:ascii="Calibri" w:eastAsia="Calibri" w:hAnsi="Calibri" w:cs="Calibri"/>
          <w:b/>
          <w:sz w:val="28"/>
          <w:szCs w:val="28"/>
          <w:u w:val="single"/>
        </w:rPr>
        <w:t>SAILING INSTRUCTIONS</w:t>
      </w:r>
    </w:p>
    <w:p w14:paraId="1E6B6CC0" w14:textId="77777777" w:rsidR="0072592F" w:rsidRDefault="0072592F">
      <w:pPr>
        <w:jc w:val="center"/>
        <w:rPr>
          <w:rFonts w:ascii="Calibri" w:eastAsia="Calibri" w:hAnsi="Calibri" w:cs="Calibri"/>
          <w:b/>
          <w:sz w:val="22"/>
          <w:szCs w:val="22"/>
        </w:rPr>
      </w:pPr>
    </w:p>
    <w:p w14:paraId="1A37BA40" w14:textId="77777777" w:rsidR="0072592F" w:rsidRDefault="0072592F">
      <w:pPr>
        <w:ind w:left="360"/>
        <w:rPr>
          <w:sz w:val="20"/>
          <w:szCs w:val="20"/>
        </w:rPr>
      </w:pPr>
    </w:p>
    <w:p w14:paraId="66F0DB13" w14:textId="77777777" w:rsidR="0072592F" w:rsidRDefault="00685196">
      <w:pPr>
        <w:pStyle w:val="Heading1"/>
        <w:numPr>
          <w:ilvl w:val="0"/>
          <w:numId w:val="1"/>
        </w:numPr>
        <w:ind w:left="360"/>
        <w:rPr>
          <w:rFonts w:ascii="Calibri" w:eastAsia="Calibri" w:hAnsi="Calibri" w:cs="Calibri"/>
          <w:b w:val="0"/>
          <w:u w:val="none"/>
        </w:rPr>
      </w:pPr>
      <w:bookmarkStart w:id="0" w:name="_heading=h.gjdgxs" w:colFirst="0" w:colLast="0"/>
      <w:bookmarkEnd w:id="0"/>
      <w:r>
        <w:rPr>
          <w:rFonts w:ascii="Calibri" w:eastAsia="Calibri" w:hAnsi="Calibri" w:cs="Calibri"/>
        </w:rPr>
        <w:t>RULES</w:t>
      </w:r>
      <w:r>
        <w:rPr>
          <w:rFonts w:ascii="Calibri" w:eastAsia="Calibri" w:hAnsi="Calibri" w:cs="Calibri"/>
          <w:b w:val="0"/>
          <w:u w:val="none"/>
        </w:rPr>
        <w:t xml:space="preserve">: </w:t>
      </w:r>
    </w:p>
    <w:p w14:paraId="41116016" w14:textId="77777777"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sz w:val="22"/>
          <w:szCs w:val="22"/>
        </w:rPr>
      </w:pPr>
      <w:r>
        <w:rPr>
          <w:rFonts w:ascii="Calibri" w:eastAsia="Calibri" w:hAnsi="Calibri" w:cs="Calibri"/>
          <w:sz w:val="22"/>
          <w:szCs w:val="22"/>
        </w:rPr>
        <w:t>Racing will be governed by The Racing Rules of Sailing (RRS), except as modified by the Sailing Instructions.</w:t>
      </w:r>
    </w:p>
    <w:p w14:paraId="52A01351" w14:textId="3A491116"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sz w:val="22"/>
          <w:szCs w:val="22"/>
        </w:rPr>
      </w:pPr>
      <w:bookmarkStart w:id="1" w:name="_heading=h.30j0zll" w:colFirst="0" w:colLast="0"/>
      <w:bookmarkEnd w:id="1"/>
      <w:r>
        <w:rPr>
          <w:rFonts w:ascii="Calibri" w:eastAsia="Calibri" w:hAnsi="Calibri" w:cs="Calibri"/>
          <w:color w:val="000000"/>
          <w:sz w:val="22"/>
          <w:szCs w:val="22"/>
        </w:rPr>
        <w:t xml:space="preserve">The Town Class specifications, </w:t>
      </w:r>
      <w:r w:rsidRPr="003533B9">
        <w:rPr>
          <w:rFonts w:ascii="Calibri" w:eastAsia="Calibri" w:hAnsi="Calibri" w:cs="Calibri"/>
          <w:sz w:val="22"/>
          <w:szCs w:val="22"/>
        </w:rPr>
        <w:t>Issue #</w:t>
      </w:r>
      <w:r w:rsidR="00A736FC" w:rsidRPr="003533B9">
        <w:rPr>
          <w:rFonts w:ascii="Calibri" w:eastAsia="Calibri" w:hAnsi="Calibri" w:cs="Calibri"/>
          <w:sz w:val="22"/>
          <w:szCs w:val="22"/>
        </w:rPr>
        <w:t>7</w:t>
      </w:r>
      <w:r w:rsidRPr="003533B9">
        <w:rPr>
          <w:rFonts w:ascii="Calibri" w:eastAsia="Calibri" w:hAnsi="Calibri" w:cs="Calibri"/>
          <w:sz w:val="22"/>
          <w:szCs w:val="22"/>
        </w:rPr>
        <w:t xml:space="preserve">, with revisions of </w:t>
      </w:r>
      <w:r w:rsidR="00A736FC" w:rsidRPr="003533B9">
        <w:rPr>
          <w:rFonts w:ascii="Calibri" w:eastAsia="Calibri" w:hAnsi="Calibri" w:cs="Calibri"/>
          <w:sz w:val="22"/>
          <w:szCs w:val="22"/>
        </w:rPr>
        <w:t>July 2</w:t>
      </w:r>
      <w:r w:rsidRPr="003533B9">
        <w:rPr>
          <w:rFonts w:ascii="Calibri" w:eastAsia="Calibri" w:hAnsi="Calibri" w:cs="Calibri"/>
          <w:sz w:val="22"/>
          <w:szCs w:val="22"/>
        </w:rPr>
        <w:t>6, 202</w:t>
      </w:r>
      <w:r w:rsidR="00A736FC" w:rsidRPr="003533B9">
        <w:rPr>
          <w:rFonts w:ascii="Calibri" w:eastAsia="Calibri" w:hAnsi="Calibri" w:cs="Calibri"/>
          <w:sz w:val="22"/>
          <w:szCs w:val="22"/>
        </w:rPr>
        <w:t>3</w:t>
      </w:r>
      <w:r w:rsidRPr="003533B9">
        <w:rPr>
          <w:rFonts w:ascii="Calibri" w:eastAsia="Calibri" w:hAnsi="Calibri" w:cs="Calibri"/>
          <w:sz w:val="22"/>
          <w:szCs w:val="22"/>
        </w:rPr>
        <w:t xml:space="preserve">, available </w:t>
      </w:r>
      <w:r>
        <w:rPr>
          <w:rFonts w:ascii="Calibri" w:eastAsia="Calibri" w:hAnsi="Calibri" w:cs="Calibri"/>
          <w:color w:val="000000"/>
          <w:sz w:val="22"/>
          <w:szCs w:val="22"/>
        </w:rPr>
        <w:t xml:space="preserve">at </w:t>
      </w:r>
      <w:hyperlink r:id="rId11">
        <w:r>
          <w:rPr>
            <w:rFonts w:ascii="Calibri" w:eastAsia="Calibri" w:hAnsi="Calibri" w:cs="Calibri"/>
            <w:color w:val="0000FF"/>
            <w:sz w:val="22"/>
            <w:szCs w:val="22"/>
            <w:highlight w:val="white"/>
            <w:u w:val="single"/>
          </w:rPr>
          <w:t>https://townclass.net/202</w:t>
        </w:r>
      </w:hyperlink>
      <w:r w:rsidR="00660907">
        <w:rPr>
          <w:rFonts w:ascii="Calibri" w:eastAsia="Calibri" w:hAnsi="Calibri" w:cs="Calibri"/>
          <w:color w:val="0000FF"/>
          <w:sz w:val="22"/>
          <w:szCs w:val="22"/>
          <w:u w:val="single"/>
        </w:rPr>
        <w:t>6</w:t>
      </w:r>
      <w:hyperlink r:id="rId12">
        <w:r>
          <w:rPr>
            <w:rFonts w:ascii="Calibri" w:eastAsia="Calibri" w:hAnsi="Calibri" w:cs="Calibri"/>
            <w:color w:val="0000FF"/>
            <w:sz w:val="22"/>
            <w:szCs w:val="22"/>
            <w:highlight w:val="white"/>
            <w:u w:val="single"/>
          </w:rPr>
          <w:t>-nationals</w:t>
        </w:r>
      </w:hyperlink>
      <w:r>
        <w:rPr>
          <w:rFonts w:ascii="Calibri" w:eastAsia="Calibri" w:hAnsi="Calibri" w:cs="Calibri"/>
          <w:color w:val="000000"/>
          <w:sz w:val="22"/>
          <w:szCs w:val="22"/>
        </w:rPr>
        <w:t xml:space="preserve"> applies.</w:t>
      </w:r>
    </w:p>
    <w:p w14:paraId="6211F6C5" w14:textId="77777777" w:rsidR="0072592F" w:rsidRDefault="0072592F">
      <w:pPr>
        <w:pBdr>
          <w:top w:val="nil"/>
          <w:left w:val="nil"/>
          <w:bottom w:val="nil"/>
          <w:right w:val="nil"/>
          <w:between w:val="nil"/>
        </w:pBdr>
        <w:ind w:left="270"/>
        <w:rPr>
          <w:rFonts w:ascii="Calibri" w:eastAsia="Calibri" w:hAnsi="Calibri" w:cs="Calibri"/>
          <w:color w:val="000000"/>
          <w:sz w:val="22"/>
          <w:szCs w:val="22"/>
        </w:rPr>
      </w:pPr>
    </w:p>
    <w:p w14:paraId="6634D66E" w14:textId="77777777" w:rsidR="0072592F" w:rsidRDefault="00685196">
      <w:pPr>
        <w:numPr>
          <w:ilvl w:val="0"/>
          <w:numId w:val="1"/>
        </w:numPr>
        <w:pBdr>
          <w:top w:val="nil"/>
          <w:left w:val="nil"/>
          <w:bottom w:val="nil"/>
          <w:right w:val="nil"/>
          <w:between w:val="nil"/>
        </w:pBdr>
        <w:ind w:left="270" w:hanging="270"/>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b/>
          <w:color w:val="000000"/>
          <w:sz w:val="22"/>
          <w:szCs w:val="22"/>
          <w:u w:val="single"/>
        </w:rPr>
        <w:t>CHANGES TO THESE INSTRUCTIONS</w:t>
      </w:r>
      <w:r>
        <w:rPr>
          <w:rFonts w:ascii="Calibri" w:eastAsia="Calibri" w:hAnsi="Calibri" w:cs="Calibri"/>
          <w:b/>
          <w:color w:val="000000"/>
          <w:sz w:val="22"/>
          <w:szCs w:val="22"/>
        </w:rPr>
        <w:t>:</w:t>
      </w:r>
    </w:p>
    <w:p w14:paraId="14132543" w14:textId="2938E4B6"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sz w:val="22"/>
          <w:szCs w:val="22"/>
        </w:rPr>
      </w:pPr>
      <w:bookmarkStart w:id="2" w:name="_heading=h.1fob9te" w:colFirst="0" w:colLast="0"/>
      <w:bookmarkEnd w:id="2"/>
      <w:r>
        <w:rPr>
          <w:rFonts w:ascii="Calibri" w:eastAsia="Calibri" w:hAnsi="Calibri" w:cs="Calibri"/>
          <w:sz w:val="22"/>
          <w:szCs w:val="22"/>
        </w:rPr>
        <w:t xml:space="preserve">Changes to these instructions will be posted on the Town Class website </w:t>
      </w:r>
      <w:hyperlink r:id="rId13">
        <w:r>
          <w:rPr>
            <w:rFonts w:ascii="Calibri" w:eastAsia="Calibri" w:hAnsi="Calibri" w:cs="Calibri"/>
            <w:color w:val="0000FF"/>
            <w:sz w:val="22"/>
            <w:szCs w:val="22"/>
            <w:highlight w:val="white"/>
            <w:u w:val="single"/>
          </w:rPr>
          <w:t>https://townclass.net/202</w:t>
        </w:r>
      </w:hyperlink>
      <w:r w:rsidR="00660907">
        <w:rPr>
          <w:rFonts w:ascii="Calibri" w:eastAsia="Calibri" w:hAnsi="Calibri" w:cs="Calibri"/>
          <w:color w:val="0070C0"/>
          <w:sz w:val="22"/>
          <w:szCs w:val="22"/>
          <w:u w:val="single"/>
        </w:rPr>
        <w:t>6</w:t>
      </w:r>
      <w:hyperlink r:id="rId14">
        <w:r>
          <w:rPr>
            <w:rFonts w:ascii="Calibri" w:eastAsia="Calibri" w:hAnsi="Calibri" w:cs="Calibri"/>
            <w:color w:val="0000FF"/>
            <w:sz w:val="22"/>
            <w:szCs w:val="22"/>
            <w:highlight w:val="white"/>
            <w:u w:val="single"/>
          </w:rPr>
          <w:t>-nationals</w:t>
        </w:r>
      </w:hyperlink>
      <w:r>
        <w:rPr>
          <w:rFonts w:ascii="Calibri" w:eastAsia="Calibri" w:hAnsi="Calibri" w:cs="Calibri"/>
          <w:color w:val="0000FF"/>
          <w:sz w:val="22"/>
          <w:szCs w:val="22"/>
          <w:highlight w:val="white"/>
          <w:u w:val="single"/>
        </w:rPr>
        <w:t>.</w:t>
      </w:r>
      <w:r>
        <w:rPr>
          <w:rFonts w:ascii="Calibri" w:eastAsia="Calibri" w:hAnsi="Calibri" w:cs="Calibri"/>
          <w:b/>
          <w:color w:val="1F497D"/>
          <w:sz w:val="22"/>
          <w:szCs w:val="22"/>
        </w:rPr>
        <w:t xml:space="preserve"> </w:t>
      </w:r>
      <w:r>
        <w:rPr>
          <w:rFonts w:ascii="Calibri" w:eastAsia="Calibri" w:hAnsi="Calibri" w:cs="Calibri"/>
          <w:b/>
          <w:color w:val="0000FF"/>
          <w:sz w:val="22"/>
          <w:szCs w:val="22"/>
        </w:rPr>
        <w:t xml:space="preserve"> </w:t>
      </w:r>
      <w:r>
        <w:rPr>
          <w:rFonts w:ascii="Calibri" w:eastAsia="Calibri" w:hAnsi="Calibri" w:cs="Calibri"/>
          <w:color w:val="000000"/>
          <w:sz w:val="22"/>
          <w:szCs w:val="22"/>
        </w:rPr>
        <w:t>before</w:t>
      </w:r>
      <w:r>
        <w:rPr>
          <w:rFonts w:ascii="Calibri" w:eastAsia="Calibri" w:hAnsi="Calibri" w:cs="Calibri"/>
          <w:sz w:val="22"/>
          <w:szCs w:val="22"/>
        </w:rPr>
        <w:t xml:space="preserve"> noon on the day they will take effect and shall be signaled by displaying an “L” flag from the CYC yardarm.</w:t>
      </w:r>
    </w:p>
    <w:p w14:paraId="3D893303" w14:textId="77777777" w:rsidR="0072592F" w:rsidRDefault="0072592F">
      <w:pPr>
        <w:pBdr>
          <w:top w:val="nil"/>
          <w:left w:val="nil"/>
          <w:bottom w:val="nil"/>
          <w:right w:val="nil"/>
          <w:between w:val="nil"/>
        </w:pBdr>
        <w:ind w:left="270"/>
        <w:jc w:val="both"/>
        <w:rPr>
          <w:rFonts w:ascii="Calibri" w:eastAsia="Calibri" w:hAnsi="Calibri" w:cs="Calibri"/>
          <w:color w:val="000000"/>
          <w:sz w:val="22"/>
          <w:szCs w:val="22"/>
        </w:rPr>
      </w:pPr>
    </w:p>
    <w:p w14:paraId="5376D25B" w14:textId="77777777" w:rsidR="0072592F" w:rsidRDefault="00685196">
      <w:pPr>
        <w:numPr>
          <w:ilvl w:val="0"/>
          <w:numId w:val="1"/>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b/>
          <w:color w:val="000000"/>
          <w:sz w:val="22"/>
          <w:szCs w:val="22"/>
          <w:u w:val="single"/>
        </w:rPr>
        <w:t>COMMUNICATIONS WITH COMPETITORS</w:t>
      </w:r>
      <w:r>
        <w:rPr>
          <w:rFonts w:ascii="Calibri" w:eastAsia="Calibri" w:hAnsi="Calibri" w:cs="Calibri"/>
          <w:b/>
          <w:color w:val="000000"/>
          <w:sz w:val="22"/>
          <w:szCs w:val="22"/>
        </w:rPr>
        <w:t>:</w:t>
      </w:r>
    </w:p>
    <w:p w14:paraId="1070C5DA" w14:textId="23A750AD"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sz w:val="22"/>
          <w:szCs w:val="22"/>
        </w:rPr>
      </w:pPr>
      <w:bookmarkStart w:id="3" w:name="_heading=h.3znysh7" w:colFirst="0" w:colLast="0"/>
      <w:bookmarkEnd w:id="3"/>
      <w:r>
        <w:rPr>
          <w:rFonts w:ascii="Calibri" w:eastAsia="Calibri" w:hAnsi="Calibri" w:cs="Calibri"/>
          <w:sz w:val="22"/>
          <w:szCs w:val="22"/>
        </w:rPr>
        <w:t xml:space="preserve">Notices to competitors will be posted on the official notice board at </w:t>
      </w:r>
      <w:hyperlink r:id="rId15">
        <w:r>
          <w:rPr>
            <w:rFonts w:ascii="Calibri" w:eastAsia="Calibri" w:hAnsi="Calibri" w:cs="Calibri"/>
            <w:color w:val="0000FF"/>
            <w:sz w:val="22"/>
            <w:szCs w:val="22"/>
            <w:highlight w:val="white"/>
            <w:u w:val="single"/>
          </w:rPr>
          <w:t>https://townclass.net/202</w:t>
        </w:r>
      </w:hyperlink>
      <w:r w:rsidR="00660907">
        <w:rPr>
          <w:rFonts w:ascii="Calibri" w:eastAsia="Calibri" w:hAnsi="Calibri" w:cs="Calibri"/>
          <w:color w:val="0070C0"/>
          <w:sz w:val="22"/>
          <w:szCs w:val="22"/>
          <w:u w:val="single"/>
        </w:rPr>
        <w:t>6</w:t>
      </w:r>
      <w:hyperlink r:id="rId16">
        <w:r>
          <w:rPr>
            <w:rFonts w:ascii="Calibri" w:eastAsia="Calibri" w:hAnsi="Calibri" w:cs="Calibri"/>
            <w:color w:val="0000FF"/>
            <w:sz w:val="22"/>
            <w:szCs w:val="22"/>
            <w:highlight w:val="white"/>
            <w:u w:val="single"/>
          </w:rPr>
          <w:t>-nationals</w:t>
        </w:r>
      </w:hyperlink>
    </w:p>
    <w:p w14:paraId="5162F909" w14:textId="5B2F09F6" w:rsidR="0072592F" w:rsidRDefault="00685196" w:rsidP="00546715">
      <w:pPr>
        <w:numPr>
          <w:ilvl w:val="1"/>
          <w:numId w:val="1"/>
        </w:numPr>
        <w:pBdr>
          <w:top w:val="nil"/>
          <w:left w:val="nil"/>
          <w:bottom w:val="nil"/>
          <w:right w:val="nil"/>
          <w:between w:val="nil"/>
        </w:pBdr>
        <w:ind w:left="1260" w:hanging="540"/>
        <w:jc w:val="both"/>
        <w:rPr>
          <w:rFonts w:ascii="Calibri" w:eastAsia="Calibri" w:hAnsi="Calibri" w:cs="Calibri"/>
          <w:sz w:val="22"/>
          <w:szCs w:val="22"/>
        </w:rPr>
      </w:pPr>
      <w:r>
        <w:rPr>
          <w:rFonts w:ascii="Calibri" w:eastAsia="Calibri" w:hAnsi="Calibri" w:cs="Calibri"/>
          <w:sz w:val="22"/>
          <w:szCs w:val="22"/>
        </w:rPr>
        <w:t xml:space="preserve">The VHF communications channel will </w:t>
      </w:r>
      <w:r w:rsidRPr="00CC70AD">
        <w:rPr>
          <w:rFonts w:ascii="Calibri" w:eastAsia="Calibri" w:hAnsi="Calibri" w:cs="Calibri"/>
          <w:sz w:val="22"/>
          <w:szCs w:val="22"/>
        </w:rPr>
        <w:t xml:space="preserve">be </w:t>
      </w:r>
      <w:r w:rsidR="00ED7659" w:rsidRPr="00CC70AD">
        <w:rPr>
          <w:rFonts w:ascii="Calibri" w:eastAsia="Calibri" w:hAnsi="Calibri" w:cs="Calibri"/>
          <w:sz w:val="22"/>
          <w:szCs w:val="22"/>
        </w:rPr>
        <w:t xml:space="preserve">VHF </w:t>
      </w:r>
      <w:r w:rsidRPr="00CC70AD">
        <w:rPr>
          <w:rFonts w:ascii="Calibri" w:eastAsia="Calibri" w:hAnsi="Calibri" w:cs="Calibri"/>
          <w:sz w:val="22"/>
          <w:szCs w:val="22"/>
        </w:rPr>
        <w:t>channel 72.</w:t>
      </w:r>
    </w:p>
    <w:p w14:paraId="5CF8BAFD" w14:textId="77777777" w:rsidR="0072592F" w:rsidRDefault="00685196" w:rsidP="00546715">
      <w:pPr>
        <w:numPr>
          <w:ilvl w:val="1"/>
          <w:numId w:val="1"/>
        </w:numPr>
        <w:pBdr>
          <w:top w:val="nil"/>
          <w:left w:val="nil"/>
          <w:bottom w:val="nil"/>
          <w:right w:val="nil"/>
          <w:between w:val="nil"/>
        </w:pBdr>
        <w:ind w:left="1260" w:hanging="540"/>
        <w:jc w:val="both"/>
        <w:rPr>
          <w:rFonts w:ascii="Calibri" w:eastAsia="Calibri" w:hAnsi="Calibri" w:cs="Calibri"/>
          <w:sz w:val="22"/>
          <w:szCs w:val="22"/>
        </w:rPr>
      </w:pPr>
      <w:bookmarkStart w:id="4" w:name="_heading=h.2et92p0" w:colFirst="0" w:colLast="0"/>
      <w:bookmarkEnd w:id="4"/>
      <w:r>
        <w:rPr>
          <w:rFonts w:ascii="Calibri" w:eastAsia="Calibri" w:hAnsi="Calibri" w:cs="Calibri"/>
          <w:sz w:val="22"/>
          <w:szCs w:val="22"/>
        </w:rPr>
        <w:t xml:space="preserve">Emergency conditions, race course information and/or requests for assistance </w:t>
      </w:r>
      <w:r>
        <w:rPr>
          <w:rFonts w:ascii="Calibri" w:eastAsia="Calibri" w:hAnsi="Calibri" w:cs="Calibri"/>
          <w:b/>
          <w:sz w:val="22"/>
          <w:szCs w:val="22"/>
        </w:rPr>
        <w:t>shall</w:t>
      </w:r>
      <w:r>
        <w:rPr>
          <w:rFonts w:ascii="Calibri" w:eastAsia="Calibri" w:hAnsi="Calibri" w:cs="Calibri"/>
          <w:sz w:val="22"/>
          <w:szCs w:val="22"/>
        </w:rPr>
        <w:t xml:space="preserve"> be reported to the Corinthian race booth, which will be </w:t>
      </w:r>
      <w:r w:rsidRPr="00CC70AD">
        <w:rPr>
          <w:rFonts w:ascii="Calibri" w:eastAsia="Calibri" w:hAnsi="Calibri" w:cs="Calibri"/>
          <w:sz w:val="22"/>
          <w:szCs w:val="22"/>
        </w:rPr>
        <w:t>monitoring VHF 72</w:t>
      </w:r>
    </w:p>
    <w:p w14:paraId="4D2A6B41" w14:textId="77777777" w:rsidR="0072592F" w:rsidRDefault="00685196" w:rsidP="00546715">
      <w:pPr>
        <w:numPr>
          <w:ilvl w:val="1"/>
          <w:numId w:val="1"/>
        </w:numPr>
        <w:pBdr>
          <w:top w:val="nil"/>
          <w:left w:val="nil"/>
          <w:bottom w:val="nil"/>
          <w:right w:val="nil"/>
          <w:between w:val="nil"/>
        </w:pBdr>
        <w:ind w:left="1260" w:hanging="540"/>
        <w:jc w:val="both"/>
        <w:rPr>
          <w:rFonts w:ascii="Calibri" w:eastAsia="Calibri" w:hAnsi="Calibri" w:cs="Calibri"/>
          <w:sz w:val="22"/>
          <w:szCs w:val="22"/>
        </w:rPr>
      </w:pPr>
      <w:r>
        <w:rPr>
          <w:rFonts w:ascii="Calibri" w:eastAsia="Calibri" w:hAnsi="Calibri" w:cs="Calibri"/>
          <w:sz w:val="22"/>
          <w:szCs w:val="22"/>
        </w:rPr>
        <w:t>All participants are required to monitor the VHF for racing safety.</w:t>
      </w:r>
    </w:p>
    <w:p w14:paraId="6F61734E" w14:textId="73A6FA6A" w:rsidR="0072592F" w:rsidRDefault="00685196" w:rsidP="00546715">
      <w:pPr>
        <w:numPr>
          <w:ilvl w:val="1"/>
          <w:numId w:val="1"/>
        </w:numPr>
        <w:pBdr>
          <w:top w:val="nil"/>
          <w:left w:val="nil"/>
          <w:bottom w:val="nil"/>
          <w:right w:val="nil"/>
          <w:between w:val="nil"/>
        </w:pBdr>
        <w:ind w:left="1260" w:hanging="540"/>
        <w:jc w:val="both"/>
        <w:rPr>
          <w:rFonts w:ascii="Calibri" w:eastAsia="Calibri" w:hAnsi="Calibri" w:cs="Calibri"/>
          <w:sz w:val="22"/>
          <w:szCs w:val="22"/>
        </w:rPr>
      </w:pPr>
      <w:r>
        <w:rPr>
          <w:rFonts w:ascii="Calibri" w:eastAsia="Calibri" w:hAnsi="Calibri" w:cs="Calibri"/>
          <w:sz w:val="22"/>
          <w:szCs w:val="22"/>
        </w:rPr>
        <w:t xml:space="preserve">All boats </w:t>
      </w:r>
      <w:r>
        <w:rPr>
          <w:rFonts w:ascii="Calibri" w:eastAsia="Calibri" w:hAnsi="Calibri" w:cs="Calibri"/>
          <w:sz w:val="22"/>
          <w:szCs w:val="22"/>
          <w:u w:val="single"/>
        </w:rPr>
        <w:t>must</w:t>
      </w:r>
      <w:r>
        <w:rPr>
          <w:rFonts w:ascii="Calibri" w:eastAsia="Calibri" w:hAnsi="Calibri" w:cs="Calibri"/>
          <w:sz w:val="22"/>
          <w:szCs w:val="22"/>
        </w:rPr>
        <w:t xml:space="preserve"> notify the race committee when they are withdrawing or retiring from a race at the first reasonable opportunity by </w:t>
      </w:r>
      <w:r w:rsidRPr="00CC70AD">
        <w:rPr>
          <w:rFonts w:ascii="Calibri" w:eastAsia="Calibri" w:hAnsi="Calibri" w:cs="Calibri"/>
          <w:sz w:val="22"/>
          <w:szCs w:val="22"/>
        </w:rPr>
        <w:t xml:space="preserve">VHF </w:t>
      </w:r>
      <w:r w:rsidR="00ED7659" w:rsidRPr="00CC70AD">
        <w:rPr>
          <w:rFonts w:ascii="Calibri" w:eastAsia="Calibri" w:hAnsi="Calibri" w:cs="Calibri"/>
          <w:sz w:val="22"/>
          <w:szCs w:val="22"/>
        </w:rPr>
        <w:t xml:space="preserve">72 </w:t>
      </w:r>
      <w:r>
        <w:rPr>
          <w:rFonts w:ascii="Calibri" w:eastAsia="Calibri" w:hAnsi="Calibri" w:cs="Calibri"/>
          <w:sz w:val="22"/>
          <w:szCs w:val="22"/>
        </w:rPr>
        <w:t>or call 617-529-2262.</w:t>
      </w:r>
    </w:p>
    <w:p w14:paraId="0891573F" w14:textId="77777777" w:rsidR="0072592F" w:rsidRDefault="0072592F">
      <w:pPr>
        <w:pBdr>
          <w:top w:val="nil"/>
          <w:left w:val="nil"/>
          <w:bottom w:val="nil"/>
          <w:right w:val="nil"/>
          <w:between w:val="nil"/>
        </w:pBdr>
        <w:jc w:val="both"/>
        <w:rPr>
          <w:rFonts w:ascii="Calibri" w:eastAsia="Calibri" w:hAnsi="Calibri" w:cs="Calibri"/>
          <w:color w:val="FF0000"/>
          <w:sz w:val="22"/>
          <w:szCs w:val="22"/>
        </w:rPr>
      </w:pPr>
    </w:p>
    <w:p w14:paraId="4ACCD28B" w14:textId="77777777" w:rsidR="0072592F" w:rsidRDefault="00685196">
      <w:pPr>
        <w:numPr>
          <w:ilvl w:val="0"/>
          <w:numId w:val="1"/>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b/>
          <w:color w:val="000000"/>
          <w:sz w:val="22"/>
          <w:szCs w:val="22"/>
          <w:u w:val="single"/>
        </w:rPr>
        <w:t>CODE OF CONDUCT</w:t>
      </w:r>
      <w:r>
        <w:rPr>
          <w:rFonts w:ascii="Calibri" w:eastAsia="Calibri" w:hAnsi="Calibri" w:cs="Calibri"/>
          <w:b/>
          <w:color w:val="000000"/>
          <w:sz w:val="22"/>
          <w:szCs w:val="22"/>
        </w:rPr>
        <w:t>:</w:t>
      </w:r>
    </w:p>
    <w:p w14:paraId="2EB6035A" w14:textId="77777777" w:rsidR="0072592F" w:rsidRDefault="00685196" w:rsidP="00546715">
      <w:pPr>
        <w:numPr>
          <w:ilvl w:val="1"/>
          <w:numId w:val="1"/>
        </w:numPr>
        <w:pBdr>
          <w:top w:val="nil"/>
          <w:left w:val="nil"/>
          <w:bottom w:val="nil"/>
          <w:right w:val="nil"/>
          <w:between w:val="nil"/>
        </w:pBdr>
        <w:ind w:left="1260" w:hanging="540"/>
        <w:jc w:val="both"/>
        <w:rPr>
          <w:rFonts w:ascii="Calibri" w:eastAsia="Calibri" w:hAnsi="Calibri" w:cs="Calibri"/>
          <w:sz w:val="22"/>
          <w:szCs w:val="22"/>
        </w:rPr>
      </w:pPr>
      <w:r>
        <w:rPr>
          <w:rFonts w:ascii="Calibri" w:eastAsia="Calibri" w:hAnsi="Calibri" w:cs="Calibri"/>
          <w:sz w:val="22"/>
          <w:szCs w:val="22"/>
        </w:rPr>
        <w:t>[DP} Competitors and support persons shall comply with reasonable requests from race officials.</w:t>
      </w:r>
    </w:p>
    <w:p w14:paraId="17AB59E8" w14:textId="77777777" w:rsidR="0072592F" w:rsidRDefault="0072592F">
      <w:pPr>
        <w:pBdr>
          <w:top w:val="nil"/>
          <w:left w:val="nil"/>
          <w:bottom w:val="nil"/>
          <w:right w:val="nil"/>
          <w:between w:val="nil"/>
        </w:pBdr>
        <w:jc w:val="both"/>
        <w:rPr>
          <w:rFonts w:ascii="Calibri" w:eastAsia="Calibri" w:hAnsi="Calibri" w:cs="Calibri"/>
          <w:sz w:val="22"/>
          <w:szCs w:val="22"/>
        </w:rPr>
      </w:pPr>
    </w:p>
    <w:p w14:paraId="23A4D454" w14:textId="77777777" w:rsidR="0072592F" w:rsidRDefault="00685196">
      <w:pPr>
        <w:numPr>
          <w:ilvl w:val="0"/>
          <w:numId w:val="1"/>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 </w:t>
      </w:r>
      <w:r>
        <w:rPr>
          <w:rFonts w:ascii="Calibri" w:eastAsia="Calibri" w:hAnsi="Calibri" w:cs="Calibri"/>
          <w:b/>
          <w:color w:val="000000"/>
          <w:sz w:val="22"/>
          <w:szCs w:val="22"/>
          <w:u w:val="single"/>
        </w:rPr>
        <w:t>SIGNALS MADE ASHORE</w:t>
      </w:r>
      <w:r>
        <w:rPr>
          <w:rFonts w:ascii="Calibri" w:eastAsia="Calibri" w:hAnsi="Calibri" w:cs="Calibri"/>
          <w:b/>
          <w:color w:val="000000"/>
          <w:sz w:val="22"/>
          <w:szCs w:val="22"/>
        </w:rPr>
        <w:t>:</w:t>
      </w:r>
    </w:p>
    <w:p w14:paraId="05725317" w14:textId="77777777" w:rsidR="0072592F" w:rsidRDefault="00685196" w:rsidP="00546715">
      <w:pPr>
        <w:numPr>
          <w:ilvl w:val="1"/>
          <w:numId w:val="1"/>
        </w:numPr>
        <w:pBdr>
          <w:top w:val="nil"/>
          <w:left w:val="nil"/>
          <w:bottom w:val="nil"/>
          <w:right w:val="nil"/>
          <w:between w:val="nil"/>
        </w:pBdr>
        <w:ind w:left="1260" w:hanging="540"/>
        <w:jc w:val="both"/>
        <w:rPr>
          <w:rFonts w:ascii="Calibri" w:eastAsia="Calibri" w:hAnsi="Calibri" w:cs="Calibri"/>
          <w:sz w:val="22"/>
          <w:szCs w:val="22"/>
        </w:rPr>
      </w:pPr>
      <w:bookmarkStart w:id="5" w:name="_heading=h.tyjcwt" w:colFirst="0" w:colLast="0"/>
      <w:bookmarkEnd w:id="5"/>
      <w:r>
        <w:rPr>
          <w:rFonts w:ascii="Calibri" w:eastAsia="Calibri" w:hAnsi="Calibri" w:cs="Calibri"/>
          <w:sz w:val="22"/>
          <w:szCs w:val="22"/>
        </w:rPr>
        <w:t>Signals made ashore will be displayed at the CYC yardarm.</w:t>
      </w:r>
    </w:p>
    <w:p w14:paraId="0DEA5228" w14:textId="77777777" w:rsidR="0072592F" w:rsidRDefault="0072592F">
      <w:pPr>
        <w:pBdr>
          <w:top w:val="nil"/>
          <w:left w:val="nil"/>
          <w:bottom w:val="nil"/>
          <w:right w:val="nil"/>
          <w:between w:val="nil"/>
        </w:pBdr>
        <w:jc w:val="both"/>
        <w:rPr>
          <w:rFonts w:ascii="Calibri" w:eastAsia="Calibri" w:hAnsi="Calibri" w:cs="Calibri"/>
          <w:sz w:val="22"/>
          <w:szCs w:val="22"/>
        </w:rPr>
      </w:pPr>
    </w:p>
    <w:p w14:paraId="715E6FDE" w14:textId="77777777" w:rsidR="0072592F" w:rsidRDefault="00685196">
      <w:pPr>
        <w:numPr>
          <w:ilvl w:val="0"/>
          <w:numId w:val="1"/>
        </w:numPr>
        <w:pBdr>
          <w:top w:val="nil"/>
          <w:left w:val="nil"/>
          <w:bottom w:val="nil"/>
          <w:right w:val="nil"/>
          <w:between w:val="nil"/>
        </w:pBdr>
        <w:ind w:left="36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RACE AREA:</w:t>
      </w:r>
    </w:p>
    <w:p w14:paraId="4EF67F59" w14:textId="77777777"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sz w:val="22"/>
          <w:szCs w:val="22"/>
        </w:rPr>
      </w:pPr>
      <w:bookmarkStart w:id="6" w:name="_heading=h.3dy6vkm" w:colFirst="0" w:colLast="0"/>
      <w:bookmarkEnd w:id="6"/>
      <w:r>
        <w:rPr>
          <w:rFonts w:ascii="Calibri" w:eastAsia="Calibri" w:hAnsi="Calibri" w:cs="Calibri"/>
          <w:sz w:val="22"/>
          <w:szCs w:val="22"/>
        </w:rPr>
        <w:t>The racing area is as shown Addendum “B”.</w:t>
      </w:r>
    </w:p>
    <w:p w14:paraId="61806228" w14:textId="77777777" w:rsidR="0072592F" w:rsidRDefault="00685196">
      <w:pPr>
        <w:pBdr>
          <w:top w:val="nil"/>
          <w:left w:val="nil"/>
          <w:bottom w:val="nil"/>
          <w:right w:val="nil"/>
          <w:between w:val="nil"/>
        </w:pBdr>
        <w:ind w:left="360"/>
        <w:rPr>
          <w:rFonts w:ascii="Calibri" w:eastAsia="Calibri" w:hAnsi="Calibri" w:cs="Calibri"/>
          <w:b/>
          <w:color w:val="000000"/>
          <w:sz w:val="22"/>
          <w:szCs w:val="22"/>
        </w:rPr>
      </w:pPr>
      <w:r>
        <w:rPr>
          <w:rFonts w:ascii="Calibri" w:eastAsia="Calibri" w:hAnsi="Calibri" w:cs="Calibri"/>
          <w:b/>
          <w:color w:val="000000"/>
          <w:sz w:val="22"/>
          <w:szCs w:val="22"/>
        </w:rPr>
        <w:tab/>
      </w:r>
    </w:p>
    <w:p w14:paraId="154276CB" w14:textId="77777777" w:rsidR="0072592F" w:rsidRDefault="00685196">
      <w:pPr>
        <w:numPr>
          <w:ilvl w:val="0"/>
          <w:numId w:val="1"/>
        </w:numPr>
        <w:pBdr>
          <w:top w:val="nil"/>
          <w:left w:val="nil"/>
          <w:bottom w:val="nil"/>
          <w:right w:val="nil"/>
          <w:between w:val="nil"/>
        </w:pBdr>
        <w:ind w:left="360"/>
        <w:rPr>
          <w:rFonts w:ascii="Calibri" w:eastAsia="Calibri" w:hAnsi="Calibri" w:cs="Calibri"/>
          <w:b/>
          <w:color w:val="000000"/>
          <w:sz w:val="22"/>
          <w:szCs w:val="22"/>
          <w:u w:val="single"/>
        </w:rPr>
      </w:pPr>
      <w:r>
        <w:rPr>
          <w:rFonts w:ascii="Calibri" w:eastAsia="Calibri" w:hAnsi="Calibri" w:cs="Calibri"/>
          <w:b/>
          <w:color w:val="000000"/>
          <w:sz w:val="22"/>
          <w:szCs w:val="22"/>
          <w:u w:val="single"/>
        </w:rPr>
        <w:t>COURSES:</w:t>
      </w:r>
    </w:p>
    <w:p w14:paraId="31D4108E" w14:textId="2C8153B6"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color w:val="000000"/>
          <w:sz w:val="22"/>
          <w:szCs w:val="22"/>
        </w:rPr>
      </w:pPr>
      <w:r>
        <w:rPr>
          <w:rFonts w:ascii="Calibri" w:eastAsia="Calibri" w:hAnsi="Calibri" w:cs="Calibri"/>
          <w:color w:val="000000"/>
          <w:sz w:val="22"/>
          <w:szCs w:val="22"/>
        </w:rPr>
        <w:t xml:space="preserve">Applicable race marks will be posted at the Race Committee booth, as read from your </w:t>
      </w:r>
      <w:r>
        <w:rPr>
          <w:rFonts w:ascii="Calibri" w:eastAsia="Calibri" w:hAnsi="Calibri" w:cs="Calibri"/>
          <w:b/>
          <w:color w:val="000000"/>
          <w:sz w:val="22"/>
          <w:szCs w:val="22"/>
          <w:u w:val="single"/>
        </w:rPr>
        <w:t>left</w:t>
      </w:r>
      <w:r>
        <w:rPr>
          <w:rFonts w:ascii="Calibri" w:eastAsia="Calibri" w:hAnsi="Calibri" w:cs="Calibri"/>
          <w:color w:val="000000"/>
          <w:sz w:val="22"/>
          <w:szCs w:val="22"/>
        </w:rPr>
        <w:t xml:space="preserve"> to your </w:t>
      </w:r>
      <w:r>
        <w:rPr>
          <w:rFonts w:ascii="Calibri" w:eastAsia="Calibri" w:hAnsi="Calibri" w:cs="Calibri"/>
          <w:b/>
          <w:color w:val="000000"/>
          <w:sz w:val="22"/>
          <w:szCs w:val="22"/>
          <w:u w:val="single"/>
        </w:rPr>
        <w:t>right</w:t>
      </w:r>
      <w:r>
        <w:rPr>
          <w:rFonts w:ascii="Calibri" w:eastAsia="Calibri" w:hAnsi="Calibri" w:cs="Calibri"/>
          <w:color w:val="000000"/>
          <w:sz w:val="22"/>
          <w:szCs w:val="22"/>
        </w:rPr>
        <w:t>.  An attempt will be made to announce t</w:t>
      </w:r>
      <w:r>
        <w:rPr>
          <w:rFonts w:ascii="Calibri" w:eastAsia="Calibri" w:hAnsi="Calibri" w:cs="Calibri"/>
          <w:sz w:val="22"/>
          <w:szCs w:val="22"/>
        </w:rPr>
        <w:t>he race course over V</w:t>
      </w:r>
      <w:r w:rsidRPr="00CC70AD">
        <w:rPr>
          <w:rFonts w:ascii="Calibri" w:eastAsia="Calibri" w:hAnsi="Calibri" w:cs="Calibri"/>
          <w:sz w:val="22"/>
          <w:szCs w:val="22"/>
        </w:rPr>
        <w:t>HF</w:t>
      </w:r>
      <w:r w:rsidR="0071556F" w:rsidRPr="00CC70AD">
        <w:rPr>
          <w:rFonts w:ascii="Calibri" w:eastAsia="Calibri" w:hAnsi="Calibri" w:cs="Calibri"/>
          <w:sz w:val="22"/>
          <w:szCs w:val="22"/>
        </w:rPr>
        <w:t xml:space="preserve"> 72</w:t>
      </w:r>
      <w:r>
        <w:rPr>
          <w:rFonts w:ascii="Calibri" w:eastAsia="Calibri" w:hAnsi="Calibri" w:cs="Calibri"/>
          <w:sz w:val="22"/>
          <w:szCs w:val="22"/>
        </w:rPr>
        <w:t xml:space="preserve">.  </w:t>
      </w:r>
    </w:p>
    <w:p w14:paraId="2F8BE404" w14:textId="77777777"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sz w:val="22"/>
          <w:szCs w:val="22"/>
        </w:rPr>
      </w:pPr>
      <w:r>
        <w:rPr>
          <w:rFonts w:ascii="Calibri" w:eastAsia="Calibri" w:hAnsi="Calibri" w:cs="Calibri"/>
          <w:sz w:val="22"/>
          <w:szCs w:val="22"/>
        </w:rPr>
        <w:t xml:space="preserve">Except as noted in #13.1, a mark shall be passed on the side farthest from the next mark.  In the case of a </w:t>
      </w:r>
      <w:r w:rsidRPr="001E540E">
        <w:rPr>
          <w:rFonts w:ascii="Calibri" w:eastAsia="Calibri" w:hAnsi="Calibri" w:cs="Calibri"/>
          <w:sz w:val="22"/>
          <w:szCs w:val="22"/>
          <w:u w:val="single"/>
        </w:rPr>
        <w:t>single mark course, it shall be rounded to port</w:t>
      </w:r>
      <w:r>
        <w:rPr>
          <w:rFonts w:ascii="Calibri" w:eastAsia="Calibri" w:hAnsi="Calibri" w:cs="Calibri"/>
          <w:sz w:val="22"/>
          <w:szCs w:val="22"/>
        </w:rPr>
        <w:t>.</w:t>
      </w:r>
    </w:p>
    <w:p w14:paraId="24B72B6C" w14:textId="77777777"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sz w:val="22"/>
          <w:szCs w:val="22"/>
        </w:rPr>
      </w:pPr>
      <w:r>
        <w:rPr>
          <w:rFonts w:ascii="Calibri" w:eastAsia="Calibri" w:hAnsi="Calibri" w:cs="Calibri"/>
          <w:b/>
          <w:sz w:val="22"/>
          <w:szCs w:val="22"/>
        </w:rPr>
        <w:t>Twice around</w:t>
      </w:r>
      <w:r>
        <w:rPr>
          <w:rFonts w:ascii="Calibri" w:eastAsia="Calibri" w:hAnsi="Calibri" w:cs="Calibri"/>
          <w:sz w:val="22"/>
          <w:szCs w:val="22"/>
        </w:rPr>
        <w:t xml:space="preserve"> courses will be indicated with the posting of code flag “</w:t>
      </w:r>
      <w:r>
        <w:rPr>
          <w:rFonts w:ascii="Calibri" w:eastAsia="Calibri" w:hAnsi="Calibri" w:cs="Calibri"/>
          <w:b/>
          <w:sz w:val="22"/>
          <w:szCs w:val="22"/>
        </w:rPr>
        <w:t>T</w:t>
      </w:r>
      <w:r>
        <w:rPr>
          <w:rFonts w:ascii="Calibri" w:eastAsia="Calibri" w:hAnsi="Calibri" w:cs="Calibri"/>
          <w:sz w:val="22"/>
          <w:szCs w:val="22"/>
        </w:rPr>
        <w:t xml:space="preserve">” and </w:t>
      </w:r>
      <w:r>
        <w:rPr>
          <w:rFonts w:ascii="Calibri" w:eastAsia="Calibri" w:hAnsi="Calibri" w:cs="Calibri"/>
          <w:b/>
          <w:sz w:val="22"/>
          <w:szCs w:val="22"/>
        </w:rPr>
        <w:t>three times around</w:t>
      </w:r>
      <w:r>
        <w:rPr>
          <w:rFonts w:ascii="Calibri" w:eastAsia="Calibri" w:hAnsi="Calibri" w:cs="Calibri"/>
          <w:sz w:val="22"/>
          <w:szCs w:val="22"/>
        </w:rPr>
        <w:t xml:space="preserve"> courses will be indicated with the posting of U.S. Navy “#3” signal flag along with the posted course marks.  Mark “</w:t>
      </w:r>
      <w:r>
        <w:rPr>
          <w:rFonts w:ascii="Calibri" w:eastAsia="Calibri" w:hAnsi="Calibri" w:cs="Calibri"/>
          <w:b/>
          <w:sz w:val="22"/>
          <w:szCs w:val="22"/>
        </w:rPr>
        <w:t>O</w:t>
      </w:r>
      <w:r>
        <w:rPr>
          <w:rFonts w:ascii="Calibri" w:eastAsia="Calibri" w:hAnsi="Calibri" w:cs="Calibri"/>
          <w:sz w:val="22"/>
          <w:szCs w:val="22"/>
        </w:rPr>
        <w:t xml:space="preserve">” will not be posted but must be </w:t>
      </w:r>
      <w:r>
        <w:rPr>
          <w:rFonts w:ascii="Calibri" w:eastAsia="Calibri" w:hAnsi="Calibri" w:cs="Calibri"/>
          <w:b/>
          <w:sz w:val="22"/>
          <w:szCs w:val="22"/>
          <w:u w:val="single"/>
        </w:rPr>
        <w:t>rounded</w:t>
      </w:r>
      <w:r>
        <w:rPr>
          <w:rFonts w:ascii="Calibri" w:eastAsia="Calibri" w:hAnsi="Calibri" w:cs="Calibri"/>
          <w:sz w:val="22"/>
          <w:szCs w:val="22"/>
        </w:rPr>
        <w:t>, unless the course has been shortened at Mark “O” by the posting of code flag “</w:t>
      </w:r>
      <w:r>
        <w:rPr>
          <w:rFonts w:ascii="Calibri" w:eastAsia="Calibri" w:hAnsi="Calibri" w:cs="Calibri"/>
          <w:b/>
          <w:sz w:val="22"/>
          <w:szCs w:val="22"/>
          <w:u w:val="single"/>
        </w:rPr>
        <w:t>S</w:t>
      </w:r>
      <w:r>
        <w:rPr>
          <w:rFonts w:ascii="Calibri" w:eastAsia="Calibri" w:hAnsi="Calibri" w:cs="Calibri"/>
          <w:sz w:val="22"/>
          <w:szCs w:val="22"/>
        </w:rPr>
        <w:t>” and two blasts of an air horn.</w:t>
      </w:r>
    </w:p>
    <w:p w14:paraId="22098A08" w14:textId="77777777" w:rsidR="0072592F" w:rsidRDefault="0072592F">
      <w:pPr>
        <w:pBdr>
          <w:top w:val="nil"/>
          <w:left w:val="nil"/>
          <w:bottom w:val="nil"/>
          <w:right w:val="nil"/>
          <w:between w:val="nil"/>
        </w:pBdr>
        <w:ind w:left="360"/>
        <w:rPr>
          <w:rFonts w:ascii="Calibri" w:eastAsia="Calibri" w:hAnsi="Calibri" w:cs="Calibri"/>
          <w:b/>
          <w:color w:val="000000"/>
          <w:sz w:val="22"/>
          <w:szCs w:val="22"/>
        </w:rPr>
      </w:pPr>
    </w:p>
    <w:p w14:paraId="6301066F" w14:textId="77777777" w:rsidR="0072592F" w:rsidRDefault="00685196">
      <w:pPr>
        <w:numPr>
          <w:ilvl w:val="0"/>
          <w:numId w:val="1"/>
        </w:numPr>
        <w:pBdr>
          <w:top w:val="nil"/>
          <w:left w:val="nil"/>
          <w:bottom w:val="nil"/>
          <w:right w:val="nil"/>
          <w:between w:val="nil"/>
        </w:pBdr>
        <w:ind w:left="360"/>
        <w:rPr>
          <w:rFonts w:ascii="Calibri" w:eastAsia="Calibri" w:hAnsi="Calibri" w:cs="Calibri"/>
          <w:b/>
          <w:color w:val="000000"/>
          <w:sz w:val="22"/>
          <w:szCs w:val="22"/>
          <w:u w:val="single"/>
        </w:rPr>
      </w:pPr>
      <w:r>
        <w:rPr>
          <w:rFonts w:ascii="Calibri" w:eastAsia="Calibri" w:hAnsi="Calibri" w:cs="Calibri"/>
          <w:b/>
          <w:color w:val="000000"/>
          <w:sz w:val="22"/>
          <w:szCs w:val="22"/>
          <w:u w:val="single"/>
        </w:rPr>
        <w:lastRenderedPageBreak/>
        <w:t>MARKS:</w:t>
      </w:r>
    </w:p>
    <w:p w14:paraId="3960ACA3" w14:textId="77777777"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sz w:val="22"/>
          <w:szCs w:val="22"/>
        </w:rPr>
      </w:pPr>
      <w:bookmarkStart w:id="7" w:name="_heading=h.1t3h5sf" w:colFirst="0" w:colLast="0"/>
      <w:bookmarkEnd w:id="7"/>
      <w:r>
        <w:rPr>
          <w:rFonts w:ascii="Calibri" w:eastAsia="Calibri" w:hAnsi="Calibri" w:cs="Calibri"/>
          <w:sz w:val="22"/>
          <w:szCs w:val="22"/>
        </w:rPr>
        <w:t>Marks are listed in Addendum “A”.</w:t>
      </w:r>
    </w:p>
    <w:p w14:paraId="4CCBBAA9" w14:textId="77777777" w:rsidR="0072592F" w:rsidRDefault="0072592F">
      <w:pPr>
        <w:pBdr>
          <w:top w:val="nil"/>
          <w:left w:val="nil"/>
          <w:bottom w:val="nil"/>
          <w:right w:val="nil"/>
          <w:between w:val="nil"/>
        </w:pBdr>
        <w:ind w:left="360"/>
        <w:rPr>
          <w:rFonts w:ascii="Calibri" w:eastAsia="Calibri" w:hAnsi="Calibri" w:cs="Calibri"/>
          <w:color w:val="000000"/>
          <w:sz w:val="22"/>
          <w:szCs w:val="22"/>
        </w:rPr>
      </w:pPr>
    </w:p>
    <w:p w14:paraId="3EC4D03E" w14:textId="77777777" w:rsidR="0072592F" w:rsidRDefault="00685196">
      <w:pPr>
        <w:numPr>
          <w:ilvl w:val="0"/>
          <w:numId w:val="1"/>
        </w:numPr>
        <w:pBdr>
          <w:top w:val="nil"/>
          <w:left w:val="nil"/>
          <w:bottom w:val="nil"/>
          <w:right w:val="nil"/>
          <w:between w:val="nil"/>
        </w:pBdr>
        <w:ind w:left="360"/>
        <w:rPr>
          <w:rFonts w:ascii="Calibri" w:eastAsia="Calibri" w:hAnsi="Calibri" w:cs="Calibri"/>
          <w:b/>
          <w:color w:val="000000"/>
          <w:sz w:val="22"/>
          <w:szCs w:val="22"/>
        </w:rPr>
      </w:pPr>
      <w:r>
        <w:rPr>
          <w:rFonts w:ascii="Calibri" w:eastAsia="Calibri" w:hAnsi="Calibri" w:cs="Calibri"/>
          <w:b/>
          <w:color w:val="000000"/>
          <w:sz w:val="22"/>
          <w:szCs w:val="22"/>
          <w:u w:val="single"/>
        </w:rPr>
        <w:t>SCHEDULE OF RACES</w:t>
      </w:r>
      <w:r>
        <w:rPr>
          <w:rFonts w:ascii="Calibri" w:eastAsia="Calibri" w:hAnsi="Calibri" w:cs="Calibri"/>
          <w:b/>
          <w:color w:val="000000"/>
          <w:sz w:val="22"/>
          <w:szCs w:val="22"/>
        </w:rPr>
        <w:t>:</w:t>
      </w:r>
    </w:p>
    <w:p w14:paraId="1F75B51D" w14:textId="77777777"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sz w:val="22"/>
          <w:szCs w:val="22"/>
        </w:rPr>
      </w:pPr>
      <w:r>
        <w:rPr>
          <w:rFonts w:ascii="Calibri" w:eastAsia="Calibri" w:hAnsi="Calibri" w:cs="Calibri"/>
          <w:sz w:val="22"/>
          <w:szCs w:val="22"/>
        </w:rPr>
        <w:t>The warning signal for the first race will be at 1:30 PM with a harbor start.</w:t>
      </w:r>
    </w:p>
    <w:p w14:paraId="01B1E42B" w14:textId="77777777" w:rsidR="0072592F" w:rsidRDefault="00685196" w:rsidP="00546715">
      <w:pPr>
        <w:numPr>
          <w:ilvl w:val="1"/>
          <w:numId w:val="1"/>
        </w:numPr>
        <w:pBdr>
          <w:top w:val="nil"/>
          <w:left w:val="nil"/>
          <w:bottom w:val="nil"/>
          <w:right w:val="nil"/>
          <w:between w:val="nil"/>
        </w:pBdr>
        <w:ind w:left="1260" w:hanging="540"/>
        <w:jc w:val="both"/>
        <w:rPr>
          <w:rFonts w:ascii="Calibri" w:eastAsia="Calibri" w:hAnsi="Calibri" w:cs="Calibri"/>
          <w:sz w:val="22"/>
          <w:szCs w:val="22"/>
        </w:rPr>
      </w:pPr>
      <w:r>
        <w:rPr>
          <w:rFonts w:ascii="Calibri" w:eastAsia="Calibri" w:hAnsi="Calibri" w:cs="Calibri"/>
          <w:sz w:val="22"/>
          <w:szCs w:val="22"/>
        </w:rPr>
        <w:t>Additional races will be held, if possible, using the same time sequence.  To alert boats that a race or starting sequence will begin soon, an announcement will be made on the VHF.</w:t>
      </w:r>
    </w:p>
    <w:p w14:paraId="208AF5CD" w14:textId="77777777" w:rsidR="0072592F" w:rsidRDefault="00685196" w:rsidP="00546715">
      <w:pPr>
        <w:numPr>
          <w:ilvl w:val="1"/>
          <w:numId w:val="1"/>
        </w:numPr>
        <w:pBdr>
          <w:top w:val="nil"/>
          <w:left w:val="nil"/>
          <w:bottom w:val="nil"/>
          <w:right w:val="nil"/>
          <w:between w:val="nil"/>
        </w:pBdr>
        <w:ind w:left="1260" w:hanging="540"/>
        <w:jc w:val="both"/>
        <w:rPr>
          <w:rFonts w:ascii="Calibri" w:eastAsia="Calibri" w:hAnsi="Calibri" w:cs="Calibri"/>
          <w:sz w:val="22"/>
          <w:szCs w:val="22"/>
        </w:rPr>
      </w:pPr>
      <w:bookmarkStart w:id="8" w:name="_heading=h.4d34og8" w:colFirst="0" w:colLast="0"/>
      <w:bookmarkEnd w:id="8"/>
      <w:r>
        <w:rPr>
          <w:rFonts w:ascii="Calibri" w:eastAsia="Calibri" w:hAnsi="Calibri" w:cs="Calibri"/>
          <w:sz w:val="22"/>
          <w:szCs w:val="22"/>
        </w:rPr>
        <w:t>No warning signal will be made after 1600 hours.</w:t>
      </w:r>
    </w:p>
    <w:p w14:paraId="0E048B73" w14:textId="77777777" w:rsidR="0072592F" w:rsidRDefault="0072592F">
      <w:pPr>
        <w:pBdr>
          <w:top w:val="nil"/>
          <w:left w:val="nil"/>
          <w:bottom w:val="nil"/>
          <w:right w:val="nil"/>
          <w:between w:val="nil"/>
        </w:pBdr>
        <w:ind w:left="720"/>
        <w:jc w:val="both"/>
        <w:rPr>
          <w:rFonts w:ascii="Calibri" w:eastAsia="Calibri" w:hAnsi="Calibri" w:cs="Calibri"/>
          <w:sz w:val="22"/>
          <w:szCs w:val="22"/>
        </w:rPr>
      </w:pPr>
    </w:p>
    <w:p w14:paraId="5F667A51" w14:textId="77777777" w:rsidR="0072592F" w:rsidRDefault="00685196">
      <w:pPr>
        <w:numPr>
          <w:ilvl w:val="0"/>
          <w:numId w:val="1"/>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 </w:t>
      </w:r>
      <w:r>
        <w:rPr>
          <w:rFonts w:ascii="Calibri" w:eastAsia="Calibri" w:hAnsi="Calibri" w:cs="Calibri"/>
          <w:b/>
          <w:color w:val="000000"/>
          <w:sz w:val="22"/>
          <w:szCs w:val="22"/>
          <w:u w:val="single"/>
        </w:rPr>
        <w:t>AUDIBLE SIGNALS</w:t>
      </w:r>
      <w:r>
        <w:rPr>
          <w:rFonts w:ascii="Calibri" w:eastAsia="Calibri" w:hAnsi="Calibri" w:cs="Calibri"/>
          <w:b/>
          <w:color w:val="000000"/>
          <w:sz w:val="22"/>
          <w:szCs w:val="22"/>
        </w:rPr>
        <w:t>:</w:t>
      </w:r>
    </w:p>
    <w:p w14:paraId="796F5076" w14:textId="77777777" w:rsidR="0072592F" w:rsidRDefault="00685196" w:rsidP="00546715">
      <w:pPr>
        <w:numPr>
          <w:ilvl w:val="1"/>
          <w:numId w:val="1"/>
        </w:numPr>
        <w:pBdr>
          <w:top w:val="nil"/>
          <w:left w:val="nil"/>
          <w:bottom w:val="nil"/>
          <w:right w:val="nil"/>
          <w:between w:val="nil"/>
        </w:pBdr>
        <w:ind w:left="1260" w:hanging="540"/>
        <w:jc w:val="both"/>
        <w:rPr>
          <w:rFonts w:ascii="Calibri" w:eastAsia="Calibri" w:hAnsi="Calibri" w:cs="Calibri"/>
          <w:sz w:val="22"/>
          <w:szCs w:val="22"/>
        </w:rPr>
      </w:pPr>
      <w:bookmarkStart w:id="9" w:name="_heading=h.2s8eyo1" w:colFirst="0" w:colLast="0"/>
      <w:bookmarkEnd w:id="9"/>
      <w:r>
        <w:rPr>
          <w:rFonts w:ascii="Calibri" w:eastAsia="Calibri" w:hAnsi="Calibri" w:cs="Calibri"/>
          <w:sz w:val="22"/>
          <w:szCs w:val="22"/>
        </w:rPr>
        <w:t>All starting, general recall, and first-place finishing signals will be by siren.  OCS, changed and shortened course signals will be by air horn.</w:t>
      </w:r>
    </w:p>
    <w:p w14:paraId="3E6EB34E" w14:textId="77777777" w:rsidR="0072592F" w:rsidRDefault="0072592F">
      <w:pPr>
        <w:pBdr>
          <w:top w:val="nil"/>
          <w:left w:val="nil"/>
          <w:bottom w:val="nil"/>
          <w:right w:val="nil"/>
          <w:between w:val="nil"/>
        </w:pBdr>
        <w:ind w:left="1440" w:hanging="720"/>
        <w:jc w:val="both"/>
        <w:rPr>
          <w:rFonts w:ascii="Calibri" w:eastAsia="Calibri" w:hAnsi="Calibri" w:cs="Calibri"/>
          <w:sz w:val="22"/>
          <w:szCs w:val="22"/>
        </w:rPr>
      </w:pPr>
    </w:p>
    <w:p w14:paraId="37E19BAA" w14:textId="77777777" w:rsidR="0072592F" w:rsidRDefault="00685196">
      <w:pPr>
        <w:numPr>
          <w:ilvl w:val="0"/>
          <w:numId w:val="1"/>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 </w:t>
      </w:r>
      <w:r>
        <w:rPr>
          <w:rFonts w:ascii="Calibri" w:eastAsia="Calibri" w:hAnsi="Calibri" w:cs="Calibri"/>
          <w:b/>
          <w:color w:val="000000"/>
          <w:sz w:val="22"/>
          <w:szCs w:val="22"/>
          <w:u w:val="single"/>
        </w:rPr>
        <w:t>OBSTRUCTIONS</w:t>
      </w:r>
      <w:r>
        <w:rPr>
          <w:rFonts w:ascii="Calibri" w:eastAsia="Calibri" w:hAnsi="Calibri" w:cs="Calibri"/>
          <w:b/>
          <w:color w:val="000000"/>
          <w:sz w:val="22"/>
          <w:szCs w:val="22"/>
        </w:rPr>
        <w:t>:</w:t>
      </w:r>
    </w:p>
    <w:p w14:paraId="651DAAE9" w14:textId="77777777" w:rsidR="0072592F" w:rsidRDefault="00685196" w:rsidP="00546715">
      <w:pPr>
        <w:numPr>
          <w:ilvl w:val="1"/>
          <w:numId w:val="1"/>
        </w:numPr>
        <w:pBdr>
          <w:top w:val="nil"/>
          <w:left w:val="nil"/>
          <w:bottom w:val="nil"/>
          <w:right w:val="nil"/>
          <w:between w:val="nil"/>
        </w:pBdr>
        <w:ind w:left="1260" w:hanging="540"/>
        <w:jc w:val="both"/>
        <w:rPr>
          <w:rFonts w:ascii="Calibri" w:eastAsia="Calibri" w:hAnsi="Calibri" w:cs="Calibri"/>
          <w:sz w:val="22"/>
          <w:szCs w:val="22"/>
        </w:rPr>
      </w:pPr>
      <w:r>
        <w:rPr>
          <w:rFonts w:ascii="Calibri" w:eastAsia="Calibri" w:hAnsi="Calibri" w:cs="Calibri"/>
          <w:sz w:val="22"/>
          <w:szCs w:val="22"/>
        </w:rPr>
        <w:t xml:space="preserve">Racers shall </w:t>
      </w:r>
      <w:r>
        <w:rPr>
          <w:rFonts w:ascii="Calibri" w:eastAsia="Calibri" w:hAnsi="Calibri" w:cs="Calibri"/>
          <w:b/>
          <w:sz w:val="22"/>
          <w:szCs w:val="22"/>
          <w:u w:val="single"/>
        </w:rPr>
        <w:t>NOT</w:t>
      </w:r>
      <w:r>
        <w:rPr>
          <w:rFonts w:ascii="Calibri" w:eastAsia="Calibri" w:hAnsi="Calibri" w:cs="Calibri"/>
          <w:sz w:val="22"/>
          <w:szCs w:val="22"/>
        </w:rPr>
        <w:t xml:space="preserve"> proceed between </w:t>
      </w:r>
      <w:proofErr w:type="spellStart"/>
      <w:r>
        <w:rPr>
          <w:rFonts w:ascii="Calibri" w:eastAsia="Calibri" w:hAnsi="Calibri" w:cs="Calibri"/>
          <w:sz w:val="22"/>
          <w:szCs w:val="22"/>
        </w:rPr>
        <w:t>Childrens</w:t>
      </w:r>
      <w:proofErr w:type="spellEnd"/>
      <w:r>
        <w:rPr>
          <w:rFonts w:ascii="Calibri" w:eastAsia="Calibri" w:hAnsi="Calibri" w:cs="Calibri"/>
          <w:sz w:val="22"/>
          <w:szCs w:val="22"/>
        </w:rPr>
        <w:t xml:space="preserve"> Island and </w:t>
      </w:r>
      <w:proofErr w:type="spellStart"/>
      <w:r>
        <w:rPr>
          <w:rFonts w:ascii="Calibri" w:eastAsia="Calibri" w:hAnsi="Calibri" w:cs="Calibri"/>
          <w:sz w:val="22"/>
          <w:szCs w:val="22"/>
        </w:rPr>
        <w:t>Comorant</w:t>
      </w:r>
      <w:proofErr w:type="spellEnd"/>
      <w:r>
        <w:rPr>
          <w:rFonts w:ascii="Calibri" w:eastAsia="Calibri" w:hAnsi="Calibri" w:cs="Calibri"/>
          <w:sz w:val="22"/>
          <w:szCs w:val="22"/>
        </w:rPr>
        <w:t xml:space="preserve"> Rock --- or between Eagle Island and Nun #6 to the northwest of Eagle Island.</w:t>
      </w:r>
    </w:p>
    <w:p w14:paraId="3E32AAE6" w14:textId="77777777" w:rsidR="0072592F" w:rsidRDefault="0072592F">
      <w:pPr>
        <w:pBdr>
          <w:top w:val="nil"/>
          <w:left w:val="nil"/>
          <w:bottom w:val="nil"/>
          <w:right w:val="nil"/>
          <w:between w:val="nil"/>
        </w:pBdr>
        <w:ind w:left="1440" w:hanging="720"/>
        <w:jc w:val="both"/>
        <w:rPr>
          <w:rFonts w:ascii="Calibri" w:eastAsia="Calibri" w:hAnsi="Calibri" w:cs="Calibri"/>
          <w:sz w:val="22"/>
          <w:szCs w:val="22"/>
        </w:rPr>
      </w:pPr>
    </w:p>
    <w:p w14:paraId="38D315DE" w14:textId="77777777" w:rsidR="0072592F" w:rsidRDefault="00685196">
      <w:pPr>
        <w:numPr>
          <w:ilvl w:val="0"/>
          <w:numId w:val="1"/>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b/>
          <w:color w:val="000000"/>
          <w:sz w:val="22"/>
          <w:szCs w:val="22"/>
          <w:u w:val="single"/>
        </w:rPr>
        <w:t>START/FINISH LINE</w:t>
      </w:r>
      <w:r>
        <w:rPr>
          <w:rFonts w:ascii="Calibri" w:eastAsia="Calibri" w:hAnsi="Calibri" w:cs="Calibri"/>
          <w:b/>
          <w:color w:val="000000"/>
          <w:sz w:val="22"/>
          <w:szCs w:val="22"/>
        </w:rPr>
        <w:t>:</w:t>
      </w:r>
    </w:p>
    <w:p w14:paraId="14FAB719" w14:textId="77777777" w:rsidR="0072592F" w:rsidRDefault="00685196" w:rsidP="00546715">
      <w:pPr>
        <w:numPr>
          <w:ilvl w:val="1"/>
          <w:numId w:val="1"/>
        </w:numPr>
        <w:pBdr>
          <w:top w:val="nil"/>
          <w:left w:val="nil"/>
          <w:bottom w:val="nil"/>
          <w:right w:val="nil"/>
          <w:between w:val="nil"/>
        </w:pBdr>
        <w:ind w:left="1260" w:hanging="540"/>
        <w:jc w:val="both"/>
        <w:rPr>
          <w:rFonts w:ascii="Calibri" w:eastAsia="Calibri" w:hAnsi="Calibri" w:cs="Calibri"/>
          <w:sz w:val="22"/>
          <w:szCs w:val="22"/>
        </w:rPr>
      </w:pPr>
      <w:r>
        <w:rPr>
          <w:rFonts w:ascii="Calibri" w:eastAsia="Calibri" w:hAnsi="Calibri" w:cs="Calibri"/>
          <w:sz w:val="22"/>
          <w:szCs w:val="22"/>
        </w:rPr>
        <w:t>The following table will be used to start the first race, and any subsequent races will use the same system.   This changes RRS 26.</w:t>
      </w:r>
    </w:p>
    <w:tbl>
      <w:tblPr>
        <w:tblStyle w:val="a1"/>
        <w:tblW w:w="7375" w:type="dxa"/>
        <w:tblInd w:w="1348" w:type="dxa"/>
        <w:tblLayout w:type="fixed"/>
        <w:tblLook w:val="0400" w:firstRow="0" w:lastRow="0" w:firstColumn="0" w:lastColumn="0" w:noHBand="0" w:noVBand="1"/>
      </w:tblPr>
      <w:tblGrid>
        <w:gridCol w:w="2053"/>
        <w:gridCol w:w="5322"/>
      </w:tblGrid>
      <w:tr w:rsidR="0072592F" w14:paraId="63508A68" w14:textId="77777777" w:rsidTr="00D07221">
        <w:trPr>
          <w:trHeight w:val="281"/>
        </w:trPr>
        <w:tc>
          <w:tcPr>
            <w:tcW w:w="2053" w:type="dxa"/>
            <w:tcBorders>
              <w:top w:val="single" w:sz="4" w:space="0" w:color="000000"/>
              <w:left w:val="single" w:sz="4" w:space="0" w:color="000000"/>
              <w:bottom w:val="single" w:sz="4" w:space="0" w:color="000000"/>
              <w:right w:val="single" w:sz="4" w:space="0" w:color="000000"/>
            </w:tcBorders>
            <w:vAlign w:val="bottom"/>
          </w:tcPr>
          <w:p w14:paraId="714EFE90" w14:textId="77777777" w:rsidR="0072592F" w:rsidRDefault="00685196">
            <w:pPr>
              <w:spacing w:line="276" w:lineRule="auto"/>
              <w:jc w:val="center"/>
              <w:rPr>
                <w:rFonts w:ascii="Calibri" w:eastAsia="Calibri" w:hAnsi="Calibri" w:cs="Calibri"/>
                <w:color w:val="000000"/>
                <w:sz w:val="22"/>
                <w:szCs w:val="22"/>
              </w:rPr>
            </w:pPr>
            <w:r>
              <w:rPr>
                <w:rFonts w:ascii="Calibri" w:eastAsia="Calibri" w:hAnsi="Calibri" w:cs="Calibri"/>
                <w:color w:val="000000"/>
                <w:sz w:val="22"/>
                <w:szCs w:val="22"/>
              </w:rPr>
              <w:t>1:30 PM</w:t>
            </w:r>
          </w:p>
        </w:tc>
        <w:tc>
          <w:tcPr>
            <w:tcW w:w="5322" w:type="dxa"/>
            <w:tcBorders>
              <w:top w:val="single" w:sz="4" w:space="0" w:color="000000"/>
              <w:left w:val="nil"/>
              <w:bottom w:val="single" w:sz="4" w:space="0" w:color="000000"/>
              <w:right w:val="single" w:sz="4" w:space="0" w:color="000000"/>
            </w:tcBorders>
            <w:vAlign w:val="bottom"/>
          </w:tcPr>
          <w:p w14:paraId="7E88DB43" w14:textId="77777777" w:rsidR="0072592F" w:rsidRDefault="00685196">
            <w:pPr>
              <w:spacing w:line="276" w:lineRule="auto"/>
              <w:ind w:right="-474"/>
              <w:rPr>
                <w:rFonts w:ascii="Calibri" w:eastAsia="Calibri" w:hAnsi="Calibri" w:cs="Calibri"/>
                <w:color w:val="000000"/>
                <w:sz w:val="22"/>
                <w:szCs w:val="22"/>
              </w:rPr>
            </w:pPr>
            <w:r>
              <w:rPr>
                <w:rFonts w:ascii="Calibri" w:eastAsia="Calibri" w:hAnsi="Calibri" w:cs="Calibri"/>
                <w:color w:val="000000"/>
                <w:sz w:val="22"/>
                <w:szCs w:val="22"/>
              </w:rPr>
              <w:t>Warning (Yellow shape + audible)</w:t>
            </w:r>
          </w:p>
        </w:tc>
      </w:tr>
      <w:tr w:rsidR="0072592F" w14:paraId="2454F440" w14:textId="77777777" w:rsidTr="00D07221">
        <w:trPr>
          <w:trHeight w:val="294"/>
        </w:trPr>
        <w:tc>
          <w:tcPr>
            <w:tcW w:w="2053" w:type="dxa"/>
            <w:tcBorders>
              <w:top w:val="nil"/>
              <w:left w:val="single" w:sz="4" w:space="0" w:color="000000"/>
              <w:bottom w:val="single" w:sz="4" w:space="0" w:color="000000"/>
              <w:right w:val="single" w:sz="4" w:space="0" w:color="000000"/>
            </w:tcBorders>
            <w:vAlign w:val="bottom"/>
          </w:tcPr>
          <w:p w14:paraId="23DA955E" w14:textId="77777777" w:rsidR="0072592F" w:rsidRDefault="00685196">
            <w:pPr>
              <w:spacing w:line="276" w:lineRule="auto"/>
              <w:jc w:val="center"/>
              <w:rPr>
                <w:rFonts w:ascii="Calibri" w:eastAsia="Calibri" w:hAnsi="Calibri" w:cs="Calibri"/>
                <w:color w:val="000000"/>
                <w:sz w:val="22"/>
                <w:szCs w:val="22"/>
              </w:rPr>
            </w:pPr>
            <w:r>
              <w:rPr>
                <w:rFonts w:ascii="Calibri" w:eastAsia="Calibri" w:hAnsi="Calibri" w:cs="Calibri"/>
                <w:color w:val="000000"/>
                <w:sz w:val="22"/>
                <w:szCs w:val="22"/>
              </w:rPr>
              <w:t>1:32 PM</w:t>
            </w:r>
          </w:p>
        </w:tc>
        <w:tc>
          <w:tcPr>
            <w:tcW w:w="5322" w:type="dxa"/>
            <w:tcBorders>
              <w:top w:val="single" w:sz="4" w:space="0" w:color="000000"/>
              <w:left w:val="nil"/>
              <w:bottom w:val="single" w:sz="4" w:space="0" w:color="000000"/>
              <w:right w:val="single" w:sz="4" w:space="0" w:color="000000"/>
            </w:tcBorders>
            <w:vAlign w:val="bottom"/>
          </w:tcPr>
          <w:p w14:paraId="13A10BF8" w14:textId="77777777" w:rsidR="0072592F" w:rsidRDefault="00685196">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Yellow removed – no sound</w:t>
            </w:r>
          </w:p>
        </w:tc>
      </w:tr>
      <w:tr w:rsidR="0072592F" w14:paraId="0EB09A87" w14:textId="77777777" w:rsidTr="00D07221">
        <w:trPr>
          <w:trHeight w:val="283"/>
        </w:trPr>
        <w:tc>
          <w:tcPr>
            <w:tcW w:w="2053" w:type="dxa"/>
            <w:tcBorders>
              <w:top w:val="nil"/>
              <w:left w:val="single" w:sz="4" w:space="0" w:color="000000"/>
              <w:bottom w:val="single" w:sz="4" w:space="0" w:color="000000"/>
              <w:right w:val="single" w:sz="4" w:space="0" w:color="000000"/>
            </w:tcBorders>
            <w:vAlign w:val="bottom"/>
          </w:tcPr>
          <w:p w14:paraId="6A2AF5D7" w14:textId="77777777" w:rsidR="0072592F" w:rsidRDefault="00685196">
            <w:pPr>
              <w:spacing w:line="276" w:lineRule="auto"/>
              <w:jc w:val="center"/>
              <w:rPr>
                <w:rFonts w:ascii="Calibri" w:eastAsia="Calibri" w:hAnsi="Calibri" w:cs="Calibri"/>
                <w:color w:val="000000"/>
                <w:sz w:val="22"/>
                <w:szCs w:val="22"/>
              </w:rPr>
            </w:pPr>
            <w:r>
              <w:rPr>
                <w:rFonts w:ascii="Calibri" w:eastAsia="Calibri" w:hAnsi="Calibri" w:cs="Calibri"/>
                <w:color w:val="000000"/>
                <w:sz w:val="22"/>
                <w:szCs w:val="22"/>
              </w:rPr>
              <w:t>1:33 PM</w:t>
            </w:r>
          </w:p>
        </w:tc>
        <w:tc>
          <w:tcPr>
            <w:tcW w:w="5322" w:type="dxa"/>
            <w:tcBorders>
              <w:top w:val="nil"/>
              <w:left w:val="nil"/>
              <w:bottom w:val="single" w:sz="4" w:space="0" w:color="000000"/>
              <w:right w:val="single" w:sz="4" w:space="0" w:color="000000"/>
            </w:tcBorders>
            <w:vAlign w:val="bottom"/>
          </w:tcPr>
          <w:p w14:paraId="0D263AF6" w14:textId="78454B59" w:rsidR="0072592F" w:rsidRDefault="00685196">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Prep</w:t>
            </w:r>
            <w:r w:rsidR="00DC1A88">
              <w:rPr>
                <w:rFonts w:ascii="Calibri" w:eastAsia="Calibri" w:hAnsi="Calibri" w:cs="Calibri"/>
                <w:color w:val="000000"/>
                <w:sz w:val="22"/>
                <w:szCs w:val="22"/>
              </w:rPr>
              <w:t>aratory</w:t>
            </w:r>
            <w:r>
              <w:rPr>
                <w:rFonts w:ascii="Calibri" w:eastAsia="Calibri" w:hAnsi="Calibri" w:cs="Calibri"/>
                <w:color w:val="000000"/>
                <w:sz w:val="22"/>
                <w:szCs w:val="22"/>
              </w:rPr>
              <w:t xml:space="preserve"> (BLUE shape + audible)</w:t>
            </w:r>
          </w:p>
        </w:tc>
      </w:tr>
      <w:tr w:rsidR="0072592F" w14:paraId="08CA6351" w14:textId="77777777" w:rsidTr="00D07221">
        <w:trPr>
          <w:trHeight w:val="283"/>
        </w:trPr>
        <w:tc>
          <w:tcPr>
            <w:tcW w:w="2053" w:type="dxa"/>
            <w:tcBorders>
              <w:top w:val="nil"/>
              <w:left w:val="single" w:sz="4" w:space="0" w:color="000000"/>
              <w:bottom w:val="single" w:sz="4" w:space="0" w:color="000000"/>
              <w:right w:val="single" w:sz="4" w:space="0" w:color="000000"/>
            </w:tcBorders>
            <w:vAlign w:val="bottom"/>
          </w:tcPr>
          <w:p w14:paraId="2824F87F" w14:textId="77777777" w:rsidR="0072592F" w:rsidRDefault="00685196">
            <w:pPr>
              <w:spacing w:line="276" w:lineRule="auto"/>
              <w:jc w:val="center"/>
              <w:rPr>
                <w:rFonts w:ascii="Calibri" w:eastAsia="Calibri" w:hAnsi="Calibri" w:cs="Calibri"/>
                <w:color w:val="000000"/>
                <w:sz w:val="22"/>
                <w:szCs w:val="22"/>
              </w:rPr>
            </w:pPr>
            <w:r>
              <w:rPr>
                <w:rFonts w:ascii="Calibri" w:eastAsia="Calibri" w:hAnsi="Calibri" w:cs="Calibri"/>
                <w:color w:val="000000"/>
                <w:sz w:val="22"/>
                <w:szCs w:val="22"/>
              </w:rPr>
              <w:t>1:35 PM</w:t>
            </w:r>
          </w:p>
        </w:tc>
        <w:tc>
          <w:tcPr>
            <w:tcW w:w="5322" w:type="dxa"/>
            <w:tcBorders>
              <w:top w:val="single" w:sz="4" w:space="0" w:color="000000"/>
              <w:left w:val="nil"/>
              <w:bottom w:val="single" w:sz="4" w:space="0" w:color="000000"/>
              <w:right w:val="single" w:sz="4" w:space="0" w:color="000000"/>
            </w:tcBorders>
            <w:vAlign w:val="bottom"/>
          </w:tcPr>
          <w:p w14:paraId="2D5DF69B" w14:textId="77777777" w:rsidR="0072592F" w:rsidRDefault="00685196">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Blue removed – no sound</w:t>
            </w:r>
          </w:p>
        </w:tc>
      </w:tr>
      <w:tr w:rsidR="0072592F" w14:paraId="7B9B1E31" w14:textId="77777777" w:rsidTr="00D07221">
        <w:trPr>
          <w:trHeight w:val="283"/>
        </w:trPr>
        <w:tc>
          <w:tcPr>
            <w:tcW w:w="2053" w:type="dxa"/>
            <w:tcBorders>
              <w:top w:val="nil"/>
              <w:left w:val="single" w:sz="4" w:space="0" w:color="000000"/>
              <w:bottom w:val="single" w:sz="4" w:space="0" w:color="000000"/>
              <w:right w:val="single" w:sz="4" w:space="0" w:color="000000"/>
            </w:tcBorders>
            <w:vAlign w:val="bottom"/>
          </w:tcPr>
          <w:p w14:paraId="5750C715" w14:textId="77777777" w:rsidR="0072592F" w:rsidRDefault="00685196">
            <w:pPr>
              <w:spacing w:line="276" w:lineRule="auto"/>
              <w:jc w:val="center"/>
              <w:rPr>
                <w:rFonts w:ascii="Calibri" w:eastAsia="Calibri" w:hAnsi="Calibri" w:cs="Calibri"/>
                <w:color w:val="000000"/>
                <w:sz w:val="22"/>
                <w:szCs w:val="22"/>
              </w:rPr>
            </w:pPr>
            <w:r>
              <w:rPr>
                <w:rFonts w:ascii="Calibri" w:eastAsia="Calibri" w:hAnsi="Calibri" w:cs="Calibri"/>
                <w:color w:val="000000"/>
                <w:sz w:val="22"/>
                <w:szCs w:val="22"/>
              </w:rPr>
              <w:t>1:36 PM</w:t>
            </w:r>
          </w:p>
        </w:tc>
        <w:tc>
          <w:tcPr>
            <w:tcW w:w="5322" w:type="dxa"/>
            <w:tcBorders>
              <w:top w:val="single" w:sz="4" w:space="0" w:color="000000"/>
              <w:left w:val="nil"/>
              <w:bottom w:val="single" w:sz="4" w:space="0" w:color="000000"/>
              <w:right w:val="single" w:sz="4" w:space="0" w:color="000000"/>
            </w:tcBorders>
            <w:vAlign w:val="bottom"/>
          </w:tcPr>
          <w:p w14:paraId="50F2545C" w14:textId="77777777" w:rsidR="0072592F" w:rsidRDefault="00685196">
            <w:pPr>
              <w:spacing w:line="276" w:lineRule="auto"/>
              <w:ind w:left="-18" w:firstLine="18"/>
              <w:rPr>
                <w:rFonts w:ascii="Calibri" w:eastAsia="Calibri" w:hAnsi="Calibri" w:cs="Calibri"/>
                <w:color w:val="000000"/>
                <w:sz w:val="22"/>
                <w:szCs w:val="22"/>
              </w:rPr>
            </w:pPr>
            <w:r>
              <w:rPr>
                <w:rFonts w:ascii="Calibri" w:eastAsia="Calibri" w:hAnsi="Calibri" w:cs="Calibri"/>
                <w:color w:val="000000"/>
                <w:sz w:val="22"/>
                <w:szCs w:val="22"/>
              </w:rPr>
              <w:t>Start (Red shape + audible)</w:t>
            </w:r>
          </w:p>
        </w:tc>
      </w:tr>
    </w:tbl>
    <w:p w14:paraId="08E236AA" w14:textId="77777777" w:rsidR="0072592F" w:rsidRDefault="0072592F">
      <w:pPr>
        <w:pBdr>
          <w:top w:val="nil"/>
          <w:left w:val="nil"/>
          <w:bottom w:val="nil"/>
          <w:right w:val="nil"/>
          <w:between w:val="nil"/>
        </w:pBdr>
        <w:ind w:left="720"/>
        <w:jc w:val="both"/>
        <w:rPr>
          <w:rFonts w:ascii="Calibri" w:eastAsia="Calibri" w:hAnsi="Calibri" w:cs="Calibri"/>
          <w:sz w:val="22"/>
          <w:szCs w:val="22"/>
        </w:rPr>
      </w:pPr>
    </w:p>
    <w:p w14:paraId="6957CAC8" w14:textId="263D5DCF"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sz w:val="22"/>
          <w:szCs w:val="22"/>
        </w:rPr>
      </w:pPr>
      <w:r>
        <w:rPr>
          <w:rFonts w:ascii="Calibri" w:eastAsia="Calibri" w:hAnsi="Calibri" w:cs="Calibri"/>
          <w:sz w:val="22"/>
          <w:szCs w:val="22"/>
        </w:rPr>
        <w:t xml:space="preserve">The start and finish line will be formed by a line between an </w:t>
      </w:r>
      <w:r w:rsidR="00660907">
        <w:rPr>
          <w:rFonts w:ascii="Calibri" w:eastAsia="Calibri" w:hAnsi="Calibri" w:cs="Calibri"/>
          <w:sz w:val="22"/>
          <w:szCs w:val="22"/>
        </w:rPr>
        <w:t>red and black tetrahedron</w:t>
      </w:r>
      <w:r>
        <w:rPr>
          <w:rFonts w:ascii="Calibri" w:eastAsia="Calibri" w:hAnsi="Calibri" w:cs="Calibri"/>
          <w:sz w:val="22"/>
          <w:szCs w:val="22"/>
        </w:rPr>
        <w:t xml:space="preserve"> (Racing Mark “O”) and an orange </w:t>
      </w:r>
      <w:r>
        <w:rPr>
          <w:rFonts w:ascii="Calibri" w:eastAsia="Calibri" w:hAnsi="Calibri" w:cs="Calibri"/>
          <w:sz w:val="22"/>
          <w:szCs w:val="22"/>
        </w:rPr>
        <w:tab/>
        <w:t>plank on the CYC Race Committee Booth Railing.  Mark “O” will not be displayed in the course description.</w:t>
      </w:r>
    </w:p>
    <w:p w14:paraId="680B4F3E" w14:textId="4EF66566" w:rsidR="0072592F" w:rsidRPr="00B05E6B" w:rsidRDefault="00685196" w:rsidP="00546715">
      <w:pPr>
        <w:numPr>
          <w:ilvl w:val="1"/>
          <w:numId w:val="1"/>
        </w:numPr>
        <w:pBdr>
          <w:top w:val="nil"/>
          <w:left w:val="nil"/>
          <w:bottom w:val="nil"/>
          <w:right w:val="nil"/>
          <w:between w:val="nil"/>
        </w:pBdr>
        <w:ind w:left="1260" w:hanging="540"/>
        <w:rPr>
          <w:rFonts w:ascii="Calibri" w:eastAsia="Calibri" w:hAnsi="Calibri" w:cs="Calibri"/>
          <w:sz w:val="22"/>
          <w:szCs w:val="22"/>
        </w:rPr>
      </w:pPr>
      <w:r>
        <w:rPr>
          <w:rFonts w:ascii="Calibri" w:eastAsia="Calibri" w:hAnsi="Calibri" w:cs="Calibri"/>
          <w:sz w:val="22"/>
          <w:szCs w:val="22"/>
        </w:rPr>
        <w:t xml:space="preserve">When a boat is OCS (On Course Side: aka, over early) code flag “X” will be posted with one sound of the air horn and an attempt will be made to notify all OCS boats on the VHF. The failure to hail, the order of hail, the hail of some but not all, the failure of a boat to hear such a hail, or the untimely hail of OCS boats will not be grounds for redress.  This </w:t>
      </w:r>
      <w:r w:rsidRPr="00B05E6B">
        <w:rPr>
          <w:rFonts w:ascii="Calibri" w:eastAsia="Calibri" w:hAnsi="Calibri" w:cs="Calibri"/>
          <w:sz w:val="22"/>
          <w:szCs w:val="22"/>
        </w:rPr>
        <w:t>changes RRS 6</w:t>
      </w:r>
      <w:r w:rsidR="0051716D" w:rsidRPr="00B05E6B">
        <w:rPr>
          <w:rFonts w:ascii="Calibri" w:eastAsia="Calibri" w:hAnsi="Calibri" w:cs="Calibri"/>
          <w:sz w:val="22"/>
          <w:szCs w:val="22"/>
        </w:rPr>
        <w:t>1.1</w:t>
      </w:r>
    </w:p>
    <w:p w14:paraId="14EBEFA4" w14:textId="77777777"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sz w:val="22"/>
          <w:szCs w:val="22"/>
        </w:rPr>
      </w:pPr>
      <w:r>
        <w:rPr>
          <w:rFonts w:ascii="Calibri" w:eastAsia="Calibri" w:hAnsi="Calibri" w:cs="Calibri"/>
          <w:sz w:val="22"/>
          <w:szCs w:val="22"/>
        </w:rPr>
        <w:t>General recall will be signaled by two sounds from the siren after the start, posting of the “</w:t>
      </w:r>
      <w:r>
        <w:rPr>
          <w:rFonts w:ascii="Calibri" w:eastAsia="Calibri" w:hAnsi="Calibri" w:cs="Calibri"/>
          <w:b/>
          <w:sz w:val="22"/>
          <w:szCs w:val="22"/>
        </w:rPr>
        <w:t>First Substitute</w:t>
      </w:r>
      <w:r>
        <w:rPr>
          <w:rFonts w:ascii="Calibri" w:eastAsia="Calibri" w:hAnsi="Calibri" w:cs="Calibri"/>
          <w:sz w:val="22"/>
          <w:szCs w:val="22"/>
        </w:rPr>
        <w:t xml:space="preserve">” signal pennant and an announcement will be made on the VHF.  The next siren (3 minutes from the recalled start) will be the Preparatory signal with the start 3 minutes later.  (Changes RRS 29.2) </w:t>
      </w:r>
    </w:p>
    <w:p w14:paraId="3A55328E" w14:textId="77777777"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sz w:val="22"/>
          <w:szCs w:val="22"/>
        </w:rPr>
      </w:pPr>
      <w:r>
        <w:rPr>
          <w:rFonts w:ascii="Calibri" w:eastAsia="Calibri" w:hAnsi="Calibri" w:cs="Calibri"/>
          <w:sz w:val="22"/>
          <w:szCs w:val="22"/>
        </w:rPr>
        <w:t>Additional races will be held, if possible.</w:t>
      </w:r>
    </w:p>
    <w:p w14:paraId="71815277" w14:textId="77777777" w:rsidR="0072592F" w:rsidRDefault="0072592F">
      <w:pPr>
        <w:pBdr>
          <w:top w:val="nil"/>
          <w:left w:val="nil"/>
          <w:bottom w:val="nil"/>
          <w:right w:val="nil"/>
          <w:between w:val="nil"/>
        </w:pBdr>
        <w:ind w:left="1080"/>
        <w:rPr>
          <w:rFonts w:ascii="Calibri" w:eastAsia="Calibri" w:hAnsi="Calibri" w:cs="Calibri"/>
          <w:i/>
          <w:sz w:val="22"/>
          <w:szCs w:val="22"/>
        </w:rPr>
      </w:pPr>
    </w:p>
    <w:p w14:paraId="09459A1E" w14:textId="77777777" w:rsidR="0072592F" w:rsidRDefault="00685196">
      <w:pPr>
        <w:numPr>
          <w:ilvl w:val="0"/>
          <w:numId w:val="1"/>
        </w:numPr>
        <w:pBdr>
          <w:top w:val="nil"/>
          <w:left w:val="nil"/>
          <w:bottom w:val="nil"/>
          <w:right w:val="nil"/>
          <w:between w:val="nil"/>
        </w:pBdr>
        <w:ind w:left="360"/>
        <w:rPr>
          <w:rFonts w:ascii="Calibri" w:eastAsia="Calibri" w:hAnsi="Calibri" w:cs="Calibri"/>
          <w:b/>
          <w:sz w:val="22"/>
          <w:szCs w:val="22"/>
          <w:u w:val="single"/>
        </w:rPr>
      </w:pPr>
      <w:r>
        <w:rPr>
          <w:rFonts w:ascii="Calibri" w:eastAsia="Calibri" w:hAnsi="Calibri" w:cs="Calibri"/>
          <w:b/>
          <w:sz w:val="22"/>
          <w:szCs w:val="22"/>
          <w:u w:val="single"/>
        </w:rPr>
        <w:t>CHANGE OF THE NEXT LEG OF THE COURSE:</w:t>
      </w:r>
    </w:p>
    <w:p w14:paraId="4E36202D" w14:textId="77777777"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sz w:val="22"/>
          <w:szCs w:val="22"/>
        </w:rPr>
      </w:pPr>
      <w:r>
        <w:rPr>
          <w:rFonts w:ascii="Calibri" w:eastAsia="Calibri" w:hAnsi="Calibri" w:cs="Calibri"/>
          <w:sz w:val="22"/>
          <w:szCs w:val="22"/>
        </w:rPr>
        <w:t>Code flag “</w:t>
      </w:r>
      <w:r>
        <w:rPr>
          <w:rFonts w:ascii="Calibri" w:eastAsia="Calibri" w:hAnsi="Calibri" w:cs="Calibri"/>
          <w:b/>
          <w:sz w:val="22"/>
          <w:szCs w:val="22"/>
          <w:u w:val="single"/>
        </w:rPr>
        <w:t>C</w:t>
      </w:r>
      <w:r>
        <w:rPr>
          <w:rFonts w:ascii="Calibri" w:eastAsia="Calibri" w:hAnsi="Calibri" w:cs="Calibri"/>
          <w:sz w:val="22"/>
          <w:szCs w:val="22"/>
        </w:rPr>
        <w:t xml:space="preserve">” shall be posted when a change of course is required for a second or third circuit of the race.  Repetitive blasts of an air horn will call your attention to the </w:t>
      </w:r>
      <w:r>
        <w:rPr>
          <w:rFonts w:ascii="Calibri" w:eastAsia="Calibri" w:hAnsi="Calibri" w:cs="Calibri"/>
          <w:i/>
          <w:sz w:val="22"/>
          <w:szCs w:val="22"/>
        </w:rPr>
        <w:t>new</w:t>
      </w:r>
      <w:r>
        <w:rPr>
          <w:rFonts w:ascii="Calibri" w:eastAsia="Calibri" w:hAnsi="Calibri" w:cs="Calibri"/>
          <w:sz w:val="22"/>
          <w:szCs w:val="22"/>
        </w:rPr>
        <w:t xml:space="preserve"> mark(s) to be rounded. The </w:t>
      </w:r>
      <w:r>
        <w:rPr>
          <w:rFonts w:ascii="Calibri" w:eastAsia="Calibri" w:hAnsi="Calibri" w:cs="Calibri"/>
          <w:i/>
          <w:sz w:val="22"/>
          <w:szCs w:val="22"/>
        </w:rPr>
        <w:t xml:space="preserve">new </w:t>
      </w:r>
      <w:r>
        <w:rPr>
          <w:rFonts w:ascii="Calibri" w:eastAsia="Calibri" w:hAnsi="Calibri" w:cs="Calibri"/>
          <w:sz w:val="22"/>
          <w:szCs w:val="22"/>
        </w:rPr>
        <w:t>mark(s) shall be posted before this signal is given.  Mark “</w:t>
      </w:r>
      <w:r>
        <w:rPr>
          <w:rFonts w:ascii="Calibri" w:eastAsia="Calibri" w:hAnsi="Calibri" w:cs="Calibri"/>
          <w:b/>
          <w:sz w:val="22"/>
          <w:szCs w:val="22"/>
          <w:u w:val="single"/>
        </w:rPr>
        <w:t>O</w:t>
      </w:r>
      <w:r>
        <w:rPr>
          <w:rFonts w:ascii="Calibri" w:eastAsia="Calibri" w:hAnsi="Calibri" w:cs="Calibri"/>
          <w:sz w:val="22"/>
          <w:szCs w:val="22"/>
        </w:rPr>
        <w:t>” shall be rounded as if the course had not been changed. The new mark(s) shall be rounded in the same manner as the previous course mark(s) (Passed on the side farthest from the next mark) and if the second or third circuit is a single mark, it shall be passed on the same side as mark “O” was passed.  This changes RRS 33.</w:t>
      </w:r>
    </w:p>
    <w:p w14:paraId="0D7D4FCB" w14:textId="77777777" w:rsidR="0072592F" w:rsidRDefault="0072592F">
      <w:pPr>
        <w:pBdr>
          <w:top w:val="nil"/>
          <w:left w:val="nil"/>
          <w:bottom w:val="nil"/>
          <w:right w:val="nil"/>
          <w:between w:val="nil"/>
        </w:pBdr>
        <w:rPr>
          <w:rFonts w:ascii="Calibri" w:eastAsia="Calibri" w:hAnsi="Calibri" w:cs="Calibri"/>
          <w:sz w:val="22"/>
          <w:szCs w:val="22"/>
        </w:rPr>
      </w:pPr>
    </w:p>
    <w:p w14:paraId="0D3B626E" w14:textId="77777777" w:rsidR="00685196" w:rsidRDefault="00685196">
      <w:pPr>
        <w:pBdr>
          <w:top w:val="nil"/>
          <w:left w:val="nil"/>
          <w:bottom w:val="nil"/>
          <w:right w:val="nil"/>
          <w:between w:val="nil"/>
        </w:pBdr>
        <w:rPr>
          <w:rFonts w:ascii="Calibri" w:eastAsia="Calibri" w:hAnsi="Calibri" w:cs="Calibri"/>
          <w:sz w:val="22"/>
          <w:szCs w:val="22"/>
        </w:rPr>
      </w:pPr>
    </w:p>
    <w:p w14:paraId="222D250D" w14:textId="77777777" w:rsidR="00685196" w:rsidRDefault="00685196">
      <w:pPr>
        <w:pBdr>
          <w:top w:val="nil"/>
          <w:left w:val="nil"/>
          <w:bottom w:val="nil"/>
          <w:right w:val="nil"/>
          <w:between w:val="nil"/>
        </w:pBdr>
        <w:rPr>
          <w:rFonts w:ascii="Calibri" w:eastAsia="Calibri" w:hAnsi="Calibri" w:cs="Calibri"/>
          <w:sz w:val="22"/>
          <w:szCs w:val="22"/>
        </w:rPr>
      </w:pPr>
    </w:p>
    <w:p w14:paraId="1B6AD260" w14:textId="77777777" w:rsidR="0072592F" w:rsidRDefault="00685196">
      <w:pPr>
        <w:numPr>
          <w:ilvl w:val="0"/>
          <w:numId w:val="1"/>
        </w:numPr>
        <w:pBdr>
          <w:top w:val="nil"/>
          <w:left w:val="nil"/>
          <w:bottom w:val="nil"/>
          <w:right w:val="nil"/>
          <w:between w:val="nil"/>
        </w:pBdr>
        <w:ind w:left="360"/>
        <w:rPr>
          <w:rFonts w:ascii="Calibri" w:eastAsia="Calibri" w:hAnsi="Calibri" w:cs="Calibri"/>
          <w:b/>
          <w:color w:val="000000"/>
          <w:sz w:val="22"/>
          <w:szCs w:val="22"/>
        </w:rPr>
      </w:pPr>
      <w:r>
        <w:rPr>
          <w:rFonts w:ascii="Calibri" w:eastAsia="Calibri" w:hAnsi="Calibri" w:cs="Calibri"/>
          <w:color w:val="000000"/>
          <w:sz w:val="22"/>
          <w:szCs w:val="22"/>
        </w:rPr>
        <w:lastRenderedPageBreak/>
        <w:t xml:space="preserve"> </w:t>
      </w:r>
      <w:r>
        <w:rPr>
          <w:rFonts w:ascii="Calibri" w:eastAsia="Calibri" w:hAnsi="Calibri" w:cs="Calibri"/>
          <w:b/>
          <w:color w:val="000000"/>
          <w:sz w:val="22"/>
          <w:szCs w:val="22"/>
          <w:u w:val="single"/>
        </w:rPr>
        <w:t>PENALTY SYSTEM</w:t>
      </w:r>
    </w:p>
    <w:p w14:paraId="6C15661E" w14:textId="77777777" w:rsidR="0072592F" w:rsidRDefault="00685196" w:rsidP="00546715">
      <w:pPr>
        <w:numPr>
          <w:ilvl w:val="1"/>
          <w:numId w:val="1"/>
        </w:numPr>
        <w:pBdr>
          <w:top w:val="nil"/>
          <w:left w:val="nil"/>
          <w:bottom w:val="nil"/>
          <w:right w:val="nil"/>
          <w:between w:val="nil"/>
        </w:pBdr>
        <w:ind w:left="1260" w:hanging="540"/>
        <w:jc w:val="both"/>
        <w:rPr>
          <w:rFonts w:ascii="Calibri" w:eastAsia="Calibri" w:hAnsi="Calibri" w:cs="Calibri"/>
          <w:color w:val="000000"/>
          <w:sz w:val="22"/>
          <w:szCs w:val="22"/>
        </w:rPr>
      </w:pPr>
      <w:r>
        <w:rPr>
          <w:rFonts w:ascii="Calibri" w:eastAsia="Calibri" w:hAnsi="Calibri" w:cs="Calibri"/>
          <w:color w:val="000000"/>
          <w:sz w:val="22"/>
          <w:szCs w:val="22"/>
        </w:rPr>
        <w:t>RRS 44.1 is changed so that the Two-Turns Penalty is replaced by the One-Turn Penalty</w:t>
      </w:r>
    </w:p>
    <w:p w14:paraId="4B137F32" w14:textId="77777777" w:rsidR="0072592F" w:rsidRDefault="0072592F">
      <w:pPr>
        <w:pBdr>
          <w:top w:val="nil"/>
          <w:left w:val="nil"/>
          <w:bottom w:val="nil"/>
          <w:right w:val="nil"/>
          <w:between w:val="nil"/>
        </w:pBdr>
        <w:ind w:left="360"/>
        <w:jc w:val="both"/>
        <w:rPr>
          <w:rFonts w:ascii="Calibri" w:eastAsia="Calibri" w:hAnsi="Calibri" w:cs="Calibri"/>
          <w:b/>
          <w:sz w:val="22"/>
          <w:szCs w:val="22"/>
        </w:rPr>
      </w:pPr>
    </w:p>
    <w:p w14:paraId="46036CD7" w14:textId="77777777" w:rsidR="0072592F" w:rsidRDefault="00685196">
      <w:pPr>
        <w:numPr>
          <w:ilvl w:val="0"/>
          <w:numId w:val="1"/>
        </w:numPr>
        <w:pBdr>
          <w:top w:val="nil"/>
          <w:left w:val="nil"/>
          <w:bottom w:val="nil"/>
          <w:right w:val="nil"/>
          <w:between w:val="nil"/>
        </w:pBdr>
        <w:ind w:left="360"/>
        <w:rPr>
          <w:rFonts w:ascii="Calibri" w:eastAsia="Calibri" w:hAnsi="Calibri" w:cs="Calibri"/>
          <w:b/>
          <w:color w:val="000000"/>
          <w:sz w:val="22"/>
          <w:szCs w:val="22"/>
        </w:rPr>
      </w:pPr>
      <w:r>
        <w:rPr>
          <w:rFonts w:ascii="Calibri" w:eastAsia="Calibri" w:hAnsi="Calibri" w:cs="Calibri"/>
          <w:b/>
          <w:color w:val="000000"/>
          <w:sz w:val="22"/>
          <w:szCs w:val="22"/>
          <w:u w:val="single"/>
        </w:rPr>
        <w:t>HEARING REQUESTS:</w:t>
      </w:r>
    </w:p>
    <w:p w14:paraId="0C735F7B" w14:textId="71AA9159" w:rsidR="0072592F" w:rsidRPr="00B05E6B" w:rsidRDefault="00685196" w:rsidP="00546715">
      <w:pPr>
        <w:numPr>
          <w:ilvl w:val="1"/>
          <w:numId w:val="1"/>
        </w:numPr>
        <w:pBdr>
          <w:top w:val="nil"/>
          <w:left w:val="nil"/>
          <w:bottom w:val="nil"/>
          <w:right w:val="nil"/>
          <w:between w:val="nil"/>
        </w:pBdr>
        <w:ind w:left="1260" w:hanging="540"/>
        <w:rPr>
          <w:rFonts w:ascii="Calibri" w:eastAsia="Calibri" w:hAnsi="Calibri" w:cs="Calibri"/>
          <w:sz w:val="22"/>
          <w:szCs w:val="22"/>
        </w:rPr>
      </w:pPr>
      <w:r w:rsidRPr="00B05E6B">
        <w:rPr>
          <w:rFonts w:ascii="Calibri" w:eastAsia="Calibri" w:hAnsi="Calibri" w:cs="Calibri"/>
          <w:sz w:val="22"/>
          <w:szCs w:val="22"/>
        </w:rPr>
        <w:t>A boat that intends to protest</w:t>
      </w:r>
      <w:r w:rsidR="00A348DA" w:rsidRPr="00B05E6B">
        <w:rPr>
          <w:rFonts w:ascii="Calibri" w:eastAsia="Calibri" w:hAnsi="Calibri" w:cs="Calibri"/>
          <w:sz w:val="22"/>
          <w:szCs w:val="22"/>
        </w:rPr>
        <w:t xml:space="preserve"> must comply with RRS 60.2 and</w:t>
      </w:r>
      <w:r w:rsidRPr="00B05E6B">
        <w:rPr>
          <w:rFonts w:ascii="Calibri" w:eastAsia="Calibri" w:hAnsi="Calibri" w:cs="Calibri"/>
          <w:sz w:val="22"/>
          <w:szCs w:val="22"/>
        </w:rPr>
        <w:t xml:space="preserve"> must fly a protest flag at the first reasonable opportunity. This changes RRS 6</w:t>
      </w:r>
      <w:r w:rsidR="0051716D" w:rsidRPr="00B05E6B">
        <w:rPr>
          <w:rFonts w:ascii="Calibri" w:eastAsia="Calibri" w:hAnsi="Calibri" w:cs="Calibri"/>
          <w:sz w:val="22"/>
          <w:szCs w:val="22"/>
        </w:rPr>
        <w:t>0.2</w:t>
      </w:r>
      <w:r w:rsidRPr="00B05E6B">
        <w:rPr>
          <w:rFonts w:ascii="Calibri" w:eastAsia="Calibri" w:hAnsi="Calibri" w:cs="Calibri"/>
          <w:sz w:val="22"/>
          <w:szCs w:val="22"/>
        </w:rPr>
        <w:t xml:space="preserve">. </w:t>
      </w:r>
    </w:p>
    <w:p w14:paraId="4122B053" w14:textId="2D739910" w:rsidR="0072592F" w:rsidRPr="00B05E6B" w:rsidRDefault="00685196" w:rsidP="00546715">
      <w:pPr>
        <w:numPr>
          <w:ilvl w:val="1"/>
          <w:numId w:val="1"/>
        </w:numPr>
        <w:pBdr>
          <w:top w:val="nil"/>
          <w:left w:val="nil"/>
          <w:bottom w:val="nil"/>
          <w:right w:val="nil"/>
          <w:between w:val="nil"/>
        </w:pBdr>
        <w:ind w:left="1260" w:hanging="540"/>
        <w:rPr>
          <w:rFonts w:ascii="Calibri" w:eastAsia="Calibri" w:hAnsi="Calibri" w:cs="Calibri"/>
          <w:sz w:val="22"/>
          <w:szCs w:val="22"/>
        </w:rPr>
      </w:pPr>
      <w:r w:rsidRPr="00B05E6B">
        <w:rPr>
          <w:rFonts w:ascii="Calibri" w:eastAsia="Calibri" w:hAnsi="Calibri" w:cs="Calibri"/>
          <w:sz w:val="22"/>
          <w:szCs w:val="22"/>
        </w:rPr>
        <w:t>The protest time limit is 1 hour after the last boat finishes</w:t>
      </w:r>
      <w:r w:rsidR="0051716D" w:rsidRPr="00B05E6B">
        <w:rPr>
          <w:rFonts w:ascii="Calibri" w:eastAsia="Calibri" w:hAnsi="Calibri" w:cs="Calibri"/>
          <w:sz w:val="22"/>
          <w:szCs w:val="22"/>
        </w:rPr>
        <w:t xml:space="preserve"> the last race of the day</w:t>
      </w:r>
      <w:r w:rsidRPr="00B05E6B">
        <w:rPr>
          <w:rFonts w:ascii="Calibri" w:eastAsia="Calibri" w:hAnsi="Calibri" w:cs="Calibri"/>
          <w:sz w:val="22"/>
          <w:szCs w:val="22"/>
        </w:rPr>
        <w:t xml:space="preserve">.  This time will be posted on the Town Class web site </w:t>
      </w:r>
      <w:hyperlink r:id="rId17">
        <w:r w:rsidRPr="00B05E6B">
          <w:rPr>
            <w:rFonts w:ascii="Calibri" w:eastAsia="Calibri" w:hAnsi="Calibri" w:cs="Calibri"/>
            <w:sz w:val="22"/>
            <w:szCs w:val="22"/>
            <w:highlight w:val="white"/>
            <w:u w:val="single"/>
          </w:rPr>
          <w:t>https://townclass.net/202</w:t>
        </w:r>
      </w:hyperlink>
      <w:r w:rsidR="002A6498" w:rsidRPr="00B05E6B">
        <w:rPr>
          <w:rFonts w:ascii="Calibri" w:eastAsia="Calibri" w:hAnsi="Calibri" w:cs="Calibri"/>
          <w:sz w:val="22"/>
          <w:szCs w:val="22"/>
          <w:u w:val="single"/>
        </w:rPr>
        <w:t>6</w:t>
      </w:r>
      <w:hyperlink r:id="rId18">
        <w:r w:rsidRPr="00B05E6B">
          <w:rPr>
            <w:rFonts w:ascii="Calibri" w:eastAsia="Calibri" w:hAnsi="Calibri" w:cs="Calibri"/>
            <w:sz w:val="22"/>
            <w:szCs w:val="22"/>
            <w:highlight w:val="white"/>
            <w:u w:val="single"/>
          </w:rPr>
          <w:t>-nationals</w:t>
        </w:r>
      </w:hyperlink>
      <w:r w:rsidRPr="00B05E6B">
        <w:rPr>
          <w:rFonts w:ascii="Calibri" w:eastAsia="Calibri" w:hAnsi="Calibri" w:cs="Calibri"/>
          <w:sz w:val="22"/>
          <w:szCs w:val="22"/>
        </w:rPr>
        <w:t>.</w:t>
      </w:r>
    </w:p>
    <w:p w14:paraId="35F5573F" w14:textId="55EA1EC1" w:rsidR="00D86086" w:rsidRPr="00B05E6B" w:rsidRDefault="00D86086" w:rsidP="00546715">
      <w:pPr>
        <w:numPr>
          <w:ilvl w:val="1"/>
          <w:numId w:val="1"/>
        </w:numPr>
        <w:pBdr>
          <w:top w:val="nil"/>
          <w:left w:val="nil"/>
          <w:bottom w:val="nil"/>
          <w:right w:val="nil"/>
          <w:between w:val="nil"/>
        </w:pBdr>
        <w:ind w:left="1260" w:hanging="540"/>
        <w:rPr>
          <w:rFonts w:asciiTheme="majorHAnsi" w:eastAsia="Calibri" w:hAnsiTheme="majorHAnsi" w:cstheme="majorHAnsi"/>
          <w:sz w:val="22"/>
          <w:szCs w:val="22"/>
        </w:rPr>
      </w:pPr>
      <w:r w:rsidRPr="00B05E6B">
        <w:rPr>
          <w:rFonts w:asciiTheme="majorHAnsi" w:hAnsiTheme="majorHAnsi" w:cstheme="majorHAnsi"/>
          <w:sz w:val="22"/>
          <w:szCs w:val="22"/>
        </w:rPr>
        <w:t xml:space="preserve">Protest forms are available at </w:t>
      </w:r>
      <w:hyperlink r:id="rId19" w:history="1">
        <w:r w:rsidR="002A6498" w:rsidRPr="00B05E6B">
          <w:rPr>
            <w:rStyle w:val="Hyperlink"/>
            <w:rFonts w:asciiTheme="majorHAnsi" w:hAnsiTheme="majorHAnsi" w:cstheme="majorHAnsi"/>
            <w:color w:val="auto"/>
            <w:sz w:val="22"/>
            <w:szCs w:val="22"/>
          </w:rPr>
          <w:t>https://townclass.net/2026-nationals</w:t>
        </w:r>
      </w:hyperlink>
      <w:r w:rsidRPr="00B05E6B">
        <w:rPr>
          <w:rFonts w:asciiTheme="majorHAnsi" w:hAnsiTheme="majorHAnsi" w:cstheme="majorHAnsi"/>
          <w:sz w:val="22"/>
          <w:szCs w:val="22"/>
        </w:rPr>
        <w:t xml:space="preserve">.  Such forms shall be submitted at the Protest desk located at Corinthian race booth, and e-mailed </w:t>
      </w:r>
      <w:r w:rsidR="00D07221" w:rsidRPr="00B05E6B">
        <w:rPr>
          <w:rFonts w:asciiTheme="majorHAnsi" w:hAnsiTheme="majorHAnsi" w:cstheme="majorHAnsi"/>
          <w:sz w:val="22"/>
          <w:szCs w:val="22"/>
        </w:rPr>
        <w:t xml:space="preserve">to </w:t>
      </w:r>
      <w:r w:rsidR="002A6498" w:rsidRPr="00B05E6B">
        <w:rPr>
          <w:rFonts w:asciiTheme="majorHAnsi" w:hAnsiTheme="majorHAnsi" w:cstheme="majorHAnsi"/>
          <w:sz w:val="22"/>
          <w:szCs w:val="22"/>
        </w:rPr>
        <w:t>betsyproutlefler@gmail.com</w:t>
      </w:r>
      <w:r w:rsidR="00D07221" w:rsidRPr="00B05E6B">
        <w:rPr>
          <w:rFonts w:asciiTheme="majorHAnsi" w:hAnsiTheme="majorHAnsi" w:cstheme="majorHAnsi"/>
          <w:sz w:val="22"/>
          <w:szCs w:val="22"/>
        </w:rPr>
        <w:t xml:space="preserve">. </w:t>
      </w:r>
      <w:r w:rsidRPr="00B05E6B">
        <w:rPr>
          <w:rFonts w:asciiTheme="majorHAnsi" w:hAnsiTheme="majorHAnsi" w:cstheme="majorHAnsi"/>
          <w:sz w:val="22"/>
          <w:szCs w:val="22"/>
        </w:rPr>
        <w:t xml:space="preserve"> Protestors shall provide e-mail addresses and mobile numbers for the protestor, </w:t>
      </w:r>
      <w:proofErr w:type="spellStart"/>
      <w:r w:rsidRPr="00B05E6B">
        <w:rPr>
          <w:rFonts w:asciiTheme="majorHAnsi" w:hAnsiTheme="majorHAnsi" w:cstheme="majorHAnsi"/>
          <w:sz w:val="22"/>
          <w:szCs w:val="22"/>
        </w:rPr>
        <w:t>protestee</w:t>
      </w:r>
      <w:proofErr w:type="spellEnd"/>
      <w:r w:rsidRPr="00B05E6B">
        <w:rPr>
          <w:rFonts w:asciiTheme="majorHAnsi" w:hAnsiTheme="majorHAnsi" w:cstheme="majorHAnsi"/>
          <w:sz w:val="22"/>
          <w:szCs w:val="22"/>
        </w:rPr>
        <w:t xml:space="preserve"> and any witnesses.  </w:t>
      </w:r>
    </w:p>
    <w:p w14:paraId="290E9F9E" w14:textId="599F41DC" w:rsidR="007815FC" w:rsidRPr="00B05E6B" w:rsidRDefault="00685196" w:rsidP="00546715">
      <w:pPr>
        <w:numPr>
          <w:ilvl w:val="1"/>
          <w:numId w:val="1"/>
        </w:numPr>
        <w:pBdr>
          <w:top w:val="nil"/>
          <w:left w:val="nil"/>
          <w:bottom w:val="nil"/>
          <w:right w:val="nil"/>
          <w:between w:val="nil"/>
        </w:pBdr>
        <w:ind w:left="1260" w:hanging="540"/>
        <w:rPr>
          <w:rFonts w:ascii="Calibri" w:eastAsia="Calibri" w:hAnsi="Calibri" w:cs="Calibri"/>
          <w:sz w:val="22"/>
          <w:szCs w:val="22"/>
        </w:rPr>
      </w:pPr>
      <w:r w:rsidRPr="00B05E6B">
        <w:rPr>
          <w:rFonts w:ascii="Calibri" w:eastAsia="Calibri" w:hAnsi="Calibri" w:cs="Calibri"/>
          <w:sz w:val="22"/>
          <w:szCs w:val="22"/>
        </w:rPr>
        <w:t xml:space="preserve">Notices will be posted no later than 30 minutes after </w:t>
      </w:r>
      <w:r w:rsidR="00D07221" w:rsidRPr="00B05E6B">
        <w:t>the</w:t>
      </w:r>
      <w:r w:rsidRPr="00B05E6B">
        <w:rPr>
          <w:rFonts w:ascii="Calibri" w:eastAsia="Calibri" w:hAnsi="Calibri" w:cs="Calibri"/>
          <w:sz w:val="22"/>
          <w:szCs w:val="22"/>
        </w:rPr>
        <w:t xml:space="preserve"> protest time limit to inform competitors of hearings in which they are parties or named as witnesses</w:t>
      </w:r>
      <w:r w:rsidR="007815FC" w:rsidRPr="00B05E6B">
        <w:rPr>
          <w:rFonts w:ascii="Calibri" w:eastAsia="Calibri" w:hAnsi="Calibri" w:cs="Calibri"/>
          <w:sz w:val="22"/>
          <w:szCs w:val="22"/>
        </w:rPr>
        <w:t xml:space="preserve">.  </w:t>
      </w:r>
    </w:p>
    <w:p w14:paraId="332772BE" w14:textId="3E65CFC0" w:rsidR="00696006" w:rsidRPr="00B05E6B" w:rsidRDefault="00685196" w:rsidP="00546715">
      <w:pPr>
        <w:numPr>
          <w:ilvl w:val="1"/>
          <w:numId w:val="1"/>
        </w:numPr>
        <w:pBdr>
          <w:top w:val="nil"/>
          <w:left w:val="nil"/>
          <w:bottom w:val="nil"/>
          <w:right w:val="nil"/>
          <w:between w:val="nil"/>
        </w:pBdr>
        <w:ind w:left="1260" w:hanging="540"/>
        <w:rPr>
          <w:rFonts w:ascii="Calibri" w:eastAsia="Calibri" w:hAnsi="Calibri" w:cs="Calibri"/>
          <w:strike/>
          <w:sz w:val="22"/>
          <w:szCs w:val="22"/>
        </w:rPr>
      </w:pPr>
      <w:r w:rsidRPr="00B05E6B">
        <w:rPr>
          <w:rFonts w:ascii="Calibri" w:eastAsia="Calibri" w:hAnsi="Calibri" w:cs="Calibri"/>
          <w:sz w:val="22"/>
          <w:szCs w:val="22"/>
        </w:rPr>
        <w:t>Hearings will be held at the Corinthian Yacht Club Race Committee Booth</w:t>
      </w:r>
      <w:r w:rsidR="00A05CB5">
        <w:rPr>
          <w:rFonts w:ascii="Calibri" w:eastAsia="Calibri" w:hAnsi="Calibri" w:cs="Calibri"/>
          <w:sz w:val="22"/>
          <w:szCs w:val="22"/>
        </w:rPr>
        <w:t>.</w:t>
      </w:r>
    </w:p>
    <w:p w14:paraId="0F07A405" w14:textId="30CF9DC1" w:rsidR="00696006" w:rsidRPr="00B05E6B" w:rsidRDefault="00696006" w:rsidP="00546715">
      <w:pPr>
        <w:numPr>
          <w:ilvl w:val="1"/>
          <w:numId w:val="1"/>
        </w:numPr>
        <w:pBdr>
          <w:top w:val="nil"/>
          <w:left w:val="nil"/>
          <w:bottom w:val="nil"/>
          <w:right w:val="nil"/>
          <w:between w:val="nil"/>
        </w:pBdr>
        <w:ind w:left="1260" w:hanging="540"/>
        <w:rPr>
          <w:rFonts w:ascii="Calibri" w:eastAsia="Calibri" w:hAnsi="Calibri" w:cs="Calibri"/>
          <w:sz w:val="22"/>
          <w:szCs w:val="22"/>
        </w:rPr>
      </w:pPr>
      <w:r w:rsidRPr="00B05E6B">
        <w:rPr>
          <w:rFonts w:ascii="Calibri" w:eastAsia="Calibri" w:hAnsi="Calibri" w:cs="Calibri"/>
          <w:sz w:val="22"/>
          <w:szCs w:val="22"/>
        </w:rPr>
        <w:t>Protest hearings will be held after racing.</w:t>
      </w:r>
    </w:p>
    <w:p w14:paraId="59402045" w14:textId="1A680B3B" w:rsidR="00696006" w:rsidRPr="00B05E6B" w:rsidRDefault="00D86086" w:rsidP="00696006">
      <w:pPr>
        <w:pBdr>
          <w:top w:val="nil"/>
          <w:left w:val="nil"/>
          <w:bottom w:val="nil"/>
          <w:right w:val="nil"/>
          <w:between w:val="nil"/>
        </w:pBdr>
        <w:ind w:left="1260"/>
        <w:rPr>
          <w:rFonts w:ascii="Calibri" w:eastAsia="Calibri" w:hAnsi="Calibri" w:cs="Calibri"/>
          <w:sz w:val="22"/>
          <w:szCs w:val="22"/>
        </w:rPr>
      </w:pPr>
      <w:r w:rsidRPr="00B05E6B">
        <w:t xml:space="preserve"> </w:t>
      </w:r>
    </w:p>
    <w:p w14:paraId="2B53BDE5" w14:textId="77777777" w:rsidR="0072592F" w:rsidRDefault="00685196">
      <w:pPr>
        <w:numPr>
          <w:ilvl w:val="0"/>
          <w:numId w:val="1"/>
        </w:numPr>
        <w:pBdr>
          <w:top w:val="nil"/>
          <w:left w:val="nil"/>
          <w:bottom w:val="nil"/>
          <w:right w:val="nil"/>
          <w:between w:val="nil"/>
        </w:pBdr>
        <w:ind w:left="360"/>
        <w:rPr>
          <w:rFonts w:ascii="Calibri" w:eastAsia="Calibri" w:hAnsi="Calibri" w:cs="Calibri"/>
          <w:b/>
          <w:sz w:val="22"/>
          <w:szCs w:val="22"/>
          <w:u w:val="single"/>
        </w:rPr>
      </w:pPr>
      <w:bookmarkStart w:id="10" w:name="_heading=h.17dp8vu" w:colFirst="0" w:colLast="0"/>
      <w:bookmarkEnd w:id="10"/>
      <w:r>
        <w:rPr>
          <w:rFonts w:ascii="Calibri" w:eastAsia="Calibri" w:hAnsi="Calibri" w:cs="Calibri"/>
          <w:b/>
          <w:sz w:val="22"/>
          <w:szCs w:val="22"/>
          <w:u w:val="single"/>
        </w:rPr>
        <w:t>TIME LIMITS:.</w:t>
      </w:r>
    </w:p>
    <w:p w14:paraId="46A8BCCD" w14:textId="77777777"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b/>
          <w:color w:val="000000"/>
          <w:sz w:val="22"/>
          <w:szCs w:val="22"/>
        </w:rPr>
      </w:pPr>
      <w:r>
        <w:rPr>
          <w:rFonts w:ascii="Calibri" w:eastAsia="Calibri" w:hAnsi="Calibri" w:cs="Calibri"/>
          <w:color w:val="000000"/>
          <w:sz w:val="22"/>
          <w:szCs w:val="22"/>
        </w:rPr>
        <w:t>The time limit for the first boat to finish will be 1 1/2 hours.</w:t>
      </w:r>
    </w:p>
    <w:p w14:paraId="525FF0AB" w14:textId="77777777"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b/>
          <w:color w:val="000000"/>
          <w:sz w:val="22"/>
          <w:szCs w:val="22"/>
        </w:rPr>
      </w:pPr>
      <w:r>
        <w:rPr>
          <w:rFonts w:ascii="Calibri" w:eastAsia="Calibri" w:hAnsi="Calibri" w:cs="Calibri"/>
          <w:color w:val="000000"/>
          <w:sz w:val="22"/>
          <w:szCs w:val="22"/>
        </w:rPr>
        <w:t>The Finishing Window is the time for boats to finish after the first boat sails the course and finished. Boats failing to finish with in the Finishing Window, and not subsequently retiring, being penalized or given redress, will be scored Time Limit Expired, (TLE) without a hearing.  The boat will be scored points place one more than the points scored by the last boat that finished with in the Finishing Window.  This changes RRS 35, A5.1, A5.2, and A10.</w:t>
      </w:r>
    </w:p>
    <w:p w14:paraId="45A0B50D" w14:textId="77777777"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b/>
          <w:color w:val="000000"/>
          <w:sz w:val="22"/>
          <w:szCs w:val="22"/>
        </w:rPr>
      </w:pPr>
      <w:r>
        <w:rPr>
          <w:rFonts w:ascii="Calibri" w:eastAsia="Calibri" w:hAnsi="Calibri" w:cs="Calibri"/>
          <w:color w:val="000000"/>
          <w:sz w:val="22"/>
          <w:szCs w:val="22"/>
        </w:rPr>
        <w:t>The Finishing Window will be 30 minutes.</w:t>
      </w:r>
    </w:p>
    <w:p w14:paraId="414E80E6" w14:textId="77777777" w:rsidR="0072592F" w:rsidRDefault="00685196">
      <w:pPr>
        <w:pBdr>
          <w:top w:val="nil"/>
          <w:left w:val="nil"/>
          <w:bottom w:val="nil"/>
          <w:right w:val="nil"/>
          <w:between w:val="nil"/>
        </w:pBdr>
        <w:ind w:left="360"/>
        <w:rPr>
          <w:rFonts w:ascii="Calibri" w:eastAsia="Calibri" w:hAnsi="Calibri" w:cs="Calibri"/>
          <w:b/>
          <w:sz w:val="22"/>
          <w:szCs w:val="22"/>
        </w:rPr>
      </w:pPr>
      <w:r>
        <w:rPr>
          <w:rFonts w:ascii="Calibri" w:eastAsia="Calibri" w:hAnsi="Calibri" w:cs="Calibri"/>
          <w:b/>
          <w:sz w:val="22"/>
          <w:szCs w:val="22"/>
        </w:rPr>
        <w:tab/>
      </w:r>
    </w:p>
    <w:p w14:paraId="7BB3D4D6" w14:textId="77777777" w:rsidR="0072592F" w:rsidRDefault="00685196">
      <w:pPr>
        <w:numPr>
          <w:ilvl w:val="0"/>
          <w:numId w:val="1"/>
        </w:numPr>
        <w:pBdr>
          <w:top w:val="nil"/>
          <w:left w:val="nil"/>
          <w:bottom w:val="nil"/>
          <w:right w:val="nil"/>
          <w:between w:val="nil"/>
        </w:pBdr>
        <w:ind w:left="360"/>
        <w:rPr>
          <w:rFonts w:ascii="Calibri" w:eastAsia="Calibri" w:hAnsi="Calibri" w:cs="Calibri"/>
          <w:b/>
          <w:sz w:val="22"/>
          <w:szCs w:val="22"/>
        </w:rPr>
      </w:pPr>
      <w:r>
        <w:rPr>
          <w:rFonts w:ascii="Calibri" w:eastAsia="Calibri" w:hAnsi="Calibri" w:cs="Calibri"/>
          <w:b/>
          <w:sz w:val="22"/>
          <w:szCs w:val="22"/>
          <w:u w:val="single"/>
        </w:rPr>
        <w:t>SCORING</w:t>
      </w:r>
      <w:r>
        <w:rPr>
          <w:rFonts w:ascii="Calibri" w:eastAsia="Calibri" w:hAnsi="Calibri" w:cs="Calibri"/>
          <w:b/>
          <w:sz w:val="22"/>
          <w:szCs w:val="22"/>
        </w:rPr>
        <w:t>:</w:t>
      </w:r>
    </w:p>
    <w:p w14:paraId="3CF91B6A" w14:textId="77777777"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sz w:val="22"/>
          <w:szCs w:val="22"/>
        </w:rPr>
      </w:pPr>
      <w:r>
        <w:rPr>
          <w:rFonts w:ascii="Calibri" w:eastAsia="Calibri" w:hAnsi="Calibri" w:cs="Calibri"/>
          <w:sz w:val="22"/>
          <w:szCs w:val="22"/>
        </w:rPr>
        <w:t>One race will constitute the series.</w:t>
      </w:r>
    </w:p>
    <w:p w14:paraId="3B9D8D25" w14:textId="77777777"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sz w:val="22"/>
          <w:szCs w:val="22"/>
        </w:rPr>
      </w:pPr>
      <w:bookmarkStart w:id="11" w:name="_heading=h.3rdcrjn" w:colFirst="0" w:colLast="0"/>
      <w:bookmarkEnd w:id="11"/>
      <w:r>
        <w:rPr>
          <w:rFonts w:ascii="Calibri" w:eastAsia="Calibri" w:hAnsi="Calibri" w:cs="Calibri"/>
          <w:sz w:val="22"/>
          <w:szCs w:val="22"/>
          <w:highlight w:val="white"/>
        </w:rPr>
        <w:t>A boat that is scored OCS, DNC, DNS, DNF, NSC, RET, or DSQ shall be scored points for finishing place one more than the number of boats that started that race.  This changes RRS A5.2.</w:t>
      </w:r>
    </w:p>
    <w:p w14:paraId="263CA3E7" w14:textId="77777777" w:rsidR="0072592F" w:rsidRDefault="0072592F">
      <w:pPr>
        <w:pBdr>
          <w:top w:val="nil"/>
          <w:left w:val="nil"/>
          <w:bottom w:val="nil"/>
          <w:right w:val="nil"/>
          <w:between w:val="nil"/>
        </w:pBdr>
        <w:rPr>
          <w:rFonts w:ascii="Calibri" w:eastAsia="Calibri" w:hAnsi="Calibri" w:cs="Calibri"/>
          <w:sz w:val="22"/>
          <w:szCs w:val="22"/>
        </w:rPr>
      </w:pPr>
    </w:p>
    <w:p w14:paraId="7F689820" w14:textId="77777777" w:rsidR="0072592F" w:rsidRDefault="00685196">
      <w:pPr>
        <w:numPr>
          <w:ilvl w:val="0"/>
          <w:numId w:val="1"/>
        </w:numPr>
        <w:pBdr>
          <w:top w:val="nil"/>
          <w:left w:val="nil"/>
          <w:bottom w:val="nil"/>
          <w:right w:val="nil"/>
          <w:between w:val="nil"/>
        </w:pBdr>
        <w:ind w:left="360"/>
        <w:rPr>
          <w:rFonts w:ascii="Calibri" w:eastAsia="Calibri" w:hAnsi="Calibri" w:cs="Calibri"/>
          <w:b/>
          <w:sz w:val="22"/>
          <w:szCs w:val="22"/>
        </w:rPr>
      </w:pPr>
      <w:r>
        <w:rPr>
          <w:rFonts w:ascii="Calibri" w:eastAsia="Calibri" w:hAnsi="Calibri" w:cs="Calibri"/>
          <w:b/>
          <w:sz w:val="22"/>
          <w:szCs w:val="22"/>
          <w:u w:val="single"/>
        </w:rPr>
        <w:t>FURTHER INFORMATION</w:t>
      </w:r>
      <w:r>
        <w:rPr>
          <w:rFonts w:ascii="Calibri" w:eastAsia="Calibri" w:hAnsi="Calibri" w:cs="Calibri"/>
          <w:b/>
          <w:sz w:val="22"/>
          <w:szCs w:val="22"/>
        </w:rPr>
        <w:t>:</w:t>
      </w:r>
    </w:p>
    <w:p w14:paraId="6AA10134" w14:textId="1EAB3E33" w:rsidR="0072592F" w:rsidRDefault="00685196" w:rsidP="00546715">
      <w:pPr>
        <w:numPr>
          <w:ilvl w:val="1"/>
          <w:numId w:val="1"/>
        </w:numPr>
        <w:pBdr>
          <w:top w:val="nil"/>
          <w:left w:val="nil"/>
          <w:bottom w:val="nil"/>
          <w:right w:val="nil"/>
          <w:between w:val="nil"/>
        </w:pBdr>
        <w:ind w:left="1260" w:hanging="540"/>
        <w:rPr>
          <w:rFonts w:ascii="Calibri" w:eastAsia="Calibri" w:hAnsi="Calibri" w:cs="Calibri"/>
          <w:b/>
          <w:sz w:val="22"/>
          <w:szCs w:val="22"/>
        </w:rPr>
      </w:pPr>
      <w:r>
        <w:rPr>
          <w:rFonts w:ascii="Calibri" w:eastAsia="Calibri" w:hAnsi="Calibri" w:cs="Calibri"/>
          <w:sz w:val="22"/>
          <w:szCs w:val="22"/>
        </w:rPr>
        <w:t xml:space="preserve">For further information please visit </w:t>
      </w:r>
      <w:hyperlink r:id="rId20" w:history="1">
        <w:r w:rsidR="002A6498" w:rsidRPr="000F3266">
          <w:rPr>
            <w:rStyle w:val="Hyperlink"/>
            <w:rFonts w:ascii="Calibri" w:eastAsia="Calibri" w:hAnsi="Calibri" w:cs="Calibri"/>
            <w:sz w:val="22"/>
            <w:szCs w:val="22"/>
            <w:highlight w:val="white"/>
          </w:rPr>
          <w:t>https://townclass.net/2026-nationals</w:t>
        </w:r>
      </w:hyperlink>
      <w:r>
        <w:rPr>
          <w:rFonts w:ascii="Calibri" w:eastAsia="Calibri" w:hAnsi="Calibri" w:cs="Calibri"/>
          <w:sz w:val="22"/>
          <w:szCs w:val="22"/>
        </w:rPr>
        <w:t xml:space="preserve"> , email </w:t>
      </w:r>
      <w:r w:rsidR="00546715">
        <w:rPr>
          <w:rFonts w:ascii="Calibri" w:eastAsia="Calibri" w:hAnsi="Calibri" w:cs="Calibri"/>
          <w:sz w:val="22"/>
          <w:szCs w:val="22"/>
        </w:rPr>
        <w:t>Bart Snow</w:t>
      </w:r>
      <w:r>
        <w:rPr>
          <w:rFonts w:ascii="Calibri" w:eastAsia="Calibri" w:hAnsi="Calibri" w:cs="Calibri"/>
          <w:sz w:val="22"/>
          <w:szCs w:val="22"/>
        </w:rPr>
        <w:t xml:space="preserve"> at </w:t>
      </w:r>
      <w:r w:rsidR="00546715">
        <w:rPr>
          <w:rFonts w:ascii="Calibri" w:eastAsia="Calibri" w:hAnsi="Calibri" w:cs="Calibri"/>
          <w:sz w:val="22"/>
          <w:szCs w:val="22"/>
        </w:rPr>
        <w:t xml:space="preserve">bartsnow@hotmail.com </w:t>
      </w:r>
      <w:r>
        <w:rPr>
          <w:rFonts w:ascii="Calibri" w:eastAsia="Calibri" w:hAnsi="Calibri" w:cs="Calibri"/>
          <w:sz w:val="22"/>
          <w:szCs w:val="22"/>
        </w:rPr>
        <w:t>or phone 781-</w:t>
      </w:r>
      <w:r w:rsidR="00546715">
        <w:rPr>
          <w:rFonts w:ascii="Calibri" w:eastAsia="Calibri" w:hAnsi="Calibri" w:cs="Calibri"/>
          <w:sz w:val="22"/>
          <w:szCs w:val="22"/>
        </w:rPr>
        <w:t>631-0069.</w:t>
      </w:r>
    </w:p>
    <w:p w14:paraId="3DB81237" w14:textId="77777777" w:rsidR="0072592F" w:rsidRDefault="0072592F">
      <w:pPr>
        <w:pBdr>
          <w:top w:val="nil"/>
          <w:left w:val="nil"/>
          <w:bottom w:val="nil"/>
          <w:right w:val="nil"/>
          <w:between w:val="nil"/>
        </w:pBdr>
        <w:ind w:left="1080"/>
        <w:jc w:val="both"/>
        <w:rPr>
          <w:rFonts w:ascii="Calibri" w:eastAsia="Calibri" w:hAnsi="Calibri" w:cs="Calibri"/>
          <w:b/>
          <w:sz w:val="22"/>
          <w:szCs w:val="22"/>
          <w:u w:val="single"/>
        </w:rPr>
      </w:pPr>
    </w:p>
    <w:p w14:paraId="599F9827" w14:textId="77777777" w:rsidR="0072592F" w:rsidRDefault="0072592F">
      <w:pPr>
        <w:pBdr>
          <w:top w:val="nil"/>
          <w:left w:val="nil"/>
          <w:bottom w:val="nil"/>
          <w:right w:val="nil"/>
          <w:between w:val="nil"/>
        </w:pBdr>
        <w:ind w:left="1080"/>
        <w:jc w:val="both"/>
        <w:rPr>
          <w:rFonts w:ascii="Calibri" w:eastAsia="Calibri" w:hAnsi="Calibri" w:cs="Calibri"/>
          <w:b/>
          <w:sz w:val="22"/>
          <w:szCs w:val="22"/>
          <w:u w:val="single"/>
        </w:rPr>
      </w:pPr>
    </w:p>
    <w:p w14:paraId="5A9CF7A5" w14:textId="77777777" w:rsidR="0072592F" w:rsidRDefault="0072592F">
      <w:pPr>
        <w:pBdr>
          <w:top w:val="nil"/>
          <w:left w:val="nil"/>
          <w:bottom w:val="nil"/>
          <w:right w:val="nil"/>
          <w:between w:val="nil"/>
        </w:pBdr>
        <w:ind w:left="1080"/>
        <w:jc w:val="both"/>
        <w:rPr>
          <w:rFonts w:ascii="Calibri" w:eastAsia="Calibri" w:hAnsi="Calibri" w:cs="Calibri"/>
          <w:b/>
          <w:sz w:val="22"/>
          <w:szCs w:val="22"/>
          <w:u w:val="single"/>
        </w:rPr>
      </w:pPr>
    </w:p>
    <w:p w14:paraId="52D548DC" w14:textId="77777777" w:rsidR="0072592F" w:rsidRDefault="0072592F">
      <w:pPr>
        <w:pBdr>
          <w:top w:val="nil"/>
          <w:left w:val="nil"/>
          <w:bottom w:val="nil"/>
          <w:right w:val="nil"/>
          <w:between w:val="nil"/>
        </w:pBdr>
        <w:ind w:left="1080"/>
        <w:jc w:val="both"/>
        <w:rPr>
          <w:rFonts w:ascii="Calibri" w:eastAsia="Calibri" w:hAnsi="Calibri" w:cs="Calibri"/>
          <w:b/>
          <w:sz w:val="22"/>
          <w:szCs w:val="22"/>
          <w:u w:val="single"/>
        </w:rPr>
      </w:pPr>
    </w:p>
    <w:p w14:paraId="051306C9" w14:textId="77777777" w:rsidR="00926784" w:rsidRDefault="00926784">
      <w:pPr>
        <w:rPr>
          <w:rFonts w:ascii="Calibri" w:eastAsia="Calibri" w:hAnsi="Calibri" w:cs="Calibri"/>
          <w:b/>
          <w:sz w:val="22"/>
          <w:szCs w:val="22"/>
          <w:u w:val="single"/>
        </w:rPr>
      </w:pPr>
      <w:r>
        <w:rPr>
          <w:rFonts w:ascii="Calibri" w:eastAsia="Calibri" w:hAnsi="Calibri" w:cs="Calibri"/>
          <w:b/>
          <w:sz w:val="22"/>
          <w:szCs w:val="22"/>
          <w:u w:val="single"/>
        </w:rPr>
        <w:br w:type="page"/>
      </w:r>
    </w:p>
    <w:p w14:paraId="5A883A77" w14:textId="54ACD277" w:rsidR="00926784" w:rsidRDefault="00926784" w:rsidP="00926784">
      <w:pPr>
        <w:pBdr>
          <w:top w:val="nil"/>
          <w:left w:val="nil"/>
          <w:bottom w:val="nil"/>
          <w:right w:val="nil"/>
          <w:between w:val="nil"/>
        </w:pBdr>
        <w:jc w:val="both"/>
        <w:rPr>
          <w:rFonts w:ascii="Calibri" w:eastAsia="Calibri" w:hAnsi="Calibri" w:cs="Calibri"/>
          <w:b/>
          <w:sz w:val="22"/>
          <w:szCs w:val="22"/>
          <w:u w:val="single"/>
        </w:rPr>
      </w:pPr>
      <w:r>
        <w:rPr>
          <w:rFonts w:ascii="Calibri" w:eastAsia="Calibri" w:hAnsi="Calibri" w:cs="Calibri"/>
          <w:b/>
          <w:sz w:val="22"/>
          <w:szCs w:val="22"/>
          <w:u w:val="single"/>
        </w:rPr>
        <w:lastRenderedPageBreak/>
        <w:t>ADDENDUM “A”</w:t>
      </w:r>
    </w:p>
    <w:p w14:paraId="2F2ACD2E" w14:textId="77777777" w:rsidR="0072592F" w:rsidRDefault="0072592F">
      <w:pPr>
        <w:pBdr>
          <w:top w:val="nil"/>
          <w:left w:val="nil"/>
          <w:bottom w:val="nil"/>
          <w:right w:val="nil"/>
          <w:between w:val="nil"/>
        </w:pBdr>
        <w:ind w:left="1080"/>
        <w:jc w:val="both"/>
        <w:rPr>
          <w:rFonts w:ascii="Calibri" w:eastAsia="Calibri" w:hAnsi="Calibri" w:cs="Calibri"/>
          <w:b/>
          <w:sz w:val="22"/>
          <w:szCs w:val="22"/>
          <w:u w:val="single"/>
        </w:rPr>
      </w:pPr>
    </w:p>
    <w:bookmarkStart w:id="12" w:name="_heading=h.26in1rg" w:colFirst="0" w:colLast="0"/>
    <w:bookmarkEnd w:id="12"/>
    <w:bookmarkStart w:id="13" w:name="_MON_1844315806"/>
    <w:bookmarkEnd w:id="13"/>
    <w:p w14:paraId="172030E8" w14:textId="6C465941" w:rsidR="0072592F" w:rsidRDefault="007C0A49">
      <w:pPr>
        <w:pBdr>
          <w:top w:val="nil"/>
          <w:left w:val="nil"/>
          <w:bottom w:val="nil"/>
          <w:right w:val="nil"/>
          <w:between w:val="nil"/>
        </w:pBdr>
        <w:jc w:val="both"/>
        <w:rPr>
          <w:rFonts w:ascii="Calibri" w:eastAsia="Calibri" w:hAnsi="Calibri" w:cs="Calibri"/>
          <w:b/>
          <w:color w:val="000000"/>
          <w:sz w:val="22"/>
          <w:szCs w:val="22"/>
          <w:u w:val="single"/>
        </w:rPr>
      </w:pPr>
      <w:r>
        <w:rPr>
          <w:rFonts w:ascii="Calibri" w:eastAsia="Calibri" w:hAnsi="Calibri" w:cs="Calibri"/>
          <w:b/>
          <w:noProof/>
          <w:color w:val="000000"/>
          <w:sz w:val="22"/>
          <w:szCs w:val="22"/>
          <w:u w:val="single"/>
        </w:rPr>
        <w:object w:dxaOrig="10337" w:dyaOrig="12801" w14:anchorId="319A7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16.6pt;height:640.2pt" o:ole="">
            <v:imagedata r:id="rId21" o:title=""/>
          </v:shape>
          <o:OLEObject Type="Embed" ProgID="Excel.Sheet.12" ShapeID="_x0000_i1025" DrawAspect="Content" ObjectID="_1847948156" r:id="rId22"/>
        </w:object>
      </w:r>
    </w:p>
    <w:p w14:paraId="4900E44F" w14:textId="77777777" w:rsidR="0072592F" w:rsidRDefault="0072592F">
      <w:pPr>
        <w:pBdr>
          <w:top w:val="nil"/>
          <w:left w:val="nil"/>
          <w:bottom w:val="nil"/>
          <w:right w:val="nil"/>
          <w:between w:val="nil"/>
        </w:pBdr>
        <w:ind w:left="1080"/>
        <w:jc w:val="both"/>
        <w:rPr>
          <w:rFonts w:ascii="Calibri" w:eastAsia="Calibri" w:hAnsi="Calibri" w:cs="Calibri"/>
          <w:color w:val="000000"/>
          <w:sz w:val="22"/>
          <w:szCs w:val="22"/>
        </w:rPr>
      </w:pPr>
    </w:p>
    <w:p w14:paraId="42439519" w14:textId="77777777" w:rsidR="0072592F" w:rsidRDefault="0072592F">
      <w:pPr>
        <w:pBdr>
          <w:top w:val="nil"/>
          <w:left w:val="nil"/>
          <w:bottom w:val="nil"/>
          <w:right w:val="nil"/>
          <w:between w:val="nil"/>
        </w:pBdr>
        <w:ind w:left="1080"/>
        <w:jc w:val="both"/>
        <w:rPr>
          <w:rFonts w:ascii="Calibri" w:eastAsia="Calibri" w:hAnsi="Calibri" w:cs="Calibri"/>
          <w:color w:val="000000"/>
          <w:sz w:val="22"/>
          <w:szCs w:val="22"/>
        </w:rPr>
      </w:pPr>
    </w:p>
    <w:p w14:paraId="35BBB739" w14:textId="77777777" w:rsidR="0072592F" w:rsidRDefault="0072592F">
      <w:pPr>
        <w:pBdr>
          <w:top w:val="nil"/>
          <w:left w:val="nil"/>
          <w:bottom w:val="nil"/>
          <w:right w:val="nil"/>
          <w:between w:val="nil"/>
        </w:pBdr>
        <w:jc w:val="both"/>
        <w:rPr>
          <w:rFonts w:ascii="Calibri" w:eastAsia="Calibri" w:hAnsi="Calibri" w:cs="Calibri"/>
          <w:b/>
          <w:sz w:val="22"/>
          <w:szCs w:val="22"/>
          <w:u w:val="single"/>
        </w:rPr>
      </w:pPr>
    </w:p>
    <w:p w14:paraId="7D70E90F" w14:textId="77777777" w:rsidR="0072592F" w:rsidRDefault="00685196">
      <w:pPr>
        <w:pBdr>
          <w:top w:val="nil"/>
          <w:left w:val="nil"/>
          <w:bottom w:val="nil"/>
          <w:right w:val="nil"/>
          <w:between w:val="nil"/>
        </w:pBdr>
        <w:jc w:val="both"/>
        <w:rPr>
          <w:rFonts w:ascii="Calibri" w:eastAsia="Calibri" w:hAnsi="Calibri" w:cs="Calibri"/>
          <w:b/>
          <w:sz w:val="22"/>
          <w:szCs w:val="22"/>
          <w:u w:val="single"/>
        </w:rPr>
      </w:pPr>
      <w:bookmarkStart w:id="14" w:name="_Hlk165388303"/>
      <w:r>
        <w:rPr>
          <w:rFonts w:ascii="Calibri" w:eastAsia="Calibri" w:hAnsi="Calibri" w:cs="Calibri"/>
          <w:b/>
          <w:sz w:val="22"/>
          <w:szCs w:val="22"/>
          <w:u w:val="single"/>
        </w:rPr>
        <w:t>ADDENDUM “B”</w:t>
      </w:r>
    </w:p>
    <w:bookmarkEnd w:id="14"/>
    <w:p w14:paraId="6FA9DF1B" w14:textId="77777777" w:rsidR="0072592F" w:rsidRDefault="0072592F">
      <w:pPr>
        <w:pBdr>
          <w:top w:val="nil"/>
          <w:left w:val="nil"/>
          <w:bottom w:val="nil"/>
          <w:right w:val="nil"/>
          <w:between w:val="nil"/>
        </w:pBdr>
        <w:jc w:val="both"/>
        <w:rPr>
          <w:rFonts w:ascii="Calibri" w:eastAsia="Calibri" w:hAnsi="Calibri" w:cs="Calibri"/>
          <w:b/>
          <w:sz w:val="22"/>
          <w:szCs w:val="22"/>
          <w:u w:val="single"/>
        </w:rPr>
      </w:pPr>
    </w:p>
    <w:p w14:paraId="62E0F5FC" w14:textId="77777777" w:rsidR="0072592F" w:rsidRDefault="0072592F">
      <w:pPr>
        <w:pBdr>
          <w:top w:val="nil"/>
          <w:left w:val="nil"/>
          <w:bottom w:val="nil"/>
          <w:right w:val="nil"/>
          <w:between w:val="nil"/>
        </w:pBdr>
        <w:jc w:val="both"/>
        <w:rPr>
          <w:rFonts w:ascii="Calibri" w:eastAsia="Calibri" w:hAnsi="Calibri" w:cs="Calibri"/>
          <w:b/>
          <w:sz w:val="22"/>
          <w:szCs w:val="22"/>
          <w:u w:val="single"/>
        </w:rPr>
      </w:pPr>
    </w:p>
    <w:p w14:paraId="6B49A307" w14:textId="77777777" w:rsidR="0072592F" w:rsidRDefault="00685196">
      <w:pPr>
        <w:pBdr>
          <w:top w:val="nil"/>
          <w:left w:val="nil"/>
          <w:bottom w:val="nil"/>
          <w:right w:val="nil"/>
          <w:between w:val="nil"/>
        </w:pBdr>
        <w:ind w:hanging="630"/>
        <w:jc w:val="both"/>
        <w:rPr>
          <w:rFonts w:ascii="Calibri" w:eastAsia="Calibri" w:hAnsi="Calibri" w:cs="Calibri"/>
          <w:b/>
          <w:color w:val="000000"/>
          <w:sz w:val="22"/>
          <w:szCs w:val="22"/>
          <w:u w:val="single"/>
        </w:rPr>
      </w:pPr>
      <w:r>
        <w:rPr>
          <w:rFonts w:ascii="Calibri" w:eastAsia="Calibri" w:hAnsi="Calibri" w:cs="Calibri"/>
          <w:b/>
          <w:noProof/>
          <w:color w:val="000000"/>
          <w:sz w:val="22"/>
          <w:szCs w:val="22"/>
          <w:u w:val="single"/>
        </w:rPr>
        <w:drawing>
          <wp:inline distT="0" distB="0" distL="0" distR="0" wp14:anchorId="6BC7D66E" wp14:editId="6C7A34C4">
            <wp:extent cx="7223760" cy="5776595"/>
            <wp:effectExtent l="0" t="0" r="0" b="0"/>
            <wp:docPr id="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3"/>
                    <a:srcRect/>
                    <a:stretch>
                      <a:fillRect/>
                    </a:stretch>
                  </pic:blipFill>
                  <pic:spPr>
                    <a:xfrm>
                      <a:off x="0" y="0"/>
                      <a:ext cx="7223760" cy="5776595"/>
                    </a:xfrm>
                    <a:prstGeom prst="rect">
                      <a:avLst/>
                    </a:prstGeom>
                    <a:ln/>
                  </pic:spPr>
                </pic:pic>
              </a:graphicData>
            </a:graphic>
          </wp:inline>
        </w:drawing>
      </w:r>
    </w:p>
    <w:p w14:paraId="0300459F" w14:textId="77777777" w:rsidR="0072592F" w:rsidRDefault="0072592F">
      <w:pPr>
        <w:pBdr>
          <w:top w:val="nil"/>
          <w:left w:val="nil"/>
          <w:bottom w:val="nil"/>
          <w:right w:val="nil"/>
          <w:between w:val="nil"/>
        </w:pBdr>
        <w:rPr>
          <w:rFonts w:ascii="Calibri" w:eastAsia="Calibri" w:hAnsi="Calibri" w:cs="Calibri"/>
          <w:b/>
          <w:color w:val="000000"/>
          <w:sz w:val="22"/>
          <w:szCs w:val="22"/>
        </w:rPr>
      </w:pPr>
    </w:p>
    <w:sectPr w:rsidR="0072592F">
      <w:footerReference w:type="default" r:id="rId24"/>
      <w:pgSz w:w="12240" w:h="15840"/>
      <w:pgMar w:top="1008" w:right="1080" w:bottom="1008"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BD243" w14:textId="77777777" w:rsidR="002616AD" w:rsidRDefault="002616AD">
      <w:r>
        <w:separator/>
      </w:r>
    </w:p>
  </w:endnote>
  <w:endnote w:type="continuationSeparator" w:id="0">
    <w:p w14:paraId="5EE526C8" w14:textId="77777777" w:rsidR="002616AD" w:rsidRDefault="00261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1AB60" w14:textId="77777777" w:rsidR="0072592F" w:rsidRDefault="0072592F">
    <w:pPr>
      <w:pBdr>
        <w:top w:val="nil"/>
        <w:left w:val="nil"/>
        <w:bottom w:val="nil"/>
        <w:right w:val="nil"/>
        <w:between w:val="nil"/>
      </w:pBdr>
      <w:tabs>
        <w:tab w:val="center" w:pos="4680"/>
        <w:tab w:val="right" w:pos="9360"/>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C6A0E" w14:textId="77777777" w:rsidR="002616AD" w:rsidRDefault="002616AD">
      <w:r>
        <w:separator/>
      </w:r>
    </w:p>
  </w:footnote>
  <w:footnote w:type="continuationSeparator" w:id="0">
    <w:p w14:paraId="5BC8748A" w14:textId="77777777" w:rsidR="002616AD" w:rsidRDefault="002616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54FFD"/>
    <w:multiLevelType w:val="multilevel"/>
    <w:tmpl w:val="C902FC58"/>
    <w:lvl w:ilvl="0">
      <w:start w:val="1"/>
      <w:numFmt w:val="decimal"/>
      <w:lvlText w:val="%1."/>
      <w:lvlJc w:val="left"/>
      <w:pPr>
        <w:ind w:left="720" w:hanging="360"/>
      </w:pPr>
      <w:rPr>
        <w:b/>
      </w:rPr>
    </w:lvl>
    <w:lvl w:ilvl="1">
      <w:start w:val="1"/>
      <w:numFmt w:val="decimal"/>
      <w:lvlText w:val="%1.%2"/>
      <w:lvlJc w:val="left"/>
      <w:pPr>
        <w:ind w:left="1080" w:hanging="360"/>
      </w:pPr>
      <w:rPr>
        <w:b/>
        <w:strike w:val="0"/>
        <w:u w:val="none"/>
      </w:rPr>
    </w:lvl>
    <w:lvl w:ilvl="2">
      <w:start w:val="1"/>
      <w:numFmt w:val="decimal"/>
      <w:lvlText w:val="%1.%2.%3"/>
      <w:lvlJc w:val="left"/>
      <w:pPr>
        <w:ind w:left="1800" w:hanging="720"/>
      </w:pPr>
      <w:rPr>
        <w:b/>
        <w:u w:val="single"/>
      </w:rPr>
    </w:lvl>
    <w:lvl w:ilvl="3">
      <w:start w:val="1"/>
      <w:numFmt w:val="decimal"/>
      <w:lvlText w:val="%1.%2.%3.%4"/>
      <w:lvlJc w:val="left"/>
      <w:pPr>
        <w:ind w:left="2160" w:hanging="720"/>
      </w:pPr>
      <w:rPr>
        <w:b/>
        <w:u w:val="single"/>
      </w:rPr>
    </w:lvl>
    <w:lvl w:ilvl="4">
      <w:start w:val="1"/>
      <w:numFmt w:val="decimal"/>
      <w:lvlText w:val="%1.%2.%3.%4.%5"/>
      <w:lvlJc w:val="left"/>
      <w:pPr>
        <w:ind w:left="2520" w:hanging="720"/>
      </w:pPr>
      <w:rPr>
        <w:b/>
        <w:u w:val="single"/>
      </w:rPr>
    </w:lvl>
    <w:lvl w:ilvl="5">
      <w:start w:val="1"/>
      <w:numFmt w:val="decimal"/>
      <w:lvlText w:val="%1.%2.%3.%4.%5.%6"/>
      <w:lvlJc w:val="left"/>
      <w:pPr>
        <w:ind w:left="3240" w:hanging="1080"/>
      </w:pPr>
      <w:rPr>
        <w:b/>
        <w:u w:val="single"/>
      </w:rPr>
    </w:lvl>
    <w:lvl w:ilvl="6">
      <w:start w:val="1"/>
      <w:numFmt w:val="decimal"/>
      <w:lvlText w:val="%1.%2.%3.%4.%5.%6.%7"/>
      <w:lvlJc w:val="left"/>
      <w:pPr>
        <w:ind w:left="3600" w:hanging="1080"/>
      </w:pPr>
      <w:rPr>
        <w:b/>
        <w:u w:val="single"/>
      </w:rPr>
    </w:lvl>
    <w:lvl w:ilvl="7">
      <w:start w:val="1"/>
      <w:numFmt w:val="decimal"/>
      <w:lvlText w:val="%1.%2.%3.%4.%5.%6.%7.%8"/>
      <w:lvlJc w:val="left"/>
      <w:pPr>
        <w:ind w:left="4320" w:hanging="1440"/>
      </w:pPr>
      <w:rPr>
        <w:b/>
        <w:u w:val="single"/>
      </w:rPr>
    </w:lvl>
    <w:lvl w:ilvl="8">
      <w:start w:val="1"/>
      <w:numFmt w:val="decimal"/>
      <w:lvlText w:val="%1.%2.%3.%4.%5.%6.%7.%8.%9"/>
      <w:lvlJc w:val="left"/>
      <w:pPr>
        <w:ind w:left="4680" w:hanging="1440"/>
      </w:pPr>
      <w:rPr>
        <w:b/>
        <w:u w:val="single"/>
      </w:rPr>
    </w:lvl>
  </w:abstractNum>
  <w:num w:numId="1" w16cid:durableId="183325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92F"/>
    <w:rsid w:val="00062DAD"/>
    <w:rsid w:val="000A0C79"/>
    <w:rsid w:val="000C225C"/>
    <w:rsid w:val="000E1AD9"/>
    <w:rsid w:val="00117E14"/>
    <w:rsid w:val="00191179"/>
    <w:rsid w:val="00191C99"/>
    <w:rsid w:val="001D5B58"/>
    <w:rsid w:val="001E540E"/>
    <w:rsid w:val="001E6567"/>
    <w:rsid w:val="00233390"/>
    <w:rsid w:val="00242B05"/>
    <w:rsid w:val="002616AD"/>
    <w:rsid w:val="00296003"/>
    <w:rsid w:val="002A6498"/>
    <w:rsid w:val="002E1C3D"/>
    <w:rsid w:val="002F4B52"/>
    <w:rsid w:val="003015B6"/>
    <w:rsid w:val="003533B9"/>
    <w:rsid w:val="00392BA7"/>
    <w:rsid w:val="00392D74"/>
    <w:rsid w:val="003A2AED"/>
    <w:rsid w:val="003B0DB5"/>
    <w:rsid w:val="003B1C0A"/>
    <w:rsid w:val="004175F6"/>
    <w:rsid w:val="004208FF"/>
    <w:rsid w:val="00452E91"/>
    <w:rsid w:val="004E4735"/>
    <w:rsid w:val="004F0DFA"/>
    <w:rsid w:val="0051716D"/>
    <w:rsid w:val="00546715"/>
    <w:rsid w:val="005C227D"/>
    <w:rsid w:val="00610A60"/>
    <w:rsid w:val="00660907"/>
    <w:rsid w:val="00671691"/>
    <w:rsid w:val="00685196"/>
    <w:rsid w:val="00696006"/>
    <w:rsid w:val="0071556F"/>
    <w:rsid w:val="007206A4"/>
    <w:rsid w:val="0072592F"/>
    <w:rsid w:val="007415C7"/>
    <w:rsid w:val="007815FC"/>
    <w:rsid w:val="007C0A49"/>
    <w:rsid w:val="007C2923"/>
    <w:rsid w:val="00815301"/>
    <w:rsid w:val="0087654D"/>
    <w:rsid w:val="008F7030"/>
    <w:rsid w:val="009127C9"/>
    <w:rsid w:val="00923F10"/>
    <w:rsid w:val="00926784"/>
    <w:rsid w:val="009A2DF7"/>
    <w:rsid w:val="00A05CB5"/>
    <w:rsid w:val="00A348DA"/>
    <w:rsid w:val="00A60BF8"/>
    <w:rsid w:val="00A736FC"/>
    <w:rsid w:val="00AC284F"/>
    <w:rsid w:val="00AD7BA7"/>
    <w:rsid w:val="00B0459E"/>
    <w:rsid w:val="00B05E6B"/>
    <w:rsid w:val="00B4187A"/>
    <w:rsid w:val="00B46FFA"/>
    <w:rsid w:val="00CC70AD"/>
    <w:rsid w:val="00CF3D5B"/>
    <w:rsid w:val="00D02E96"/>
    <w:rsid w:val="00D07221"/>
    <w:rsid w:val="00D86086"/>
    <w:rsid w:val="00D944E4"/>
    <w:rsid w:val="00DC1A88"/>
    <w:rsid w:val="00DF609E"/>
    <w:rsid w:val="00EC49C9"/>
    <w:rsid w:val="00ED7659"/>
    <w:rsid w:val="00F24C2C"/>
    <w:rsid w:val="00F840B3"/>
    <w:rsid w:val="00FB3B6F"/>
    <w:rsid w:val="00FC0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4DFD5"/>
  <w15:docId w15:val="{717888A0-D14F-DD4D-A10D-BD6DB35B1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sz w:val="22"/>
      <w:szCs w:val="22"/>
      <w:u w:val="single"/>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C94ED0"/>
    <w:pPr>
      <w:ind w:left="720"/>
      <w:contextualSpacing/>
    </w:pPr>
  </w:style>
  <w:style w:type="character" w:styleId="Hyperlink">
    <w:name w:val="Hyperlink"/>
    <w:basedOn w:val="DefaultParagraphFont"/>
    <w:uiPriority w:val="99"/>
    <w:unhideWhenUsed/>
    <w:rsid w:val="00407EE2"/>
    <w:rPr>
      <w:color w:val="0000FF" w:themeColor="hyperlink"/>
      <w:u w:val="single"/>
    </w:rPr>
  </w:style>
  <w:style w:type="character" w:customStyle="1" w:styleId="UnresolvedMention1">
    <w:name w:val="Unresolved Mention1"/>
    <w:basedOn w:val="DefaultParagraphFont"/>
    <w:uiPriority w:val="99"/>
    <w:semiHidden/>
    <w:unhideWhenUsed/>
    <w:rsid w:val="00407EE2"/>
    <w:rPr>
      <w:color w:val="605E5C"/>
      <w:shd w:val="clear" w:color="auto" w:fill="E1DFDD"/>
    </w:rPr>
  </w:style>
  <w:style w:type="paragraph" w:styleId="Header">
    <w:name w:val="header"/>
    <w:basedOn w:val="Normal"/>
    <w:link w:val="HeaderChar"/>
    <w:uiPriority w:val="99"/>
    <w:unhideWhenUsed/>
    <w:rsid w:val="00407EE2"/>
    <w:pPr>
      <w:tabs>
        <w:tab w:val="center" w:pos="4680"/>
        <w:tab w:val="right" w:pos="9360"/>
      </w:tabs>
    </w:pPr>
  </w:style>
  <w:style w:type="character" w:customStyle="1" w:styleId="HeaderChar">
    <w:name w:val="Header Char"/>
    <w:basedOn w:val="DefaultParagraphFont"/>
    <w:link w:val="Header"/>
    <w:uiPriority w:val="99"/>
    <w:rsid w:val="00407EE2"/>
  </w:style>
  <w:style w:type="paragraph" w:styleId="Footer">
    <w:name w:val="footer"/>
    <w:basedOn w:val="Normal"/>
    <w:link w:val="FooterChar"/>
    <w:uiPriority w:val="99"/>
    <w:unhideWhenUsed/>
    <w:rsid w:val="00407EE2"/>
    <w:pPr>
      <w:tabs>
        <w:tab w:val="center" w:pos="4680"/>
        <w:tab w:val="right" w:pos="9360"/>
      </w:tabs>
    </w:pPr>
  </w:style>
  <w:style w:type="character" w:customStyle="1" w:styleId="FooterChar">
    <w:name w:val="Footer Char"/>
    <w:basedOn w:val="DefaultParagraphFont"/>
    <w:link w:val="Footer"/>
    <w:uiPriority w:val="99"/>
    <w:rsid w:val="00407EE2"/>
  </w:style>
  <w:style w:type="paragraph" w:styleId="BodyText">
    <w:name w:val="Body Text"/>
    <w:basedOn w:val="Normal"/>
    <w:link w:val="BodyTextChar"/>
    <w:rsid w:val="00143A4D"/>
    <w:pPr>
      <w:jc w:val="both"/>
    </w:pPr>
    <w:rPr>
      <w:b/>
      <w:sz w:val="22"/>
      <w:szCs w:val="20"/>
    </w:rPr>
  </w:style>
  <w:style w:type="character" w:customStyle="1" w:styleId="BodyTextChar">
    <w:name w:val="Body Text Char"/>
    <w:basedOn w:val="DefaultParagraphFont"/>
    <w:link w:val="BodyText"/>
    <w:rsid w:val="00143A4D"/>
    <w:rPr>
      <w:b/>
      <w:sz w:val="22"/>
      <w:szCs w:val="20"/>
    </w:rPr>
  </w:style>
  <w:style w:type="paragraph" w:styleId="BalloonText">
    <w:name w:val="Balloon Text"/>
    <w:basedOn w:val="Normal"/>
    <w:link w:val="BalloonTextChar"/>
    <w:uiPriority w:val="99"/>
    <w:semiHidden/>
    <w:unhideWhenUsed/>
    <w:rsid w:val="00BA26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6AF"/>
    <w:rPr>
      <w:rFonts w:ascii="Segoe UI" w:hAnsi="Segoe UI" w:cs="Segoe UI"/>
      <w:sz w:val="18"/>
      <w:szCs w:val="18"/>
    </w:rPr>
  </w:style>
  <w:style w:type="character" w:styleId="UnresolvedMention">
    <w:name w:val="Unresolved Mention"/>
    <w:basedOn w:val="DefaultParagraphFont"/>
    <w:uiPriority w:val="99"/>
    <w:semiHidden/>
    <w:unhideWhenUsed/>
    <w:rsid w:val="00AF3AA7"/>
    <w:rPr>
      <w:color w:val="605E5C"/>
      <w:shd w:val="clear" w:color="auto" w:fill="E1DFDD"/>
    </w:rPr>
  </w:style>
  <w:style w:type="character" w:styleId="FollowedHyperlink">
    <w:name w:val="FollowedHyperlink"/>
    <w:basedOn w:val="DefaultParagraphFont"/>
    <w:uiPriority w:val="99"/>
    <w:semiHidden/>
    <w:unhideWhenUsed/>
    <w:rsid w:val="00FF4A61"/>
    <w:rPr>
      <w:color w:val="800080" w:themeColor="followedHyperlink"/>
      <w:u w:val="single"/>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Revision">
    <w:name w:val="Revision"/>
    <w:hidden/>
    <w:uiPriority w:val="99"/>
    <w:semiHidden/>
    <w:rsid w:val="00B04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wnclass.net/2024-nationals" TargetMode="External"/><Relationship Id="rId18" Type="http://schemas.openxmlformats.org/officeDocument/2006/relationships/hyperlink" Target="https://townclass.net/2024-nationals"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hyperlink" Target="https://townclass.net/2024-nationals" TargetMode="External"/><Relationship Id="rId17" Type="http://schemas.openxmlformats.org/officeDocument/2006/relationships/hyperlink" Target="https://townclass.net/2024-national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ownclass.net/2024-nationals" TargetMode="External"/><Relationship Id="rId20" Type="http://schemas.openxmlformats.org/officeDocument/2006/relationships/hyperlink" Target="https://townclass.net/2026-national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ownclass.net/2024-nationals"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townclass.net/2024-nationals" TargetMode="External"/><Relationship Id="rId23" Type="http://schemas.openxmlformats.org/officeDocument/2006/relationships/image" Target="media/image4.jpg"/><Relationship Id="rId10" Type="http://schemas.openxmlformats.org/officeDocument/2006/relationships/image" Target="media/image2.png"/><Relationship Id="rId19" Type="http://schemas.openxmlformats.org/officeDocument/2006/relationships/hyperlink" Target="https://townclass.net/2026-nationals"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townclass.net/2024-nationals" TargetMode="External"/><Relationship Id="rId22"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Hs9js6JjBue95heQWzss8U1QIw==">CgMxLjAyCGguZ2pkZ3hzMgloLjMwajB6bGwyCWguMWZvYjl0ZTIJaC4zem55c2g3MgloLjJldDkycDAyCGgudHlqY3d0MgloLjNkeTZ2a20yCWguMXQzaDVzZjIJaC40ZDM0b2c4MgloLjJzOGV5bzEyCWguMTdkcDh2dTIJaC4zcmRjcmpuMgloLjI2aW4xcmc4AHIhMTRGb1RfblJWYXMwaEl4Z0ZYLUlxbzRDMGdFT09qaFp0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3946F6-EAB4-43B9-91FE-94CE23E21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1113</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Snow</dc:creator>
  <cp:lastModifiedBy>Bart Snow</cp:lastModifiedBy>
  <cp:revision>4</cp:revision>
  <dcterms:created xsi:type="dcterms:W3CDTF">2026-08-10T21:53:00Z</dcterms:created>
  <dcterms:modified xsi:type="dcterms:W3CDTF">2026-08-11T14:09:00Z</dcterms:modified>
</cp:coreProperties>
</file>