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1B144" w14:textId="0AF58F50" w:rsidR="008D700D" w:rsidRDefault="00000000">
      <w:pPr>
        <w:jc w:val="center"/>
        <w:rPr>
          <w:rFonts w:ascii="Calibri" w:eastAsia="Calibri" w:hAnsi="Calibri" w:cs="Calibri"/>
          <w:b/>
          <w:color w:val="000000"/>
          <w:sz w:val="28"/>
          <w:szCs w:val="28"/>
          <w:u w:val="single"/>
        </w:rPr>
      </w:pPr>
      <w:r>
        <w:rPr>
          <w:rFonts w:ascii="Calibri" w:eastAsia="Calibri" w:hAnsi="Calibri" w:cs="Calibri"/>
          <w:b/>
          <w:color w:val="000000"/>
          <w:sz w:val="28"/>
          <w:szCs w:val="28"/>
          <w:u w:val="single"/>
        </w:rPr>
        <w:t>202</w:t>
      </w:r>
      <w:r w:rsidR="00E96B40">
        <w:rPr>
          <w:rFonts w:ascii="Calibri" w:eastAsia="Calibri" w:hAnsi="Calibri" w:cs="Calibri"/>
          <w:b/>
          <w:color w:val="000000"/>
          <w:sz w:val="28"/>
          <w:szCs w:val="28"/>
          <w:u w:val="single"/>
        </w:rPr>
        <w:t>6</w:t>
      </w:r>
      <w:r>
        <w:rPr>
          <w:rFonts w:ascii="Calibri" w:eastAsia="Calibri" w:hAnsi="Calibri" w:cs="Calibri"/>
          <w:b/>
          <w:color w:val="000000"/>
          <w:sz w:val="28"/>
          <w:szCs w:val="28"/>
          <w:u w:val="single"/>
        </w:rPr>
        <w:t xml:space="preserve"> TOWN CLASS “WORLDS” &amp; NATIONAL REGATTA</w:t>
      </w:r>
      <w:r>
        <w:rPr>
          <w:noProof/>
        </w:rPr>
        <w:drawing>
          <wp:anchor distT="0" distB="0" distL="114300" distR="114300" simplePos="0" relativeHeight="251658240" behindDoc="0" locked="0" layoutInCell="1" hidden="0" allowOverlap="1" wp14:anchorId="5BCFF79D" wp14:editId="545B3666">
            <wp:simplePos x="0" y="0"/>
            <wp:positionH relativeFrom="column">
              <wp:posOffset>345440</wp:posOffset>
            </wp:positionH>
            <wp:positionV relativeFrom="paragraph">
              <wp:posOffset>114300</wp:posOffset>
            </wp:positionV>
            <wp:extent cx="457200" cy="429260"/>
            <wp:effectExtent l="0" t="0" r="0" b="0"/>
            <wp:wrapSquare wrapText="bothSides" distT="0" distB="0" distL="114300" distR="114300"/>
            <wp:docPr id="15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457200" cy="42926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4A42C444" wp14:editId="7E703D0A">
            <wp:simplePos x="0" y="0"/>
            <wp:positionH relativeFrom="column">
              <wp:posOffset>5623560</wp:posOffset>
            </wp:positionH>
            <wp:positionV relativeFrom="paragraph">
              <wp:posOffset>5715</wp:posOffset>
            </wp:positionV>
            <wp:extent cx="777240" cy="594360"/>
            <wp:effectExtent l="0" t="0" r="0" b="0"/>
            <wp:wrapSquare wrapText="bothSides" distT="0" distB="0" distL="114300" distR="114300"/>
            <wp:docPr id="15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777240" cy="594360"/>
                    </a:xfrm>
                    <a:prstGeom prst="rect">
                      <a:avLst/>
                    </a:prstGeom>
                    <a:ln/>
                  </pic:spPr>
                </pic:pic>
              </a:graphicData>
            </a:graphic>
          </wp:anchor>
        </w:drawing>
      </w:r>
    </w:p>
    <w:p w14:paraId="6E4A4C13" w14:textId="77777777" w:rsidR="008D700D" w:rsidRDefault="00000000">
      <w:pPr>
        <w:ind w:left="720"/>
        <w:jc w:val="center"/>
        <w:rPr>
          <w:rFonts w:ascii="Calibri" w:eastAsia="Calibri" w:hAnsi="Calibri" w:cs="Calibri"/>
          <w:b/>
          <w:color w:val="000000"/>
          <w:sz w:val="28"/>
          <w:szCs w:val="28"/>
          <w:u w:val="single"/>
        </w:rPr>
      </w:pPr>
      <w:r>
        <w:rPr>
          <w:rFonts w:ascii="Calibri" w:eastAsia="Calibri" w:hAnsi="Calibri" w:cs="Calibri"/>
          <w:b/>
          <w:color w:val="000000"/>
          <w:sz w:val="28"/>
          <w:szCs w:val="28"/>
          <w:u w:val="single"/>
        </w:rPr>
        <w:t>Organizing Authority is the Marblehead Town Class   Association and Corinthian Yacht Club</w:t>
      </w:r>
    </w:p>
    <w:p w14:paraId="335574F5" w14:textId="433BC05E" w:rsidR="008D700D" w:rsidRDefault="00000000" w:rsidP="00E65F2E">
      <w:pPr>
        <w:jc w:val="center"/>
        <w:rPr>
          <w:rFonts w:ascii="Calibri" w:eastAsia="Calibri" w:hAnsi="Calibri" w:cs="Calibri"/>
          <w:b/>
          <w:color w:val="000000"/>
          <w:u w:val="single"/>
        </w:rPr>
      </w:pPr>
      <w:r>
        <w:rPr>
          <w:rFonts w:ascii="Calibri" w:eastAsia="Calibri" w:hAnsi="Calibri" w:cs="Calibri"/>
          <w:b/>
          <w:color w:val="000000"/>
          <w:u w:val="single"/>
        </w:rPr>
        <w:t xml:space="preserve">August </w:t>
      </w:r>
      <w:r w:rsidR="00A3732C">
        <w:rPr>
          <w:rFonts w:ascii="Calibri" w:eastAsia="Calibri" w:hAnsi="Calibri" w:cs="Calibri"/>
          <w:b/>
          <w:color w:val="000000"/>
          <w:u w:val="single"/>
        </w:rPr>
        <w:t>2</w:t>
      </w:r>
      <w:r w:rsidR="00E65F2E">
        <w:rPr>
          <w:rFonts w:ascii="Calibri" w:eastAsia="Calibri" w:hAnsi="Calibri" w:cs="Calibri"/>
          <w:b/>
          <w:color w:val="000000"/>
          <w:u w:val="single"/>
        </w:rPr>
        <w:t>1</w:t>
      </w:r>
      <w:r>
        <w:rPr>
          <w:rFonts w:ascii="Calibri" w:eastAsia="Calibri" w:hAnsi="Calibri" w:cs="Calibri"/>
          <w:b/>
          <w:color w:val="000000"/>
          <w:u w:val="single"/>
        </w:rPr>
        <w:t xml:space="preserve"> </w:t>
      </w:r>
      <w:r w:rsidR="00E65F2E">
        <w:rPr>
          <w:rFonts w:ascii="Calibri" w:eastAsia="Calibri" w:hAnsi="Calibri" w:cs="Calibri"/>
          <w:b/>
          <w:color w:val="000000"/>
          <w:u w:val="single"/>
        </w:rPr>
        <w:t>–</w:t>
      </w:r>
      <w:r>
        <w:rPr>
          <w:rFonts w:ascii="Calibri" w:eastAsia="Calibri" w:hAnsi="Calibri" w:cs="Calibri"/>
          <w:b/>
          <w:color w:val="000000"/>
          <w:u w:val="single"/>
        </w:rPr>
        <w:t xml:space="preserve"> </w:t>
      </w:r>
      <w:r w:rsidR="00E96B40">
        <w:rPr>
          <w:rFonts w:ascii="Calibri" w:eastAsia="Calibri" w:hAnsi="Calibri" w:cs="Calibri"/>
          <w:b/>
          <w:color w:val="000000"/>
          <w:u w:val="single"/>
        </w:rPr>
        <w:t>2</w:t>
      </w:r>
      <w:r w:rsidR="00E65F2E">
        <w:rPr>
          <w:rFonts w:ascii="Calibri" w:eastAsia="Calibri" w:hAnsi="Calibri" w:cs="Calibri"/>
          <w:b/>
          <w:color w:val="000000"/>
          <w:u w:val="single"/>
        </w:rPr>
        <w:t>3</w:t>
      </w:r>
      <w:r>
        <w:rPr>
          <w:rFonts w:ascii="Calibri" w:eastAsia="Calibri" w:hAnsi="Calibri" w:cs="Calibri"/>
          <w:b/>
          <w:color w:val="000000"/>
          <w:u w:val="single"/>
        </w:rPr>
        <w:t>, 202</w:t>
      </w:r>
      <w:r w:rsidR="00E96B40">
        <w:rPr>
          <w:rFonts w:ascii="Calibri" w:eastAsia="Calibri" w:hAnsi="Calibri" w:cs="Calibri"/>
          <w:b/>
          <w:color w:val="000000"/>
          <w:u w:val="single"/>
        </w:rPr>
        <w:t>6</w:t>
      </w:r>
    </w:p>
    <w:p w14:paraId="70749ED0" w14:textId="77777777" w:rsidR="008D700D" w:rsidRDefault="00000000">
      <w:pPr>
        <w:jc w:val="center"/>
        <w:rPr>
          <w:rFonts w:ascii="Calibri" w:eastAsia="Calibri" w:hAnsi="Calibri" w:cs="Calibri"/>
          <w:b/>
          <w:color w:val="000000"/>
          <w:sz w:val="22"/>
          <w:szCs w:val="22"/>
          <w:u w:val="single"/>
        </w:rPr>
      </w:pPr>
      <w:r>
        <w:rPr>
          <w:rFonts w:ascii="Calibri" w:eastAsia="Calibri" w:hAnsi="Calibri" w:cs="Calibri"/>
          <w:b/>
          <w:color w:val="000000"/>
          <w:sz w:val="22"/>
          <w:szCs w:val="22"/>
          <w:u w:val="single"/>
        </w:rPr>
        <w:t>Notice of Regatta</w:t>
      </w:r>
    </w:p>
    <w:p w14:paraId="44FD7A2A" w14:textId="77777777" w:rsidR="008D700D" w:rsidRDefault="008D700D">
      <w:pPr>
        <w:jc w:val="center"/>
        <w:rPr>
          <w:rFonts w:ascii="Calibri" w:eastAsia="Calibri" w:hAnsi="Calibri" w:cs="Calibri"/>
          <w:b/>
          <w:color w:val="000000"/>
          <w:sz w:val="22"/>
          <w:szCs w:val="22"/>
          <w:u w:val="single"/>
        </w:rPr>
      </w:pPr>
    </w:p>
    <w:p w14:paraId="4B44669D" w14:textId="77777777" w:rsidR="008D700D" w:rsidRDefault="00000000">
      <w:pPr>
        <w:pStyle w:val="Heading1"/>
        <w:numPr>
          <w:ilvl w:val="0"/>
          <w:numId w:val="1"/>
        </w:numPr>
        <w:ind w:left="360"/>
        <w:rPr>
          <w:rFonts w:ascii="Calibri" w:eastAsia="Calibri" w:hAnsi="Calibri" w:cs="Calibri"/>
          <w:b w:val="0"/>
          <w:color w:val="000000"/>
          <w:u w:val="none"/>
        </w:rPr>
      </w:pPr>
      <w:bookmarkStart w:id="0" w:name="_heading=h.gjdgxs" w:colFirst="0" w:colLast="0"/>
      <w:bookmarkEnd w:id="0"/>
      <w:r>
        <w:rPr>
          <w:rFonts w:ascii="Calibri" w:eastAsia="Calibri" w:hAnsi="Calibri" w:cs="Calibri"/>
          <w:color w:val="000000"/>
        </w:rPr>
        <w:t>Rules</w:t>
      </w:r>
      <w:r>
        <w:rPr>
          <w:rFonts w:ascii="Calibri" w:eastAsia="Calibri" w:hAnsi="Calibri" w:cs="Calibri"/>
          <w:b w:val="0"/>
          <w:color w:val="000000"/>
          <w:u w:val="none"/>
        </w:rPr>
        <w:t xml:space="preserve">: </w:t>
      </w:r>
    </w:p>
    <w:p w14:paraId="1A216835" w14:textId="77777777" w:rsidR="008D700D" w:rsidRDefault="00000000" w:rsidP="008F5D78">
      <w:pPr>
        <w:numPr>
          <w:ilvl w:val="1"/>
          <w:numId w:val="1"/>
        </w:numPr>
        <w:ind w:left="1260" w:hanging="540"/>
        <w:rPr>
          <w:rFonts w:ascii="Calibri" w:eastAsia="Calibri" w:hAnsi="Calibri" w:cs="Calibri"/>
          <w:color w:val="000000"/>
          <w:sz w:val="22"/>
          <w:szCs w:val="22"/>
        </w:rPr>
      </w:pPr>
      <w:r>
        <w:rPr>
          <w:rFonts w:ascii="Calibri" w:eastAsia="Calibri" w:hAnsi="Calibri" w:cs="Calibri"/>
          <w:color w:val="000000"/>
          <w:sz w:val="22"/>
          <w:szCs w:val="22"/>
        </w:rPr>
        <w:t>Racing will be governed by The Racing Rules of Sailing (RRS), except as modified by the Sailing Instructions.</w:t>
      </w:r>
    </w:p>
    <w:p w14:paraId="0EA7848F" w14:textId="53F71E18" w:rsidR="008D700D" w:rsidRDefault="00000000" w:rsidP="008F5D78">
      <w:pPr>
        <w:numPr>
          <w:ilvl w:val="1"/>
          <w:numId w:val="1"/>
        </w:numPr>
        <w:ind w:left="1260" w:hanging="540"/>
        <w:rPr>
          <w:rFonts w:ascii="Calibri" w:eastAsia="Calibri" w:hAnsi="Calibri" w:cs="Calibri"/>
          <w:color w:val="000000"/>
          <w:sz w:val="22"/>
          <w:szCs w:val="22"/>
        </w:rPr>
      </w:pPr>
      <w:r>
        <w:rPr>
          <w:rFonts w:ascii="Calibri" w:eastAsia="Calibri" w:hAnsi="Calibri" w:cs="Calibri"/>
          <w:color w:val="000000"/>
          <w:sz w:val="22"/>
          <w:szCs w:val="22"/>
        </w:rPr>
        <w:t>The Town Class specifications, Issue #</w:t>
      </w:r>
      <w:r w:rsidR="00A3732C">
        <w:rPr>
          <w:rFonts w:ascii="Calibri" w:eastAsia="Calibri" w:hAnsi="Calibri" w:cs="Calibri"/>
          <w:color w:val="000000"/>
          <w:sz w:val="22"/>
          <w:szCs w:val="22"/>
        </w:rPr>
        <w:t>7</w:t>
      </w:r>
      <w:r>
        <w:rPr>
          <w:rFonts w:ascii="Calibri" w:eastAsia="Calibri" w:hAnsi="Calibri" w:cs="Calibri"/>
          <w:color w:val="000000"/>
          <w:sz w:val="22"/>
          <w:szCs w:val="22"/>
        </w:rPr>
        <w:t xml:space="preserve">, with revisions of </w:t>
      </w:r>
      <w:r w:rsidR="00A3732C">
        <w:rPr>
          <w:rFonts w:ascii="Calibri" w:eastAsia="Calibri" w:hAnsi="Calibri" w:cs="Calibri"/>
          <w:color w:val="000000"/>
          <w:sz w:val="22"/>
          <w:szCs w:val="22"/>
        </w:rPr>
        <w:t>July 26</w:t>
      </w:r>
      <w:r>
        <w:rPr>
          <w:rFonts w:ascii="Calibri" w:eastAsia="Calibri" w:hAnsi="Calibri" w:cs="Calibri"/>
          <w:color w:val="000000"/>
          <w:sz w:val="22"/>
          <w:szCs w:val="22"/>
        </w:rPr>
        <w:t>, 202</w:t>
      </w:r>
      <w:r w:rsidR="00A3732C">
        <w:rPr>
          <w:rFonts w:ascii="Calibri" w:eastAsia="Calibri" w:hAnsi="Calibri" w:cs="Calibri"/>
          <w:color w:val="000000"/>
          <w:sz w:val="22"/>
          <w:szCs w:val="22"/>
        </w:rPr>
        <w:t>3</w:t>
      </w:r>
      <w:r>
        <w:rPr>
          <w:rFonts w:ascii="Calibri" w:eastAsia="Calibri" w:hAnsi="Calibri" w:cs="Calibri"/>
          <w:color w:val="000000"/>
          <w:sz w:val="22"/>
          <w:szCs w:val="22"/>
        </w:rPr>
        <w:t xml:space="preserve">, available at </w:t>
      </w:r>
      <w:hyperlink r:id="rId10">
        <w:r w:rsidR="008D700D">
          <w:rPr>
            <w:rFonts w:ascii="Calibri" w:eastAsia="Calibri" w:hAnsi="Calibri" w:cs="Calibri"/>
            <w:color w:val="000000"/>
            <w:sz w:val="22"/>
            <w:szCs w:val="22"/>
            <w:u w:val="single"/>
          </w:rPr>
          <w:t>https://townclass.net/racing</w:t>
        </w:r>
      </w:hyperlink>
      <w:r>
        <w:rPr>
          <w:rFonts w:ascii="Calibri" w:eastAsia="Calibri" w:hAnsi="Calibri" w:cs="Calibri"/>
          <w:color w:val="000000"/>
          <w:sz w:val="22"/>
          <w:szCs w:val="22"/>
        </w:rPr>
        <w:t xml:space="preserve"> applies.</w:t>
      </w:r>
    </w:p>
    <w:p w14:paraId="4B952A7B" w14:textId="77777777" w:rsidR="008D700D" w:rsidRDefault="008D700D">
      <w:pPr>
        <w:pBdr>
          <w:top w:val="nil"/>
          <w:left w:val="nil"/>
          <w:bottom w:val="nil"/>
          <w:right w:val="nil"/>
          <w:between w:val="nil"/>
        </w:pBdr>
        <w:ind w:left="360"/>
        <w:rPr>
          <w:rFonts w:ascii="Calibri" w:eastAsia="Calibri" w:hAnsi="Calibri" w:cs="Calibri"/>
          <w:color w:val="000000"/>
          <w:sz w:val="22"/>
          <w:szCs w:val="22"/>
        </w:rPr>
      </w:pPr>
    </w:p>
    <w:p w14:paraId="348B83EE" w14:textId="77777777" w:rsidR="008D700D" w:rsidRDefault="00000000">
      <w:pPr>
        <w:pStyle w:val="Heading1"/>
        <w:numPr>
          <w:ilvl w:val="0"/>
          <w:numId w:val="1"/>
        </w:numPr>
        <w:ind w:left="360"/>
        <w:rPr>
          <w:rFonts w:ascii="Calibri" w:eastAsia="Calibri" w:hAnsi="Calibri" w:cs="Calibri"/>
          <w:u w:val="none"/>
        </w:rPr>
      </w:pPr>
      <w:bookmarkStart w:id="1" w:name="_heading=h.jtm7e8v4yexd" w:colFirst="0" w:colLast="0"/>
      <w:bookmarkEnd w:id="1"/>
      <w:r>
        <w:rPr>
          <w:rFonts w:ascii="Calibri" w:eastAsia="Calibri" w:hAnsi="Calibri" w:cs="Calibri"/>
        </w:rPr>
        <w:t xml:space="preserve">SAILING INSTRUCTIONS: </w:t>
      </w:r>
    </w:p>
    <w:p w14:paraId="675113BB" w14:textId="4CA66F16" w:rsidR="008D700D" w:rsidRPr="00C21170" w:rsidRDefault="00000000" w:rsidP="008F5D78">
      <w:pPr>
        <w:numPr>
          <w:ilvl w:val="1"/>
          <w:numId w:val="1"/>
        </w:numPr>
        <w:pBdr>
          <w:top w:val="nil"/>
          <w:left w:val="nil"/>
          <w:bottom w:val="nil"/>
          <w:right w:val="nil"/>
          <w:between w:val="nil"/>
        </w:pBdr>
        <w:ind w:left="1260" w:hanging="540"/>
        <w:rPr>
          <w:rFonts w:ascii="Calibri" w:eastAsia="Calibri" w:hAnsi="Calibri" w:cs="Calibri"/>
          <w:sz w:val="22"/>
          <w:szCs w:val="22"/>
        </w:rPr>
      </w:pPr>
      <w:r>
        <w:rPr>
          <w:rFonts w:ascii="Calibri" w:eastAsia="Calibri" w:hAnsi="Calibri" w:cs="Calibri"/>
          <w:color w:val="000000"/>
          <w:sz w:val="22"/>
          <w:szCs w:val="22"/>
        </w:rPr>
        <w:t xml:space="preserve">The sailing instructions will be available online after Noon </w:t>
      </w:r>
      <w:r w:rsidRPr="00C21170">
        <w:rPr>
          <w:rFonts w:ascii="Calibri" w:eastAsia="Calibri" w:hAnsi="Calibri" w:cs="Calibri"/>
          <w:sz w:val="22"/>
          <w:szCs w:val="22"/>
        </w:rPr>
        <w:t xml:space="preserve">on </w:t>
      </w:r>
      <w:r w:rsidR="00E96B40" w:rsidRPr="00C21170">
        <w:rPr>
          <w:rFonts w:ascii="Calibri" w:eastAsia="Calibri" w:hAnsi="Calibri" w:cs="Calibri"/>
          <w:sz w:val="22"/>
          <w:szCs w:val="22"/>
        </w:rPr>
        <w:t>August 8</w:t>
      </w:r>
      <w:r w:rsidRPr="00C21170">
        <w:rPr>
          <w:rFonts w:ascii="Calibri" w:eastAsia="Calibri" w:hAnsi="Calibri" w:cs="Calibri"/>
          <w:sz w:val="22"/>
          <w:szCs w:val="22"/>
        </w:rPr>
        <w:t>, 202</w:t>
      </w:r>
      <w:r w:rsidR="00E96B40" w:rsidRPr="00C21170">
        <w:rPr>
          <w:rFonts w:ascii="Calibri" w:eastAsia="Calibri" w:hAnsi="Calibri" w:cs="Calibri"/>
          <w:sz w:val="22"/>
          <w:szCs w:val="22"/>
        </w:rPr>
        <w:t>6</w:t>
      </w:r>
      <w:r w:rsidRPr="00C21170">
        <w:rPr>
          <w:rFonts w:ascii="Calibri" w:eastAsia="Calibri" w:hAnsi="Calibri" w:cs="Calibri"/>
          <w:sz w:val="22"/>
          <w:szCs w:val="22"/>
        </w:rPr>
        <w:t xml:space="preserve">, at </w:t>
      </w:r>
      <w:hyperlink r:id="rId11">
        <w:r w:rsidR="001128A5" w:rsidRPr="00C21170">
          <w:rPr>
            <w:rFonts w:ascii="Calibri" w:eastAsia="Calibri" w:hAnsi="Calibri" w:cs="Calibri"/>
            <w:sz w:val="22"/>
            <w:szCs w:val="22"/>
            <w:highlight w:val="white"/>
            <w:u w:val="single"/>
          </w:rPr>
          <w:t>https://townclass.net/202</w:t>
        </w:r>
      </w:hyperlink>
      <w:r w:rsidR="00E96B40" w:rsidRPr="00C21170">
        <w:rPr>
          <w:rFonts w:ascii="Calibri" w:eastAsia="Calibri" w:hAnsi="Calibri" w:cs="Calibri"/>
          <w:sz w:val="22"/>
          <w:szCs w:val="22"/>
          <w:u w:val="single"/>
        </w:rPr>
        <w:t>6</w:t>
      </w:r>
      <w:hyperlink r:id="rId12">
        <w:r w:rsidR="001128A5" w:rsidRPr="00C21170">
          <w:rPr>
            <w:rFonts w:ascii="Calibri" w:eastAsia="Calibri" w:hAnsi="Calibri" w:cs="Calibri"/>
            <w:sz w:val="22"/>
            <w:szCs w:val="22"/>
            <w:highlight w:val="white"/>
            <w:u w:val="single"/>
          </w:rPr>
          <w:t>-nationals</w:t>
        </w:r>
      </w:hyperlink>
    </w:p>
    <w:p w14:paraId="2C6ED7B5" w14:textId="77777777" w:rsidR="008D700D" w:rsidRDefault="008D700D">
      <w:pPr>
        <w:pBdr>
          <w:top w:val="nil"/>
          <w:left w:val="nil"/>
          <w:bottom w:val="nil"/>
          <w:right w:val="nil"/>
          <w:between w:val="nil"/>
        </w:pBdr>
        <w:ind w:left="990"/>
        <w:rPr>
          <w:rFonts w:ascii="Calibri" w:eastAsia="Calibri" w:hAnsi="Calibri" w:cs="Calibri"/>
          <w:color w:val="000000"/>
          <w:sz w:val="22"/>
          <w:szCs w:val="22"/>
        </w:rPr>
      </w:pPr>
    </w:p>
    <w:p w14:paraId="33560E60" w14:textId="77777777" w:rsidR="008D700D" w:rsidRDefault="00000000">
      <w:pPr>
        <w:pStyle w:val="Heading1"/>
        <w:numPr>
          <w:ilvl w:val="0"/>
          <w:numId w:val="1"/>
        </w:numPr>
        <w:ind w:left="360"/>
        <w:rPr>
          <w:rFonts w:ascii="Calibri" w:eastAsia="Calibri" w:hAnsi="Calibri" w:cs="Calibri"/>
          <w:u w:val="none"/>
        </w:rPr>
      </w:pPr>
      <w:bookmarkStart w:id="2" w:name="_heading=h.aej0841v4car" w:colFirst="0" w:colLast="0"/>
      <w:bookmarkEnd w:id="2"/>
      <w:r>
        <w:rPr>
          <w:rFonts w:ascii="Calibri" w:eastAsia="Calibri" w:hAnsi="Calibri" w:cs="Calibri"/>
        </w:rPr>
        <w:t>COMMUNICATION:</w:t>
      </w:r>
    </w:p>
    <w:p w14:paraId="077247A1" w14:textId="33AFC5FE" w:rsidR="008D700D" w:rsidRDefault="00000000" w:rsidP="008F5D78">
      <w:pPr>
        <w:numPr>
          <w:ilvl w:val="1"/>
          <w:numId w:val="1"/>
        </w:numPr>
        <w:pBdr>
          <w:top w:val="nil"/>
          <w:left w:val="nil"/>
          <w:bottom w:val="nil"/>
          <w:right w:val="nil"/>
          <w:between w:val="nil"/>
        </w:pBdr>
        <w:ind w:left="1260" w:hanging="540"/>
        <w:rPr>
          <w:rFonts w:ascii="Calibri" w:eastAsia="Calibri" w:hAnsi="Calibri" w:cs="Calibri"/>
          <w:color w:val="000000"/>
          <w:sz w:val="22"/>
          <w:szCs w:val="22"/>
        </w:rPr>
      </w:pPr>
      <w:bookmarkStart w:id="3" w:name="_heading=h.30j0zll" w:colFirst="0" w:colLast="0"/>
      <w:bookmarkEnd w:id="3"/>
      <w:r>
        <w:rPr>
          <w:rFonts w:ascii="Calibri" w:eastAsia="Calibri" w:hAnsi="Calibri" w:cs="Calibri"/>
          <w:color w:val="000000"/>
          <w:sz w:val="22"/>
          <w:szCs w:val="22"/>
        </w:rPr>
        <w:t>The</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online official notice board is located at </w:t>
      </w:r>
      <w:bookmarkStart w:id="4" w:name="_Hlk233700702"/>
      <w:r w:rsidR="001128A5">
        <w:fldChar w:fldCharType="begin"/>
      </w:r>
      <w:r w:rsidR="001128A5">
        <w:instrText>HYPERLINK "https://townclass.net/2024-nationals" \h</w:instrText>
      </w:r>
      <w:r w:rsidR="001128A5">
        <w:fldChar w:fldCharType="separate"/>
      </w:r>
      <w:r w:rsidR="001128A5">
        <w:rPr>
          <w:rFonts w:ascii="Calibri" w:eastAsia="Calibri" w:hAnsi="Calibri" w:cs="Calibri"/>
          <w:color w:val="0000FF"/>
          <w:sz w:val="22"/>
          <w:szCs w:val="22"/>
          <w:highlight w:val="white"/>
          <w:u w:val="single"/>
        </w:rPr>
        <w:t>https://townclass.net/202</w:t>
      </w:r>
      <w:r w:rsidR="001128A5">
        <w:fldChar w:fldCharType="end"/>
      </w:r>
      <w:r w:rsidR="00E96B40">
        <w:rPr>
          <w:rFonts w:ascii="Calibri" w:eastAsia="Calibri" w:hAnsi="Calibri" w:cs="Calibri"/>
          <w:color w:val="0000FF"/>
          <w:sz w:val="22"/>
          <w:szCs w:val="22"/>
          <w:u w:val="single"/>
        </w:rPr>
        <w:t>6</w:t>
      </w:r>
      <w:hyperlink r:id="rId13">
        <w:r w:rsidR="001128A5">
          <w:rPr>
            <w:rFonts w:ascii="Calibri" w:eastAsia="Calibri" w:hAnsi="Calibri" w:cs="Calibri"/>
            <w:color w:val="0000FF"/>
            <w:sz w:val="22"/>
            <w:szCs w:val="22"/>
            <w:highlight w:val="white"/>
            <w:u w:val="single"/>
          </w:rPr>
          <w:t>-nationals</w:t>
        </w:r>
      </w:hyperlink>
      <w:bookmarkEnd w:id="4"/>
      <w:r>
        <w:rPr>
          <w:rFonts w:ascii="Calibri" w:eastAsia="Calibri" w:hAnsi="Calibri" w:cs="Calibri"/>
          <w:color w:val="000000"/>
          <w:sz w:val="22"/>
          <w:szCs w:val="22"/>
        </w:rPr>
        <w:t>.</w:t>
      </w:r>
    </w:p>
    <w:p w14:paraId="46329B4B" w14:textId="58505890" w:rsidR="008D700D" w:rsidRDefault="00000000" w:rsidP="008F5D78">
      <w:pPr>
        <w:numPr>
          <w:ilvl w:val="1"/>
          <w:numId w:val="1"/>
        </w:numPr>
        <w:pBdr>
          <w:top w:val="nil"/>
          <w:left w:val="nil"/>
          <w:bottom w:val="nil"/>
          <w:right w:val="nil"/>
          <w:between w:val="nil"/>
        </w:pBdr>
        <w:ind w:left="1260" w:hanging="540"/>
        <w:rPr>
          <w:rFonts w:ascii="Calibri" w:eastAsia="Calibri" w:hAnsi="Calibri" w:cs="Calibri"/>
          <w:color w:val="000000"/>
          <w:sz w:val="22"/>
          <w:szCs w:val="22"/>
        </w:rPr>
      </w:pPr>
      <w:r>
        <w:rPr>
          <w:rFonts w:ascii="Calibri" w:eastAsia="Calibri" w:hAnsi="Calibri" w:cs="Calibri"/>
          <w:color w:val="000000"/>
          <w:sz w:val="22"/>
          <w:szCs w:val="22"/>
        </w:rPr>
        <w:t xml:space="preserve">[DP] All boats shall carry </w:t>
      </w:r>
      <w:r w:rsidRPr="00B522BA">
        <w:rPr>
          <w:rFonts w:ascii="Calibri" w:eastAsia="Calibri" w:hAnsi="Calibri" w:cs="Calibri"/>
          <w:sz w:val="22"/>
          <w:szCs w:val="22"/>
        </w:rPr>
        <w:t xml:space="preserve">a </w:t>
      </w:r>
      <w:r w:rsidR="00CB1E61" w:rsidRPr="00B522BA">
        <w:rPr>
          <w:rFonts w:ascii="Calibri" w:eastAsia="Calibri" w:hAnsi="Calibri" w:cs="Calibri"/>
          <w:sz w:val="22"/>
          <w:szCs w:val="22"/>
        </w:rPr>
        <w:t xml:space="preserve">working </w:t>
      </w:r>
      <w:r>
        <w:rPr>
          <w:rFonts w:ascii="Calibri" w:eastAsia="Calibri" w:hAnsi="Calibri" w:cs="Calibri"/>
          <w:color w:val="000000"/>
          <w:sz w:val="22"/>
          <w:szCs w:val="22"/>
        </w:rPr>
        <w:t>VHF radio.</w:t>
      </w:r>
    </w:p>
    <w:p w14:paraId="1E7C61BE" w14:textId="77777777" w:rsidR="008D700D" w:rsidRDefault="00000000" w:rsidP="008F5D78">
      <w:pPr>
        <w:numPr>
          <w:ilvl w:val="1"/>
          <w:numId w:val="1"/>
        </w:numPr>
        <w:pBdr>
          <w:top w:val="nil"/>
          <w:left w:val="nil"/>
          <w:bottom w:val="nil"/>
          <w:right w:val="nil"/>
          <w:between w:val="nil"/>
        </w:pBdr>
        <w:ind w:left="1260" w:hanging="540"/>
        <w:rPr>
          <w:rFonts w:ascii="Calibri" w:eastAsia="Calibri" w:hAnsi="Calibri" w:cs="Calibri"/>
          <w:color w:val="000000"/>
          <w:sz w:val="22"/>
          <w:szCs w:val="22"/>
        </w:rPr>
      </w:pPr>
      <w:r>
        <w:rPr>
          <w:rFonts w:ascii="Calibri" w:eastAsia="Calibri" w:hAnsi="Calibri" w:cs="Calibri"/>
          <w:color w:val="000000"/>
          <w:sz w:val="22"/>
          <w:szCs w:val="22"/>
        </w:rPr>
        <w:t>On the water, the race committee may make courtesy broadcasts to competitors on the VHF radio.  The channel will be stated in the SI’s.</w:t>
      </w:r>
    </w:p>
    <w:p w14:paraId="24BE732B" w14:textId="77777777" w:rsidR="008D700D" w:rsidRDefault="008D700D">
      <w:pPr>
        <w:rPr>
          <w:rFonts w:ascii="Calibri" w:eastAsia="Calibri" w:hAnsi="Calibri" w:cs="Calibri"/>
          <w:color w:val="000000"/>
          <w:sz w:val="22"/>
          <w:szCs w:val="22"/>
        </w:rPr>
      </w:pPr>
    </w:p>
    <w:p w14:paraId="3954F47D" w14:textId="77777777" w:rsidR="008D700D" w:rsidRDefault="00000000">
      <w:pPr>
        <w:pStyle w:val="Heading1"/>
        <w:numPr>
          <w:ilvl w:val="0"/>
          <w:numId w:val="1"/>
        </w:numPr>
        <w:ind w:left="360"/>
        <w:rPr>
          <w:rFonts w:ascii="Calibri" w:eastAsia="Calibri" w:hAnsi="Calibri" w:cs="Calibri"/>
          <w:u w:val="none"/>
        </w:rPr>
      </w:pPr>
      <w:bookmarkStart w:id="5" w:name="_heading=h.1fob9te" w:colFirst="0" w:colLast="0"/>
      <w:bookmarkEnd w:id="5"/>
      <w:r>
        <w:rPr>
          <w:rFonts w:ascii="Calibri" w:eastAsia="Calibri" w:hAnsi="Calibri" w:cs="Calibri"/>
        </w:rPr>
        <w:t xml:space="preserve">ELIGIBILITY AND ENTRY: </w:t>
      </w:r>
    </w:p>
    <w:p w14:paraId="0B343E46" w14:textId="77777777" w:rsidR="008D700D" w:rsidRDefault="00000000" w:rsidP="008F5D78">
      <w:pPr>
        <w:numPr>
          <w:ilvl w:val="1"/>
          <w:numId w:val="1"/>
        </w:numPr>
        <w:pBdr>
          <w:top w:val="nil"/>
          <w:left w:val="nil"/>
          <w:bottom w:val="nil"/>
          <w:right w:val="nil"/>
          <w:between w:val="nil"/>
        </w:pBdr>
        <w:ind w:left="1260" w:hanging="540"/>
        <w:rPr>
          <w:rFonts w:ascii="Calibri" w:eastAsia="Calibri" w:hAnsi="Calibri" w:cs="Calibri"/>
          <w:color w:val="000000"/>
          <w:sz w:val="22"/>
          <w:szCs w:val="22"/>
        </w:rPr>
      </w:pPr>
      <w:r>
        <w:rPr>
          <w:rFonts w:ascii="Calibri" w:eastAsia="Calibri" w:hAnsi="Calibri" w:cs="Calibri"/>
          <w:color w:val="000000"/>
          <w:sz w:val="22"/>
          <w:szCs w:val="22"/>
        </w:rPr>
        <w:t>The Regatta is open to all Town Class boats that have registered with the Marblehead Town Class Association (MTCA) for this Regatta.</w:t>
      </w:r>
    </w:p>
    <w:p w14:paraId="6E45B541" w14:textId="6CE21A21" w:rsidR="008D700D" w:rsidRPr="00FA15D0" w:rsidRDefault="00000000" w:rsidP="008F5D78">
      <w:pPr>
        <w:numPr>
          <w:ilvl w:val="1"/>
          <w:numId w:val="1"/>
        </w:numPr>
        <w:pBdr>
          <w:top w:val="nil"/>
          <w:left w:val="nil"/>
          <w:bottom w:val="nil"/>
          <w:right w:val="nil"/>
          <w:between w:val="nil"/>
        </w:pBdr>
        <w:ind w:left="1260" w:hanging="540"/>
        <w:rPr>
          <w:rFonts w:ascii="Calibri" w:eastAsia="Calibri" w:hAnsi="Calibri" w:cs="Calibri"/>
          <w:sz w:val="22"/>
          <w:szCs w:val="22"/>
        </w:rPr>
      </w:pPr>
      <w:r>
        <w:rPr>
          <w:rFonts w:ascii="Calibri" w:eastAsia="Calibri" w:hAnsi="Calibri" w:cs="Calibri"/>
          <w:color w:val="000000"/>
          <w:sz w:val="22"/>
          <w:szCs w:val="22"/>
        </w:rPr>
        <w:t>The Regatta is open to all Town Class boats</w:t>
      </w:r>
      <w:r w:rsidR="00A37EFE">
        <w:rPr>
          <w:rFonts w:ascii="Calibri" w:eastAsia="Calibri" w:hAnsi="Calibri" w:cs="Calibri"/>
          <w:color w:val="000000"/>
          <w:sz w:val="22"/>
          <w:szCs w:val="22"/>
        </w:rPr>
        <w:t xml:space="preserve"> </w:t>
      </w:r>
      <w:r w:rsidR="00A37EFE" w:rsidRPr="00B522BA">
        <w:rPr>
          <w:rFonts w:ascii="Calibri" w:eastAsia="Calibri" w:hAnsi="Calibri" w:cs="Calibri"/>
          <w:sz w:val="22"/>
          <w:szCs w:val="22"/>
        </w:rPr>
        <w:t>that are</w:t>
      </w:r>
      <w:r w:rsidRPr="00B522BA">
        <w:rPr>
          <w:rFonts w:ascii="Calibri" w:eastAsia="Calibri" w:hAnsi="Calibri" w:cs="Calibri"/>
          <w:sz w:val="22"/>
          <w:szCs w:val="22"/>
        </w:rPr>
        <w:t xml:space="preserve"> </w:t>
      </w:r>
      <w:r>
        <w:rPr>
          <w:rFonts w:ascii="Calibri" w:eastAsia="Calibri" w:hAnsi="Calibri" w:cs="Calibri"/>
          <w:color w:val="000000"/>
          <w:sz w:val="22"/>
          <w:szCs w:val="22"/>
        </w:rPr>
        <w:t>in compliance with the Town Class specifications, Issue #6</w:t>
      </w:r>
      <w:r w:rsidR="00FA15D0">
        <w:rPr>
          <w:rFonts w:ascii="Calibri" w:eastAsia="Calibri" w:hAnsi="Calibri" w:cs="Calibri"/>
          <w:color w:val="000000"/>
          <w:sz w:val="22"/>
          <w:szCs w:val="22"/>
        </w:rPr>
        <w:t>7</w:t>
      </w:r>
      <w:r>
        <w:rPr>
          <w:rFonts w:ascii="Calibri" w:eastAsia="Calibri" w:hAnsi="Calibri" w:cs="Calibri"/>
          <w:color w:val="000000"/>
          <w:sz w:val="22"/>
          <w:szCs w:val="22"/>
        </w:rPr>
        <w:t xml:space="preserve">, with revisions of </w:t>
      </w:r>
      <w:r w:rsidR="00FA15D0">
        <w:rPr>
          <w:rFonts w:ascii="Calibri" w:eastAsia="Calibri" w:hAnsi="Calibri" w:cs="Calibri"/>
          <w:color w:val="000000"/>
          <w:sz w:val="22"/>
          <w:szCs w:val="22"/>
        </w:rPr>
        <w:t>July 26</w:t>
      </w:r>
      <w:r>
        <w:rPr>
          <w:rFonts w:ascii="Calibri" w:eastAsia="Calibri" w:hAnsi="Calibri" w:cs="Calibri"/>
          <w:color w:val="000000"/>
          <w:sz w:val="22"/>
          <w:szCs w:val="22"/>
        </w:rPr>
        <w:t>, 202</w:t>
      </w:r>
      <w:r w:rsidR="00FA15D0">
        <w:rPr>
          <w:rFonts w:ascii="Calibri" w:eastAsia="Calibri" w:hAnsi="Calibri" w:cs="Calibri"/>
          <w:color w:val="000000"/>
          <w:sz w:val="22"/>
          <w:szCs w:val="22"/>
        </w:rPr>
        <w:t>3</w:t>
      </w:r>
      <w:r>
        <w:rPr>
          <w:rFonts w:ascii="Calibri" w:eastAsia="Calibri" w:hAnsi="Calibri" w:cs="Calibri"/>
          <w:color w:val="000000"/>
          <w:sz w:val="22"/>
          <w:szCs w:val="22"/>
        </w:rPr>
        <w:t>.</w:t>
      </w:r>
    </w:p>
    <w:p w14:paraId="034776CD" w14:textId="32DCC79C" w:rsidR="008D700D" w:rsidRPr="000E1C0A" w:rsidRDefault="00000000" w:rsidP="000E1C0A">
      <w:pPr>
        <w:numPr>
          <w:ilvl w:val="1"/>
          <w:numId w:val="1"/>
        </w:numPr>
        <w:pBdr>
          <w:top w:val="nil"/>
          <w:left w:val="nil"/>
          <w:bottom w:val="nil"/>
          <w:right w:val="nil"/>
          <w:between w:val="nil"/>
        </w:pBdr>
        <w:ind w:left="1260" w:hanging="540"/>
        <w:rPr>
          <w:rFonts w:ascii="Calibri" w:eastAsia="Calibri" w:hAnsi="Calibri" w:cs="Calibri"/>
          <w:color w:val="000000"/>
          <w:sz w:val="22"/>
          <w:szCs w:val="22"/>
        </w:rPr>
      </w:pPr>
      <w:r w:rsidRPr="00FA15D0">
        <w:rPr>
          <w:rFonts w:ascii="Calibri" w:eastAsia="Calibri" w:hAnsi="Calibri" w:cs="Calibri"/>
          <w:sz w:val="22"/>
          <w:szCs w:val="22"/>
        </w:rPr>
        <w:t>Entry can be made by submitting the entry form, required fee</w:t>
      </w:r>
      <w:r w:rsidR="001128A5" w:rsidRPr="00FA15D0">
        <w:rPr>
          <w:rFonts w:ascii="Calibri" w:eastAsia="Calibri" w:hAnsi="Calibri" w:cs="Calibri"/>
          <w:sz w:val="22"/>
          <w:szCs w:val="22"/>
        </w:rPr>
        <w:t xml:space="preserve"> (Payable to MTCA)</w:t>
      </w:r>
      <w:r w:rsidRPr="00FA15D0">
        <w:rPr>
          <w:rFonts w:ascii="Calibri" w:eastAsia="Calibri" w:hAnsi="Calibri" w:cs="Calibri"/>
          <w:sz w:val="22"/>
          <w:szCs w:val="22"/>
        </w:rPr>
        <w:t xml:space="preserve">, and signed waiver of </w:t>
      </w:r>
      <w:r w:rsidRPr="00AF1551">
        <w:rPr>
          <w:rFonts w:ascii="Calibri" w:eastAsia="Calibri" w:hAnsi="Calibri" w:cs="Calibri"/>
          <w:sz w:val="22"/>
          <w:szCs w:val="22"/>
        </w:rPr>
        <w:t xml:space="preserve">liability by </w:t>
      </w:r>
      <w:r w:rsidR="00E96B40" w:rsidRPr="00C21170">
        <w:rPr>
          <w:rFonts w:ascii="Calibri" w:eastAsia="Calibri" w:hAnsi="Calibri" w:cs="Calibri"/>
          <w:sz w:val="22"/>
          <w:szCs w:val="22"/>
        </w:rPr>
        <w:t>August 16, 2026</w:t>
      </w:r>
      <w:r w:rsidRPr="00C21170">
        <w:rPr>
          <w:rFonts w:ascii="Calibri" w:eastAsia="Calibri" w:hAnsi="Calibri" w:cs="Calibri"/>
          <w:sz w:val="22"/>
          <w:szCs w:val="22"/>
        </w:rPr>
        <w:t xml:space="preserve">, </w:t>
      </w:r>
      <w:r w:rsidRPr="00FA15D0">
        <w:rPr>
          <w:rFonts w:ascii="Calibri" w:eastAsia="Calibri" w:hAnsi="Calibri" w:cs="Calibri"/>
          <w:sz w:val="22"/>
          <w:szCs w:val="22"/>
        </w:rPr>
        <w:t xml:space="preserve">to </w:t>
      </w:r>
      <w:r w:rsidR="001128A5" w:rsidRPr="00FA15D0">
        <w:rPr>
          <w:rFonts w:ascii="Calibri" w:eastAsia="Calibri" w:hAnsi="Calibri" w:cs="Calibri"/>
          <w:sz w:val="22"/>
          <w:szCs w:val="22"/>
        </w:rPr>
        <w:t>Tuula Snow, 242 W. Shore Dr., Marblehead, MA 01945 or drop it in the letter slot in the garage door</w:t>
      </w:r>
      <w:r w:rsidRPr="00FA15D0">
        <w:rPr>
          <w:rFonts w:ascii="Calibri" w:eastAsia="Calibri" w:hAnsi="Calibri" w:cs="Calibri"/>
          <w:sz w:val="22"/>
          <w:szCs w:val="22"/>
        </w:rPr>
        <w:t>.</w:t>
      </w:r>
      <w:r w:rsidR="000E1C0A">
        <w:rPr>
          <w:rFonts w:ascii="Calibri" w:eastAsia="Calibri" w:hAnsi="Calibri" w:cs="Calibri"/>
          <w:sz w:val="22"/>
          <w:szCs w:val="22"/>
        </w:rPr>
        <w:t xml:space="preserve">  If you want to pick up your regatta shirt at Registration, your entry must be received by </w:t>
      </w:r>
      <w:r w:rsidR="000E1C0A" w:rsidRPr="000E1C0A">
        <w:rPr>
          <w:rFonts w:ascii="Calibri" w:eastAsia="Calibri" w:hAnsi="Calibri" w:cs="Calibri"/>
          <w:b/>
          <w:bCs/>
          <w:sz w:val="22"/>
          <w:szCs w:val="22"/>
        </w:rPr>
        <w:t>August 9</w:t>
      </w:r>
      <w:r w:rsidR="000E1C0A" w:rsidRPr="000E1C0A">
        <w:rPr>
          <w:rFonts w:ascii="Calibri" w:eastAsia="Calibri" w:hAnsi="Calibri" w:cs="Calibri"/>
          <w:b/>
          <w:bCs/>
          <w:sz w:val="22"/>
          <w:szCs w:val="22"/>
          <w:vertAlign w:val="superscript"/>
        </w:rPr>
        <w:t>th</w:t>
      </w:r>
      <w:r w:rsidR="000E1C0A" w:rsidRPr="000E1C0A">
        <w:rPr>
          <w:rFonts w:ascii="Calibri" w:eastAsia="Calibri" w:hAnsi="Calibri" w:cs="Calibri"/>
          <w:sz w:val="22"/>
          <w:szCs w:val="22"/>
        </w:rPr>
        <w:t xml:space="preserve">. </w:t>
      </w:r>
      <w:r w:rsidRPr="000E1C0A">
        <w:rPr>
          <w:rFonts w:ascii="Calibri" w:eastAsia="Calibri" w:hAnsi="Calibri" w:cs="Calibri"/>
          <w:sz w:val="22"/>
          <w:szCs w:val="22"/>
        </w:rPr>
        <w:t xml:space="preserve"> </w:t>
      </w:r>
      <w:r w:rsidRPr="000E1C0A">
        <w:rPr>
          <w:rFonts w:ascii="Calibri" w:eastAsia="Calibri" w:hAnsi="Calibri" w:cs="Calibri"/>
          <w:color w:val="000000"/>
          <w:sz w:val="22"/>
          <w:szCs w:val="22"/>
        </w:rPr>
        <w:t xml:space="preserve">The entry form will be posted on </w:t>
      </w:r>
      <w:hyperlink r:id="rId14">
        <w:r w:rsidR="001128A5" w:rsidRPr="000E1C0A">
          <w:rPr>
            <w:rFonts w:ascii="Calibri" w:eastAsia="Calibri" w:hAnsi="Calibri" w:cs="Calibri"/>
            <w:color w:val="0000FF"/>
            <w:sz w:val="22"/>
            <w:szCs w:val="22"/>
            <w:highlight w:val="white"/>
            <w:u w:val="single"/>
          </w:rPr>
          <w:t>https://townclass.net/202</w:t>
        </w:r>
      </w:hyperlink>
      <w:r w:rsidR="00FC6758" w:rsidRPr="000E1C0A">
        <w:rPr>
          <w:rFonts w:ascii="Calibri" w:eastAsia="Calibri" w:hAnsi="Calibri" w:cs="Calibri"/>
          <w:color w:val="0070C0"/>
          <w:sz w:val="22"/>
          <w:szCs w:val="22"/>
          <w:u w:val="single"/>
        </w:rPr>
        <w:t>6</w:t>
      </w:r>
      <w:hyperlink r:id="rId15">
        <w:r w:rsidR="001128A5" w:rsidRPr="000E1C0A">
          <w:rPr>
            <w:rFonts w:ascii="Calibri" w:eastAsia="Calibri" w:hAnsi="Calibri" w:cs="Calibri"/>
            <w:color w:val="0000FF"/>
            <w:sz w:val="22"/>
            <w:szCs w:val="22"/>
            <w:highlight w:val="white"/>
            <w:u w:val="single"/>
          </w:rPr>
          <w:t>-nationals</w:t>
        </w:r>
      </w:hyperlink>
      <w:r w:rsidRPr="000E1C0A">
        <w:rPr>
          <w:rFonts w:ascii="Calibri" w:eastAsia="Calibri" w:hAnsi="Calibri" w:cs="Calibri"/>
          <w:color w:val="000000"/>
          <w:sz w:val="22"/>
          <w:szCs w:val="22"/>
        </w:rPr>
        <w:t>.</w:t>
      </w:r>
    </w:p>
    <w:p w14:paraId="67A5576F" w14:textId="77777777" w:rsidR="008D700D" w:rsidRPr="001128A5" w:rsidRDefault="008D700D">
      <w:pPr>
        <w:pBdr>
          <w:top w:val="nil"/>
          <w:left w:val="nil"/>
          <w:bottom w:val="nil"/>
          <w:right w:val="nil"/>
          <w:between w:val="nil"/>
        </w:pBdr>
        <w:rPr>
          <w:rFonts w:ascii="Calibri" w:eastAsia="Calibri" w:hAnsi="Calibri" w:cs="Calibri"/>
          <w:color w:val="000000"/>
          <w:sz w:val="22"/>
          <w:szCs w:val="22"/>
        </w:rPr>
      </w:pPr>
    </w:p>
    <w:p w14:paraId="4D1829AC" w14:textId="77777777" w:rsidR="008D700D" w:rsidRPr="001128A5" w:rsidRDefault="00000000">
      <w:pPr>
        <w:pStyle w:val="Heading1"/>
        <w:numPr>
          <w:ilvl w:val="0"/>
          <w:numId w:val="1"/>
        </w:numPr>
        <w:ind w:left="360"/>
        <w:rPr>
          <w:rFonts w:ascii="Calibri" w:eastAsia="Calibri" w:hAnsi="Calibri" w:cs="Calibri"/>
          <w:u w:val="none"/>
        </w:rPr>
      </w:pPr>
      <w:bookmarkStart w:id="6" w:name="_heading=h.89597zvdxca9" w:colFirst="0" w:colLast="0"/>
      <w:bookmarkEnd w:id="6"/>
      <w:r w:rsidRPr="001128A5">
        <w:rPr>
          <w:rFonts w:ascii="Calibri" w:eastAsia="Calibri" w:hAnsi="Calibri" w:cs="Calibri"/>
        </w:rPr>
        <w:t>FEES:</w:t>
      </w:r>
    </w:p>
    <w:p w14:paraId="33038EFE" w14:textId="318F4206" w:rsidR="008D700D" w:rsidRPr="001128A5" w:rsidRDefault="00000000" w:rsidP="008F5D78">
      <w:pPr>
        <w:numPr>
          <w:ilvl w:val="1"/>
          <w:numId w:val="1"/>
        </w:numPr>
        <w:pBdr>
          <w:top w:val="nil"/>
          <w:left w:val="nil"/>
          <w:bottom w:val="nil"/>
          <w:right w:val="nil"/>
          <w:between w:val="nil"/>
        </w:pBdr>
        <w:ind w:left="1260" w:hanging="540"/>
        <w:rPr>
          <w:rFonts w:ascii="Calibri" w:eastAsia="Calibri" w:hAnsi="Calibri" w:cs="Calibri"/>
          <w:color w:val="000000"/>
          <w:sz w:val="22"/>
          <w:szCs w:val="22"/>
        </w:rPr>
      </w:pPr>
      <w:bookmarkStart w:id="7" w:name="_heading=h.3znysh7" w:colFirst="0" w:colLast="0"/>
      <w:bookmarkEnd w:id="7"/>
      <w:r w:rsidRPr="001128A5">
        <w:rPr>
          <w:rFonts w:ascii="Calibri" w:eastAsia="Calibri" w:hAnsi="Calibri" w:cs="Calibri"/>
          <w:color w:val="000000"/>
          <w:sz w:val="22"/>
          <w:szCs w:val="22"/>
        </w:rPr>
        <w:t xml:space="preserve">The entry fee </w:t>
      </w:r>
      <w:r w:rsidRPr="00CE19A2">
        <w:rPr>
          <w:rFonts w:ascii="Calibri" w:eastAsia="Calibri" w:hAnsi="Calibri" w:cs="Calibri"/>
          <w:sz w:val="22"/>
          <w:szCs w:val="22"/>
        </w:rPr>
        <w:t>is $</w:t>
      </w:r>
      <w:r w:rsidR="00B522BA" w:rsidRPr="00CE19A2">
        <w:rPr>
          <w:rFonts w:ascii="Calibri" w:eastAsia="Calibri" w:hAnsi="Calibri" w:cs="Calibri"/>
          <w:sz w:val="22"/>
          <w:szCs w:val="22"/>
        </w:rPr>
        <w:t>2</w:t>
      </w:r>
      <w:r w:rsidR="00CE19A2" w:rsidRPr="00CE19A2">
        <w:rPr>
          <w:rFonts w:ascii="Calibri" w:eastAsia="Calibri" w:hAnsi="Calibri" w:cs="Calibri"/>
          <w:sz w:val="22"/>
          <w:szCs w:val="22"/>
        </w:rPr>
        <w:t>5</w:t>
      </w:r>
      <w:r w:rsidR="00B522BA" w:rsidRPr="00CE19A2">
        <w:rPr>
          <w:rFonts w:ascii="Calibri" w:eastAsia="Calibri" w:hAnsi="Calibri" w:cs="Calibri"/>
          <w:sz w:val="22"/>
          <w:szCs w:val="22"/>
        </w:rPr>
        <w:t xml:space="preserve">0 </w:t>
      </w:r>
      <w:r w:rsidRPr="001128A5">
        <w:rPr>
          <w:rFonts w:ascii="Calibri" w:eastAsia="Calibri" w:hAnsi="Calibri" w:cs="Calibri"/>
          <w:color w:val="000000"/>
          <w:sz w:val="22"/>
          <w:szCs w:val="22"/>
        </w:rPr>
        <w:t>which includes the skipper and one crew at social events.</w:t>
      </w:r>
    </w:p>
    <w:p w14:paraId="2A916225" w14:textId="4BA35B8A" w:rsidR="008D700D" w:rsidRPr="001128A5" w:rsidRDefault="00000000" w:rsidP="008F5D78">
      <w:pPr>
        <w:numPr>
          <w:ilvl w:val="1"/>
          <w:numId w:val="1"/>
        </w:numPr>
        <w:pBdr>
          <w:top w:val="nil"/>
          <w:left w:val="nil"/>
          <w:bottom w:val="nil"/>
          <w:right w:val="nil"/>
          <w:between w:val="nil"/>
        </w:pBdr>
        <w:ind w:left="1260" w:hanging="540"/>
        <w:jc w:val="both"/>
        <w:rPr>
          <w:rFonts w:ascii="Calibri" w:eastAsia="Calibri" w:hAnsi="Calibri" w:cs="Calibri"/>
          <w:color w:val="000000"/>
          <w:sz w:val="22"/>
          <w:szCs w:val="22"/>
        </w:rPr>
      </w:pPr>
      <w:r w:rsidRPr="001128A5">
        <w:rPr>
          <w:rFonts w:ascii="Calibri" w:eastAsia="Calibri" w:hAnsi="Calibri" w:cs="Calibri"/>
          <w:color w:val="000000"/>
          <w:sz w:val="22"/>
          <w:szCs w:val="22"/>
        </w:rPr>
        <w:t xml:space="preserve">The fees for guests to attend the Friday evening barbeque </w:t>
      </w:r>
      <w:r w:rsidRPr="00CE19A2">
        <w:rPr>
          <w:rFonts w:ascii="Calibri" w:eastAsia="Calibri" w:hAnsi="Calibri" w:cs="Calibri"/>
          <w:sz w:val="22"/>
          <w:szCs w:val="22"/>
        </w:rPr>
        <w:t>is $</w:t>
      </w:r>
      <w:r w:rsidR="00B522BA" w:rsidRPr="00CE19A2">
        <w:rPr>
          <w:rFonts w:ascii="Calibri" w:eastAsia="Calibri" w:hAnsi="Calibri" w:cs="Calibri"/>
          <w:sz w:val="22"/>
          <w:szCs w:val="22"/>
        </w:rPr>
        <w:t>15</w:t>
      </w:r>
      <w:r w:rsidRPr="00CE19A2">
        <w:rPr>
          <w:rFonts w:ascii="Calibri" w:eastAsia="Calibri" w:hAnsi="Calibri" w:cs="Calibri"/>
          <w:sz w:val="22"/>
          <w:szCs w:val="22"/>
        </w:rPr>
        <w:t xml:space="preserve"> </w:t>
      </w:r>
      <w:r w:rsidRPr="001128A5">
        <w:rPr>
          <w:rFonts w:ascii="Calibri" w:eastAsia="Calibri" w:hAnsi="Calibri" w:cs="Calibri"/>
          <w:color w:val="000000"/>
          <w:sz w:val="22"/>
          <w:szCs w:val="22"/>
        </w:rPr>
        <w:t>and the Saturday evening dinner is</w:t>
      </w:r>
      <w:r w:rsidRPr="00B522BA">
        <w:rPr>
          <w:rFonts w:ascii="Calibri" w:eastAsia="Calibri" w:hAnsi="Calibri" w:cs="Calibri"/>
          <w:sz w:val="22"/>
          <w:szCs w:val="22"/>
        </w:rPr>
        <w:t xml:space="preserve"> </w:t>
      </w:r>
      <w:r w:rsidRPr="00CE19A2">
        <w:rPr>
          <w:rFonts w:ascii="Calibri" w:eastAsia="Calibri" w:hAnsi="Calibri" w:cs="Calibri"/>
          <w:sz w:val="22"/>
          <w:szCs w:val="22"/>
        </w:rPr>
        <w:t>$</w:t>
      </w:r>
      <w:r w:rsidR="00CE19A2">
        <w:rPr>
          <w:rFonts w:ascii="Calibri" w:eastAsia="Calibri" w:hAnsi="Calibri" w:cs="Calibri"/>
          <w:sz w:val="22"/>
          <w:szCs w:val="22"/>
        </w:rPr>
        <w:t>60</w:t>
      </w:r>
      <w:r w:rsidRPr="00CE19A2">
        <w:rPr>
          <w:rFonts w:ascii="Calibri" w:eastAsia="Calibri" w:hAnsi="Calibri" w:cs="Calibri"/>
          <w:sz w:val="22"/>
          <w:szCs w:val="22"/>
        </w:rPr>
        <w:t>.</w:t>
      </w:r>
    </w:p>
    <w:p w14:paraId="266EDDF0" w14:textId="77777777" w:rsidR="008D700D" w:rsidRDefault="008D700D">
      <w:pPr>
        <w:pBdr>
          <w:top w:val="nil"/>
          <w:left w:val="nil"/>
          <w:bottom w:val="nil"/>
          <w:right w:val="nil"/>
          <w:between w:val="nil"/>
        </w:pBdr>
        <w:jc w:val="both"/>
        <w:rPr>
          <w:rFonts w:ascii="Calibri" w:eastAsia="Calibri" w:hAnsi="Calibri" w:cs="Calibri"/>
          <w:color w:val="000000"/>
          <w:sz w:val="22"/>
          <w:szCs w:val="22"/>
        </w:rPr>
      </w:pPr>
    </w:p>
    <w:p w14:paraId="06451862" w14:textId="77777777" w:rsidR="008D700D" w:rsidRDefault="00000000">
      <w:pPr>
        <w:pStyle w:val="Heading1"/>
        <w:numPr>
          <w:ilvl w:val="0"/>
          <w:numId w:val="1"/>
        </w:numPr>
        <w:ind w:left="360"/>
        <w:jc w:val="both"/>
        <w:rPr>
          <w:rFonts w:ascii="Calibri" w:eastAsia="Calibri" w:hAnsi="Calibri" w:cs="Calibri"/>
          <w:u w:val="none"/>
        </w:rPr>
      </w:pPr>
      <w:bookmarkStart w:id="8" w:name="_heading=h.rsyrnyd7a4wr" w:colFirst="0" w:colLast="0"/>
      <w:bookmarkEnd w:id="8"/>
      <w:r>
        <w:rPr>
          <w:rFonts w:ascii="Calibri" w:eastAsia="Calibri" w:hAnsi="Calibri" w:cs="Calibri"/>
        </w:rPr>
        <w:t xml:space="preserve"> CREW LIMITATIONS:</w:t>
      </w:r>
    </w:p>
    <w:p w14:paraId="23C51310" w14:textId="77777777" w:rsidR="008D700D" w:rsidRDefault="00000000" w:rsidP="008F5D78">
      <w:pPr>
        <w:numPr>
          <w:ilvl w:val="1"/>
          <w:numId w:val="1"/>
        </w:numPr>
        <w:pBdr>
          <w:top w:val="nil"/>
          <w:left w:val="nil"/>
          <w:bottom w:val="nil"/>
          <w:right w:val="nil"/>
          <w:between w:val="nil"/>
        </w:pBdr>
        <w:ind w:left="1260" w:hanging="540"/>
        <w:jc w:val="both"/>
        <w:rPr>
          <w:rFonts w:ascii="Calibri" w:eastAsia="Calibri" w:hAnsi="Calibri" w:cs="Calibri"/>
          <w:color w:val="000000"/>
          <w:sz w:val="22"/>
          <w:szCs w:val="22"/>
        </w:rPr>
      </w:pPr>
      <w:r>
        <w:rPr>
          <w:rFonts w:ascii="Calibri" w:eastAsia="Calibri" w:hAnsi="Calibri" w:cs="Calibri"/>
          <w:color w:val="000000"/>
          <w:sz w:val="22"/>
          <w:szCs w:val="22"/>
        </w:rPr>
        <w:t>All competing boats must have at least 2 persons on board.</w:t>
      </w:r>
    </w:p>
    <w:p w14:paraId="5A790DC6" w14:textId="77777777" w:rsidR="008D700D" w:rsidRDefault="008D700D">
      <w:pPr>
        <w:pBdr>
          <w:top w:val="nil"/>
          <w:left w:val="nil"/>
          <w:bottom w:val="nil"/>
          <w:right w:val="nil"/>
          <w:between w:val="nil"/>
        </w:pBdr>
        <w:ind w:left="990"/>
        <w:jc w:val="both"/>
        <w:rPr>
          <w:rFonts w:ascii="Calibri" w:eastAsia="Calibri" w:hAnsi="Calibri" w:cs="Calibri"/>
          <w:color w:val="000000"/>
          <w:sz w:val="22"/>
          <w:szCs w:val="22"/>
        </w:rPr>
      </w:pPr>
    </w:p>
    <w:p w14:paraId="71125146" w14:textId="77777777" w:rsidR="008D700D" w:rsidRDefault="00000000">
      <w:pPr>
        <w:pStyle w:val="Heading1"/>
        <w:numPr>
          <w:ilvl w:val="0"/>
          <w:numId w:val="1"/>
        </w:numPr>
        <w:rPr>
          <w:rFonts w:ascii="Calibri" w:eastAsia="Calibri" w:hAnsi="Calibri" w:cs="Calibri"/>
          <w:u w:val="none"/>
        </w:rPr>
      </w:pPr>
      <w:r>
        <w:rPr>
          <w:rFonts w:ascii="Calibri" w:eastAsia="Calibri" w:hAnsi="Calibri" w:cs="Calibri"/>
        </w:rPr>
        <w:t>REGATTA RACING SCHEDULE:</w:t>
      </w:r>
    </w:p>
    <w:p w14:paraId="66C4DD4B" w14:textId="1A4F8B37" w:rsidR="008D700D" w:rsidRDefault="00000000" w:rsidP="008F5D78">
      <w:pPr>
        <w:pStyle w:val="Heading1"/>
        <w:numPr>
          <w:ilvl w:val="1"/>
          <w:numId w:val="1"/>
        </w:numPr>
        <w:ind w:left="1260" w:hanging="540"/>
        <w:jc w:val="both"/>
        <w:rPr>
          <w:rFonts w:ascii="Calibri" w:eastAsia="Calibri" w:hAnsi="Calibri" w:cs="Calibri"/>
        </w:rPr>
      </w:pPr>
      <w:bookmarkStart w:id="9" w:name="_heading=h.2et92p0" w:colFirst="0" w:colLast="0"/>
      <w:bookmarkEnd w:id="9"/>
      <w:r>
        <w:rPr>
          <w:rFonts w:ascii="Calibri" w:eastAsia="Calibri" w:hAnsi="Calibri" w:cs="Calibri"/>
        </w:rPr>
        <w:t>A Skippers Meeting will be held on</w:t>
      </w:r>
      <w:r w:rsidRPr="006C0356">
        <w:rPr>
          <w:rFonts w:ascii="Calibri" w:eastAsia="Calibri" w:hAnsi="Calibri" w:cs="Calibri"/>
        </w:rPr>
        <w:t xml:space="preserve"> Friday, August </w:t>
      </w:r>
      <w:r w:rsidR="006D0626" w:rsidRPr="006C0356">
        <w:rPr>
          <w:rFonts w:ascii="Calibri" w:eastAsia="Calibri" w:hAnsi="Calibri" w:cs="Calibri"/>
        </w:rPr>
        <w:t>2</w:t>
      </w:r>
      <w:r w:rsidR="00676EAE" w:rsidRPr="006C0356">
        <w:rPr>
          <w:rFonts w:ascii="Calibri" w:eastAsia="Calibri" w:hAnsi="Calibri" w:cs="Calibri"/>
        </w:rPr>
        <w:t>1</w:t>
      </w:r>
      <w:r w:rsidRPr="006C0356">
        <w:rPr>
          <w:rFonts w:ascii="Calibri" w:eastAsia="Calibri" w:hAnsi="Calibri" w:cs="Calibri"/>
        </w:rPr>
        <w:t>, 202</w:t>
      </w:r>
      <w:r w:rsidR="00676EAE" w:rsidRPr="006C0356">
        <w:rPr>
          <w:rFonts w:ascii="Calibri" w:eastAsia="Calibri" w:hAnsi="Calibri" w:cs="Calibri"/>
        </w:rPr>
        <w:t>6</w:t>
      </w:r>
      <w:r w:rsidRPr="006C0356">
        <w:rPr>
          <w:rFonts w:ascii="Calibri" w:eastAsia="Calibri" w:hAnsi="Calibri" w:cs="Calibri"/>
        </w:rPr>
        <w:t xml:space="preserve">, at 11 </w:t>
      </w:r>
      <w:r>
        <w:rPr>
          <w:rFonts w:ascii="Calibri" w:eastAsia="Calibri" w:hAnsi="Calibri" w:cs="Calibri"/>
        </w:rPr>
        <w:t>AM at the Corinthian Yacht Club.</w:t>
      </w:r>
    </w:p>
    <w:p w14:paraId="296A719F" w14:textId="77777777" w:rsidR="008D700D" w:rsidRDefault="00000000" w:rsidP="008F5D78">
      <w:pPr>
        <w:numPr>
          <w:ilvl w:val="1"/>
          <w:numId w:val="1"/>
        </w:numPr>
        <w:pBdr>
          <w:top w:val="nil"/>
          <w:left w:val="nil"/>
          <w:bottom w:val="nil"/>
          <w:right w:val="nil"/>
          <w:between w:val="nil"/>
        </w:pBdr>
        <w:ind w:left="1260" w:hanging="540"/>
        <w:jc w:val="both"/>
        <w:rPr>
          <w:rFonts w:ascii="Calibri" w:eastAsia="Calibri" w:hAnsi="Calibri" w:cs="Calibri"/>
          <w:color w:val="000000"/>
          <w:sz w:val="22"/>
          <w:szCs w:val="22"/>
        </w:rPr>
      </w:pPr>
      <w:r>
        <w:rPr>
          <w:rFonts w:ascii="Calibri" w:eastAsia="Calibri" w:hAnsi="Calibri" w:cs="Calibri"/>
          <w:color w:val="000000"/>
          <w:sz w:val="22"/>
          <w:szCs w:val="22"/>
        </w:rPr>
        <w:t>The scheduled times for the first warning signal on each day is as follows:</w:t>
      </w:r>
    </w:p>
    <w:p w14:paraId="73959F66" w14:textId="77777777" w:rsidR="008D700D" w:rsidRDefault="008D700D">
      <w:pPr>
        <w:pBdr>
          <w:top w:val="nil"/>
          <w:left w:val="nil"/>
          <w:bottom w:val="nil"/>
          <w:right w:val="nil"/>
          <w:between w:val="nil"/>
        </w:pBdr>
        <w:ind w:left="1080"/>
        <w:jc w:val="both"/>
        <w:rPr>
          <w:rFonts w:ascii="Calibri" w:eastAsia="Calibri" w:hAnsi="Calibri" w:cs="Calibri"/>
          <w:color w:val="000000"/>
          <w:sz w:val="22"/>
          <w:szCs w:val="22"/>
        </w:rPr>
      </w:pPr>
    </w:p>
    <w:tbl>
      <w:tblPr>
        <w:tblStyle w:val="a3"/>
        <w:tblW w:w="9445"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5"/>
        <w:gridCol w:w="1260"/>
        <w:gridCol w:w="1980"/>
        <w:gridCol w:w="4320"/>
      </w:tblGrid>
      <w:tr w:rsidR="008D700D" w14:paraId="1CFFFE7C" w14:textId="77777777">
        <w:tc>
          <w:tcPr>
            <w:tcW w:w="1885" w:type="dxa"/>
          </w:tcPr>
          <w:p w14:paraId="4E110690" w14:textId="77777777" w:rsidR="008D700D" w:rsidRDefault="00000000">
            <w:pPr>
              <w:jc w:val="both"/>
              <w:rPr>
                <w:rFonts w:ascii="Calibri" w:eastAsia="Calibri" w:hAnsi="Calibri" w:cs="Calibri"/>
                <w:b/>
                <w:color w:val="000000"/>
                <w:sz w:val="22"/>
                <w:szCs w:val="22"/>
              </w:rPr>
            </w:pPr>
            <w:r>
              <w:rPr>
                <w:rFonts w:ascii="Calibri" w:eastAsia="Calibri" w:hAnsi="Calibri" w:cs="Calibri"/>
                <w:b/>
                <w:color w:val="000000"/>
                <w:sz w:val="22"/>
                <w:szCs w:val="22"/>
              </w:rPr>
              <w:t>Date</w:t>
            </w:r>
          </w:p>
        </w:tc>
        <w:tc>
          <w:tcPr>
            <w:tcW w:w="1260" w:type="dxa"/>
          </w:tcPr>
          <w:p w14:paraId="7E359B8C" w14:textId="77777777" w:rsidR="008D700D" w:rsidRDefault="00000000">
            <w:pPr>
              <w:jc w:val="both"/>
              <w:rPr>
                <w:rFonts w:ascii="Calibri" w:eastAsia="Calibri" w:hAnsi="Calibri" w:cs="Calibri"/>
                <w:b/>
                <w:color w:val="000000"/>
                <w:sz w:val="22"/>
                <w:szCs w:val="22"/>
              </w:rPr>
            </w:pPr>
            <w:r>
              <w:rPr>
                <w:rFonts w:ascii="Calibri" w:eastAsia="Calibri" w:hAnsi="Calibri" w:cs="Calibri"/>
                <w:b/>
                <w:color w:val="000000"/>
                <w:sz w:val="22"/>
                <w:szCs w:val="22"/>
              </w:rPr>
              <w:t>Event</w:t>
            </w:r>
          </w:p>
        </w:tc>
        <w:tc>
          <w:tcPr>
            <w:tcW w:w="1980" w:type="dxa"/>
          </w:tcPr>
          <w:p w14:paraId="699D56DF" w14:textId="77777777" w:rsidR="008D700D" w:rsidRDefault="00000000">
            <w:pPr>
              <w:jc w:val="both"/>
              <w:rPr>
                <w:rFonts w:ascii="Calibri" w:eastAsia="Calibri" w:hAnsi="Calibri" w:cs="Calibri"/>
                <w:b/>
                <w:color w:val="000000"/>
                <w:sz w:val="22"/>
                <w:szCs w:val="22"/>
              </w:rPr>
            </w:pPr>
            <w:r>
              <w:rPr>
                <w:rFonts w:ascii="Calibri" w:eastAsia="Calibri" w:hAnsi="Calibri" w:cs="Calibri"/>
                <w:b/>
                <w:color w:val="000000"/>
                <w:sz w:val="22"/>
                <w:szCs w:val="22"/>
              </w:rPr>
              <w:t>1</w:t>
            </w:r>
            <w:r>
              <w:rPr>
                <w:rFonts w:ascii="Calibri" w:eastAsia="Calibri" w:hAnsi="Calibri" w:cs="Calibri"/>
                <w:b/>
                <w:color w:val="000000"/>
                <w:sz w:val="22"/>
                <w:szCs w:val="22"/>
                <w:vertAlign w:val="superscript"/>
              </w:rPr>
              <w:t>st</w:t>
            </w:r>
            <w:r>
              <w:rPr>
                <w:rFonts w:ascii="Calibri" w:eastAsia="Calibri" w:hAnsi="Calibri" w:cs="Calibri"/>
                <w:b/>
                <w:color w:val="000000"/>
                <w:sz w:val="22"/>
                <w:szCs w:val="22"/>
              </w:rPr>
              <w:t xml:space="preserve"> Warning Time</w:t>
            </w:r>
          </w:p>
        </w:tc>
        <w:tc>
          <w:tcPr>
            <w:tcW w:w="4320" w:type="dxa"/>
          </w:tcPr>
          <w:p w14:paraId="541AA385" w14:textId="77777777" w:rsidR="008D700D" w:rsidRDefault="00000000">
            <w:pPr>
              <w:jc w:val="both"/>
              <w:rPr>
                <w:rFonts w:ascii="Calibri" w:eastAsia="Calibri" w:hAnsi="Calibri" w:cs="Calibri"/>
                <w:b/>
                <w:color w:val="000000"/>
                <w:sz w:val="22"/>
                <w:szCs w:val="22"/>
              </w:rPr>
            </w:pPr>
            <w:r>
              <w:rPr>
                <w:rFonts w:ascii="Calibri" w:eastAsia="Calibri" w:hAnsi="Calibri" w:cs="Calibri"/>
                <w:b/>
                <w:color w:val="000000"/>
                <w:sz w:val="22"/>
                <w:szCs w:val="22"/>
              </w:rPr>
              <w:t>Location of Start</w:t>
            </w:r>
          </w:p>
        </w:tc>
      </w:tr>
      <w:tr w:rsidR="008D700D" w14:paraId="3F543307" w14:textId="77777777">
        <w:tc>
          <w:tcPr>
            <w:tcW w:w="1885" w:type="dxa"/>
          </w:tcPr>
          <w:p w14:paraId="23D2945E" w14:textId="789C8DAD" w:rsidR="008D700D"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 xml:space="preserve">Friday, Aug </w:t>
            </w:r>
            <w:r w:rsidR="006D0626">
              <w:rPr>
                <w:rFonts w:ascii="Calibri" w:eastAsia="Calibri" w:hAnsi="Calibri" w:cs="Calibri"/>
                <w:color w:val="000000"/>
                <w:sz w:val="22"/>
                <w:szCs w:val="22"/>
              </w:rPr>
              <w:t>2</w:t>
            </w:r>
            <w:r w:rsidR="00676EAE">
              <w:rPr>
                <w:rFonts w:ascii="Calibri" w:eastAsia="Calibri" w:hAnsi="Calibri" w:cs="Calibri"/>
                <w:color w:val="000000"/>
                <w:sz w:val="22"/>
                <w:szCs w:val="22"/>
              </w:rPr>
              <w:t>1</w:t>
            </w:r>
          </w:p>
        </w:tc>
        <w:tc>
          <w:tcPr>
            <w:tcW w:w="1260" w:type="dxa"/>
          </w:tcPr>
          <w:p w14:paraId="6092B243" w14:textId="77777777" w:rsidR="008D700D"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Worlds</w:t>
            </w:r>
          </w:p>
        </w:tc>
        <w:tc>
          <w:tcPr>
            <w:tcW w:w="1980" w:type="dxa"/>
          </w:tcPr>
          <w:p w14:paraId="76CDA58E" w14:textId="77777777" w:rsidR="008D700D"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1330</w:t>
            </w:r>
          </w:p>
        </w:tc>
        <w:tc>
          <w:tcPr>
            <w:tcW w:w="4320" w:type="dxa"/>
          </w:tcPr>
          <w:p w14:paraId="4A552408" w14:textId="77777777" w:rsidR="008D700D"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Harbor start</w:t>
            </w:r>
          </w:p>
        </w:tc>
      </w:tr>
      <w:tr w:rsidR="008D700D" w14:paraId="08944F01" w14:textId="77777777">
        <w:tc>
          <w:tcPr>
            <w:tcW w:w="1885" w:type="dxa"/>
          </w:tcPr>
          <w:p w14:paraId="1C367181" w14:textId="1BC804F7" w:rsidR="008D700D"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 xml:space="preserve">Saturday, Aug </w:t>
            </w:r>
            <w:r w:rsidR="00676EAE">
              <w:rPr>
                <w:rFonts w:ascii="Calibri" w:eastAsia="Calibri" w:hAnsi="Calibri" w:cs="Calibri"/>
                <w:color w:val="000000"/>
                <w:sz w:val="22"/>
                <w:szCs w:val="22"/>
              </w:rPr>
              <w:t>22</w:t>
            </w:r>
          </w:p>
        </w:tc>
        <w:tc>
          <w:tcPr>
            <w:tcW w:w="1260" w:type="dxa"/>
          </w:tcPr>
          <w:p w14:paraId="6FAD3328" w14:textId="77777777" w:rsidR="008D700D"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Nationals</w:t>
            </w:r>
          </w:p>
        </w:tc>
        <w:tc>
          <w:tcPr>
            <w:tcW w:w="1980" w:type="dxa"/>
          </w:tcPr>
          <w:p w14:paraId="629088CE" w14:textId="77777777" w:rsidR="008D700D"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1100</w:t>
            </w:r>
          </w:p>
        </w:tc>
        <w:tc>
          <w:tcPr>
            <w:tcW w:w="4320" w:type="dxa"/>
          </w:tcPr>
          <w:p w14:paraId="5DDD29AA" w14:textId="77777777" w:rsidR="008D700D" w:rsidRDefault="00000000">
            <w:pPr>
              <w:ind w:right="-270"/>
              <w:jc w:val="both"/>
              <w:rPr>
                <w:rFonts w:ascii="Calibri" w:eastAsia="Calibri" w:hAnsi="Calibri" w:cs="Calibri"/>
                <w:color w:val="000000"/>
                <w:sz w:val="22"/>
                <w:szCs w:val="22"/>
              </w:rPr>
            </w:pPr>
            <w:r>
              <w:rPr>
                <w:rFonts w:ascii="Calibri" w:eastAsia="Calibri" w:hAnsi="Calibri" w:cs="Calibri"/>
                <w:color w:val="000000"/>
                <w:sz w:val="22"/>
                <w:szCs w:val="22"/>
              </w:rPr>
              <w:t>Archer’s Rock line or Brimble’s Rock line</w:t>
            </w:r>
          </w:p>
        </w:tc>
      </w:tr>
      <w:tr w:rsidR="008D700D" w14:paraId="0892DBD4" w14:textId="77777777">
        <w:tc>
          <w:tcPr>
            <w:tcW w:w="1885" w:type="dxa"/>
          </w:tcPr>
          <w:p w14:paraId="3CA79096" w14:textId="38DECFE9" w:rsidR="008D700D"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 xml:space="preserve">Sunday, Aug </w:t>
            </w:r>
            <w:r w:rsidR="00676EAE">
              <w:rPr>
                <w:rFonts w:ascii="Calibri" w:eastAsia="Calibri" w:hAnsi="Calibri" w:cs="Calibri"/>
                <w:color w:val="000000"/>
                <w:sz w:val="22"/>
                <w:szCs w:val="22"/>
              </w:rPr>
              <w:t>23</w:t>
            </w:r>
          </w:p>
        </w:tc>
        <w:tc>
          <w:tcPr>
            <w:tcW w:w="1260" w:type="dxa"/>
          </w:tcPr>
          <w:p w14:paraId="03629F51" w14:textId="77777777" w:rsidR="008D700D"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Nationals</w:t>
            </w:r>
          </w:p>
        </w:tc>
        <w:tc>
          <w:tcPr>
            <w:tcW w:w="1980" w:type="dxa"/>
          </w:tcPr>
          <w:p w14:paraId="79868B36" w14:textId="77777777" w:rsidR="008D700D"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1030</w:t>
            </w:r>
          </w:p>
        </w:tc>
        <w:tc>
          <w:tcPr>
            <w:tcW w:w="4320" w:type="dxa"/>
          </w:tcPr>
          <w:p w14:paraId="39979DF0" w14:textId="77777777" w:rsidR="008D700D"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Archer’s Rock line or Brimble’s Rock line</w:t>
            </w:r>
          </w:p>
        </w:tc>
      </w:tr>
    </w:tbl>
    <w:p w14:paraId="05080D1D" w14:textId="77777777" w:rsidR="008D700D" w:rsidRDefault="008D700D">
      <w:pPr>
        <w:pBdr>
          <w:top w:val="nil"/>
          <w:left w:val="nil"/>
          <w:bottom w:val="nil"/>
          <w:right w:val="nil"/>
          <w:between w:val="nil"/>
        </w:pBdr>
        <w:ind w:left="1080"/>
        <w:jc w:val="both"/>
        <w:rPr>
          <w:rFonts w:ascii="Calibri" w:eastAsia="Calibri" w:hAnsi="Calibri" w:cs="Calibri"/>
          <w:color w:val="000000"/>
          <w:sz w:val="22"/>
          <w:szCs w:val="22"/>
        </w:rPr>
      </w:pPr>
    </w:p>
    <w:p w14:paraId="20EBD4C0" w14:textId="77777777" w:rsidR="008D700D" w:rsidRDefault="00000000" w:rsidP="008F5D78">
      <w:pPr>
        <w:numPr>
          <w:ilvl w:val="1"/>
          <w:numId w:val="1"/>
        </w:numPr>
        <w:pBdr>
          <w:top w:val="nil"/>
          <w:left w:val="nil"/>
          <w:bottom w:val="nil"/>
          <w:right w:val="nil"/>
          <w:between w:val="nil"/>
        </w:pBdr>
        <w:ind w:left="1260" w:hanging="540"/>
        <w:jc w:val="both"/>
        <w:rPr>
          <w:rFonts w:ascii="Calibri" w:eastAsia="Calibri" w:hAnsi="Calibri" w:cs="Calibri"/>
          <w:color w:val="000000"/>
          <w:sz w:val="22"/>
          <w:szCs w:val="22"/>
        </w:rPr>
      </w:pPr>
      <w:r>
        <w:rPr>
          <w:rFonts w:ascii="Calibri" w:eastAsia="Calibri" w:hAnsi="Calibri" w:cs="Calibri"/>
          <w:color w:val="000000"/>
          <w:sz w:val="22"/>
          <w:szCs w:val="22"/>
        </w:rPr>
        <w:t>No warning signal will be made after 1600 hours on Friday and after 1430 hours on Sunday.</w:t>
      </w:r>
    </w:p>
    <w:p w14:paraId="124D7A9B" w14:textId="77777777" w:rsidR="008D700D" w:rsidRDefault="008D700D">
      <w:pPr>
        <w:pBdr>
          <w:top w:val="nil"/>
          <w:left w:val="nil"/>
          <w:bottom w:val="nil"/>
          <w:right w:val="nil"/>
          <w:between w:val="nil"/>
        </w:pBdr>
        <w:ind w:left="360"/>
        <w:jc w:val="both"/>
        <w:rPr>
          <w:rFonts w:ascii="Calibri" w:eastAsia="Calibri" w:hAnsi="Calibri" w:cs="Calibri"/>
          <w:b/>
          <w:color w:val="000000"/>
          <w:sz w:val="22"/>
          <w:szCs w:val="22"/>
          <w:u w:val="single"/>
        </w:rPr>
      </w:pPr>
    </w:p>
    <w:p w14:paraId="41655045" w14:textId="77777777" w:rsidR="008D700D" w:rsidRDefault="00000000">
      <w:pPr>
        <w:pStyle w:val="Heading1"/>
        <w:numPr>
          <w:ilvl w:val="0"/>
          <w:numId w:val="1"/>
        </w:numPr>
        <w:ind w:left="360"/>
        <w:jc w:val="both"/>
        <w:rPr>
          <w:rFonts w:ascii="Calibri" w:eastAsia="Calibri" w:hAnsi="Calibri" w:cs="Calibri"/>
          <w:u w:val="none"/>
        </w:rPr>
      </w:pPr>
      <w:bookmarkStart w:id="10" w:name="_heading=h.oga16hvrhyoj" w:colFirst="0" w:colLast="0"/>
      <w:bookmarkEnd w:id="10"/>
      <w:r>
        <w:rPr>
          <w:rFonts w:ascii="Calibri" w:eastAsia="Calibri" w:hAnsi="Calibri" w:cs="Calibri"/>
        </w:rPr>
        <w:t xml:space="preserve">EQUIPMENT INSPECTION: </w:t>
      </w:r>
    </w:p>
    <w:p w14:paraId="66C5373D" w14:textId="77777777" w:rsidR="008D700D" w:rsidRDefault="00000000" w:rsidP="008F5D78">
      <w:pPr>
        <w:numPr>
          <w:ilvl w:val="1"/>
          <w:numId w:val="1"/>
        </w:numPr>
        <w:pBdr>
          <w:top w:val="nil"/>
          <w:left w:val="nil"/>
          <w:bottom w:val="nil"/>
          <w:right w:val="nil"/>
          <w:between w:val="nil"/>
        </w:pBdr>
        <w:ind w:left="1260" w:hanging="540"/>
        <w:jc w:val="both"/>
        <w:rPr>
          <w:rFonts w:ascii="Calibri" w:eastAsia="Calibri" w:hAnsi="Calibri" w:cs="Calibri"/>
          <w:color w:val="000000"/>
          <w:sz w:val="22"/>
          <w:szCs w:val="22"/>
        </w:rPr>
      </w:pPr>
      <w:bookmarkStart w:id="11" w:name="_heading=h.tyjcwt" w:colFirst="0" w:colLast="0"/>
      <w:bookmarkEnd w:id="11"/>
      <w:r>
        <w:rPr>
          <w:rFonts w:ascii="Calibri" w:eastAsia="Calibri" w:hAnsi="Calibri" w:cs="Calibri"/>
          <w:color w:val="000000"/>
          <w:sz w:val="22"/>
          <w:szCs w:val="22"/>
        </w:rPr>
        <w:t xml:space="preserve">Boats may be inspected at any time. </w:t>
      </w:r>
    </w:p>
    <w:p w14:paraId="36E506A3" w14:textId="77777777" w:rsidR="008D700D" w:rsidRDefault="00000000" w:rsidP="008F5D78">
      <w:pPr>
        <w:numPr>
          <w:ilvl w:val="1"/>
          <w:numId w:val="1"/>
        </w:numPr>
        <w:pBdr>
          <w:top w:val="nil"/>
          <w:left w:val="nil"/>
          <w:bottom w:val="nil"/>
          <w:right w:val="nil"/>
          <w:between w:val="nil"/>
        </w:pBdr>
        <w:ind w:left="1260" w:hanging="540"/>
        <w:jc w:val="both"/>
        <w:rPr>
          <w:rFonts w:ascii="Calibri" w:eastAsia="Calibri" w:hAnsi="Calibri" w:cs="Calibri"/>
          <w:color w:val="000000"/>
          <w:sz w:val="22"/>
          <w:szCs w:val="22"/>
        </w:rPr>
      </w:pPr>
      <w:r>
        <w:rPr>
          <w:rFonts w:ascii="Calibri" w:eastAsia="Calibri" w:hAnsi="Calibri" w:cs="Calibri"/>
          <w:color w:val="000000"/>
          <w:sz w:val="22"/>
          <w:szCs w:val="22"/>
        </w:rPr>
        <w:t>The first, second and third place regatta finishers may be inspected and measured.</w:t>
      </w:r>
    </w:p>
    <w:p w14:paraId="0B3C6F23" w14:textId="77777777" w:rsidR="008D700D" w:rsidRDefault="00000000" w:rsidP="008F5D78">
      <w:pPr>
        <w:numPr>
          <w:ilvl w:val="1"/>
          <w:numId w:val="1"/>
        </w:numPr>
        <w:pBdr>
          <w:top w:val="nil"/>
          <w:left w:val="nil"/>
          <w:bottom w:val="nil"/>
          <w:right w:val="nil"/>
          <w:between w:val="nil"/>
        </w:pBdr>
        <w:ind w:left="1260" w:hanging="540"/>
        <w:jc w:val="both"/>
        <w:rPr>
          <w:rFonts w:ascii="Calibri" w:eastAsia="Calibri" w:hAnsi="Calibri" w:cs="Calibri"/>
          <w:color w:val="000000"/>
          <w:sz w:val="22"/>
          <w:szCs w:val="22"/>
        </w:rPr>
      </w:pPr>
      <w:bookmarkStart w:id="12" w:name="_heading=h.3dy6vkm" w:colFirst="0" w:colLast="0"/>
      <w:bookmarkEnd w:id="12"/>
      <w:r>
        <w:rPr>
          <w:rFonts w:ascii="Calibri" w:eastAsia="Calibri" w:hAnsi="Calibri" w:cs="Calibri"/>
          <w:color w:val="000000"/>
          <w:sz w:val="22"/>
          <w:szCs w:val="22"/>
        </w:rPr>
        <w:t>Boats shall also comply with RRS 78.1.</w:t>
      </w:r>
    </w:p>
    <w:p w14:paraId="288055FA" w14:textId="77777777" w:rsidR="008D700D" w:rsidRDefault="008D700D">
      <w:pPr>
        <w:pBdr>
          <w:top w:val="nil"/>
          <w:left w:val="nil"/>
          <w:bottom w:val="nil"/>
          <w:right w:val="nil"/>
          <w:between w:val="nil"/>
        </w:pBdr>
        <w:ind w:left="360"/>
        <w:jc w:val="both"/>
        <w:rPr>
          <w:rFonts w:ascii="Calibri" w:eastAsia="Calibri" w:hAnsi="Calibri" w:cs="Calibri"/>
          <w:b/>
          <w:color w:val="000000"/>
          <w:sz w:val="22"/>
          <w:szCs w:val="22"/>
          <w:u w:val="single"/>
        </w:rPr>
      </w:pPr>
    </w:p>
    <w:p w14:paraId="5E6F1D81" w14:textId="77777777" w:rsidR="008D700D" w:rsidRDefault="00000000">
      <w:pPr>
        <w:pStyle w:val="Heading1"/>
        <w:numPr>
          <w:ilvl w:val="0"/>
          <w:numId w:val="1"/>
        </w:numPr>
        <w:ind w:left="360"/>
        <w:jc w:val="both"/>
        <w:rPr>
          <w:rFonts w:ascii="Calibri" w:eastAsia="Calibri" w:hAnsi="Calibri" w:cs="Calibri"/>
          <w:u w:val="none"/>
        </w:rPr>
      </w:pPr>
      <w:bookmarkStart w:id="13" w:name="_heading=h.3u6nwnww6fsv" w:colFirst="0" w:colLast="0"/>
      <w:bookmarkEnd w:id="13"/>
      <w:r>
        <w:rPr>
          <w:rFonts w:ascii="Calibri" w:eastAsia="Calibri" w:hAnsi="Calibri" w:cs="Calibri"/>
        </w:rPr>
        <w:t>VENUE</w:t>
      </w:r>
    </w:p>
    <w:p w14:paraId="67CBB4DA" w14:textId="582BD366" w:rsidR="008D700D" w:rsidRDefault="00000000" w:rsidP="008F5D78">
      <w:pPr>
        <w:numPr>
          <w:ilvl w:val="1"/>
          <w:numId w:val="1"/>
        </w:numPr>
        <w:pBdr>
          <w:top w:val="nil"/>
          <w:left w:val="nil"/>
          <w:bottom w:val="nil"/>
          <w:right w:val="nil"/>
          <w:between w:val="nil"/>
        </w:pBdr>
        <w:ind w:left="1260" w:hanging="540"/>
        <w:rPr>
          <w:rFonts w:ascii="Calibri" w:eastAsia="Calibri" w:hAnsi="Calibri" w:cs="Calibri"/>
          <w:color w:val="000000"/>
          <w:sz w:val="22"/>
          <w:szCs w:val="22"/>
        </w:rPr>
      </w:pPr>
      <w:r>
        <w:rPr>
          <w:rFonts w:ascii="Calibri" w:eastAsia="Calibri" w:hAnsi="Calibri" w:cs="Calibri"/>
          <w:color w:val="000000"/>
          <w:sz w:val="22"/>
          <w:szCs w:val="22"/>
        </w:rPr>
        <w:t>On Friday the start/finish line will be off the Corinthian Yacht Club</w:t>
      </w:r>
      <w:r w:rsidRPr="00B522BA">
        <w:rPr>
          <w:rFonts w:ascii="Calibri" w:eastAsia="Calibri" w:hAnsi="Calibri" w:cs="Calibri"/>
          <w:sz w:val="22"/>
          <w:szCs w:val="22"/>
        </w:rPr>
        <w:t xml:space="preserve"> </w:t>
      </w:r>
      <w:r w:rsidR="00A37EFE" w:rsidRPr="00B522BA">
        <w:rPr>
          <w:rFonts w:ascii="Calibri" w:eastAsia="Calibri" w:hAnsi="Calibri" w:cs="Calibri"/>
          <w:sz w:val="22"/>
          <w:szCs w:val="22"/>
        </w:rPr>
        <w:t>near</w:t>
      </w:r>
      <w:r w:rsidRPr="00B522BA">
        <w:rPr>
          <w:rFonts w:ascii="Calibri" w:eastAsia="Calibri" w:hAnsi="Calibri" w:cs="Calibri"/>
          <w:sz w:val="22"/>
          <w:szCs w:val="22"/>
        </w:rPr>
        <w:t xml:space="preserve"> </w:t>
      </w:r>
      <w:r>
        <w:rPr>
          <w:rFonts w:ascii="Calibri" w:eastAsia="Calibri" w:hAnsi="Calibri" w:cs="Calibri"/>
          <w:color w:val="000000"/>
          <w:sz w:val="22"/>
          <w:szCs w:val="22"/>
        </w:rPr>
        <w:t xml:space="preserve">the mouth of Marblehead Harbor. </w:t>
      </w:r>
    </w:p>
    <w:p w14:paraId="0CE60AFB" w14:textId="7082ED0E" w:rsidR="008D700D" w:rsidRDefault="00000000" w:rsidP="008F5D78">
      <w:pPr>
        <w:numPr>
          <w:ilvl w:val="1"/>
          <w:numId w:val="1"/>
        </w:numPr>
        <w:pBdr>
          <w:top w:val="nil"/>
          <w:left w:val="nil"/>
          <w:bottom w:val="nil"/>
          <w:right w:val="nil"/>
          <w:between w:val="nil"/>
        </w:pBdr>
        <w:ind w:left="1260" w:hanging="540"/>
        <w:rPr>
          <w:rFonts w:ascii="Calibri" w:eastAsia="Calibri" w:hAnsi="Calibri" w:cs="Calibri"/>
          <w:color w:val="000000"/>
          <w:sz w:val="22"/>
          <w:szCs w:val="22"/>
        </w:rPr>
      </w:pPr>
      <w:r>
        <w:rPr>
          <w:rFonts w:ascii="Calibri" w:eastAsia="Calibri" w:hAnsi="Calibri" w:cs="Calibri"/>
          <w:color w:val="000000"/>
          <w:sz w:val="22"/>
          <w:szCs w:val="22"/>
        </w:rPr>
        <w:t xml:space="preserve">On Saturday and </w:t>
      </w:r>
      <w:r w:rsidR="00A37EFE">
        <w:rPr>
          <w:rFonts w:ascii="Calibri" w:eastAsia="Calibri" w:hAnsi="Calibri" w:cs="Calibri"/>
          <w:color w:val="000000"/>
          <w:sz w:val="22"/>
          <w:szCs w:val="22"/>
        </w:rPr>
        <w:t>Sunday</w:t>
      </w:r>
      <w:r w:rsidR="00A37EFE" w:rsidRPr="003264CD">
        <w:rPr>
          <w:rFonts w:ascii="Calibri" w:eastAsia="Calibri" w:hAnsi="Calibri" w:cs="Calibri"/>
          <w:sz w:val="22"/>
          <w:szCs w:val="22"/>
        </w:rPr>
        <w:t>,</w:t>
      </w:r>
      <w:r w:rsidRPr="003264CD">
        <w:rPr>
          <w:rFonts w:ascii="Calibri" w:eastAsia="Calibri" w:hAnsi="Calibri" w:cs="Calibri"/>
          <w:sz w:val="22"/>
          <w:szCs w:val="22"/>
        </w:rPr>
        <w:t xml:space="preserve"> </w:t>
      </w:r>
      <w:r>
        <w:rPr>
          <w:rFonts w:ascii="Calibri" w:eastAsia="Calibri" w:hAnsi="Calibri" w:cs="Calibri"/>
          <w:color w:val="000000"/>
          <w:sz w:val="22"/>
          <w:szCs w:val="22"/>
        </w:rPr>
        <w:t>t</w:t>
      </w:r>
      <w:r>
        <w:rPr>
          <w:rFonts w:ascii="Calibri" w:eastAsia="Calibri" w:hAnsi="Calibri" w:cs="Calibri"/>
          <w:color w:val="000000"/>
          <w:sz w:val="20"/>
          <w:szCs w:val="20"/>
        </w:rPr>
        <w:t>he racing area, a circle approximately 1 mile in diameter, will be with a start/finish line in the Archer’s Rock area, (Mark 20 on the course chart) or in the Brimbles Rock area (behind Cat Island) at the discretion of the Race Committee.</w:t>
      </w:r>
    </w:p>
    <w:p w14:paraId="703FF55B" w14:textId="77777777" w:rsidR="008D700D" w:rsidRDefault="008D700D">
      <w:pPr>
        <w:pBdr>
          <w:top w:val="nil"/>
          <w:left w:val="nil"/>
          <w:bottom w:val="nil"/>
          <w:right w:val="nil"/>
          <w:between w:val="nil"/>
        </w:pBdr>
        <w:ind w:left="360"/>
        <w:rPr>
          <w:rFonts w:ascii="Calibri" w:eastAsia="Calibri" w:hAnsi="Calibri" w:cs="Calibri"/>
          <w:color w:val="000000"/>
          <w:sz w:val="22"/>
          <w:szCs w:val="22"/>
        </w:rPr>
      </w:pPr>
    </w:p>
    <w:p w14:paraId="60B48A69" w14:textId="77777777" w:rsidR="008D700D" w:rsidRDefault="00000000">
      <w:pPr>
        <w:pStyle w:val="Heading1"/>
        <w:numPr>
          <w:ilvl w:val="0"/>
          <w:numId w:val="1"/>
        </w:numPr>
        <w:ind w:left="360"/>
        <w:jc w:val="both"/>
        <w:rPr>
          <w:rFonts w:ascii="Calibri" w:eastAsia="Calibri" w:hAnsi="Calibri" w:cs="Calibri"/>
          <w:u w:val="none"/>
        </w:rPr>
      </w:pPr>
      <w:bookmarkStart w:id="14" w:name="_heading=h.wbmd7fldaea9" w:colFirst="0" w:colLast="0"/>
      <w:bookmarkEnd w:id="14"/>
      <w:r>
        <w:rPr>
          <w:rFonts w:ascii="Calibri" w:eastAsia="Calibri" w:hAnsi="Calibri" w:cs="Calibri"/>
        </w:rPr>
        <w:t>COURSES</w:t>
      </w:r>
    </w:p>
    <w:p w14:paraId="092EBCC8" w14:textId="7EC6FB29" w:rsidR="008D700D" w:rsidRDefault="00000000" w:rsidP="008F5D78">
      <w:pPr>
        <w:numPr>
          <w:ilvl w:val="1"/>
          <w:numId w:val="1"/>
        </w:numPr>
        <w:pBdr>
          <w:top w:val="nil"/>
          <w:left w:val="nil"/>
          <w:bottom w:val="nil"/>
          <w:right w:val="nil"/>
          <w:between w:val="nil"/>
        </w:pBdr>
        <w:ind w:left="1260" w:hanging="540"/>
        <w:rPr>
          <w:rFonts w:ascii="Calibri" w:eastAsia="Calibri" w:hAnsi="Calibri" w:cs="Calibri"/>
          <w:color w:val="000000"/>
          <w:sz w:val="22"/>
          <w:szCs w:val="22"/>
        </w:rPr>
      </w:pPr>
      <w:r>
        <w:rPr>
          <w:rFonts w:ascii="Calibri" w:eastAsia="Calibri" w:hAnsi="Calibri" w:cs="Calibri"/>
          <w:color w:val="000000"/>
          <w:sz w:val="22"/>
          <w:szCs w:val="22"/>
        </w:rPr>
        <w:t xml:space="preserve">The courses for Friday will be government </w:t>
      </w:r>
      <w:r w:rsidR="003264CD" w:rsidRPr="00B522BA">
        <w:rPr>
          <w:rFonts w:ascii="Calibri" w:eastAsia="Calibri" w:hAnsi="Calibri" w:cs="Calibri"/>
          <w:sz w:val="22"/>
          <w:szCs w:val="22"/>
        </w:rPr>
        <w:t xml:space="preserve">and inflatable </w:t>
      </w:r>
      <w:r w:rsidRPr="00B522BA">
        <w:rPr>
          <w:rFonts w:ascii="Calibri" w:eastAsia="Calibri" w:hAnsi="Calibri" w:cs="Calibri"/>
          <w:sz w:val="22"/>
          <w:szCs w:val="22"/>
        </w:rPr>
        <w:t xml:space="preserve">marks.  </w:t>
      </w:r>
      <w:r>
        <w:rPr>
          <w:rFonts w:ascii="Calibri" w:eastAsia="Calibri" w:hAnsi="Calibri" w:cs="Calibri"/>
          <w:color w:val="000000"/>
          <w:sz w:val="22"/>
          <w:szCs w:val="22"/>
        </w:rPr>
        <w:t>A description of the marks is listed in addendum “A” in the Sailing Instructions</w:t>
      </w:r>
    </w:p>
    <w:p w14:paraId="610D07F1" w14:textId="77777777" w:rsidR="008D700D" w:rsidRDefault="00000000" w:rsidP="008F5D78">
      <w:pPr>
        <w:numPr>
          <w:ilvl w:val="1"/>
          <w:numId w:val="1"/>
        </w:numPr>
        <w:pBdr>
          <w:top w:val="nil"/>
          <w:left w:val="nil"/>
          <w:bottom w:val="nil"/>
          <w:right w:val="nil"/>
          <w:between w:val="nil"/>
        </w:pBdr>
        <w:ind w:left="1260" w:hanging="540"/>
        <w:rPr>
          <w:rFonts w:ascii="Calibri" w:eastAsia="Calibri" w:hAnsi="Calibri" w:cs="Calibri"/>
          <w:color w:val="000000"/>
          <w:sz w:val="22"/>
          <w:szCs w:val="22"/>
        </w:rPr>
      </w:pPr>
      <w:r>
        <w:rPr>
          <w:rFonts w:ascii="Calibri" w:eastAsia="Calibri" w:hAnsi="Calibri" w:cs="Calibri"/>
          <w:color w:val="000000"/>
          <w:sz w:val="22"/>
          <w:szCs w:val="22"/>
        </w:rPr>
        <w:t>The courses for Saturday and Sunday will be drop marks.</w:t>
      </w:r>
    </w:p>
    <w:p w14:paraId="4BF686BC" w14:textId="77777777" w:rsidR="008D700D" w:rsidRDefault="008D700D" w:rsidP="006D0626">
      <w:pPr>
        <w:pBdr>
          <w:top w:val="nil"/>
          <w:left w:val="nil"/>
          <w:bottom w:val="nil"/>
          <w:right w:val="nil"/>
          <w:between w:val="nil"/>
        </w:pBdr>
        <w:rPr>
          <w:rFonts w:ascii="Calibri" w:eastAsia="Calibri" w:hAnsi="Calibri" w:cs="Calibri"/>
          <w:color w:val="000000"/>
          <w:sz w:val="22"/>
          <w:szCs w:val="22"/>
        </w:rPr>
      </w:pPr>
    </w:p>
    <w:p w14:paraId="4B9BC080" w14:textId="77777777" w:rsidR="008D700D" w:rsidRDefault="00000000">
      <w:pPr>
        <w:pStyle w:val="Heading1"/>
        <w:numPr>
          <w:ilvl w:val="0"/>
          <w:numId w:val="1"/>
        </w:numPr>
        <w:ind w:left="360"/>
        <w:jc w:val="both"/>
        <w:rPr>
          <w:rFonts w:ascii="Calibri" w:eastAsia="Calibri" w:hAnsi="Calibri" w:cs="Calibri"/>
          <w:u w:val="none"/>
        </w:rPr>
      </w:pPr>
      <w:bookmarkStart w:id="15" w:name="_heading=h.lqsvyftw1b9b" w:colFirst="0" w:colLast="0"/>
      <w:bookmarkEnd w:id="15"/>
      <w:r>
        <w:rPr>
          <w:rFonts w:ascii="Calibri" w:eastAsia="Calibri" w:hAnsi="Calibri" w:cs="Calibri"/>
        </w:rPr>
        <w:t xml:space="preserve"> PENALTY SYSTEM</w:t>
      </w:r>
    </w:p>
    <w:p w14:paraId="4F921350" w14:textId="3E08BFD4" w:rsidR="008D700D" w:rsidRPr="00073009" w:rsidRDefault="00000000" w:rsidP="00073009">
      <w:pPr>
        <w:numPr>
          <w:ilvl w:val="1"/>
          <w:numId w:val="1"/>
        </w:numPr>
        <w:pBdr>
          <w:top w:val="nil"/>
          <w:left w:val="nil"/>
          <w:bottom w:val="nil"/>
          <w:right w:val="nil"/>
          <w:between w:val="nil"/>
        </w:pBdr>
        <w:ind w:left="1260" w:hanging="540"/>
        <w:jc w:val="both"/>
        <w:rPr>
          <w:rFonts w:ascii="Calibri" w:eastAsia="Calibri" w:hAnsi="Calibri" w:cs="Calibri"/>
          <w:color w:val="000000"/>
          <w:sz w:val="22"/>
          <w:szCs w:val="22"/>
        </w:rPr>
      </w:pPr>
      <w:r>
        <w:rPr>
          <w:rFonts w:ascii="Calibri" w:eastAsia="Calibri" w:hAnsi="Calibri" w:cs="Calibri"/>
          <w:color w:val="000000"/>
          <w:sz w:val="22"/>
          <w:szCs w:val="22"/>
        </w:rPr>
        <w:t>RRS 44.1 is changed so that the Two-Turns Penalty is replaced by the One-Turn Penalty</w:t>
      </w:r>
      <w:r w:rsidR="00073009">
        <w:rPr>
          <w:rFonts w:ascii="Calibri" w:eastAsia="Calibri" w:hAnsi="Calibri" w:cs="Calibri"/>
          <w:color w:val="000000"/>
          <w:sz w:val="22"/>
          <w:szCs w:val="22"/>
        </w:rPr>
        <w:t>.</w:t>
      </w:r>
    </w:p>
    <w:p w14:paraId="31FBC9BE" w14:textId="77777777" w:rsidR="008D700D" w:rsidRDefault="008D700D">
      <w:pPr>
        <w:pBdr>
          <w:top w:val="nil"/>
          <w:left w:val="nil"/>
          <w:bottom w:val="nil"/>
          <w:right w:val="nil"/>
          <w:between w:val="nil"/>
        </w:pBdr>
        <w:ind w:left="360"/>
        <w:jc w:val="both"/>
        <w:rPr>
          <w:rFonts w:ascii="Calibri" w:eastAsia="Calibri" w:hAnsi="Calibri" w:cs="Calibri"/>
          <w:color w:val="000000"/>
          <w:sz w:val="22"/>
          <w:szCs w:val="22"/>
        </w:rPr>
      </w:pPr>
    </w:p>
    <w:p w14:paraId="23774429" w14:textId="77777777" w:rsidR="008D700D" w:rsidRDefault="00000000">
      <w:pPr>
        <w:pStyle w:val="Heading1"/>
        <w:numPr>
          <w:ilvl w:val="0"/>
          <w:numId w:val="1"/>
        </w:numPr>
        <w:ind w:left="360"/>
        <w:jc w:val="both"/>
        <w:rPr>
          <w:rFonts w:ascii="Calibri" w:eastAsia="Calibri" w:hAnsi="Calibri" w:cs="Calibri"/>
          <w:u w:val="none"/>
        </w:rPr>
      </w:pPr>
      <w:bookmarkStart w:id="16" w:name="_heading=h.k9hkvipcd8wi" w:colFirst="0" w:colLast="0"/>
      <w:bookmarkEnd w:id="16"/>
      <w:r>
        <w:rPr>
          <w:rFonts w:ascii="Calibri" w:eastAsia="Calibri" w:hAnsi="Calibri" w:cs="Calibri"/>
        </w:rPr>
        <w:t xml:space="preserve"> SCORING:</w:t>
      </w:r>
    </w:p>
    <w:p w14:paraId="317E8CF9" w14:textId="3E899EA1" w:rsidR="008D700D" w:rsidRDefault="00000000" w:rsidP="008F5D78">
      <w:pPr>
        <w:numPr>
          <w:ilvl w:val="1"/>
          <w:numId w:val="1"/>
        </w:numPr>
        <w:pBdr>
          <w:top w:val="nil"/>
          <w:left w:val="nil"/>
          <w:bottom w:val="nil"/>
          <w:right w:val="nil"/>
          <w:between w:val="nil"/>
        </w:pBdr>
        <w:ind w:left="1260" w:hanging="540"/>
        <w:rPr>
          <w:rFonts w:ascii="Calibri" w:eastAsia="Calibri" w:hAnsi="Calibri" w:cs="Calibri"/>
          <w:color w:val="000000"/>
          <w:sz w:val="22"/>
          <w:szCs w:val="22"/>
        </w:rPr>
      </w:pPr>
      <w:bookmarkStart w:id="17" w:name="_heading=h.1t3h5sf" w:colFirst="0" w:colLast="0"/>
      <w:bookmarkEnd w:id="17"/>
      <w:r>
        <w:rPr>
          <w:rFonts w:ascii="Calibri" w:eastAsia="Calibri" w:hAnsi="Calibri" w:cs="Calibri"/>
          <w:color w:val="000000"/>
          <w:sz w:val="22"/>
          <w:szCs w:val="22"/>
          <w:highlight w:val="white"/>
        </w:rPr>
        <w:t xml:space="preserve">A boat that is scored OCS, DNC, DNS, DNF, NSC, RET, or DSQ shall be scored points for finishing place one more than the number of boats that started that race.  This changes </w:t>
      </w:r>
      <w:r w:rsidR="00B522BA">
        <w:rPr>
          <w:rFonts w:ascii="Calibri" w:eastAsia="Calibri" w:hAnsi="Calibri" w:cs="Calibri"/>
          <w:color w:val="000000"/>
          <w:sz w:val="22"/>
          <w:szCs w:val="22"/>
          <w:highlight w:val="white"/>
        </w:rPr>
        <w:t xml:space="preserve">RRS </w:t>
      </w:r>
      <w:r>
        <w:rPr>
          <w:rFonts w:ascii="Calibri" w:eastAsia="Calibri" w:hAnsi="Calibri" w:cs="Calibri"/>
          <w:color w:val="000000"/>
          <w:sz w:val="22"/>
          <w:szCs w:val="22"/>
          <w:highlight w:val="white"/>
        </w:rPr>
        <w:t>A5.2.</w:t>
      </w:r>
    </w:p>
    <w:p w14:paraId="5EF2E926" w14:textId="74D6711C" w:rsidR="008D700D" w:rsidRDefault="00000000" w:rsidP="008F5D78">
      <w:pPr>
        <w:numPr>
          <w:ilvl w:val="1"/>
          <w:numId w:val="1"/>
        </w:numPr>
        <w:pBdr>
          <w:top w:val="nil"/>
          <w:left w:val="nil"/>
          <w:bottom w:val="nil"/>
          <w:right w:val="nil"/>
          <w:between w:val="nil"/>
        </w:pBdr>
        <w:ind w:left="1260" w:hanging="540"/>
        <w:rPr>
          <w:rFonts w:ascii="Calibri" w:eastAsia="Calibri" w:hAnsi="Calibri" w:cs="Calibri"/>
          <w:color w:val="000000"/>
          <w:sz w:val="22"/>
          <w:szCs w:val="22"/>
        </w:rPr>
      </w:pPr>
      <w:r>
        <w:rPr>
          <w:rFonts w:ascii="Calibri" w:eastAsia="Calibri" w:hAnsi="Calibri" w:cs="Calibri"/>
          <w:color w:val="000000"/>
          <w:sz w:val="22"/>
          <w:szCs w:val="22"/>
          <w:highlight w:val="white"/>
        </w:rPr>
        <w:t xml:space="preserve">In the Nationals when five or more races have been completed, a boat’s series score will be the total of her race scores excluding her worst score and when 10 or more races have been completed, a boat’s series score will be the total of her race scores excluding her two worst scores.  This changes </w:t>
      </w:r>
      <w:r w:rsidR="00B522BA">
        <w:rPr>
          <w:rFonts w:ascii="Calibri" w:eastAsia="Calibri" w:hAnsi="Calibri" w:cs="Calibri"/>
          <w:color w:val="000000"/>
          <w:sz w:val="22"/>
          <w:szCs w:val="22"/>
          <w:highlight w:val="white"/>
        </w:rPr>
        <w:t xml:space="preserve">RRS </w:t>
      </w:r>
      <w:r>
        <w:rPr>
          <w:rFonts w:ascii="Calibri" w:eastAsia="Calibri" w:hAnsi="Calibri" w:cs="Calibri"/>
          <w:color w:val="000000"/>
          <w:sz w:val="22"/>
          <w:szCs w:val="22"/>
          <w:highlight w:val="white"/>
        </w:rPr>
        <w:t>A2.1.</w:t>
      </w:r>
    </w:p>
    <w:p w14:paraId="27E73597" w14:textId="77777777" w:rsidR="008D700D" w:rsidRDefault="008D700D">
      <w:pPr>
        <w:pBdr>
          <w:top w:val="nil"/>
          <w:left w:val="nil"/>
          <w:bottom w:val="nil"/>
          <w:right w:val="nil"/>
          <w:between w:val="nil"/>
        </w:pBdr>
        <w:ind w:left="720"/>
        <w:rPr>
          <w:rFonts w:ascii="Calibri" w:eastAsia="Calibri" w:hAnsi="Calibri" w:cs="Calibri"/>
          <w:color w:val="000000"/>
          <w:sz w:val="22"/>
          <w:szCs w:val="22"/>
        </w:rPr>
      </w:pPr>
    </w:p>
    <w:p w14:paraId="6BFFB313" w14:textId="77777777" w:rsidR="008D700D" w:rsidRDefault="00000000">
      <w:pPr>
        <w:pStyle w:val="Heading1"/>
        <w:numPr>
          <w:ilvl w:val="0"/>
          <w:numId w:val="1"/>
        </w:numPr>
        <w:ind w:left="360"/>
        <w:rPr>
          <w:rFonts w:ascii="Calibri" w:eastAsia="Calibri" w:hAnsi="Calibri" w:cs="Calibri"/>
          <w:u w:val="none"/>
        </w:rPr>
      </w:pPr>
      <w:bookmarkStart w:id="18" w:name="_heading=h.nxink2cj3vxz" w:colFirst="0" w:colLast="0"/>
      <w:bookmarkEnd w:id="18"/>
      <w:r>
        <w:rPr>
          <w:rFonts w:ascii="Calibri" w:eastAsia="Calibri" w:hAnsi="Calibri" w:cs="Calibri"/>
        </w:rPr>
        <w:t xml:space="preserve"> RISK STATEMENT:</w:t>
      </w:r>
    </w:p>
    <w:p w14:paraId="4B85DC35" w14:textId="77777777" w:rsidR="008D700D" w:rsidRDefault="00000000" w:rsidP="008F5D78">
      <w:pPr>
        <w:numPr>
          <w:ilvl w:val="1"/>
          <w:numId w:val="1"/>
        </w:numPr>
        <w:pBdr>
          <w:top w:val="nil"/>
          <w:left w:val="nil"/>
          <w:bottom w:val="nil"/>
          <w:right w:val="nil"/>
          <w:between w:val="nil"/>
        </w:pBdr>
        <w:ind w:left="1260" w:hanging="540"/>
        <w:rPr>
          <w:rFonts w:ascii="Calibri" w:eastAsia="Calibri" w:hAnsi="Calibri" w:cs="Calibri"/>
          <w:color w:val="000000"/>
          <w:sz w:val="22"/>
          <w:szCs w:val="22"/>
        </w:rPr>
      </w:pPr>
      <w:r>
        <w:rPr>
          <w:rFonts w:ascii="Calibri" w:eastAsia="Calibri" w:hAnsi="Calibri" w:cs="Calibri"/>
          <w:color w:val="000000"/>
          <w:sz w:val="22"/>
          <w:szCs w:val="22"/>
        </w:rPr>
        <w:t xml:space="preserve">RRS 3 states: “The responsibility for a boat’s decision to participate in a race or to continue to race is hers alone.”  By participating in this event each competitor agrees and acknowledges that sailing is a potentially dangerous activity with inherent risks.  These risks include strong winds and rough seas, sudden changes in weather, failure of equipment, boat handling errors, poor seamanship by other boats, loss of balance on an unstable platform and fatigue resulting in increased risk of injury.  </w:t>
      </w:r>
      <w:r>
        <w:rPr>
          <w:rFonts w:ascii="Calibri" w:eastAsia="Calibri" w:hAnsi="Calibri" w:cs="Calibri"/>
          <w:b/>
          <w:color w:val="000000"/>
          <w:sz w:val="22"/>
          <w:szCs w:val="22"/>
        </w:rPr>
        <w:t>Inherent in the sport of sailing is the risk of permanent, catastrophic injury or death by drowning, trauma, hypothermia or other causes.</w:t>
      </w:r>
    </w:p>
    <w:p w14:paraId="695DC447" w14:textId="77777777" w:rsidR="008D700D" w:rsidRDefault="008D700D">
      <w:pPr>
        <w:pBdr>
          <w:top w:val="nil"/>
          <w:left w:val="nil"/>
          <w:bottom w:val="nil"/>
          <w:right w:val="nil"/>
          <w:between w:val="nil"/>
        </w:pBdr>
        <w:rPr>
          <w:rFonts w:ascii="Calibri" w:eastAsia="Calibri" w:hAnsi="Calibri" w:cs="Calibri"/>
          <w:color w:val="000000"/>
          <w:sz w:val="22"/>
          <w:szCs w:val="22"/>
        </w:rPr>
      </w:pPr>
    </w:p>
    <w:p w14:paraId="4D3FCEA1" w14:textId="77777777" w:rsidR="008D700D" w:rsidRDefault="00000000">
      <w:pPr>
        <w:pStyle w:val="Heading1"/>
        <w:numPr>
          <w:ilvl w:val="0"/>
          <w:numId w:val="1"/>
        </w:numPr>
        <w:ind w:left="360"/>
        <w:rPr>
          <w:rFonts w:ascii="Calibri" w:eastAsia="Calibri" w:hAnsi="Calibri" w:cs="Calibri"/>
          <w:u w:val="none"/>
        </w:rPr>
      </w:pPr>
      <w:bookmarkStart w:id="19" w:name="_heading=h.lysl2xlxxhnm" w:colFirst="0" w:colLast="0"/>
      <w:bookmarkEnd w:id="19"/>
      <w:r>
        <w:rPr>
          <w:rFonts w:ascii="Calibri" w:eastAsia="Calibri" w:hAnsi="Calibri" w:cs="Calibri"/>
        </w:rPr>
        <w:t>INSURANCE:</w:t>
      </w:r>
    </w:p>
    <w:p w14:paraId="23E6D37A" w14:textId="77777777" w:rsidR="008D700D" w:rsidRDefault="00000000" w:rsidP="008F5D78">
      <w:pPr>
        <w:numPr>
          <w:ilvl w:val="1"/>
          <w:numId w:val="1"/>
        </w:numPr>
        <w:pBdr>
          <w:top w:val="nil"/>
          <w:left w:val="nil"/>
          <w:bottom w:val="nil"/>
          <w:right w:val="nil"/>
          <w:between w:val="nil"/>
        </w:pBdr>
        <w:ind w:left="1260" w:hanging="540"/>
        <w:rPr>
          <w:rFonts w:ascii="Calibri" w:eastAsia="Calibri" w:hAnsi="Calibri" w:cs="Calibri"/>
          <w:color w:val="000000"/>
          <w:sz w:val="22"/>
          <w:szCs w:val="22"/>
        </w:rPr>
      </w:pPr>
      <w:r>
        <w:rPr>
          <w:rFonts w:ascii="Calibri" w:eastAsia="Calibri" w:hAnsi="Calibri" w:cs="Calibri"/>
          <w:color w:val="000000"/>
          <w:sz w:val="22"/>
          <w:szCs w:val="22"/>
        </w:rPr>
        <w:t>Each participating boat shall be insured with valid third-party liability insurance with a minimum cover of $300,000 per incident or the equivalent.</w:t>
      </w:r>
    </w:p>
    <w:p w14:paraId="694BB2C1" w14:textId="77777777" w:rsidR="008D700D" w:rsidRDefault="008D700D">
      <w:pPr>
        <w:pBdr>
          <w:top w:val="nil"/>
          <w:left w:val="nil"/>
          <w:bottom w:val="nil"/>
          <w:right w:val="nil"/>
          <w:between w:val="nil"/>
        </w:pBdr>
        <w:ind w:left="360"/>
        <w:jc w:val="both"/>
        <w:rPr>
          <w:rFonts w:ascii="Calibri" w:eastAsia="Calibri" w:hAnsi="Calibri" w:cs="Calibri"/>
          <w:color w:val="000000"/>
          <w:sz w:val="22"/>
          <w:szCs w:val="22"/>
        </w:rPr>
      </w:pPr>
    </w:p>
    <w:p w14:paraId="1815823D" w14:textId="77777777" w:rsidR="008D700D" w:rsidRDefault="00000000">
      <w:pPr>
        <w:pStyle w:val="Heading1"/>
        <w:numPr>
          <w:ilvl w:val="0"/>
          <w:numId w:val="1"/>
        </w:numPr>
        <w:ind w:left="360"/>
        <w:jc w:val="both"/>
        <w:rPr>
          <w:rFonts w:ascii="Calibri" w:eastAsia="Calibri" w:hAnsi="Calibri" w:cs="Calibri"/>
          <w:u w:val="none"/>
        </w:rPr>
      </w:pPr>
      <w:bookmarkStart w:id="20" w:name="_heading=h.4d34og8" w:colFirst="0" w:colLast="0"/>
      <w:bookmarkEnd w:id="20"/>
      <w:r>
        <w:rPr>
          <w:rFonts w:ascii="Calibri" w:eastAsia="Calibri" w:hAnsi="Calibri" w:cs="Calibri"/>
        </w:rPr>
        <w:t>PRIZES:</w:t>
      </w:r>
    </w:p>
    <w:p w14:paraId="2A28C154" w14:textId="77777777" w:rsidR="00AF1551" w:rsidRDefault="00000000" w:rsidP="00AF1551">
      <w:pPr>
        <w:numPr>
          <w:ilvl w:val="1"/>
          <w:numId w:val="1"/>
        </w:numPr>
        <w:pBdr>
          <w:top w:val="nil"/>
          <w:left w:val="nil"/>
          <w:bottom w:val="nil"/>
          <w:right w:val="nil"/>
          <w:between w:val="nil"/>
        </w:pBdr>
        <w:ind w:left="1260" w:hanging="540"/>
        <w:rPr>
          <w:rFonts w:ascii="Calibri" w:eastAsia="Calibri" w:hAnsi="Calibri" w:cs="Calibri"/>
          <w:color w:val="000000"/>
          <w:sz w:val="22"/>
          <w:szCs w:val="22"/>
        </w:rPr>
      </w:pPr>
      <w:bookmarkStart w:id="21" w:name="_heading=h.2s8eyo1" w:colFirst="0" w:colLast="0"/>
      <w:bookmarkEnd w:id="21"/>
      <w:r w:rsidRPr="00AF1551">
        <w:rPr>
          <w:rFonts w:ascii="Calibri" w:eastAsia="Calibri" w:hAnsi="Calibri" w:cs="Calibri"/>
          <w:color w:val="000000"/>
          <w:sz w:val="22"/>
          <w:szCs w:val="22"/>
        </w:rPr>
        <w:t>Prizes will be given as follows for the Worlds:</w:t>
      </w:r>
    </w:p>
    <w:p w14:paraId="787984C5" w14:textId="1DD5B260" w:rsidR="008D700D" w:rsidRPr="00AF1551" w:rsidRDefault="00000000" w:rsidP="00AF1551">
      <w:pPr>
        <w:pBdr>
          <w:top w:val="nil"/>
          <w:left w:val="nil"/>
          <w:bottom w:val="nil"/>
          <w:right w:val="nil"/>
          <w:between w:val="nil"/>
        </w:pBdr>
        <w:ind w:left="1260"/>
        <w:rPr>
          <w:rFonts w:ascii="Calibri" w:eastAsia="Calibri" w:hAnsi="Calibri" w:cs="Calibri"/>
          <w:color w:val="000000"/>
          <w:sz w:val="22"/>
          <w:szCs w:val="22"/>
        </w:rPr>
      </w:pPr>
      <w:r w:rsidRPr="00AF1551">
        <w:rPr>
          <w:rFonts w:ascii="Calibri" w:eastAsia="Calibri" w:hAnsi="Calibri" w:cs="Calibri"/>
          <w:color w:val="000000"/>
          <w:sz w:val="22"/>
          <w:szCs w:val="22"/>
        </w:rPr>
        <w:t>The winner of the Worlds will receive a trophy and will be awarded the “Town Class Worlds” perpetual trophy to keep for one year.</w:t>
      </w:r>
    </w:p>
    <w:p w14:paraId="648F661D" w14:textId="77777777" w:rsidR="00AF1551" w:rsidRDefault="00000000" w:rsidP="00AF1551">
      <w:pPr>
        <w:numPr>
          <w:ilvl w:val="1"/>
          <w:numId w:val="1"/>
        </w:numPr>
        <w:pBdr>
          <w:top w:val="nil"/>
          <w:left w:val="nil"/>
          <w:bottom w:val="nil"/>
          <w:right w:val="nil"/>
          <w:between w:val="nil"/>
        </w:pBdr>
        <w:ind w:left="1260" w:hanging="540"/>
        <w:rPr>
          <w:rFonts w:ascii="Calibri" w:eastAsia="Calibri" w:hAnsi="Calibri" w:cs="Calibri"/>
          <w:color w:val="000000"/>
          <w:sz w:val="22"/>
          <w:szCs w:val="22"/>
        </w:rPr>
      </w:pPr>
      <w:r w:rsidRPr="00AF1551">
        <w:rPr>
          <w:rFonts w:ascii="Calibri" w:eastAsia="Calibri" w:hAnsi="Calibri" w:cs="Calibri"/>
          <w:color w:val="000000"/>
          <w:sz w:val="22"/>
          <w:szCs w:val="22"/>
        </w:rPr>
        <w:t>Prizes will be given as follows for the Nationals:</w:t>
      </w:r>
    </w:p>
    <w:p w14:paraId="73425A09" w14:textId="52441090" w:rsidR="00AF1551" w:rsidRDefault="00000000" w:rsidP="00AF1551">
      <w:pPr>
        <w:pBdr>
          <w:top w:val="nil"/>
          <w:left w:val="nil"/>
          <w:bottom w:val="nil"/>
          <w:right w:val="nil"/>
          <w:between w:val="nil"/>
        </w:pBdr>
        <w:ind w:left="1260"/>
        <w:rPr>
          <w:rFonts w:ascii="Calibri" w:eastAsia="Calibri" w:hAnsi="Calibri" w:cs="Calibri"/>
          <w:color w:val="000000"/>
          <w:sz w:val="22"/>
          <w:szCs w:val="22"/>
        </w:rPr>
      </w:pPr>
      <w:r w:rsidRPr="00AF1551">
        <w:rPr>
          <w:rFonts w:ascii="Calibri" w:eastAsia="Calibri" w:hAnsi="Calibri" w:cs="Calibri"/>
          <w:color w:val="000000"/>
          <w:sz w:val="22"/>
          <w:szCs w:val="22"/>
        </w:rPr>
        <w:t xml:space="preserve">A </w:t>
      </w:r>
      <w:r w:rsidR="00A37EFE" w:rsidRPr="00AF1551">
        <w:rPr>
          <w:rFonts w:ascii="Calibri" w:eastAsia="Calibri" w:hAnsi="Calibri" w:cs="Calibri"/>
          <w:color w:val="000000"/>
          <w:sz w:val="22"/>
          <w:szCs w:val="22"/>
        </w:rPr>
        <w:t>first-place</w:t>
      </w:r>
      <w:r w:rsidRPr="00AF1551">
        <w:rPr>
          <w:rFonts w:ascii="Calibri" w:eastAsia="Calibri" w:hAnsi="Calibri" w:cs="Calibri"/>
          <w:color w:val="000000"/>
          <w:sz w:val="22"/>
          <w:szCs w:val="22"/>
        </w:rPr>
        <w:t xml:space="preserve"> trophy will be given to the winner of each race.</w:t>
      </w:r>
    </w:p>
    <w:p w14:paraId="5BA7C860" w14:textId="77777777" w:rsidR="00AF1551" w:rsidRDefault="00000000" w:rsidP="00AF1551">
      <w:pPr>
        <w:pBdr>
          <w:top w:val="nil"/>
          <w:left w:val="nil"/>
          <w:bottom w:val="nil"/>
          <w:right w:val="nil"/>
          <w:between w:val="nil"/>
        </w:pBdr>
        <w:ind w:left="1260"/>
        <w:rPr>
          <w:rFonts w:ascii="Calibri" w:eastAsia="Calibri" w:hAnsi="Calibri" w:cs="Calibri"/>
          <w:color w:val="000000"/>
          <w:sz w:val="22"/>
          <w:szCs w:val="22"/>
        </w:rPr>
      </w:pPr>
      <w:r>
        <w:rPr>
          <w:rFonts w:ascii="Calibri" w:eastAsia="Calibri" w:hAnsi="Calibri" w:cs="Calibri"/>
          <w:color w:val="000000"/>
          <w:sz w:val="22"/>
          <w:szCs w:val="22"/>
        </w:rPr>
        <w:t>First, second and third place regatta finishers will receive trophies.</w:t>
      </w:r>
    </w:p>
    <w:p w14:paraId="5A6C5CC3" w14:textId="5B1AA4FA" w:rsidR="008D700D" w:rsidRDefault="00000000" w:rsidP="00AF1551">
      <w:pPr>
        <w:pBdr>
          <w:top w:val="nil"/>
          <w:left w:val="nil"/>
          <w:bottom w:val="nil"/>
          <w:right w:val="nil"/>
          <w:between w:val="nil"/>
        </w:pBdr>
        <w:ind w:left="1260"/>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The </w:t>
      </w:r>
      <w:r w:rsidR="00A37EFE">
        <w:rPr>
          <w:rFonts w:ascii="Calibri" w:eastAsia="Calibri" w:hAnsi="Calibri" w:cs="Calibri"/>
          <w:color w:val="000000"/>
          <w:sz w:val="22"/>
          <w:szCs w:val="22"/>
        </w:rPr>
        <w:t>first-place</w:t>
      </w:r>
      <w:r>
        <w:rPr>
          <w:rFonts w:ascii="Calibri" w:eastAsia="Calibri" w:hAnsi="Calibri" w:cs="Calibri"/>
          <w:color w:val="000000"/>
          <w:sz w:val="22"/>
          <w:szCs w:val="22"/>
        </w:rPr>
        <w:t xml:space="preserve"> finisher will also receive “The Lowell Cup” and the National Championship painting to keep for one year.</w:t>
      </w:r>
    </w:p>
    <w:p w14:paraId="0A2F79BD" w14:textId="77777777" w:rsidR="008D700D" w:rsidRDefault="008D700D">
      <w:pPr>
        <w:pBdr>
          <w:top w:val="nil"/>
          <w:left w:val="nil"/>
          <w:bottom w:val="nil"/>
          <w:right w:val="nil"/>
          <w:between w:val="nil"/>
        </w:pBdr>
        <w:ind w:left="1080"/>
        <w:rPr>
          <w:rFonts w:ascii="Calibri" w:eastAsia="Calibri" w:hAnsi="Calibri" w:cs="Calibri"/>
          <w:color w:val="000000"/>
          <w:sz w:val="22"/>
          <w:szCs w:val="22"/>
        </w:rPr>
      </w:pPr>
    </w:p>
    <w:p w14:paraId="5A5DF36B" w14:textId="77777777" w:rsidR="008D700D" w:rsidRDefault="00000000">
      <w:pPr>
        <w:pStyle w:val="Heading1"/>
        <w:numPr>
          <w:ilvl w:val="0"/>
          <w:numId w:val="1"/>
        </w:numPr>
        <w:ind w:left="360"/>
        <w:rPr>
          <w:rFonts w:ascii="Calibri" w:eastAsia="Calibri" w:hAnsi="Calibri" w:cs="Calibri"/>
          <w:u w:val="none"/>
        </w:rPr>
      </w:pPr>
      <w:bookmarkStart w:id="22" w:name="_heading=h.17dp8vu" w:colFirst="0" w:colLast="0"/>
      <w:bookmarkEnd w:id="22"/>
      <w:r>
        <w:rPr>
          <w:rFonts w:ascii="Calibri" w:eastAsia="Calibri" w:hAnsi="Calibri" w:cs="Calibri"/>
        </w:rPr>
        <w:t>FURTHER INFORMATION:</w:t>
      </w:r>
    </w:p>
    <w:p w14:paraId="61502CB5" w14:textId="79E37136" w:rsidR="008D700D" w:rsidRDefault="00000000" w:rsidP="00AF1551">
      <w:pPr>
        <w:numPr>
          <w:ilvl w:val="1"/>
          <w:numId w:val="1"/>
        </w:numPr>
        <w:pBdr>
          <w:top w:val="nil"/>
          <w:left w:val="nil"/>
          <w:bottom w:val="nil"/>
          <w:right w:val="nil"/>
          <w:between w:val="nil"/>
        </w:pBdr>
        <w:ind w:left="1260" w:hanging="540"/>
        <w:rPr>
          <w:rFonts w:ascii="Calibri" w:eastAsia="Calibri" w:hAnsi="Calibri" w:cs="Calibri"/>
          <w:color w:val="000000"/>
          <w:sz w:val="22"/>
          <w:szCs w:val="22"/>
        </w:rPr>
      </w:pPr>
      <w:bookmarkStart w:id="23" w:name="_heading=h.3rdcrjn" w:colFirst="0" w:colLast="0"/>
      <w:bookmarkEnd w:id="23"/>
      <w:r>
        <w:rPr>
          <w:rFonts w:ascii="Calibri" w:eastAsia="Calibri" w:hAnsi="Calibri" w:cs="Calibri"/>
          <w:color w:val="000000"/>
          <w:sz w:val="22"/>
          <w:szCs w:val="22"/>
        </w:rPr>
        <w:t xml:space="preserve">For further information please visit </w:t>
      </w:r>
      <w:hyperlink r:id="rId16">
        <w:r w:rsidR="009F3139">
          <w:rPr>
            <w:rFonts w:ascii="Calibri" w:eastAsia="Calibri" w:hAnsi="Calibri" w:cs="Calibri"/>
            <w:color w:val="0000FF"/>
            <w:sz w:val="22"/>
            <w:szCs w:val="22"/>
            <w:highlight w:val="white"/>
            <w:u w:val="single"/>
          </w:rPr>
          <w:t>https://townclass.net/202</w:t>
        </w:r>
      </w:hyperlink>
      <w:r w:rsidR="009F3139">
        <w:rPr>
          <w:rFonts w:ascii="Calibri" w:eastAsia="Calibri" w:hAnsi="Calibri" w:cs="Calibri"/>
          <w:color w:val="0000FF"/>
          <w:sz w:val="22"/>
          <w:szCs w:val="22"/>
          <w:u w:val="single"/>
        </w:rPr>
        <w:t>6</w:t>
      </w:r>
      <w:hyperlink r:id="rId17">
        <w:r w:rsidR="009F3139">
          <w:rPr>
            <w:rFonts w:ascii="Calibri" w:eastAsia="Calibri" w:hAnsi="Calibri" w:cs="Calibri"/>
            <w:color w:val="0000FF"/>
            <w:sz w:val="22"/>
            <w:szCs w:val="22"/>
            <w:highlight w:val="white"/>
            <w:u w:val="single"/>
          </w:rPr>
          <w:t>-nationals</w:t>
        </w:r>
      </w:hyperlink>
      <w:r>
        <w:rPr>
          <w:rFonts w:ascii="Calibri" w:eastAsia="Calibri" w:hAnsi="Calibri" w:cs="Calibri"/>
          <w:color w:val="000000"/>
          <w:sz w:val="22"/>
          <w:szCs w:val="22"/>
        </w:rPr>
        <w:t xml:space="preserve">, email </w:t>
      </w:r>
      <w:r w:rsidR="0059414F">
        <w:rPr>
          <w:rFonts w:ascii="Calibri" w:eastAsia="Calibri" w:hAnsi="Calibri" w:cs="Calibri"/>
          <w:color w:val="000000"/>
          <w:sz w:val="22"/>
          <w:szCs w:val="22"/>
        </w:rPr>
        <w:t>Bart Snow</w:t>
      </w:r>
      <w:r>
        <w:rPr>
          <w:rFonts w:ascii="Calibri" w:eastAsia="Calibri" w:hAnsi="Calibri" w:cs="Calibri"/>
          <w:color w:val="000000"/>
          <w:sz w:val="22"/>
          <w:szCs w:val="22"/>
        </w:rPr>
        <w:t xml:space="preserve"> at </w:t>
      </w:r>
      <w:hyperlink r:id="rId18" w:history="1">
        <w:r w:rsidR="0059414F" w:rsidRPr="0086787C">
          <w:rPr>
            <w:rStyle w:val="Hyperlink"/>
            <w:rFonts w:ascii="Calibri" w:eastAsia="Calibri" w:hAnsi="Calibri" w:cs="Calibri"/>
            <w:sz w:val="22"/>
            <w:szCs w:val="22"/>
          </w:rPr>
          <w:t>bartsnow@hotmail.com</w:t>
        </w:r>
      </w:hyperlink>
      <w:r>
        <w:rPr>
          <w:rFonts w:ascii="Calibri" w:eastAsia="Calibri" w:hAnsi="Calibri" w:cs="Calibri"/>
          <w:color w:val="000000"/>
          <w:sz w:val="22"/>
          <w:szCs w:val="22"/>
        </w:rPr>
        <w:t xml:space="preserve"> or phone 781-</w:t>
      </w:r>
      <w:r w:rsidR="0059414F">
        <w:rPr>
          <w:rFonts w:ascii="Calibri" w:eastAsia="Calibri" w:hAnsi="Calibri" w:cs="Calibri"/>
          <w:color w:val="000000"/>
          <w:sz w:val="22"/>
          <w:szCs w:val="22"/>
        </w:rPr>
        <w:t>631-0069</w:t>
      </w:r>
      <w:r>
        <w:rPr>
          <w:rFonts w:ascii="Calibri" w:eastAsia="Calibri" w:hAnsi="Calibri" w:cs="Calibri"/>
          <w:color w:val="000000"/>
          <w:sz w:val="22"/>
          <w:szCs w:val="22"/>
        </w:rPr>
        <w:t>.</w:t>
      </w:r>
    </w:p>
    <w:p w14:paraId="6A588D5D" w14:textId="5FD59FA6" w:rsidR="0059414F" w:rsidRPr="006C0356" w:rsidRDefault="0059414F" w:rsidP="00AF1551">
      <w:pPr>
        <w:numPr>
          <w:ilvl w:val="1"/>
          <w:numId w:val="1"/>
        </w:numPr>
        <w:pBdr>
          <w:top w:val="nil"/>
          <w:left w:val="nil"/>
          <w:bottom w:val="nil"/>
          <w:right w:val="nil"/>
          <w:between w:val="nil"/>
        </w:pBdr>
        <w:ind w:left="1260" w:hanging="540"/>
        <w:rPr>
          <w:rFonts w:ascii="Calibri" w:eastAsia="Calibri" w:hAnsi="Calibri" w:cs="Calibri"/>
          <w:sz w:val="22"/>
          <w:szCs w:val="22"/>
        </w:rPr>
      </w:pPr>
      <w:r w:rsidRPr="006C0356">
        <w:rPr>
          <w:rFonts w:ascii="Calibri" w:eastAsia="Calibri" w:hAnsi="Calibri" w:cs="Calibri"/>
          <w:sz w:val="22"/>
          <w:szCs w:val="22"/>
        </w:rPr>
        <w:t xml:space="preserve">The Town Class Regatta is registered as a Clean Regatta, find more information at </w:t>
      </w:r>
      <w:hyperlink r:id="rId19" w:history="1">
        <w:r w:rsidR="008F5D78" w:rsidRPr="006C0356">
          <w:rPr>
            <w:rStyle w:val="Hyperlink"/>
            <w:rFonts w:ascii="Calibri" w:eastAsia="Calibri" w:hAnsi="Calibri" w:cs="Calibri"/>
            <w:color w:val="auto"/>
            <w:sz w:val="22"/>
            <w:szCs w:val="22"/>
          </w:rPr>
          <w:t>https://www.sailorsforthesea.org</w:t>
        </w:r>
      </w:hyperlink>
      <w:r w:rsidR="008F5D78" w:rsidRPr="006C0356">
        <w:rPr>
          <w:rFonts w:ascii="Calibri" w:eastAsia="Calibri" w:hAnsi="Calibri" w:cs="Calibri"/>
          <w:sz w:val="22"/>
          <w:szCs w:val="22"/>
          <w:u w:val="single"/>
        </w:rPr>
        <w:t>/programs/clean-regattas</w:t>
      </w:r>
      <w:r w:rsidR="008F5D78" w:rsidRPr="006C0356">
        <w:rPr>
          <w:rFonts w:ascii="Calibri" w:eastAsia="Calibri" w:hAnsi="Calibri" w:cs="Calibri"/>
          <w:sz w:val="22"/>
          <w:szCs w:val="22"/>
        </w:rPr>
        <w:t>.</w:t>
      </w:r>
    </w:p>
    <w:sectPr w:rsidR="0059414F" w:rsidRPr="006C0356">
      <w:headerReference w:type="even" r:id="rId20"/>
      <w:headerReference w:type="default" r:id="rId21"/>
      <w:footerReference w:type="even" r:id="rId22"/>
      <w:footerReference w:type="default" r:id="rId23"/>
      <w:headerReference w:type="first" r:id="rId24"/>
      <w:footerReference w:type="first" r:id="rId25"/>
      <w:pgSz w:w="12240" w:h="15840"/>
      <w:pgMar w:top="1152" w:right="1080" w:bottom="1008"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661A4" w14:textId="77777777" w:rsidR="00163A00" w:rsidRDefault="00163A00">
      <w:r>
        <w:separator/>
      </w:r>
    </w:p>
  </w:endnote>
  <w:endnote w:type="continuationSeparator" w:id="0">
    <w:p w14:paraId="0705A3AD" w14:textId="77777777" w:rsidR="00163A00" w:rsidRDefault="00163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9F888" w14:textId="77777777" w:rsidR="008D700D" w:rsidRDefault="008D700D">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31190" w14:textId="77777777" w:rsidR="008D700D" w:rsidRDefault="00000000">
    <w:pPr>
      <w:pBdr>
        <w:top w:val="nil"/>
        <w:left w:val="nil"/>
        <w:bottom w:val="nil"/>
        <w:right w:val="nil"/>
        <w:between w:val="nil"/>
      </w:pBdr>
      <w:tabs>
        <w:tab w:val="center" w:pos="4680"/>
        <w:tab w:val="right" w:pos="9360"/>
      </w:tabs>
      <w:rPr>
        <w:rFonts w:ascii="Calibri" w:eastAsia="Calibri" w:hAnsi="Calibri" w:cs="Calibri"/>
        <w:color w:val="000000"/>
      </w:rPr>
    </w:pPr>
    <w:r>
      <w:rPr>
        <w:noProof/>
      </w:rPr>
      <mc:AlternateContent>
        <mc:Choice Requires="wpg">
          <w:drawing>
            <wp:anchor distT="0" distB="0" distL="114300" distR="114300" simplePos="0" relativeHeight="251658240" behindDoc="0" locked="0" layoutInCell="1" hidden="0" allowOverlap="1" wp14:anchorId="4A58B5A9" wp14:editId="483DE937">
              <wp:simplePos x="0" y="0"/>
              <wp:positionH relativeFrom="column">
                <wp:posOffset>-685799</wp:posOffset>
              </wp:positionH>
              <wp:positionV relativeFrom="paragraph">
                <wp:posOffset>0</wp:posOffset>
              </wp:positionV>
              <wp:extent cx="5943600" cy="274320"/>
              <wp:effectExtent l="0" t="0" r="0" b="0"/>
              <wp:wrapNone/>
              <wp:docPr id="156" name="Group 156"/>
              <wp:cNvGraphicFramePr/>
              <a:graphic xmlns:a="http://schemas.openxmlformats.org/drawingml/2006/main">
                <a:graphicData uri="http://schemas.microsoft.com/office/word/2010/wordprocessingGroup">
                  <wpg:wgp>
                    <wpg:cNvGrpSpPr/>
                    <wpg:grpSpPr>
                      <a:xfrm>
                        <a:off x="0" y="0"/>
                        <a:ext cx="5943600" cy="274320"/>
                        <a:chOff x="2374200" y="3642825"/>
                        <a:chExt cx="5943600" cy="274350"/>
                      </a:xfrm>
                    </wpg:grpSpPr>
                    <wpg:grpSp>
                      <wpg:cNvPr id="559960009" name="Group 559960009"/>
                      <wpg:cNvGrpSpPr/>
                      <wpg:grpSpPr>
                        <a:xfrm>
                          <a:off x="2374200" y="3642840"/>
                          <a:ext cx="5943600" cy="274320"/>
                          <a:chOff x="0" y="0"/>
                          <a:chExt cx="5943600" cy="274320"/>
                        </a:xfrm>
                      </wpg:grpSpPr>
                      <wps:wsp>
                        <wps:cNvPr id="55938741" name="Rectangle 55938741"/>
                        <wps:cNvSpPr/>
                        <wps:spPr>
                          <a:xfrm>
                            <a:off x="0" y="0"/>
                            <a:ext cx="5943600" cy="274300"/>
                          </a:xfrm>
                          <a:prstGeom prst="rect">
                            <a:avLst/>
                          </a:prstGeom>
                          <a:noFill/>
                          <a:ln>
                            <a:noFill/>
                          </a:ln>
                        </wps:spPr>
                        <wps:txbx>
                          <w:txbxContent>
                            <w:p w14:paraId="0A28AE23" w14:textId="77777777" w:rsidR="008D700D" w:rsidRDefault="008D700D">
                              <w:pPr>
                                <w:textDirection w:val="btLr"/>
                              </w:pPr>
                            </w:p>
                          </w:txbxContent>
                        </wps:txbx>
                        <wps:bodyPr spcFirstLastPara="1" wrap="square" lIns="91425" tIns="91425" rIns="91425" bIns="91425" anchor="ctr" anchorCtr="0">
                          <a:noAutofit/>
                        </wps:bodyPr>
                      </wps:wsp>
                      <wps:wsp>
                        <wps:cNvPr id="1604454515" name="Rectangle 1604454515"/>
                        <wps:cNvSpPr/>
                        <wps:spPr>
                          <a:xfrm>
                            <a:off x="0" y="0"/>
                            <a:ext cx="5943600" cy="274320"/>
                          </a:xfrm>
                          <a:prstGeom prst="rect">
                            <a:avLst/>
                          </a:prstGeom>
                          <a:solidFill>
                            <a:schemeClr val="lt1">
                              <a:alpha val="0"/>
                            </a:schemeClr>
                          </a:solidFill>
                          <a:ln>
                            <a:noFill/>
                          </a:ln>
                        </wps:spPr>
                        <wps:txbx>
                          <w:txbxContent>
                            <w:p w14:paraId="6FFCC52F" w14:textId="77777777" w:rsidR="008D700D" w:rsidRDefault="008D700D">
                              <w:pPr>
                                <w:textDirection w:val="btLr"/>
                              </w:pPr>
                            </w:p>
                          </w:txbxContent>
                        </wps:txbx>
                        <wps:bodyPr spcFirstLastPara="1" wrap="square" lIns="91425" tIns="91425" rIns="91425" bIns="91425" anchor="ctr" anchorCtr="0">
                          <a:noAutofit/>
                        </wps:bodyPr>
                      </wps:wsp>
                      <wps:wsp>
                        <wps:cNvPr id="1197058910" name="Rectangle 1197058910"/>
                        <wps:cNvSpPr/>
                        <wps:spPr>
                          <a:xfrm>
                            <a:off x="228600" y="0"/>
                            <a:ext cx="5353050" cy="243840"/>
                          </a:xfrm>
                          <a:prstGeom prst="rect">
                            <a:avLst/>
                          </a:prstGeom>
                          <a:noFill/>
                          <a:ln>
                            <a:noFill/>
                          </a:ln>
                        </wps:spPr>
                        <wps:txbx>
                          <w:txbxContent>
                            <w:p w14:paraId="6FAA0FD1" w14:textId="77777777" w:rsidR="008D700D" w:rsidRDefault="008D700D">
                              <w:pPr>
                                <w:textDirection w:val="btLr"/>
                              </w:pPr>
                            </w:p>
                          </w:txbxContent>
                        </wps:txbx>
                        <wps:bodyPr spcFirstLastPara="1" wrap="square" lIns="0" tIns="45700" rIns="0" bIns="45700" anchor="t" anchorCtr="0">
                          <a:noAutofit/>
                        </wps:bodyPr>
                      </wps:wsp>
                    </wpg:grpSp>
                  </wpg:wgp>
                </a:graphicData>
              </a:graphic>
            </wp:anchor>
          </w:drawing>
        </mc:Choice>
        <mc:Fallback>
          <w:pict>
            <v:group w14:anchorId="4A58B5A9" id="Group 156" o:spid="_x0000_s1026" style="position:absolute;margin-left:-54pt;margin-top:0;width:468pt;height:21.6pt;z-index:251658240" coordorigin="23742,36428"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">
              <v:group id="Group 559960009" o:spid="_x0000_s1027" style="position:absolute;left:23742;top:36428;width:59436;height:2743" coordsize="59436,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">
                <v:rect id="Rectangle 55938741" o:spid="_x0000_s1028"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" filled="f" stroked="f">
                  <v:textbox inset="2.53958mm,2.53958mm,2.53958mm,2.53958mm">
                    <w:txbxContent>
                      <w:p w14:paraId="0A28AE23" w14:textId="77777777" w:rsidR="008D700D" w:rsidRDefault="008D700D">
                        <w:pPr>
                          <w:textDirection w:val="btLr"/>
                        </w:pPr>
                      </w:p>
                    </w:txbxContent>
                  </v:textbox>
                </v:rect>
                <v:rect id="Rectangle 1604454515" o:spid="_x0000_s1029"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" fillcolor="white [3201]" stroked="f">
                  <v:fill opacity="0"/>
                  <v:textbox inset="2.53958mm,2.53958mm,2.53958mm,2.53958mm">
                    <w:txbxContent>
                      <w:p w14:paraId="6FFCC52F" w14:textId="77777777" w:rsidR="008D700D" w:rsidRDefault="008D700D">
                        <w:pPr>
                          <w:textDirection w:val="btLr"/>
                        </w:pPr>
                      </w:p>
                    </w:txbxContent>
                  </v:textbox>
                </v:rect>
                <v:rect id="Rectangle 1197058910" o:spid="_x0000_s1030" style="position:absolute;left:2286;width:53530;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" filled="f" stroked="f">
                  <v:textbox inset="0,1.2694mm,0,1.2694mm">
                    <w:txbxContent>
                      <w:p w14:paraId="6FAA0FD1" w14:textId="77777777" w:rsidR="008D700D" w:rsidRDefault="008D700D">
                        <w:pPr>
                          <w:textDirection w:val="btLr"/>
                        </w:pPr>
                      </w:p>
                    </w:txbxContent>
                  </v:textbox>
                </v:rect>
              </v:group>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C505" w14:textId="77777777" w:rsidR="008D700D" w:rsidRDefault="008D700D">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A7649" w14:textId="77777777" w:rsidR="00163A00" w:rsidRDefault="00163A00">
      <w:r>
        <w:separator/>
      </w:r>
    </w:p>
  </w:footnote>
  <w:footnote w:type="continuationSeparator" w:id="0">
    <w:p w14:paraId="66AEFB34" w14:textId="77777777" w:rsidR="00163A00" w:rsidRDefault="00163A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BC6E2" w14:textId="77777777" w:rsidR="008D700D" w:rsidRDefault="008D700D">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DBD0B" w14:textId="77777777" w:rsidR="008D700D" w:rsidRDefault="008D700D">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B9B80" w14:textId="77777777" w:rsidR="008D700D" w:rsidRDefault="008D700D">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5839A3"/>
    <w:multiLevelType w:val="multilevel"/>
    <w:tmpl w:val="A182939C"/>
    <w:lvl w:ilvl="0">
      <w:start w:val="1"/>
      <w:numFmt w:val="decimal"/>
      <w:lvlText w:val="%1."/>
      <w:lvlJc w:val="left"/>
      <w:pPr>
        <w:ind w:left="720" w:hanging="360"/>
      </w:pPr>
      <w:rPr>
        <w:b/>
      </w:rPr>
    </w:lvl>
    <w:lvl w:ilvl="1">
      <w:start w:val="1"/>
      <w:numFmt w:val="decimal"/>
      <w:lvlText w:val="%1.%2"/>
      <w:lvlJc w:val="left"/>
      <w:pPr>
        <w:ind w:left="1080" w:hanging="360"/>
      </w:pPr>
      <w:rPr>
        <w:b/>
        <w:u w:val="none"/>
      </w:rPr>
    </w:lvl>
    <w:lvl w:ilvl="2">
      <w:start w:val="1"/>
      <w:numFmt w:val="decimal"/>
      <w:lvlText w:val="%1.%2.%3"/>
      <w:lvlJc w:val="left"/>
      <w:pPr>
        <w:ind w:left="1800" w:hanging="720"/>
      </w:pPr>
      <w:rPr>
        <w:b/>
        <w:u w:val="single"/>
      </w:rPr>
    </w:lvl>
    <w:lvl w:ilvl="3">
      <w:start w:val="1"/>
      <w:numFmt w:val="decimal"/>
      <w:lvlText w:val="%1.%2.%3.%4"/>
      <w:lvlJc w:val="left"/>
      <w:pPr>
        <w:ind w:left="2160" w:hanging="720"/>
      </w:pPr>
      <w:rPr>
        <w:b/>
        <w:u w:val="single"/>
      </w:rPr>
    </w:lvl>
    <w:lvl w:ilvl="4">
      <w:start w:val="1"/>
      <w:numFmt w:val="decimal"/>
      <w:lvlText w:val="%1.%2.%3.%4.%5"/>
      <w:lvlJc w:val="left"/>
      <w:pPr>
        <w:ind w:left="2520" w:hanging="720"/>
      </w:pPr>
      <w:rPr>
        <w:b/>
        <w:u w:val="single"/>
      </w:rPr>
    </w:lvl>
    <w:lvl w:ilvl="5">
      <w:start w:val="1"/>
      <w:numFmt w:val="decimal"/>
      <w:lvlText w:val="%1.%2.%3.%4.%5.%6"/>
      <w:lvlJc w:val="left"/>
      <w:pPr>
        <w:ind w:left="3240" w:hanging="1080"/>
      </w:pPr>
      <w:rPr>
        <w:b/>
        <w:u w:val="single"/>
      </w:rPr>
    </w:lvl>
    <w:lvl w:ilvl="6">
      <w:start w:val="1"/>
      <w:numFmt w:val="decimal"/>
      <w:lvlText w:val="%1.%2.%3.%4.%5.%6.%7"/>
      <w:lvlJc w:val="left"/>
      <w:pPr>
        <w:ind w:left="3600" w:hanging="1080"/>
      </w:pPr>
      <w:rPr>
        <w:b/>
        <w:u w:val="single"/>
      </w:rPr>
    </w:lvl>
    <w:lvl w:ilvl="7">
      <w:start w:val="1"/>
      <w:numFmt w:val="decimal"/>
      <w:lvlText w:val="%1.%2.%3.%4.%5.%6.%7.%8"/>
      <w:lvlJc w:val="left"/>
      <w:pPr>
        <w:ind w:left="4320" w:hanging="1440"/>
      </w:pPr>
      <w:rPr>
        <w:b/>
        <w:u w:val="single"/>
      </w:rPr>
    </w:lvl>
    <w:lvl w:ilvl="8">
      <w:start w:val="1"/>
      <w:numFmt w:val="decimal"/>
      <w:lvlText w:val="%1.%2.%3.%4.%5.%6.%7.%8.%9"/>
      <w:lvlJc w:val="left"/>
      <w:pPr>
        <w:ind w:left="4680" w:hanging="1440"/>
      </w:pPr>
      <w:rPr>
        <w:b/>
        <w:u w:val="single"/>
      </w:rPr>
    </w:lvl>
  </w:abstractNum>
  <w:num w:numId="1" w16cid:durableId="1450591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00D"/>
    <w:rsid w:val="00034874"/>
    <w:rsid w:val="00073009"/>
    <w:rsid w:val="0009165C"/>
    <w:rsid w:val="000C11B6"/>
    <w:rsid w:val="000D0594"/>
    <w:rsid w:val="000E1C0A"/>
    <w:rsid w:val="001128A5"/>
    <w:rsid w:val="00113B93"/>
    <w:rsid w:val="00163A00"/>
    <w:rsid w:val="00191C99"/>
    <w:rsid w:val="001D0BD6"/>
    <w:rsid w:val="002D0314"/>
    <w:rsid w:val="002E1C3D"/>
    <w:rsid w:val="003264CD"/>
    <w:rsid w:val="00360A2A"/>
    <w:rsid w:val="003E56D8"/>
    <w:rsid w:val="00473E96"/>
    <w:rsid w:val="00506DFB"/>
    <w:rsid w:val="0052670E"/>
    <w:rsid w:val="0059414F"/>
    <w:rsid w:val="005D1AD1"/>
    <w:rsid w:val="005F7250"/>
    <w:rsid w:val="0063517C"/>
    <w:rsid w:val="00676EAE"/>
    <w:rsid w:val="006C0356"/>
    <w:rsid w:val="006D0626"/>
    <w:rsid w:val="00810CBE"/>
    <w:rsid w:val="008D700D"/>
    <w:rsid w:val="008F5D78"/>
    <w:rsid w:val="009F0D3B"/>
    <w:rsid w:val="009F3139"/>
    <w:rsid w:val="009F738A"/>
    <w:rsid w:val="00A3732C"/>
    <w:rsid w:val="00A37EFE"/>
    <w:rsid w:val="00A60659"/>
    <w:rsid w:val="00AF1551"/>
    <w:rsid w:val="00B37428"/>
    <w:rsid w:val="00B522BA"/>
    <w:rsid w:val="00B63498"/>
    <w:rsid w:val="00BD3538"/>
    <w:rsid w:val="00C21170"/>
    <w:rsid w:val="00CB1E61"/>
    <w:rsid w:val="00CD0F02"/>
    <w:rsid w:val="00CE19A2"/>
    <w:rsid w:val="00CF704B"/>
    <w:rsid w:val="00D52034"/>
    <w:rsid w:val="00E62824"/>
    <w:rsid w:val="00E65F2E"/>
    <w:rsid w:val="00E96B40"/>
    <w:rsid w:val="00EC3CEF"/>
    <w:rsid w:val="00F01BF4"/>
    <w:rsid w:val="00F66713"/>
    <w:rsid w:val="00FA15D0"/>
    <w:rsid w:val="00FC6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9980C"/>
  <w15:docId w15:val="{6557EE93-2671-42F0-B7B4-C9BC21EDA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outlineLvl w:val="0"/>
    </w:pPr>
    <w:rPr>
      <w:b/>
      <w:sz w:val="22"/>
      <w:szCs w:val="22"/>
      <w:u w:val="single"/>
    </w:rPr>
  </w:style>
  <w:style w:type="paragraph" w:styleId="Heading2">
    <w:name w:val="heading 2"/>
    <w:basedOn w:val="Normal"/>
    <w:next w:val="Normal"/>
    <w:uiPriority w:val="9"/>
    <w:semiHidden/>
    <w:unhideWhenUsed/>
    <w:qFormat/>
    <w:pPr>
      <w:keepNext/>
      <w:keepLines/>
      <w:spacing w:before="200"/>
      <w:outlineLvl w:val="1"/>
    </w:pPr>
    <w:rPr>
      <w:rFonts w:ascii="Cambria" w:eastAsia="Cambria" w:hAnsi="Cambria" w:cs="Cambria"/>
      <w:b/>
      <w:color w:val="4F81BD"/>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E819AE"/>
    <w:pPr>
      <w:tabs>
        <w:tab w:val="center" w:pos="4680"/>
        <w:tab w:val="right" w:pos="9360"/>
      </w:tabs>
    </w:pPr>
  </w:style>
  <w:style w:type="character" w:customStyle="1" w:styleId="HeaderChar">
    <w:name w:val="Header Char"/>
    <w:basedOn w:val="DefaultParagraphFont"/>
    <w:link w:val="Header"/>
    <w:uiPriority w:val="99"/>
    <w:rsid w:val="00E819AE"/>
  </w:style>
  <w:style w:type="paragraph" w:styleId="Footer">
    <w:name w:val="footer"/>
    <w:basedOn w:val="Normal"/>
    <w:link w:val="FooterChar"/>
    <w:uiPriority w:val="99"/>
    <w:unhideWhenUsed/>
    <w:rsid w:val="00E819AE"/>
    <w:pPr>
      <w:tabs>
        <w:tab w:val="center" w:pos="4680"/>
        <w:tab w:val="right" w:pos="9360"/>
      </w:tabs>
    </w:pPr>
  </w:style>
  <w:style w:type="character" w:customStyle="1" w:styleId="FooterChar">
    <w:name w:val="Footer Char"/>
    <w:basedOn w:val="DefaultParagraphFont"/>
    <w:link w:val="Footer"/>
    <w:uiPriority w:val="99"/>
    <w:rsid w:val="00E819AE"/>
  </w:style>
  <w:style w:type="paragraph" w:styleId="ListParagraph">
    <w:name w:val="List Paragraph"/>
    <w:basedOn w:val="Normal"/>
    <w:uiPriority w:val="34"/>
    <w:qFormat/>
    <w:rsid w:val="00E819AE"/>
    <w:pPr>
      <w:ind w:left="720"/>
      <w:contextualSpacing/>
    </w:pPr>
  </w:style>
  <w:style w:type="paragraph" w:styleId="BalloonText">
    <w:name w:val="Balloon Text"/>
    <w:basedOn w:val="Normal"/>
    <w:link w:val="BalloonTextChar"/>
    <w:uiPriority w:val="99"/>
    <w:semiHidden/>
    <w:unhideWhenUsed/>
    <w:rsid w:val="008C3E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3E94"/>
    <w:rPr>
      <w:rFonts w:ascii="Segoe UI" w:hAnsi="Segoe UI" w:cs="Segoe UI"/>
      <w:sz w:val="18"/>
      <w:szCs w:val="18"/>
    </w:rPr>
  </w:style>
  <w:style w:type="character" w:styleId="Hyperlink">
    <w:name w:val="Hyperlink"/>
    <w:basedOn w:val="DefaultParagraphFont"/>
    <w:uiPriority w:val="99"/>
    <w:unhideWhenUsed/>
    <w:rsid w:val="00F532BF"/>
    <w:rPr>
      <w:color w:val="0000FF" w:themeColor="hyperlink"/>
      <w:u w:val="single"/>
    </w:rPr>
  </w:style>
  <w:style w:type="character" w:styleId="UnresolvedMention">
    <w:name w:val="Unresolved Mention"/>
    <w:basedOn w:val="DefaultParagraphFont"/>
    <w:uiPriority w:val="99"/>
    <w:semiHidden/>
    <w:unhideWhenUsed/>
    <w:rsid w:val="00F532BF"/>
    <w:rPr>
      <w:color w:val="605E5C"/>
      <w:shd w:val="clear" w:color="auto" w:fill="E1DFDD"/>
    </w:rPr>
  </w:style>
  <w:style w:type="table" w:styleId="TableGrid">
    <w:name w:val="Table Grid"/>
    <w:basedOn w:val="TableNormal"/>
    <w:uiPriority w:val="39"/>
    <w:rsid w:val="00C92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F6112"/>
    <w:rPr>
      <w:b/>
      <w:sz w:val="22"/>
      <w:szCs w:val="22"/>
      <w:u w:val="single"/>
    </w:rPr>
  </w:style>
  <w:style w:type="character" w:styleId="FollowedHyperlink">
    <w:name w:val="FollowedHyperlink"/>
    <w:basedOn w:val="DefaultParagraphFont"/>
    <w:uiPriority w:val="99"/>
    <w:semiHidden/>
    <w:unhideWhenUsed/>
    <w:rsid w:val="0023583E"/>
    <w:rPr>
      <w:color w:val="800080" w:themeColor="followedHyperlink"/>
      <w:u w:val="single"/>
    </w:r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townclass.net/2023-nationals" TargetMode="External"/><Relationship Id="rId18" Type="http://schemas.openxmlformats.org/officeDocument/2006/relationships/hyperlink" Target="mailto:bartsnow@hotmail.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townclass.net/2024-nationals" TargetMode="External"/><Relationship Id="rId17" Type="http://schemas.openxmlformats.org/officeDocument/2006/relationships/hyperlink" Target="https://townclass.net/2023-nationals"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townclass.net/2024-national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wnclass.net/2024-nationals"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townclass.net/2023-nationals" TargetMode="External"/><Relationship Id="rId23" Type="http://schemas.openxmlformats.org/officeDocument/2006/relationships/footer" Target="footer2.xml"/><Relationship Id="rId10" Type="http://schemas.openxmlformats.org/officeDocument/2006/relationships/hyperlink" Target="https://townclass.net/racing" TargetMode="External"/><Relationship Id="rId19" Type="http://schemas.openxmlformats.org/officeDocument/2006/relationships/hyperlink" Target="https://www.sailorsforthesea.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ownclass.net/2024-nationals"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9knJ0BblN0dL678fktdrQgUhg==">CgMxLjAyCGguZ2pkZ3hzMg5oLmp0bTdlOHY0eWV4ZDIOaC5hZWowODQxdjRjYXIyCWguMzBqMHpsbDIJaC4xZm9iOXRlMg5oLjg5NTk3enZkeGNhOTIJaC4zem55c2g3Mg5oLnJzeXJueWQ3YTR3cjIJaC4yZXQ5MnAwMg5oLm9nYTE2aHZyaHlvajIIaC50eWpjd3QyCWguM2R5NnZrbTIOaC4zdTZud253dzZmc3YyDmgud2JtZDdmbGRhZWE5Mg5oLmxxc3Z5ZnR3MWI5YjIOaC5rOWhrdmlwY2Q4d2kyCWguMXQzaDVzZjIOaC5ueGluazJjajN2eHoyDmgubHlzbDJ4bHh4aG5tMgloLjRkMzRvZzgyCWguMnM4ZXlvMTIJaC4xN2RwOHZ1MgloLjNyZGNyam44AHIhMXE2bkJDZnAtT2Z6MmJYNVFxVmswYjc3UFBxSlc4a0F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3</Pages>
  <Words>886</Words>
  <Characters>5053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C Fava</dc:creator>
  <cp:lastModifiedBy>Bart Snow</cp:lastModifiedBy>
  <cp:revision>7</cp:revision>
  <dcterms:created xsi:type="dcterms:W3CDTF">2024-07-31T00:21:00Z</dcterms:created>
  <dcterms:modified xsi:type="dcterms:W3CDTF">2026-07-15T22:41:00Z</dcterms:modified>
</cp:coreProperties>
</file>