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F207" w14:textId="77777777" w:rsidR="00324F0A" w:rsidRDefault="00324F0A">
      <w:pPr>
        <w:ind w:left="2" w:hanging="4"/>
        <w:jc w:val="center"/>
        <w:rPr>
          <w:rFonts w:ascii="Times New Roman" w:eastAsia="Times New Roman" w:hAnsi="Times New Roman" w:cs="Times New Roman"/>
          <w:sz w:val="40"/>
          <w:szCs w:val="40"/>
        </w:rPr>
      </w:pPr>
    </w:p>
    <w:p w14:paraId="6A61BBD9" w14:textId="77777777" w:rsidR="00324F0A" w:rsidRDefault="00324F0A">
      <w:pPr>
        <w:ind w:left="2" w:hanging="4"/>
        <w:jc w:val="center"/>
        <w:rPr>
          <w:rFonts w:ascii="Times New Roman" w:eastAsia="Times New Roman" w:hAnsi="Times New Roman" w:cs="Times New Roman"/>
          <w:sz w:val="40"/>
          <w:szCs w:val="40"/>
        </w:rPr>
      </w:pPr>
    </w:p>
    <w:p w14:paraId="427074B5" w14:textId="77777777" w:rsidR="00324F0A" w:rsidRDefault="00324F0A">
      <w:pPr>
        <w:ind w:left="2" w:hanging="4"/>
        <w:jc w:val="center"/>
        <w:rPr>
          <w:rFonts w:ascii="Times New Roman" w:eastAsia="Times New Roman" w:hAnsi="Times New Roman" w:cs="Times New Roman"/>
          <w:sz w:val="40"/>
          <w:szCs w:val="40"/>
        </w:rPr>
      </w:pPr>
    </w:p>
    <w:p w14:paraId="6F3A2DC6" w14:textId="77777777" w:rsidR="00324F0A" w:rsidRDefault="00324F0A">
      <w:pPr>
        <w:ind w:left="2" w:hanging="4"/>
        <w:jc w:val="center"/>
        <w:rPr>
          <w:rFonts w:ascii="Times New Roman" w:eastAsia="Times New Roman" w:hAnsi="Times New Roman" w:cs="Times New Roman"/>
          <w:sz w:val="40"/>
          <w:szCs w:val="40"/>
        </w:rPr>
      </w:pPr>
    </w:p>
    <w:p w14:paraId="25FB05F5" w14:textId="77777777" w:rsidR="00324F0A" w:rsidRDefault="00A91934">
      <w:pPr>
        <w:ind w:left="2" w:hanging="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Northwest Harris County Alumnae Panhellenic</w:t>
      </w:r>
    </w:p>
    <w:p w14:paraId="2A2059C1" w14:textId="77777777" w:rsidR="00324F0A" w:rsidRDefault="00324F0A">
      <w:pPr>
        <w:ind w:left="2" w:hanging="4"/>
        <w:rPr>
          <w:rFonts w:ascii="Times New Roman" w:eastAsia="Times New Roman" w:hAnsi="Times New Roman" w:cs="Times New Roman"/>
          <w:sz w:val="40"/>
          <w:szCs w:val="40"/>
        </w:rPr>
      </w:pPr>
    </w:p>
    <w:p w14:paraId="361FFB1C" w14:textId="77777777" w:rsidR="00324F0A" w:rsidRDefault="00324F0A">
      <w:pPr>
        <w:ind w:left="2" w:hanging="4"/>
        <w:rPr>
          <w:rFonts w:ascii="Times New Roman" w:eastAsia="Times New Roman" w:hAnsi="Times New Roman" w:cs="Times New Roman"/>
          <w:sz w:val="40"/>
          <w:szCs w:val="40"/>
        </w:rPr>
      </w:pPr>
    </w:p>
    <w:p w14:paraId="03F12B48" w14:textId="77777777" w:rsidR="00324F0A" w:rsidRDefault="00324F0A">
      <w:pPr>
        <w:ind w:left="2" w:hanging="4"/>
        <w:rPr>
          <w:rFonts w:ascii="Times New Roman" w:eastAsia="Times New Roman" w:hAnsi="Times New Roman" w:cs="Times New Roman"/>
          <w:sz w:val="40"/>
          <w:szCs w:val="40"/>
        </w:rPr>
      </w:pPr>
    </w:p>
    <w:p w14:paraId="56160EEB" w14:textId="77777777" w:rsidR="00324F0A" w:rsidRDefault="00324F0A">
      <w:pPr>
        <w:ind w:left="2" w:hanging="4"/>
        <w:rPr>
          <w:rFonts w:ascii="Times New Roman" w:eastAsia="Times New Roman" w:hAnsi="Times New Roman" w:cs="Times New Roman"/>
          <w:sz w:val="40"/>
          <w:szCs w:val="40"/>
        </w:rPr>
      </w:pPr>
    </w:p>
    <w:p w14:paraId="27473C31" w14:textId="77777777" w:rsidR="00324F0A" w:rsidRDefault="00324F0A">
      <w:pPr>
        <w:ind w:left="3" w:hanging="5"/>
        <w:jc w:val="center"/>
        <w:rPr>
          <w:rFonts w:ascii="Times New Roman" w:eastAsia="Times New Roman" w:hAnsi="Times New Roman" w:cs="Times New Roman"/>
          <w:sz w:val="52"/>
          <w:szCs w:val="52"/>
        </w:rPr>
      </w:pPr>
    </w:p>
    <w:p w14:paraId="72DCF013" w14:textId="77777777" w:rsidR="00324F0A" w:rsidRDefault="00A91934">
      <w:pPr>
        <w:ind w:left="3" w:hanging="5"/>
        <w:jc w:val="center"/>
        <w:rPr>
          <w:rFonts w:ascii="Times New Roman" w:eastAsia="Times New Roman" w:hAnsi="Times New Roman" w:cs="Times New Roman"/>
          <w:sz w:val="52"/>
          <w:szCs w:val="52"/>
        </w:rPr>
      </w:pPr>
      <w:r>
        <w:rPr>
          <w:rFonts w:ascii="Times New Roman" w:eastAsia="Times New Roman" w:hAnsi="Times New Roman" w:cs="Times New Roman"/>
          <w:i/>
          <w:sz w:val="52"/>
          <w:szCs w:val="52"/>
        </w:rPr>
        <w:t>Recruitment Information Guide</w:t>
      </w:r>
    </w:p>
    <w:p w14:paraId="20F305A9" w14:textId="6F82FB25" w:rsidR="00324F0A" w:rsidRDefault="0024166F">
      <w:pPr>
        <w:ind w:left="3" w:hanging="5"/>
        <w:jc w:val="center"/>
        <w:rPr>
          <w:rFonts w:ascii="Times New Roman" w:eastAsia="Times New Roman" w:hAnsi="Times New Roman" w:cs="Times New Roman"/>
          <w:sz w:val="52"/>
          <w:szCs w:val="52"/>
        </w:rPr>
      </w:pPr>
      <w:r>
        <w:rPr>
          <w:rFonts w:ascii="Times New Roman" w:eastAsia="Times New Roman" w:hAnsi="Times New Roman" w:cs="Times New Roman"/>
          <w:i/>
          <w:sz w:val="52"/>
          <w:szCs w:val="52"/>
        </w:rPr>
        <w:t>2021</w:t>
      </w:r>
    </w:p>
    <w:p w14:paraId="262CE882" w14:textId="77777777" w:rsidR="00324F0A" w:rsidRDefault="00324F0A">
      <w:pPr>
        <w:ind w:left="3" w:hanging="5"/>
        <w:jc w:val="center"/>
        <w:rPr>
          <w:rFonts w:ascii="Times New Roman" w:eastAsia="Times New Roman" w:hAnsi="Times New Roman" w:cs="Times New Roman"/>
          <w:sz w:val="52"/>
          <w:szCs w:val="52"/>
        </w:rPr>
      </w:pPr>
    </w:p>
    <w:p w14:paraId="23E07AFA" w14:textId="77777777" w:rsidR="00324F0A" w:rsidRDefault="00324F0A">
      <w:pPr>
        <w:ind w:left="3" w:hanging="5"/>
        <w:jc w:val="center"/>
        <w:rPr>
          <w:rFonts w:ascii="Times New Roman" w:eastAsia="Times New Roman" w:hAnsi="Times New Roman" w:cs="Times New Roman"/>
          <w:sz w:val="52"/>
          <w:szCs w:val="52"/>
        </w:rPr>
      </w:pPr>
    </w:p>
    <w:p w14:paraId="75DA81B0" w14:textId="77777777" w:rsidR="00324F0A" w:rsidRDefault="00892E29">
      <w:pPr>
        <w:ind w:left="0" w:hanging="2"/>
        <w:jc w:val="center"/>
        <w:rPr>
          <w:rFonts w:ascii="Times New Roman" w:eastAsia="Times New Roman" w:hAnsi="Times New Roman" w:cs="Times New Roman"/>
          <w:sz w:val="40"/>
          <w:szCs w:val="40"/>
          <w:u w:val="single"/>
        </w:rPr>
      </w:pPr>
      <w:hyperlink r:id="rId8">
        <w:r w:rsidR="00A91934">
          <w:rPr>
            <w:rFonts w:ascii="Times New Roman" w:eastAsia="Times New Roman" w:hAnsi="Times New Roman" w:cs="Times New Roman"/>
          </w:rPr>
          <w:t>www.nwhcap.org</w:t>
        </w:r>
      </w:hyperlink>
    </w:p>
    <w:p w14:paraId="5AAE37F8" w14:textId="77777777" w:rsidR="00324F0A" w:rsidRDefault="00324F0A">
      <w:pPr>
        <w:ind w:left="0" w:hanging="2"/>
        <w:jc w:val="center"/>
        <w:rPr>
          <w:rFonts w:ascii="Times New Roman" w:eastAsia="Times New Roman" w:hAnsi="Times New Roman" w:cs="Times New Roman"/>
          <w:sz w:val="16"/>
          <w:szCs w:val="16"/>
          <w:u w:val="single"/>
        </w:rPr>
      </w:pPr>
    </w:p>
    <w:p w14:paraId="68A608D2" w14:textId="77777777" w:rsidR="00324F0A" w:rsidRDefault="00324F0A">
      <w:pPr>
        <w:ind w:left="0" w:hanging="2"/>
        <w:jc w:val="center"/>
        <w:rPr>
          <w:rFonts w:ascii="Times New Roman" w:eastAsia="Times New Roman" w:hAnsi="Times New Roman" w:cs="Times New Roman"/>
          <w:sz w:val="16"/>
          <w:szCs w:val="16"/>
          <w:u w:val="single"/>
        </w:rPr>
      </w:pPr>
    </w:p>
    <w:p w14:paraId="44AD576D" w14:textId="77777777" w:rsidR="00324F0A" w:rsidRDefault="00324F0A">
      <w:pPr>
        <w:ind w:left="0" w:hanging="2"/>
        <w:jc w:val="center"/>
        <w:rPr>
          <w:rFonts w:ascii="Times New Roman" w:eastAsia="Times New Roman" w:hAnsi="Times New Roman" w:cs="Times New Roman"/>
          <w:sz w:val="16"/>
          <w:szCs w:val="16"/>
          <w:u w:val="single"/>
        </w:rPr>
      </w:pPr>
    </w:p>
    <w:p w14:paraId="48FFC318" w14:textId="77777777" w:rsidR="00324F0A" w:rsidRDefault="00A91934">
      <w:pPr>
        <w:ind w:left="2" w:hanging="4"/>
        <w:jc w:val="center"/>
        <w:rPr>
          <w:rFonts w:ascii="Times New Roman" w:eastAsia="Times New Roman" w:hAnsi="Times New Roman" w:cs="Times New Roman"/>
          <w:sz w:val="52"/>
          <w:szCs w:val="52"/>
        </w:rPr>
      </w:pPr>
      <w:r>
        <w:rPr>
          <w:rFonts w:ascii="Times New Roman" w:eastAsia="Times New Roman" w:hAnsi="Times New Roman" w:cs="Times New Roman"/>
          <w:noProof/>
          <w:sz w:val="40"/>
          <w:szCs w:val="40"/>
        </w:rPr>
        <w:drawing>
          <wp:inline distT="0" distB="0" distL="114300" distR="114300" wp14:anchorId="1096B099" wp14:editId="00019E2D">
            <wp:extent cx="1828800" cy="1701800"/>
            <wp:effectExtent l="0" t="0" r="0" b="0"/>
            <wp:docPr id="1058" name="image22.png" descr="NPC Diagram"/>
            <wp:cNvGraphicFramePr/>
            <a:graphic xmlns:a="http://schemas.openxmlformats.org/drawingml/2006/main">
              <a:graphicData uri="http://schemas.openxmlformats.org/drawingml/2006/picture">
                <pic:pic xmlns:pic="http://schemas.openxmlformats.org/drawingml/2006/picture">
                  <pic:nvPicPr>
                    <pic:cNvPr id="0" name="image22.png" descr="NPC Diagram"/>
                    <pic:cNvPicPr preferRelativeResize="0"/>
                  </pic:nvPicPr>
                  <pic:blipFill>
                    <a:blip r:embed="rId9"/>
                    <a:srcRect/>
                    <a:stretch>
                      <a:fillRect/>
                    </a:stretch>
                  </pic:blipFill>
                  <pic:spPr>
                    <a:xfrm>
                      <a:off x="0" y="0"/>
                      <a:ext cx="1828800" cy="1701800"/>
                    </a:xfrm>
                    <a:prstGeom prst="rect">
                      <a:avLst/>
                    </a:prstGeom>
                    <a:ln/>
                  </pic:spPr>
                </pic:pic>
              </a:graphicData>
            </a:graphic>
          </wp:inline>
        </w:drawing>
      </w:r>
    </w:p>
    <w:p w14:paraId="16EC4909" w14:textId="77777777" w:rsidR="00324F0A" w:rsidRDefault="00A91934">
      <w:pPr>
        <w:ind w:left="0" w:hanging="2"/>
        <w:jc w:val="center"/>
        <w:rPr>
          <w:rFonts w:ascii="Times New Roman" w:eastAsia="Times New Roman" w:hAnsi="Times New Roman" w:cs="Times New Roman"/>
        </w:rPr>
      </w:pPr>
      <w:bookmarkStart w:id="0" w:name="_heading=h.gjdgxs" w:colFirst="0" w:colLast="0"/>
      <w:bookmarkEnd w:id="0"/>
      <w:r>
        <w:br w:type="page"/>
      </w:r>
    </w:p>
    <w:p w14:paraId="01BAA588" w14:textId="77777777" w:rsidR="00324F0A" w:rsidRDefault="00A91934">
      <w:pPr>
        <w:pStyle w:val="Heading1"/>
        <w:ind w:left="1" w:hanging="3"/>
        <w:jc w:val="center"/>
        <w:rPr>
          <w:rFonts w:ascii="Times New Roman" w:eastAsia="Times New Roman" w:hAnsi="Times New Roman" w:cs="Times New Roman"/>
          <w:b w:val="0"/>
        </w:rPr>
      </w:pPr>
      <w:r>
        <w:rPr>
          <w:rFonts w:ascii="Times New Roman" w:eastAsia="Times New Roman" w:hAnsi="Times New Roman" w:cs="Times New Roman"/>
        </w:rPr>
        <w:lastRenderedPageBreak/>
        <w:t>A SORORITY IS…</w:t>
      </w:r>
    </w:p>
    <w:p w14:paraId="706CFBEA" w14:textId="77777777" w:rsidR="00324F0A" w:rsidRDefault="00324F0A">
      <w:pPr>
        <w:ind w:left="0" w:hanging="2"/>
        <w:rPr>
          <w:rFonts w:ascii="Times New Roman" w:eastAsia="Times New Roman" w:hAnsi="Times New Roman" w:cs="Times New Roman"/>
        </w:rPr>
      </w:pPr>
    </w:p>
    <w:p w14:paraId="200931FA" w14:textId="77777777" w:rsidR="00324F0A" w:rsidRPr="007B427F" w:rsidRDefault="00A91934">
      <w:pPr>
        <w:ind w:left="0" w:hanging="2"/>
        <w:rPr>
          <w:rFonts w:ascii="Times New Roman" w:eastAsia="Times New Roman" w:hAnsi="Times New Roman" w:cs="Times New Roman"/>
          <w:sz w:val="22"/>
          <w:szCs w:val="22"/>
        </w:rPr>
      </w:pPr>
      <w:r w:rsidRPr="007B427F">
        <w:rPr>
          <w:rFonts w:ascii="Times New Roman" w:eastAsia="Times New Roman" w:hAnsi="Times New Roman" w:cs="Times New Roman"/>
          <w:sz w:val="22"/>
          <w:szCs w:val="22"/>
        </w:rPr>
        <w:t>Sororities are national or international sisterhoods with chapters at accredited colleges and universities.  As extended family units, sororities offer warm, caring atmospheres that encourage development.</w:t>
      </w:r>
    </w:p>
    <w:p w14:paraId="1BCF18DE" w14:textId="77777777" w:rsidR="00324F0A" w:rsidRPr="007B427F" w:rsidRDefault="00324F0A">
      <w:pPr>
        <w:ind w:left="0" w:hanging="2"/>
        <w:rPr>
          <w:rFonts w:ascii="Times New Roman" w:eastAsia="Times New Roman" w:hAnsi="Times New Roman" w:cs="Times New Roman"/>
          <w:sz w:val="22"/>
          <w:szCs w:val="22"/>
        </w:rPr>
      </w:pPr>
    </w:p>
    <w:p w14:paraId="72F9B657" w14:textId="77777777" w:rsidR="00324F0A" w:rsidRPr="007B427F" w:rsidRDefault="00A91934">
      <w:pPr>
        <w:ind w:left="0" w:hanging="2"/>
        <w:rPr>
          <w:rFonts w:ascii="Times New Roman" w:eastAsia="Times New Roman" w:hAnsi="Times New Roman" w:cs="Times New Roman"/>
          <w:sz w:val="22"/>
          <w:szCs w:val="22"/>
        </w:rPr>
      </w:pPr>
      <w:r w:rsidRPr="007B427F">
        <w:rPr>
          <w:rFonts w:ascii="Times New Roman" w:eastAsia="Times New Roman" w:hAnsi="Times New Roman" w:cs="Times New Roman"/>
          <w:sz w:val="22"/>
          <w:szCs w:val="22"/>
        </w:rPr>
        <w:t>Sororities promote sound scholarship, leadership ability, community outreach, and lifelong friendships.  All sororities sponsor chosen philanthropies supported by collegiate and alumnae chapters.  Philanthropies may include aid to handicapped children and adults, support of national health-related organizations, assistance to disadvantaged women and children, or support of educational and literacy programs.</w:t>
      </w:r>
    </w:p>
    <w:p w14:paraId="70D5228F" w14:textId="77777777" w:rsidR="00324F0A" w:rsidRDefault="00A91934">
      <w:pPr>
        <w:pStyle w:val="Heading1"/>
        <w:ind w:left="1" w:hanging="3"/>
        <w:rPr>
          <w:rFonts w:ascii="Times New Roman" w:eastAsia="Times New Roman" w:hAnsi="Times New Roman" w:cs="Times New Roman"/>
        </w:rPr>
      </w:pPr>
      <w:bookmarkStart w:id="1" w:name="_heading=h.30j0zll" w:colFirst="0" w:colLast="0"/>
      <w:bookmarkEnd w:id="1"/>
      <w:r>
        <w:br w:type="page"/>
      </w:r>
      <w:r>
        <w:rPr>
          <w:rFonts w:ascii="Times New Roman" w:eastAsia="Times New Roman" w:hAnsi="Times New Roman" w:cs="Times New Roman"/>
        </w:rPr>
        <w:lastRenderedPageBreak/>
        <w:t>Recruitment Checklist</w:t>
      </w:r>
    </w:p>
    <w:p w14:paraId="3B9BCB00" w14:textId="77777777" w:rsidR="00324F0A" w:rsidRDefault="00324F0A">
      <w:pPr>
        <w:ind w:left="0" w:hanging="2"/>
        <w:rPr>
          <w:rFonts w:ascii="Times New Roman" w:eastAsia="Times New Roman" w:hAnsi="Times New Roman" w:cs="Times New Roman"/>
        </w:rPr>
      </w:pPr>
    </w:p>
    <w:p w14:paraId="62C78D00" w14:textId="77777777" w:rsidR="00324F0A" w:rsidRDefault="00A91934">
      <w:pPr>
        <w:pStyle w:val="Heading2"/>
        <w:ind w:left="1" w:hanging="3"/>
        <w:rPr>
          <w:rFonts w:ascii="Times New Roman" w:eastAsia="Times New Roman" w:hAnsi="Times New Roman" w:cs="Times New Roman"/>
        </w:rPr>
      </w:pPr>
      <w:r>
        <w:rPr>
          <w:rFonts w:ascii="Times New Roman" w:eastAsia="Times New Roman" w:hAnsi="Times New Roman" w:cs="Times New Roman"/>
        </w:rPr>
        <w:t>February</w:t>
      </w:r>
    </w:p>
    <w:p w14:paraId="1C791637" w14:textId="6B6CB1ED" w:rsidR="00324F0A" w:rsidRDefault="00A91934" w:rsidP="001516E1">
      <w:pPr>
        <w:numPr>
          <w:ilvl w:val="0"/>
          <w:numId w:val="2"/>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Plan to attend Parent/Daughter Information Workshop – February </w:t>
      </w:r>
      <w:r w:rsidR="005900AC">
        <w:rPr>
          <w:rFonts w:ascii="Times New Roman" w:eastAsia="Times New Roman" w:hAnsi="Times New Roman" w:cs="Times New Roman"/>
          <w:color w:val="000000"/>
          <w:sz w:val="22"/>
          <w:szCs w:val="22"/>
        </w:rPr>
        <w:t>28</w:t>
      </w:r>
      <w:r>
        <w:rPr>
          <w:rFonts w:ascii="Times New Roman" w:eastAsia="Times New Roman" w:hAnsi="Times New Roman" w:cs="Times New Roman"/>
          <w:color w:val="000000"/>
          <w:sz w:val="22"/>
          <w:szCs w:val="22"/>
        </w:rPr>
        <w:t xml:space="preserve">, </w:t>
      </w:r>
      <w:r w:rsidR="005900AC">
        <w:rPr>
          <w:rFonts w:ascii="Times New Roman" w:eastAsia="Times New Roman" w:hAnsi="Times New Roman" w:cs="Times New Roman"/>
          <w:color w:val="000000"/>
          <w:sz w:val="22"/>
          <w:szCs w:val="22"/>
        </w:rPr>
        <w:t>2021</w:t>
      </w:r>
      <w:r>
        <w:rPr>
          <w:rFonts w:ascii="Times New Roman" w:eastAsia="Times New Roman" w:hAnsi="Times New Roman" w:cs="Times New Roman"/>
          <w:color w:val="000000"/>
          <w:sz w:val="22"/>
          <w:szCs w:val="22"/>
        </w:rPr>
        <w:t xml:space="preserve"> 2-4 p.m. </w:t>
      </w:r>
      <w:r w:rsidR="005900AC">
        <w:rPr>
          <w:rFonts w:ascii="Times New Roman" w:eastAsia="Times New Roman" w:hAnsi="Times New Roman" w:cs="Times New Roman"/>
          <w:color w:val="000000"/>
          <w:sz w:val="22"/>
          <w:szCs w:val="22"/>
        </w:rPr>
        <w:t>– Virtual Meeting</w:t>
      </w:r>
      <w:r>
        <w:rPr>
          <w:rFonts w:ascii="Times New Roman" w:eastAsia="Times New Roman" w:hAnsi="Times New Roman" w:cs="Times New Roman"/>
          <w:color w:val="000000"/>
          <w:sz w:val="22"/>
          <w:szCs w:val="22"/>
        </w:rPr>
        <w:t xml:space="preserve"> – to learn about sororities and the recruitment process.</w:t>
      </w:r>
    </w:p>
    <w:p w14:paraId="6C55EDF5" w14:textId="77777777" w:rsidR="00324F0A" w:rsidRDefault="00A91934" w:rsidP="001516E1">
      <w:pPr>
        <w:numPr>
          <w:ilvl w:val="0"/>
          <w:numId w:val="2"/>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Begin networking with friends, </w:t>
      </w:r>
      <w:proofErr w:type="spellStart"/>
      <w:r>
        <w:rPr>
          <w:rFonts w:ascii="Times New Roman" w:eastAsia="Times New Roman" w:hAnsi="Times New Roman" w:cs="Times New Roman"/>
          <w:color w:val="000000"/>
          <w:sz w:val="22"/>
          <w:szCs w:val="22"/>
        </w:rPr>
        <w:t>neighbors</w:t>
      </w:r>
      <w:proofErr w:type="spellEnd"/>
      <w:r>
        <w:rPr>
          <w:rFonts w:ascii="Times New Roman" w:eastAsia="Times New Roman" w:hAnsi="Times New Roman" w:cs="Times New Roman"/>
          <w:color w:val="000000"/>
          <w:sz w:val="22"/>
          <w:szCs w:val="22"/>
        </w:rPr>
        <w:t>, family, teachers, and coaches to let them know you are considering the recruitment process at your college.  People who know you best will make the best references. Make a list of names and their sorority.</w:t>
      </w:r>
    </w:p>
    <w:p w14:paraId="3796AFC3" w14:textId="77777777" w:rsidR="00324F0A" w:rsidRDefault="00A91934" w:rsidP="001516E1">
      <w:pPr>
        <w:numPr>
          <w:ilvl w:val="0"/>
          <w:numId w:val="2"/>
        </w:numPr>
        <w:pBdr>
          <w:top w:val="nil"/>
          <w:left w:val="nil"/>
          <w:bottom w:val="nil"/>
          <w:right w:val="nil"/>
          <w:between w:val="nil"/>
        </w:pBdr>
        <w:spacing w:after="200"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Clean up your social media (Facebook, Twitter, Instagram, etc.).  If a photo requires explanation as to what was going on, or you wouldn’t want your grandparents to see it, then take it off.  Err on the side of conservative.  These photos may be reviewed by sororities.</w:t>
      </w:r>
    </w:p>
    <w:p w14:paraId="2AE1AB13" w14:textId="77777777" w:rsidR="00324F0A" w:rsidRDefault="00A91934">
      <w:pPr>
        <w:pStyle w:val="Heading2"/>
        <w:ind w:left="1" w:hanging="3"/>
        <w:rPr>
          <w:rFonts w:ascii="Times New Roman" w:eastAsia="Times New Roman" w:hAnsi="Times New Roman" w:cs="Times New Roman"/>
        </w:rPr>
      </w:pPr>
      <w:r>
        <w:rPr>
          <w:rFonts w:ascii="Times New Roman" w:eastAsia="Times New Roman" w:hAnsi="Times New Roman" w:cs="Times New Roman"/>
        </w:rPr>
        <w:t>March</w:t>
      </w:r>
    </w:p>
    <w:p w14:paraId="2E6CCC93" w14:textId="77777777" w:rsidR="00324F0A" w:rsidRDefault="00A91934" w:rsidP="001516E1">
      <w:pPr>
        <w:numPr>
          <w:ilvl w:val="0"/>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Complete the registration form</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on </w:t>
      </w:r>
      <w:hyperlink r:id="rId10">
        <w:r>
          <w:rPr>
            <w:rFonts w:ascii="Times New Roman" w:eastAsia="Times New Roman" w:hAnsi="Times New Roman" w:cs="Times New Roman"/>
            <w:color w:val="0000FF"/>
            <w:sz w:val="22"/>
            <w:szCs w:val="22"/>
            <w:u w:val="single"/>
          </w:rPr>
          <w:t>www.nwhcap.org</w:t>
        </w:r>
      </w:hyperlink>
      <w:r>
        <w:rPr>
          <w:rFonts w:ascii="Times New Roman" w:eastAsia="Times New Roman" w:hAnsi="Times New Roman" w:cs="Times New Roman"/>
          <w:sz w:val="22"/>
          <w:szCs w:val="22"/>
        </w:rPr>
        <w:t>/recruitment</w:t>
      </w:r>
    </w:p>
    <w:p w14:paraId="1EF0E09F" w14:textId="77777777" w:rsidR="00324F0A" w:rsidRDefault="00A91934" w:rsidP="001516E1">
      <w:pPr>
        <w:numPr>
          <w:ilvl w:val="0"/>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Choose photographs.  You will need to submit 2 digital photographs (head shot and full body) with your </w:t>
      </w:r>
      <w:r>
        <w:rPr>
          <w:rFonts w:ascii="Times New Roman" w:eastAsia="Times New Roman" w:hAnsi="Times New Roman" w:cs="Times New Roman"/>
          <w:sz w:val="22"/>
          <w:szCs w:val="22"/>
        </w:rPr>
        <w:t>registration form</w:t>
      </w:r>
      <w:r>
        <w:rPr>
          <w:rFonts w:ascii="Times New Roman" w:eastAsia="Times New Roman" w:hAnsi="Times New Roman" w:cs="Times New Roman"/>
          <w:color w:val="000000"/>
          <w:sz w:val="22"/>
          <w:szCs w:val="22"/>
        </w:rPr>
        <w:t xml:space="preserve">.  Be sure these photos look like you.  Do not include anyone else in your photo (pets, stuffed animals, costumes, friends).   The photos do not have to be professional, but they should be good quality.  You want the sorority members to recognize you when you walk in the door from your photo!  </w:t>
      </w:r>
    </w:p>
    <w:p w14:paraId="19E5F69A" w14:textId="77777777" w:rsidR="00324F0A" w:rsidRDefault="00A91934" w:rsidP="001516E1">
      <w:pPr>
        <w:numPr>
          <w:ilvl w:val="0"/>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Check out the college Panhellenic website.  THIS IS THE MOST IMPORTANT STEP!</w:t>
      </w:r>
    </w:p>
    <w:p w14:paraId="26322652" w14:textId="77777777" w:rsidR="00324F0A" w:rsidRDefault="00A91934" w:rsidP="001516E1">
      <w:pPr>
        <w:numPr>
          <w:ilvl w:val="1"/>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Find out when their registration deadline is.  You MUST register with the college Panhellenic.</w:t>
      </w:r>
    </w:p>
    <w:p w14:paraId="6CF4F05A" w14:textId="77777777" w:rsidR="00324F0A" w:rsidRDefault="00A91934" w:rsidP="001516E1">
      <w:pPr>
        <w:numPr>
          <w:ilvl w:val="1"/>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the information concerning sororities and the calendar of events for that campus recruitment process.</w:t>
      </w:r>
    </w:p>
    <w:p w14:paraId="0BB5A15D" w14:textId="77777777" w:rsidR="00324F0A" w:rsidRDefault="00A91934" w:rsidP="001516E1">
      <w:pPr>
        <w:numPr>
          <w:ilvl w:val="1"/>
          <w:numId w:val="3"/>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 aware of all deadlines.</w:t>
      </w:r>
    </w:p>
    <w:p w14:paraId="51FC1938" w14:textId="77777777" w:rsidR="00324F0A" w:rsidRDefault="00A91934" w:rsidP="001516E1">
      <w:pPr>
        <w:numPr>
          <w:ilvl w:val="1"/>
          <w:numId w:val="3"/>
        </w:numPr>
        <w:pBdr>
          <w:top w:val="nil"/>
          <w:left w:val="nil"/>
          <w:bottom w:val="nil"/>
          <w:right w:val="nil"/>
          <w:between w:val="nil"/>
        </w:pBdr>
        <w:spacing w:after="200"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rules concerning silence, summer recruitment, and contacts with other sorority members during the school year as violations of these rules could make you ineligible for pledging.</w:t>
      </w:r>
    </w:p>
    <w:p w14:paraId="4F60482B" w14:textId="77777777" w:rsidR="00324F0A" w:rsidRDefault="00A91934">
      <w:pPr>
        <w:pStyle w:val="Heading2"/>
        <w:ind w:left="1" w:hanging="3"/>
        <w:rPr>
          <w:rFonts w:ascii="Times New Roman" w:eastAsia="Times New Roman" w:hAnsi="Times New Roman" w:cs="Times New Roman"/>
        </w:rPr>
      </w:pPr>
      <w:r>
        <w:rPr>
          <w:rFonts w:ascii="Times New Roman" w:eastAsia="Times New Roman" w:hAnsi="Times New Roman" w:cs="Times New Roman"/>
        </w:rPr>
        <w:t>April</w:t>
      </w:r>
    </w:p>
    <w:p w14:paraId="3BBD76C2" w14:textId="5FD7AA71" w:rsidR="00324F0A" w:rsidRDefault="00A91934" w:rsidP="001516E1">
      <w:pPr>
        <w:numPr>
          <w:ilvl w:val="0"/>
          <w:numId w:val="5"/>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Register with Northwest Harris County Alumnae Panhellenic by the deadline of </w:t>
      </w:r>
      <w:r>
        <w:rPr>
          <w:rFonts w:ascii="Times New Roman" w:eastAsia="Times New Roman" w:hAnsi="Times New Roman" w:cs="Times New Roman"/>
          <w:b/>
          <w:color w:val="000000"/>
          <w:sz w:val="22"/>
          <w:szCs w:val="22"/>
        </w:rPr>
        <w:t>May 1, 20</w:t>
      </w:r>
      <w:r>
        <w:rPr>
          <w:rFonts w:ascii="Times New Roman" w:eastAsia="Times New Roman" w:hAnsi="Times New Roman" w:cs="Times New Roman"/>
          <w:b/>
          <w:sz w:val="22"/>
          <w:szCs w:val="22"/>
        </w:rPr>
        <w:t>2</w:t>
      </w:r>
      <w:r w:rsidR="005900AC">
        <w:rPr>
          <w:rFonts w:ascii="Times New Roman" w:eastAsia="Times New Roman" w:hAnsi="Times New Roman" w:cs="Times New Roman"/>
          <w:b/>
          <w:sz w:val="22"/>
          <w:szCs w:val="22"/>
        </w:rPr>
        <w:t>1</w:t>
      </w:r>
      <w:r>
        <w:rPr>
          <w:rFonts w:ascii="Times New Roman" w:eastAsia="Times New Roman" w:hAnsi="Times New Roman" w:cs="Times New Roman"/>
          <w:color w:val="000000"/>
          <w:sz w:val="22"/>
          <w:szCs w:val="22"/>
        </w:rPr>
        <w:t xml:space="preserve"> (see Registration Instructions and Form on </w:t>
      </w:r>
      <w:hyperlink r:id="rId11">
        <w:r>
          <w:rPr>
            <w:rFonts w:ascii="Times New Roman" w:eastAsia="Times New Roman" w:hAnsi="Times New Roman" w:cs="Times New Roman"/>
            <w:color w:val="0000FF"/>
            <w:sz w:val="22"/>
            <w:szCs w:val="22"/>
            <w:u w:val="single"/>
          </w:rPr>
          <w:t>www.nwhcap.org</w:t>
        </w:r>
      </w:hyperlink>
      <w:r>
        <w:rPr>
          <w:rFonts w:ascii="Times New Roman" w:eastAsia="Times New Roman" w:hAnsi="Times New Roman" w:cs="Times New Roman"/>
          <w:sz w:val="22"/>
          <w:szCs w:val="22"/>
        </w:rPr>
        <w:t>/recruitment</w:t>
      </w:r>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w:t>
      </w:r>
    </w:p>
    <w:p w14:paraId="6E81C1D9" w14:textId="77777777" w:rsidR="00324F0A" w:rsidRDefault="00A91934" w:rsidP="001516E1">
      <w:pPr>
        <w:numPr>
          <w:ilvl w:val="0"/>
          <w:numId w:val="5"/>
        </w:numPr>
        <w:pBdr>
          <w:top w:val="nil"/>
          <w:left w:val="nil"/>
          <w:bottom w:val="nil"/>
          <w:right w:val="nil"/>
          <w:between w:val="nil"/>
        </w:pBdr>
        <w:spacing w:line="276" w:lineRule="auto"/>
        <w:ind w:leftChars="0" w:left="360" w:firstLineChars="0" w:hanging="362"/>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Obtain personal recommendations and/or letters of support from the sororities that are offered at your campus. Give each alumna writing on your behalf a folder that contains at least 2 photographs, your social resume, a transcript, and an informal letter indicating your interest in sorority life.  Some sororities may ask for additional photos.  Put your name and high school on the back of your photo.  Labels work well. If someone is writing a letter for you, please list them in the sorority reference section on your resume. This will help ensure NWHCAP distributes your information to area alumnae. </w:t>
      </w:r>
    </w:p>
    <w:p w14:paraId="02F685B7" w14:textId="77777777" w:rsidR="00324F0A" w:rsidRDefault="00324F0A">
      <w:pPr>
        <w:pBdr>
          <w:top w:val="nil"/>
          <w:left w:val="nil"/>
          <w:bottom w:val="nil"/>
          <w:right w:val="nil"/>
          <w:between w:val="nil"/>
        </w:pBdr>
        <w:spacing w:line="276" w:lineRule="auto"/>
        <w:ind w:left="2" w:hanging="4"/>
        <w:rPr>
          <w:rFonts w:ascii="Times New Roman" w:eastAsia="Times New Roman" w:hAnsi="Times New Roman" w:cs="Times New Roman"/>
          <w:b/>
          <w:sz w:val="40"/>
          <w:szCs w:val="40"/>
          <w:u w:val="single"/>
        </w:rPr>
      </w:pPr>
    </w:p>
    <w:p w14:paraId="467475E7" w14:textId="77777777" w:rsidR="00324F0A" w:rsidRDefault="00A91934">
      <w:pPr>
        <w:pBdr>
          <w:top w:val="nil"/>
          <w:left w:val="nil"/>
          <w:bottom w:val="nil"/>
          <w:right w:val="nil"/>
          <w:between w:val="nil"/>
        </w:pBdr>
        <w:spacing w:line="276" w:lineRule="auto"/>
        <w:ind w:left="2" w:hanging="4"/>
        <w:rPr>
          <w:rFonts w:ascii="Times New Roman" w:eastAsia="Times New Roman" w:hAnsi="Times New Roman" w:cs="Times New Roman"/>
          <w:color w:val="000000"/>
          <w:sz w:val="40"/>
          <w:szCs w:val="40"/>
          <w:u w:val="single"/>
        </w:rPr>
      </w:pPr>
      <w:r>
        <w:rPr>
          <w:rFonts w:ascii="Times New Roman" w:eastAsia="Times New Roman" w:hAnsi="Times New Roman" w:cs="Times New Roman"/>
          <w:b/>
          <w:color w:val="FF0000"/>
          <w:sz w:val="40"/>
          <w:szCs w:val="40"/>
          <w:u w:val="single"/>
        </w:rPr>
        <w:t xml:space="preserve">Each sorority’s process and deadlines are different, so rely on the alumnae to be the expert in what you need. </w:t>
      </w:r>
      <w:r>
        <w:rPr>
          <w:rFonts w:ascii="Times New Roman" w:eastAsia="Times New Roman" w:hAnsi="Times New Roman" w:cs="Times New Roman"/>
          <w:color w:val="000000"/>
          <w:sz w:val="40"/>
          <w:szCs w:val="40"/>
          <w:u w:val="single"/>
        </w:rPr>
        <w:t xml:space="preserve">  </w:t>
      </w:r>
    </w:p>
    <w:p w14:paraId="7CDBF024" w14:textId="77777777" w:rsidR="00324F0A" w:rsidRDefault="00A91934">
      <w:pPr>
        <w:pStyle w:val="Heading2"/>
        <w:ind w:left="1" w:hanging="3"/>
        <w:rPr>
          <w:rFonts w:ascii="Times New Roman" w:eastAsia="Times New Roman" w:hAnsi="Times New Roman" w:cs="Times New Roman"/>
        </w:rPr>
      </w:pPr>
      <w:r>
        <w:rPr>
          <w:rFonts w:ascii="Times New Roman" w:eastAsia="Times New Roman" w:hAnsi="Times New Roman" w:cs="Times New Roman"/>
        </w:rPr>
        <w:lastRenderedPageBreak/>
        <w:t>May</w:t>
      </w:r>
    </w:p>
    <w:p w14:paraId="1C988207" w14:textId="77777777" w:rsidR="00324F0A" w:rsidRDefault="00A91934" w:rsidP="001516E1">
      <w:pPr>
        <w:numPr>
          <w:ilvl w:val="0"/>
          <w:numId w:val="5"/>
        </w:numPr>
        <w:pBdr>
          <w:top w:val="nil"/>
          <w:left w:val="nil"/>
          <w:bottom w:val="nil"/>
          <w:right w:val="nil"/>
          <w:between w:val="nil"/>
        </w:pBdr>
        <w:spacing w:after="200"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Send each alumna a personal thank you note for writing a letter of recommendation and/or support on your behalf.</w:t>
      </w:r>
    </w:p>
    <w:p w14:paraId="21C0FE38" w14:textId="77777777" w:rsidR="00324F0A" w:rsidRDefault="00A91934">
      <w:pPr>
        <w:pStyle w:val="Heading2"/>
        <w:ind w:left="1" w:hanging="3"/>
        <w:rPr>
          <w:rFonts w:ascii="Times New Roman" w:eastAsia="Times New Roman" w:hAnsi="Times New Roman" w:cs="Times New Roman"/>
        </w:rPr>
      </w:pPr>
      <w:r>
        <w:rPr>
          <w:rFonts w:ascii="Times New Roman" w:eastAsia="Times New Roman" w:hAnsi="Times New Roman" w:cs="Times New Roman"/>
        </w:rPr>
        <w:t>Summer</w:t>
      </w:r>
    </w:p>
    <w:p w14:paraId="03E55C40" w14:textId="77777777" w:rsidR="00324F0A" w:rsidRDefault="00A91934" w:rsidP="001516E1">
      <w:pPr>
        <w:numPr>
          <w:ilvl w:val="0"/>
          <w:numId w:val="5"/>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the dates of the parties you will be attending and the theme/dress code.</w:t>
      </w:r>
    </w:p>
    <w:p w14:paraId="1110B5AE" w14:textId="77777777" w:rsidR="00324F0A" w:rsidRDefault="00A91934" w:rsidP="001516E1">
      <w:pPr>
        <w:numPr>
          <w:ilvl w:val="0"/>
          <w:numId w:val="5"/>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Assemble your wardrobe for each party, including outfit, shoes, </w:t>
      </w:r>
      <w:proofErr w:type="spellStart"/>
      <w:r>
        <w:rPr>
          <w:rFonts w:ascii="Times New Roman" w:eastAsia="Times New Roman" w:hAnsi="Times New Roman" w:cs="Times New Roman"/>
          <w:color w:val="000000"/>
          <w:sz w:val="22"/>
          <w:szCs w:val="22"/>
        </w:rPr>
        <w:t>jewelry</w:t>
      </w:r>
      <w:proofErr w:type="spellEnd"/>
      <w:r>
        <w:rPr>
          <w:rFonts w:ascii="Times New Roman" w:eastAsia="Times New Roman" w:hAnsi="Times New Roman" w:cs="Times New Roman"/>
          <w:color w:val="000000"/>
          <w:sz w:val="22"/>
          <w:szCs w:val="22"/>
        </w:rPr>
        <w:t>, and undergarments.</w:t>
      </w:r>
    </w:p>
    <w:p w14:paraId="4916910D" w14:textId="77777777" w:rsidR="00324F0A" w:rsidRDefault="00A91934" w:rsidP="001516E1">
      <w:pPr>
        <w:numPr>
          <w:ilvl w:val="0"/>
          <w:numId w:val="5"/>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Revisit the Panhellenic website at your college and/or the National Panhellenic Conference website (</w:t>
      </w:r>
      <w:hyperlink r:id="rId12">
        <w:r>
          <w:rPr>
            <w:rFonts w:ascii="Times New Roman" w:eastAsia="Times New Roman" w:hAnsi="Times New Roman" w:cs="Times New Roman"/>
            <w:color w:val="0000FF"/>
            <w:sz w:val="22"/>
            <w:szCs w:val="22"/>
            <w:u w:val="single"/>
          </w:rPr>
          <w:t>www.npcwomen.org</w:t>
        </w:r>
      </w:hyperlink>
      <w:r>
        <w:rPr>
          <w:rFonts w:ascii="Times New Roman" w:eastAsia="Times New Roman" w:hAnsi="Times New Roman" w:cs="Times New Roman"/>
          <w:color w:val="000000"/>
          <w:sz w:val="22"/>
          <w:szCs w:val="22"/>
        </w:rPr>
        <w:t>) to become familiar with the different sororities, their philanthropies, and other interesting facts.</w:t>
      </w:r>
    </w:p>
    <w:p w14:paraId="01C78C73" w14:textId="77777777" w:rsidR="00324F0A" w:rsidRDefault="00A91934" w:rsidP="001516E1">
      <w:pPr>
        <w:numPr>
          <w:ilvl w:val="0"/>
          <w:numId w:val="5"/>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Begin making a list of questions that you can ask the girls at the recruitment parties to find out more about the sorority (campus intramurals, campus government, study hall hours, number of socials, philanthropic efforts). Being able to communicate during the events is key.</w:t>
      </w:r>
    </w:p>
    <w:p w14:paraId="5F63BA65" w14:textId="77777777" w:rsidR="00324F0A" w:rsidRDefault="00A91934" w:rsidP="001516E1">
      <w:pPr>
        <w:numPr>
          <w:ilvl w:val="0"/>
          <w:numId w:val="5"/>
        </w:numPr>
        <w:pBdr>
          <w:top w:val="nil"/>
          <w:left w:val="nil"/>
          <w:bottom w:val="nil"/>
          <w:right w:val="nil"/>
          <w:between w:val="nil"/>
        </w:pBdr>
        <w:spacing w:after="200"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Silence begins usually in May and ends once formal recruitment at your University is over. There is to be no contact between a potential new member and chapter member, alumna member, or anyone acting on a sorority’s behalf outside of a formal recruitment event</w:t>
      </w:r>
    </w:p>
    <w:p w14:paraId="0FF28B64" w14:textId="77777777" w:rsidR="00324F0A" w:rsidRDefault="00324F0A">
      <w:pPr>
        <w:pStyle w:val="Heading1"/>
        <w:ind w:left="1" w:hanging="3"/>
        <w:rPr>
          <w:rFonts w:ascii="Times New Roman" w:eastAsia="Times New Roman" w:hAnsi="Times New Roman" w:cs="Times New Roman"/>
        </w:rPr>
      </w:pPr>
    </w:p>
    <w:p w14:paraId="66DA2583" w14:textId="77777777" w:rsidR="00324F0A" w:rsidRDefault="00A91934">
      <w:pPr>
        <w:pStyle w:val="Heading1"/>
        <w:ind w:left="1" w:hanging="3"/>
        <w:rPr>
          <w:rFonts w:ascii="Times New Roman" w:eastAsia="Times New Roman" w:hAnsi="Times New Roman" w:cs="Times New Roman"/>
        </w:rPr>
      </w:pPr>
      <w:r>
        <w:rPr>
          <w:rFonts w:ascii="Times New Roman" w:eastAsia="Times New Roman" w:hAnsi="Times New Roman" w:cs="Times New Roman"/>
        </w:rPr>
        <w:t>IMPORTANT</w:t>
      </w:r>
    </w:p>
    <w:p w14:paraId="59DDF68B" w14:textId="61B0A569" w:rsidR="00324F0A" w:rsidRDefault="00A91934" w:rsidP="001516E1">
      <w:pPr>
        <w:numPr>
          <w:ilvl w:val="0"/>
          <w:numId w:val="6"/>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Register with Northwest Harris County Alumnae Panhellenic by </w:t>
      </w:r>
      <w:r>
        <w:rPr>
          <w:rFonts w:ascii="Times New Roman" w:eastAsia="Times New Roman" w:hAnsi="Times New Roman" w:cs="Times New Roman"/>
          <w:b/>
          <w:color w:val="000000"/>
          <w:sz w:val="22"/>
          <w:szCs w:val="22"/>
        </w:rPr>
        <w:t xml:space="preserve">May 1, </w:t>
      </w:r>
      <w:r w:rsidR="005900AC">
        <w:rPr>
          <w:rFonts w:ascii="Times New Roman" w:eastAsia="Times New Roman" w:hAnsi="Times New Roman" w:cs="Times New Roman"/>
          <w:b/>
          <w:color w:val="000000"/>
          <w:sz w:val="22"/>
          <w:szCs w:val="22"/>
        </w:rPr>
        <w:t>2021</w:t>
      </w:r>
      <w:r>
        <w:rPr>
          <w:rFonts w:ascii="Times New Roman" w:eastAsia="Times New Roman" w:hAnsi="Times New Roman" w:cs="Times New Roman"/>
          <w:color w:val="000000"/>
          <w:sz w:val="22"/>
          <w:szCs w:val="22"/>
        </w:rPr>
        <w:t xml:space="preserve">.  Do NOT be late or you </w:t>
      </w:r>
      <w:r>
        <w:rPr>
          <w:rFonts w:ascii="Times New Roman" w:eastAsia="Times New Roman" w:hAnsi="Times New Roman" w:cs="Times New Roman"/>
          <w:i/>
          <w:color w:val="000000"/>
          <w:sz w:val="22"/>
          <w:szCs w:val="22"/>
        </w:rPr>
        <w:t>may</w:t>
      </w:r>
      <w:r>
        <w:rPr>
          <w:rFonts w:ascii="Times New Roman" w:eastAsia="Times New Roman" w:hAnsi="Times New Roman" w:cs="Times New Roman"/>
          <w:color w:val="000000"/>
          <w:sz w:val="22"/>
          <w:szCs w:val="22"/>
        </w:rPr>
        <w:t xml:space="preserve"> miss out on the opportunity to participate in recruitment this year.</w:t>
      </w:r>
    </w:p>
    <w:p w14:paraId="3348182D" w14:textId="77777777" w:rsidR="00324F0A" w:rsidRDefault="00A91934" w:rsidP="001516E1">
      <w:pPr>
        <w:numPr>
          <w:ilvl w:val="0"/>
          <w:numId w:val="6"/>
        </w:numPr>
        <w:pBdr>
          <w:top w:val="nil"/>
          <w:left w:val="nil"/>
          <w:bottom w:val="nil"/>
          <w:right w:val="nil"/>
          <w:between w:val="nil"/>
        </w:pBdr>
        <w:spacing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Register with your college Panhellenic by their specified deadline.  Do NOT be late or you </w:t>
      </w:r>
      <w:r>
        <w:rPr>
          <w:rFonts w:ascii="Times New Roman" w:eastAsia="Times New Roman" w:hAnsi="Times New Roman" w:cs="Times New Roman"/>
          <w:i/>
          <w:color w:val="000000"/>
          <w:sz w:val="22"/>
          <w:szCs w:val="22"/>
        </w:rPr>
        <w:t>will</w:t>
      </w:r>
      <w:r>
        <w:rPr>
          <w:rFonts w:ascii="Times New Roman" w:eastAsia="Times New Roman" w:hAnsi="Times New Roman" w:cs="Times New Roman"/>
          <w:color w:val="000000"/>
          <w:sz w:val="22"/>
          <w:szCs w:val="22"/>
        </w:rPr>
        <w:t xml:space="preserve"> miss out on the opportunity to participate in recruitment this year.</w:t>
      </w:r>
    </w:p>
    <w:p w14:paraId="6FD43C7A" w14:textId="77777777" w:rsidR="00324F0A" w:rsidRDefault="00A91934" w:rsidP="001516E1">
      <w:pPr>
        <w:numPr>
          <w:ilvl w:val="0"/>
          <w:numId w:val="6"/>
        </w:numPr>
        <w:pBdr>
          <w:top w:val="nil"/>
          <w:left w:val="nil"/>
          <w:bottom w:val="nil"/>
          <w:right w:val="nil"/>
          <w:between w:val="nil"/>
        </w:pBdr>
        <w:spacing w:after="200" w:line="276" w:lineRule="auto"/>
        <w:ind w:leftChars="0" w:left="450" w:firstLineChars="0" w:hanging="45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better to register by the specified deadlines and later withdraw, than it is to register late!!</w:t>
      </w:r>
    </w:p>
    <w:p w14:paraId="3C21151F" w14:textId="77777777" w:rsidR="00324F0A" w:rsidRDefault="00324F0A">
      <w:pPr>
        <w:pStyle w:val="Heading1"/>
        <w:ind w:left="1" w:hanging="3"/>
        <w:jc w:val="center"/>
        <w:rPr>
          <w:rFonts w:ascii="Times New Roman" w:eastAsia="Times New Roman" w:hAnsi="Times New Roman" w:cs="Times New Roman"/>
        </w:rPr>
      </w:pPr>
    </w:p>
    <w:p w14:paraId="5C342964" w14:textId="77777777" w:rsidR="00324F0A" w:rsidRDefault="00324F0A">
      <w:pPr>
        <w:pStyle w:val="Heading1"/>
        <w:ind w:left="1" w:hanging="3"/>
        <w:jc w:val="center"/>
        <w:rPr>
          <w:rFonts w:ascii="Times New Roman" w:eastAsia="Times New Roman" w:hAnsi="Times New Roman" w:cs="Times New Roman"/>
        </w:rPr>
      </w:pPr>
    </w:p>
    <w:p w14:paraId="5824C714" w14:textId="77777777" w:rsidR="00324F0A" w:rsidRDefault="00A91934">
      <w:pPr>
        <w:pStyle w:val="Heading1"/>
        <w:ind w:left="1" w:hanging="3"/>
        <w:jc w:val="center"/>
        <w:rPr>
          <w:rFonts w:ascii="Times New Roman" w:eastAsia="Times New Roman" w:hAnsi="Times New Roman" w:cs="Times New Roman"/>
        </w:rPr>
      </w:pPr>
      <w:r>
        <w:rPr>
          <w:rFonts w:ascii="Times New Roman" w:eastAsia="Times New Roman" w:hAnsi="Times New Roman" w:cs="Times New Roman"/>
        </w:rPr>
        <w:t xml:space="preserve">Maximize your recruitment experience by </w:t>
      </w:r>
    </w:p>
    <w:p w14:paraId="15F63DBC" w14:textId="77777777" w:rsidR="00324F0A" w:rsidRDefault="00A91934">
      <w:pPr>
        <w:pStyle w:val="Heading1"/>
        <w:ind w:left="1" w:hanging="3"/>
        <w:jc w:val="center"/>
        <w:rPr>
          <w:rFonts w:ascii="Times New Roman" w:eastAsia="Times New Roman" w:hAnsi="Times New Roman" w:cs="Times New Roman"/>
        </w:rPr>
      </w:pPr>
      <w:r>
        <w:rPr>
          <w:rFonts w:ascii="Times New Roman" w:eastAsia="Times New Roman" w:hAnsi="Times New Roman" w:cs="Times New Roman"/>
        </w:rPr>
        <w:t>always keeping an open mind!</w:t>
      </w:r>
    </w:p>
    <w:p w14:paraId="22AB0541" w14:textId="77777777" w:rsidR="00324F0A" w:rsidRDefault="00A91934">
      <w:pPr>
        <w:pStyle w:val="Heading1"/>
        <w:ind w:left="1" w:hanging="3"/>
        <w:rPr>
          <w:rFonts w:ascii="Times New Roman" w:eastAsia="Times New Roman" w:hAnsi="Times New Roman" w:cs="Times New Roman"/>
        </w:rPr>
      </w:pPr>
      <w:r>
        <w:br w:type="page"/>
      </w:r>
      <w:r>
        <w:rPr>
          <w:rFonts w:ascii="Times New Roman" w:eastAsia="Times New Roman" w:hAnsi="Times New Roman" w:cs="Times New Roman"/>
        </w:rPr>
        <w:lastRenderedPageBreak/>
        <w:t>General Information</w:t>
      </w:r>
    </w:p>
    <w:p w14:paraId="15F54BAF" w14:textId="77777777" w:rsidR="00324F0A" w:rsidRDefault="00324F0A">
      <w:pPr>
        <w:ind w:left="0" w:hanging="2"/>
        <w:rPr>
          <w:rFonts w:ascii="Times New Roman" w:eastAsia="Times New Roman" w:hAnsi="Times New Roman" w:cs="Times New Roman"/>
        </w:rPr>
      </w:pPr>
    </w:p>
    <w:p w14:paraId="7E652D78" w14:textId="77777777" w:rsidR="00324F0A" w:rsidRPr="007B427F" w:rsidRDefault="00A91934" w:rsidP="001516E1">
      <w:pPr>
        <w:numPr>
          <w:ilvl w:val="0"/>
          <w:numId w:val="7"/>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Northwest Harris County Alumnae Panhellenic -</w:t>
      </w:r>
      <w:r w:rsidRPr="007B427F">
        <w:rPr>
          <w:rFonts w:ascii="Times New Roman" w:eastAsia="Times New Roman" w:hAnsi="Times New Roman" w:cs="Times New Roman"/>
          <w:sz w:val="22"/>
          <w:szCs w:val="22"/>
        </w:rPr>
        <w:t xml:space="preserve"> NWHCAP will help provide you with general sorority information and will notify Houston area alumnae groups of your intent to participate in membership recruitment. </w:t>
      </w:r>
    </w:p>
    <w:p w14:paraId="0A8E5DF1"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12B69815" w14:textId="77777777" w:rsidR="00324F0A" w:rsidRPr="007B427F" w:rsidRDefault="00A91934" w:rsidP="001516E1">
      <w:pPr>
        <w:ind w:leftChars="0" w:left="360" w:firstLineChars="0" w:firstLine="0"/>
        <w:rPr>
          <w:rFonts w:ascii="Times New Roman" w:eastAsia="Times New Roman" w:hAnsi="Times New Roman" w:cs="Times New Roman"/>
          <w:sz w:val="22"/>
          <w:szCs w:val="22"/>
        </w:rPr>
      </w:pPr>
      <w:r w:rsidRPr="007B427F">
        <w:rPr>
          <w:rFonts w:ascii="Times New Roman" w:eastAsia="Times New Roman" w:hAnsi="Times New Roman" w:cs="Times New Roman"/>
          <w:sz w:val="22"/>
          <w:szCs w:val="22"/>
        </w:rPr>
        <w:t xml:space="preserve">Register on-line at </w:t>
      </w:r>
      <w:hyperlink r:id="rId13">
        <w:r w:rsidRPr="007B427F">
          <w:rPr>
            <w:rFonts w:ascii="Times New Roman" w:eastAsia="Times New Roman" w:hAnsi="Times New Roman" w:cs="Times New Roman"/>
            <w:b/>
            <w:color w:val="000000"/>
            <w:sz w:val="22"/>
            <w:szCs w:val="22"/>
            <w:u w:val="single"/>
          </w:rPr>
          <w:t>www.nwhcap.org</w:t>
        </w:r>
      </w:hyperlink>
      <w:r w:rsidRPr="007B427F">
        <w:rPr>
          <w:rFonts w:ascii="Times New Roman" w:eastAsia="Times New Roman" w:hAnsi="Times New Roman" w:cs="Times New Roman"/>
          <w:sz w:val="22"/>
          <w:szCs w:val="22"/>
        </w:rPr>
        <w:t xml:space="preserve"> by the posted deadline.  If you miss the deadline or fail to register with NWHCAP it does </w:t>
      </w:r>
      <w:r w:rsidRPr="007B427F">
        <w:rPr>
          <w:rFonts w:ascii="Times New Roman" w:eastAsia="Times New Roman" w:hAnsi="Times New Roman" w:cs="Times New Roman"/>
          <w:b/>
          <w:sz w:val="22"/>
          <w:szCs w:val="22"/>
        </w:rPr>
        <w:t>NOT</w:t>
      </w:r>
      <w:r w:rsidRPr="007B427F">
        <w:rPr>
          <w:rFonts w:ascii="Times New Roman" w:eastAsia="Times New Roman" w:hAnsi="Times New Roman" w:cs="Times New Roman"/>
          <w:sz w:val="22"/>
          <w:szCs w:val="22"/>
        </w:rPr>
        <w:t xml:space="preserve"> mean that you will not be able to participate in recruitment.  It does mean that you MAY have difficulty finding alumnae members home in the summer and available to write your reference and get it to the school in time for its deadline. </w:t>
      </w:r>
    </w:p>
    <w:p w14:paraId="01F51395"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31FCE637"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4E189077" w14:textId="77777777" w:rsidR="00324F0A" w:rsidRPr="007B427F" w:rsidRDefault="00A91934" w:rsidP="001516E1">
      <w:pPr>
        <w:numPr>
          <w:ilvl w:val="0"/>
          <w:numId w:val="7"/>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 xml:space="preserve">Campus Panhellenic Council - </w:t>
      </w:r>
      <w:r w:rsidRPr="007B427F">
        <w:rPr>
          <w:rFonts w:ascii="Times New Roman" w:eastAsia="Times New Roman" w:hAnsi="Times New Roman" w:cs="Times New Roman"/>
          <w:sz w:val="22"/>
          <w:szCs w:val="22"/>
        </w:rPr>
        <w:t xml:space="preserve">When you register with your campus Panhellenic Council </w:t>
      </w:r>
      <w:r w:rsidRPr="007B427F">
        <w:rPr>
          <w:rFonts w:ascii="Times New Roman" w:eastAsia="Times New Roman" w:hAnsi="Times New Roman" w:cs="Times New Roman"/>
          <w:b/>
          <w:sz w:val="22"/>
          <w:szCs w:val="22"/>
        </w:rPr>
        <w:t>(and this is a must)</w:t>
      </w:r>
      <w:r w:rsidRPr="007B427F">
        <w:rPr>
          <w:rFonts w:ascii="Times New Roman" w:eastAsia="Times New Roman" w:hAnsi="Times New Roman" w:cs="Times New Roman"/>
          <w:sz w:val="22"/>
          <w:szCs w:val="22"/>
        </w:rPr>
        <w:t>, they will send you information about what you can expect during the recruitment process on their campus.  Campus registration dates vary so check their website or call to find out the deadline at your university.  The information you will receive usually has dress guidelines and photo examples.  Wear clothes you feel good in and comfortable shoes - you will be standing and walking a lot.</w:t>
      </w:r>
    </w:p>
    <w:p w14:paraId="1F6B16D3"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6A575E36"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34C63B59" w14:textId="77777777" w:rsidR="00324F0A" w:rsidRPr="007B427F" w:rsidRDefault="00A91934" w:rsidP="001516E1">
      <w:pPr>
        <w:numPr>
          <w:ilvl w:val="0"/>
          <w:numId w:val="7"/>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Recruitment -</w:t>
      </w:r>
      <w:r w:rsidRPr="007B427F">
        <w:rPr>
          <w:rFonts w:ascii="Times New Roman" w:eastAsia="Times New Roman" w:hAnsi="Times New Roman" w:cs="Times New Roman"/>
          <w:sz w:val="22"/>
          <w:szCs w:val="22"/>
        </w:rPr>
        <w:t xml:space="preserve"> In order to go through the recruitment process, you may need a </w:t>
      </w:r>
      <w:r w:rsidRPr="007B427F">
        <w:rPr>
          <w:rFonts w:ascii="Times New Roman" w:eastAsia="Times New Roman" w:hAnsi="Times New Roman" w:cs="Times New Roman"/>
          <w:b/>
          <w:sz w:val="22"/>
          <w:szCs w:val="22"/>
        </w:rPr>
        <w:t>reference</w:t>
      </w:r>
      <w:r w:rsidRPr="007B427F">
        <w:rPr>
          <w:rFonts w:ascii="Times New Roman" w:eastAsia="Times New Roman" w:hAnsi="Times New Roman" w:cs="Times New Roman"/>
          <w:sz w:val="22"/>
          <w:szCs w:val="22"/>
        </w:rPr>
        <w:t xml:space="preserve"> (a form with your personal information requested by the sorority chapter) written by a </w:t>
      </w:r>
      <w:r w:rsidRPr="007B427F">
        <w:rPr>
          <w:rFonts w:ascii="Times New Roman" w:eastAsia="Times New Roman" w:hAnsi="Times New Roman" w:cs="Times New Roman"/>
          <w:b/>
          <w:sz w:val="22"/>
          <w:szCs w:val="22"/>
        </w:rPr>
        <w:t>sponsor</w:t>
      </w:r>
      <w:r w:rsidRPr="007B427F">
        <w:rPr>
          <w:rFonts w:ascii="Times New Roman" w:eastAsia="Times New Roman" w:hAnsi="Times New Roman" w:cs="Times New Roman"/>
          <w:sz w:val="22"/>
          <w:szCs w:val="22"/>
        </w:rPr>
        <w:t xml:space="preserve"> (an alumna member) for each sorority on your campus.  Your sponsor will obtain the reference form for her sorority.</w:t>
      </w:r>
    </w:p>
    <w:p w14:paraId="33DF973B"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23B97A5E" w14:textId="77777777" w:rsidR="00324F0A" w:rsidRPr="007B427F" w:rsidRDefault="00A91934" w:rsidP="001516E1">
      <w:pPr>
        <w:ind w:leftChars="0" w:left="360" w:firstLineChars="0" w:firstLine="0"/>
        <w:rPr>
          <w:rFonts w:ascii="Times New Roman" w:eastAsia="Times New Roman" w:hAnsi="Times New Roman" w:cs="Times New Roman"/>
          <w:sz w:val="22"/>
          <w:szCs w:val="22"/>
        </w:rPr>
      </w:pPr>
      <w:r w:rsidRPr="007B427F">
        <w:rPr>
          <w:rFonts w:ascii="Times New Roman" w:eastAsia="Times New Roman" w:hAnsi="Times New Roman" w:cs="Times New Roman"/>
          <w:sz w:val="22"/>
          <w:szCs w:val="22"/>
        </w:rPr>
        <w:t xml:space="preserve">Membership recruitment is typically 3 to 4 events, intended for you and the sorority women to meet and for you to learn more about sorority life and their sorority.  The emphasis is on conversation and getting to know each other since it is a </w:t>
      </w:r>
      <w:r w:rsidRPr="007B427F">
        <w:rPr>
          <w:rFonts w:ascii="Times New Roman" w:eastAsia="Times New Roman" w:hAnsi="Times New Roman" w:cs="Times New Roman"/>
          <w:b/>
          <w:sz w:val="22"/>
          <w:szCs w:val="22"/>
        </w:rPr>
        <w:t>mutual selection process</w:t>
      </w:r>
      <w:r w:rsidRPr="007B427F">
        <w:rPr>
          <w:rFonts w:ascii="Times New Roman" w:eastAsia="Times New Roman" w:hAnsi="Times New Roman" w:cs="Times New Roman"/>
          <w:sz w:val="22"/>
          <w:szCs w:val="22"/>
        </w:rPr>
        <w:t>.  Each sorority has a variety of women in them so don't judge them by a stereotype given to you for the whole group.  The period of recruitment varies, but usually lasts for several days.</w:t>
      </w:r>
    </w:p>
    <w:p w14:paraId="1D982A03"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719081F7" w14:textId="77777777" w:rsidR="00324F0A" w:rsidRPr="007B427F" w:rsidRDefault="00A91934" w:rsidP="001516E1">
      <w:pPr>
        <w:numPr>
          <w:ilvl w:val="0"/>
          <w:numId w:val="8"/>
        </w:numPr>
        <w:ind w:leftChars="0" w:left="36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Sorority Membership…It's for life!</w:t>
      </w:r>
    </w:p>
    <w:p w14:paraId="4FD6C881" w14:textId="77777777" w:rsidR="00324F0A" w:rsidRPr="007B427F" w:rsidRDefault="00A91934" w:rsidP="001516E1">
      <w:pPr>
        <w:ind w:leftChars="0" w:left="360" w:firstLineChars="0" w:firstLine="0"/>
        <w:rPr>
          <w:rFonts w:ascii="Times New Roman" w:eastAsia="Times New Roman" w:hAnsi="Times New Roman" w:cs="Times New Roman"/>
          <w:sz w:val="22"/>
          <w:szCs w:val="22"/>
        </w:rPr>
      </w:pPr>
      <w:r w:rsidRPr="007B427F">
        <w:rPr>
          <w:rFonts w:ascii="Times New Roman" w:eastAsia="Times New Roman" w:hAnsi="Times New Roman" w:cs="Times New Roman"/>
          <w:sz w:val="22"/>
          <w:szCs w:val="22"/>
        </w:rPr>
        <w:t>All sororities were created with the desire for friendship, leadership, achievement and philanthropy, for women in their pursuit of higher education.  Among the many benefits, they offer you a home away from home, help make the university smaller by providing an easy way to connect with others and give you an opportunity to develop leadership skills.  Sororities also provide a lifetime of friendship through alumnae associations throughout the country and abroad where you can make new friends as you move to different locations.  Alumnae groups are among the most noted organizations that support community non-profit organizations.  Sorority membership offers benefits for a lifetime which are too numerous to mention.</w:t>
      </w:r>
    </w:p>
    <w:p w14:paraId="7DD6ECBA"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3944A30B" w14:textId="77777777" w:rsidR="00324F0A" w:rsidRPr="007B427F" w:rsidRDefault="00A91934" w:rsidP="001516E1">
      <w:pPr>
        <w:numPr>
          <w:ilvl w:val="0"/>
          <w:numId w:val="4"/>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 xml:space="preserve">Scholarship - </w:t>
      </w:r>
      <w:r w:rsidRPr="007B427F">
        <w:rPr>
          <w:rFonts w:ascii="Times New Roman" w:eastAsia="Times New Roman" w:hAnsi="Times New Roman" w:cs="Times New Roman"/>
          <w:sz w:val="22"/>
          <w:szCs w:val="22"/>
        </w:rPr>
        <w:t>Every sorority wishes to maintain a high chapter grade point average, and therefore each must consider a woman's ability to adhere to its scholastic standards.  It is hoped that each new member will place importance upon the completion of her education and that she will remain involved with the sorority for the duration of her undergraduate education</w:t>
      </w:r>
      <w:r w:rsidRPr="007B427F">
        <w:rPr>
          <w:rFonts w:ascii="Times New Roman" w:eastAsia="Times New Roman" w:hAnsi="Times New Roman" w:cs="Times New Roman"/>
          <w:i/>
          <w:sz w:val="22"/>
          <w:szCs w:val="22"/>
        </w:rPr>
        <w:t>.</w:t>
      </w:r>
    </w:p>
    <w:p w14:paraId="192FA00F"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531C28BA" w14:textId="55356F77" w:rsidR="00C46A4B" w:rsidRDefault="00A91934" w:rsidP="001516E1">
      <w:pPr>
        <w:numPr>
          <w:ilvl w:val="0"/>
          <w:numId w:val="4"/>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Compatibility -</w:t>
      </w:r>
      <w:r w:rsidRPr="007B427F">
        <w:rPr>
          <w:rFonts w:ascii="Times New Roman" w:eastAsia="Times New Roman" w:hAnsi="Times New Roman" w:cs="Times New Roman"/>
          <w:sz w:val="22"/>
          <w:szCs w:val="22"/>
        </w:rPr>
        <w:t xml:space="preserve"> Sororities are based upon friendship, congeniality and mutual ideals.  The ability to get along with others and the enjoyment of being with people of diverse personalities are desirable qualities.</w:t>
      </w:r>
    </w:p>
    <w:p w14:paraId="3D648B01" w14:textId="52E8031F" w:rsidR="00324F0A" w:rsidRPr="007B427F" w:rsidRDefault="00324F0A" w:rsidP="00C46A4B">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2"/>
          <w:szCs w:val="22"/>
        </w:rPr>
      </w:pPr>
    </w:p>
    <w:p w14:paraId="7A535A22"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6AB5C023" w14:textId="77777777" w:rsidR="00324F0A" w:rsidRPr="007B427F" w:rsidRDefault="00A91934" w:rsidP="001516E1">
      <w:pPr>
        <w:numPr>
          <w:ilvl w:val="0"/>
          <w:numId w:val="4"/>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lastRenderedPageBreak/>
        <w:t xml:space="preserve">Interest in Involvement - </w:t>
      </w:r>
      <w:r w:rsidRPr="007B427F">
        <w:rPr>
          <w:rFonts w:ascii="Times New Roman" w:eastAsia="Times New Roman" w:hAnsi="Times New Roman" w:cs="Times New Roman"/>
          <w:sz w:val="22"/>
          <w:szCs w:val="22"/>
        </w:rPr>
        <w:t>Those who are group-oriented and who enjoy working with people are more likely to contribute to sorority operation and to benefit from membership.  The potential member's list of high school activities need not be long if there is indication that she has truly participated in some…rather than being merely a "joiner" in many activities.  It is quality of involvement versus joining a number of activities that counts the most.</w:t>
      </w:r>
    </w:p>
    <w:p w14:paraId="5998ED3C"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5AD1ED90" w14:textId="77777777" w:rsidR="00324F0A" w:rsidRPr="007B427F" w:rsidRDefault="00A91934" w:rsidP="001516E1">
      <w:pPr>
        <w:numPr>
          <w:ilvl w:val="0"/>
          <w:numId w:val="4"/>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Financial Responsibility -</w:t>
      </w:r>
      <w:r w:rsidRPr="007B427F">
        <w:rPr>
          <w:rFonts w:ascii="Times New Roman" w:eastAsia="Times New Roman" w:hAnsi="Times New Roman" w:cs="Times New Roman"/>
          <w:sz w:val="22"/>
          <w:szCs w:val="22"/>
        </w:rPr>
        <w:t xml:space="preserve"> Membership dues finance each sorority.  Women participating in the membership recruitment process should be aware of the cost of sorority membership and be willing to accept the financial obligation.</w:t>
      </w:r>
    </w:p>
    <w:p w14:paraId="42939430" w14:textId="77777777" w:rsidR="00324F0A" w:rsidRPr="007B427F" w:rsidRDefault="00324F0A" w:rsidP="001516E1">
      <w:pPr>
        <w:ind w:leftChars="0" w:left="360" w:firstLineChars="0" w:hanging="362"/>
        <w:rPr>
          <w:rFonts w:ascii="Times New Roman" w:eastAsia="Times New Roman" w:hAnsi="Times New Roman" w:cs="Times New Roman"/>
          <w:sz w:val="22"/>
          <w:szCs w:val="22"/>
        </w:rPr>
      </w:pPr>
    </w:p>
    <w:p w14:paraId="32A8DE57" w14:textId="77777777" w:rsidR="00324F0A" w:rsidRPr="007B427F" w:rsidRDefault="00A91934" w:rsidP="001516E1">
      <w:pPr>
        <w:numPr>
          <w:ilvl w:val="0"/>
          <w:numId w:val="4"/>
        </w:numPr>
        <w:ind w:leftChars="0" w:firstLineChars="0" w:hanging="362"/>
        <w:rPr>
          <w:rFonts w:ascii="Times New Roman" w:eastAsia="Times New Roman" w:hAnsi="Times New Roman" w:cs="Times New Roman"/>
          <w:sz w:val="22"/>
          <w:szCs w:val="22"/>
        </w:rPr>
      </w:pPr>
      <w:r w:rsidRPr="007B427F">
        <w:rPr>
          <w:rFonts w:ascii="Times New Roman" w:eastAsia="Times New Roman" w:hAnsi="Times New Roman" w:cs="Times New Roman"/>
          <w:b/>
          <w:sz w:val="22"/>
          <w:szCs w:val="22"/>
        </w:rPr>
        <w:t xml:space="preserve">Cost of membership - </w:t>
      </w:r>
      <w:r w:rsidRPr="007B427F">
        <w:rPr>
          <w:rFonts w:ascii="Times New Roman" w:eastAsia="Times New Roman" w:hAnsi="Times New Roman" w:cs="Times New Roman"/>
          <w:sz w:val="22"/>
          <w:szCs w:val="22"/>
        </w:rPr>
        <w:t>Expenses for sorority membership include pledge fees, initiation fees, building fees, and dues.  To secure accurate information regarding the expenses for sorority membership on your campus, go to their website and search for "Greek Life."  Review the material on the university website or contact the Panhellenic Council on the campus you are attending to find out specific costs for sorority membership at that campus.  Fees will vary by sorority.  This information changes from year to year and the Panhellenic office at each campus has current information regarding these costs and will be your most reliable source for this information.</w:t>
      </w:r>
    </w:p>
    <w:p w14:paraId="13666E79" w14:textId="77777777" w:rsidR="00324F0A" w:rsidRDefault="00324F0A">
      <w:pPr>
        <w:ind w:left="0" w:hanging="2"/>
        <w:rPr>
          <w:rFonts w:ascii="Times New Roman" w:eastAsia="Times New Roman" w:hAnsi="Times New Roman" w:cs="Times New Roman"/>
          <w:sz w:val="20"/>
          <w:szCs w:val="20"/>
        </w:rPr>
      </w:pPr>
    </w:p>
    <w:p w14:paraId="29A429BD" w14:textId="77777777" w:rsidR="00C46A4B" w:rsidRDefault="00C46A4B">
      <w:pPr>
        <w:ind w:left="1" w:hanging="3"/>
        <w:jc w:val="center"/>
        <w:rPr>
          <w:rFonts w:ascii="Times New Roman" w:eastAsia="Times New Roman" w:hAnsi="Times New Roman" w:cs="Times New Roman"/>
          <w:b/>
          <w:sz w:val="28"/>
          <w:szCs w:val="28"/>
        </w:rPr>
      </w:pPr>
    </w:p>
    <w:p w14:paraId="5BA8DAA4" w14:textId="29CC9CB2" w:rsidR="00324F0A" w:rsidRDefault="00A91934">
      <w:pPr>
        <w:ind w:left="1" w:hanging="3"/>
        <w:jc w:val="center"/>
        <w:rPr>
          <w:rFonts w:ascii="Times New Roman" w:eastAsia="Times New Roman" w:hAnsi="Times New Roman" w:cs="Times New Roman"/>
          <w:sz w:val="28"/>
          <w:szCs w:val="28"/>
        </w:rPr>
      </w:pPr>
      <w:r w:rsidRPr="00C46A4B">
        <w:rPr>
          <w:rFonts w:ascii="Times New Roman" w:eastAsia="Times New Roman" w:hAnsi="Times New Roman" w:cs="Times New Roman"/>
          <w:b/>
          <w:color w:val="FF0000"/>
          <w:sz w:val="28"/>
          <w:szCs w:val="28"/>
        </w:rPr>
        <w:t>THE MOST IMPORTANT DEFINATION YOU NEED TO REMEMBER</w:t>
      </w:r>
    </w:p>
    <w:p w14:paraId="77D8B8BD" w14:textId="77777777" w:rsidR="00324F0A" w:rsidRDefault="00324F0A">
      <w:pPr>
        <w:ind w:left="1" w:hanging="3"/>
        <w:jc w:val="center"/>
        <w:rPr>
          <w:rFonts w:ascii="Times New Roman" w:eastAsia="Times New Roman" w:hAnsi="Times New Roman" w:cs="Times New Roman"/>
          <w:sz w:val="28"/>
          <w:szCs w:val="28"/>
        </w:rPr>
      </w:pPr>
    </w:p>
    <w:p w14:paraId="503431D5" w14:textId="77777777" w:rsidR="00324F0A" w:rsidRDefault="00324F0A">
      <w:pPr>
        <w:ind w:left="1" w:hanging="3"/>
        <w:jc w:val="center"/>
        <w:rPr>
          <w:rFonts w:ascii="Times New Roman" w:eastAsia="Times New Roman" w:hAnsi="Times New Roman" w:cs="Times New Roman"/>
          <w:sz w:val="28"/>
          <w:szCs w:val="28"/>
        </w:rPr>
      </w:pPr>
    </w:p>
    <w:p w14:paraId="7D6885ED" w14:textId="77777777" w:rsidR="00324F0A" w:rsidRPr="00C46A4B" w:rsidRDefault="00A91934" w:rsidP="00C46A4B">
      <w:pPr>
        <w:ind w:leftChars="0" w:left="-2" w:firstLineChars="0" w:firstLine="0"/>
        <w:rPr>
          <w:rFonts w:ascii="Times New Roman" w:eastAsia="Times New Roman" w:hAnsi="Times New Roman" w:cs="Times New Roman"/>
          <w:sz w:val="22"/>
          <w:szCs w:val="22"/>
        </w:rPr>
      </w:pPr>
      <w:r w:rsidRPr="00C46A4B">
        <w:rPr>
          <w:rFonts w:ascii="Times New Roman" w:eastAsia="Times New Roman" w:hAnsi="Times New Roman" w:cs="Times New Roman"/>
          <w:b/>
          <w:sz w:val="22"/>
          <w:szCs w:val="22"/>
        </w:rPr>
        <w:t xml:space="preserve">It's a Mutual Decision - </w:t>
      </w:r>
      <w:r w:rsidRPr="00C46A4B">
        <w:rPr>
          <w:rFonts w:ascii="Times New Roman" w:eastAsia="Times New Roman" w:hAnsi="Times New Roman" w:cs="Times New Roman"/>
          <w:sz w:val="22"/>
          <w:szCs w:val="22"/>
        </w:rPr>
        <w:t>Sororities that are members of the National Panhellenic Conference (NPC) are private social organizations whose collegiate members have the right to invite into membership the women they deem to be most congenial.  The privilege of choice is mutual.  Although a sorority has the right to choose whom it will invite to pledge, the recruit also has the right to choose which sorority she will want to join.  If you would like to join a sorority, it is best to do it your first year in college because it can be more difficult to get in your second year in school.</w:t>
      </w:r>
    </w:p>
    <w:p w14:paraId="2DE6D53A" w14:textId="77777777" w:rsidR="00324F0A" w:rsidRPr="00C46A4B" w:rsidRDefault="00324F0A">
      <w:pPr>
        <w:ind w:left="0" w:hanging="2"/>
        <w:rPr>
          <w:rFonts w:ascii="Times New Roman" w:eastAsia="Times New Roman" w:hAnsi="Times New Roman" w:cs="Times New Roman"/>
          <w:sz w:val="22"/>
          <w:szCs w:val="22"/>
        </w:rPr>
      </w:pPr>
    </w:p>
    <w:p w14:paraId="0B8EDCED" w14:textId="77777777" w:rsidR="00324F0A" w:rsidRPr="00C46A4B" w:rsidRDefault="00A91934">
      <w:pPr>
        <w:ind w:left="0" w:hanging="2"/>
        <w:rPr>
          <w:rFonts w:ascii="Times New Roman" w:eastAsia="Times New Roman" w:hAnsi="Times New Roman" w:cs="Times New Roman"/>
          <w:sz w:val="22"/>
          <w:szCs w:val="22"/>
        </w:rPr>
      </w:pPr>
      <w:r w:rsidRPr="00C46A4B">
        <w:rPr>
          <w:rFonts w:ascii="Times New Roman" w:eastAsia="Times New Roman" w:hAnsi="Times New Roman" w:cs="Times New Roman"/>
          <w:sz w:val="22"/>
          <w:szCs w:val="22"/>
        </w:rPr>
        <w:t xml:space="preserve">It is best </w:t>
      </w:r>
      <w:r w:rsidRPr="00C46A4B">
        <w:rPr>
          <w:rFonts w:ascii="Times New Roman" w:eastAsia="Times New Roman" w:hAnsi="Times New Roman" w:cs="Times New Roman"/>
          <w:b/>
          <w:sz w:val="22"/>
          <w:szCs w:val="22"/>
        </w:rPr>
        <w:t>not</w:t>
      </w:r>
      <w:r w:rsidRPr="00C46A4B">
        <w:rPr>
          <w:rFonts w:ascii="Times New Roman" w:eastAsia="Times New Roman" w:hAnsi="Times New Roman" w:cs="Times New Roman"/>
          <w:sz w:val="22"/>
          <w:szCs w:val="22"/>
        </w:rPr>
        <w:t xml:space="preserve"> to make up your mind about joining any sorority </w:t>
      </w:r>
      <w:r w:rsidRPr="00C46A4B">
        <w:rPr>
          <w:rFonts w:ascii="Times New Roman" w:eastAsia="Times New Roman" w:hAnsi="Times New Roman" w:cs="Times New Roman"/>
          <w:b/>
          <w:sz w:val="22"/>
          <w:szCs w:val="22"/>
        </w:rPr>
        <w:t>until</w:t>
      </w:r>
      <w:r w:rsidRPr="00C46A4B">
        <w:rPr>
          <w:rFonts w:ascii="Times New Roman" w:eastAsia="Times New Roman" w:hAnsi="Times New Roman" w:cs="Times New Roman"/>
          <w:sz w:val="22"/>
          <w:szCs w:val="22"/>
        </w:rPr>
        <w:t xml:space="preserve"> you have met its active collegiate members.  Remember that you are not joining a "name" but choosing a closely-knit group in which you expect to make lasting friendships in college and alumna life.  Also, remember that individual sororities differ from campus to campus and there are girls in every sorority with whom you would develop lasting friendships.  Enter recruitment with an open mind, go to all the first-round parties you are invited to attend and give each group a chance.</w:t>
      </w:r>
    </w:p>
    <w:p w14:paraId="02BE3530" w14:textId="77777777" w:rsidR="00324F0A" w:rsidRPr="00C46A4B" w:rsidRDefault="00324F0A">
      <w:pPr>
        <w:ind w:left="0" w:hanging="2"/>
        <w:rPr>
          <w:rFonts w:ascii="Times New Roman" w:eastAsia="Times New Roman" w:hAnsi="Times New Roman" w:cs="Times New Roman"/>
          <w:sz w:val="22"/>
          <w:szCs w:val="22"/>
        </w:rPr>
      </w:pPr>
    </w:p>
    <w:p w14:paraId="560B11AE" w14:textId="77777777" w:rsidR="00324F0A" w:rsidRPr="00C46A4B" w:rsidRDefault="00A91934">
      <w:pPr>
        <w:ind w:left="0" w:hanging="2"/>
        <w:rPr>
          <w:rFonts w:ascii="Times New Roman" w:eastAsia="Times New Roman" w:hAnsi="Times New Roman" w:cs="Times New Roman"/>
          <w:sz w:val="22"/>
          <w:szCs w:val="22"/>
        </w:rPr>
      </w:pPr>
      <w:r w:rsidRPr="00C46A4B">
        <w:rPr>
          <w:rFonts w:ascii="Times New Roman" w:eastAsia="Times New Roman" w:hAnsi="Times New Roman" w:cs="Times New Roman"/>
          <w:sz w:val="22"/>
          <w:szCs w:val="22"/>
        </w:rPr>
        <w:t xml:space="preserve">When your final decision is being made at the end of the Membership Recruitment, you, the recruit, are urged to list more than one group, in preferential order, indicating the sororities that you are interested in joining.  Maximize your chances for sorority membership by choosing more than one. </w:t>
      </w:r>
    </w:p>
    <w:p w14:paraId="01B2369B" w14:textId="77777777" w:rsidR="00324F0A" w:rsidRDefault="00A91934">
      <w:pPr>
        <w:pStyle w:val="Heading1"/>
        <w:ind w:left="1" w:hanging="3"/>
        <w:rPr>
          <w:rFonts w:ascii="Times New Roman" w:eastAsia="Times New Roman" w:hAnsi="Times New Roman" w:cs="Times New Roman"/>
        </w:rPr>
      </w:pPr>
      <w:bookmarkStart w:id="2" w:name="_heading=h.1fob9te" w:colFirst="0" w:colLast="0"/>
      <w:bookmarkEnd w:id="2"/>
      <w:r>
        <w:br w:type="page"/>
      </w:r>
      <w:r>
        <w:rPr>
          <w:rFonts w:ascii="Times New Roman" w:eastAsia="Times New Roman" w:hAnsi="Times New Roman" w:cs="Times New Roman"/>
        </w:rPr>
        <w:lastRenderedPageBreak/>
        <w:t>Potential New Member Registration Process</w:t>
      </w:r>
    </w:p>
    <w:p w14:paraId="2CE57C20"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Some potential members may not know sorority alumnae. To assist potential members, the NWHCAP Association has the following </w:t>
      </w:r>
      <w:r w:rsidRPr="00C46A4B">
        <w:rPr>
          <w:rFonts w:ascii="Times New Roman" w:eastAsia="Times New Roman" w:hAnsi="Times New Roman" w:cs="Times New Roman"/>
          <w:b/>
          <w:color w:val="000000"/>
          <w:sz w:val="22"/>
          <w:szCs w:val="22"/>
        </w:rPr>
        <w:t>suggested</w:t>
      </w:r>
      <w:r w:rsidRPr="00C46A4B">
        <w:rPr>
          <w:rFonts w:ascii="Times New Roman" w:eastAsia="Times New Roman" w:hAnsi="Times New Roman" w:cs="Times New Roman"/>
          <w:color w:val="000000"/>
          <w:sz w:val="22"/>
          <w:szCs w:val="22"/>
        </w:rPr>
        <w:t xml:space="preserve"> procedure for providing your information to alumnae groups.</w:t>
      </w:r>
    </w:p>
    <w:p w14:paraId="7AD7AAB8"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The potential member will complete a Potential New Member Registration Form through NWHCAP. NWHCAP will then distribute this information to each sorority’s Recruitment Chairman and Panhellenic Delegate in the NWHCAP area. Each sorority alumnae group will use the information you submit in an effort to obtain a personal reference for you, the potential member. Your local references on your resume are, therefore, very important.  </w:t>
      </w:r>
    </w:p>
    <w:p w14:paraId="3EBD568C"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i/>
          <w:color w:val="000000"/>
          <w:sz w:val="22"/>
          <w:szCs w:val="22"/>
        </w:rPr>
        <w:t>Note: References/Recommendations through NWHCAP are done on a voluntary basis and are done at the discretion of the alumnae based on their group’s set requirements (e.g. grade point average, leadership activities, reputation, etc.)  Registering with NWHCAP DOES NOT guarantee that you will receive a reference.</w:t>
      </w:r>
    </w:p>
    <w:p w14:paraId="00ADFC86"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The sooner you submit this information; the more time you will give the sorority alumnae groups to contact their members on your behalf.</w:t>
      </w:r>
    </w:p>
    <w:p w14:paraId="2DBD54FB"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It is to your advantage to make family and friends aware of your intention to participate in the recruitment process. If an alumna offers to write a recommendation for you, please include that information in your list of references on your resume. This will help ensure NWHCAP will distribute your information to alumnae in the NW area of Houston.  </w:t>
      </w:r>
    </w:p>
    <w:p w14:paraId="5371F2C8" w14:textId="77777777"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The </w:t>
      </w:r>
      <w:proofErr w:type="spellStart"/>
      <w:r w:rsidRPr="00C46A4B">
        <w:rPr>
          <w:rFonts w:ascii="Times New Roman" w:eastAsia="Times New Roman" w:hAnsi="Times New Roman" w:cs="Times New Roman"/>
          <w:color w:val="000000"/>
          <w:sz w:val="22"/>
          <w:szCs w:val="22"/>
        </w:rPr>
        <w:t>Panhellenic’s</w:t>
      </w:r>
      <w:proofErr w:type="spellEnd"/>
      <w:r w:rsidRPr="00C46A4B">
        <w:rPr>
          <w:rFonts w:ascii="Times New Roman" w:eastAsia="Times New Roman" w:hAnsi="Times New Roman" w:cs="Times New Roman"/>
          <w:color w:val="000000"/>
          <w:sz w:val="22"/>
          <w:szCs w:val="22"/>
        </w:rPr>
        <w:t xml:space="preserve"> goal is to assist all Northwest Harris County potential members in having the best recruitment possible, ending with the maximum number of girls from this area becoming members of a sorority.</w:t>
      </w:r>
    </w:p>
    <w:p w14:paraId="557BC094" w14:textId="7B775B43" w:rsidR="00324F0A" w:rsidRPr="00C46A4B"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We recommend that you submit all completed registration information to the NWHCAP Recruitment Chairman as soon as possible after the Parent Daughter Seminar on February </w:t>
      </w:r>
      <w:r w:rsidRPr="00C46A4B">
        <w:rPr>
          <w:rFonts w:ascii="Times New Roman" w:eastAsia="Times New Roman" w:hAnsi="Times New Roman" w:cs="Times New Roman"/>
          <w:sz w:val="22"/>
          <w:szCs w:val="22"/>
        </w:rPr>
        <w:t>9</w:t>
      </w:r>
      <w:r w:rsidRPr="00C46A4B">
        <w:rPr>
          <w:rFonts w:ascii="Times New Roman" w:eastAsia="Times New Roman" w:hAnsi="Times New Roman" w:cs="Times New Roman"/>
          <w:color w:val="000000"/>
          <w:sz w:val="22"/>
          <w:szCs w:val="22"/>
        </w:rPr>
        <w:t xml:space="preserve">, </w:t>
      </w:r>
      <w:r w:rsidR="005900AC">
        <w:rPr>
          <w:rFonts w:ascii="Times New Roman" w:eastAsia="Times New Roman" w:hAnsi="Times New Roman" w:cs="Times New Roman"/>
          <w:color w:val="000000"/>
          <w:sz w:val="22"/>
          <w:szCs w:val="22"/>
        </w:rPr>
        <w:t>2021</w:t>
      </w:r>
      <w:r w:rsidRPr="00C46A4B">
        <w:rPr>
          <w:rFonts w:ascii="Times New Roman" w:eastAsia="Times New Roman" w:hAnsi="Times New Roman" w:cs="Times New Roman"/>
          <w:color w:val="000000"/>
          <w:sz w:val="22"/>
          <w:szCs w:val="22"/>
        </w:rPr>
        <w:t xml:space="preserve">, even if you are undecided on your choice of schools or if you are attending a school with deferred recruitment.  Registration information must be received by </w:t>
      </w:r>
      <w:r w:rsidRPr="00C46A4B">
        <w:rPr>
          <w:rFonts w:ascii="Times New Roman" w:eastAsia="Times New Roman" w:hAnsi="Times New Roman" w:cs="Times New Roman"/>
          <w:b/>
          <w:color w:val="FF0000"/>
          <w:sz w:val="22"/>
          <w:szCs w:val="22"/>
        </w:rPr>
        <w:t>May 1, 2</w:t>
      </w:r>
      <w:r w:rsidR="005900AC">
        <w:rPr>
          <w:rFonts w:ascii="Times New Roman" w:eastAsia="Times New Roman" w:hAnsi="Times New Roman" w:cs="Times New Roman"/>
          <w:b/>
          <w:color w:val="FF0000"/>
          <w:sz w:val="22"/>
          <w:szCs w:val="22"/>
        </w:rPr>
        <w:t>021</w:t>
      </w:r>
      <w:r w:rsidRPr="00C46A4B">
        <w:rPr>
          <w:rFonts w:ascii="Times New Roman" w:eastAsia="Times New Roman" w:hAnsi="Times New Roman" w:cs="Times New Roman"/>
          <w:color w:val="000000"/>
          <w:sz w:val="22"/>
          <w:szCs w:val="22"/>
        </w:rPr>
        <w:t xml:space="preserve"> for fall and deferred recruitment. </w:t>
      </w:r>
    </w:p>
    <w:p w14:paraId="0797CEBA" w14:textId="77777777" w:rsidR="00324F0A" w:rsidRDefault="00A91934">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FF0000"/>
          <w:u w:val="single"/>
        </w:rPr>
      </w:pPr>
      <w:r w:rsidRPr="00C46A4B">
        <w:rPr>
          <w:rFonts w:ascii="Times New Roman" w:eastAsia="Times New Roman" w:hAnsi="Times New Roman" w:cs="Times New Roman"/>
          <w:b/>
          <w:i/>
          <w:color w:val="FF0000"/>
          <w:sz w:val="22"/>
          <w:szCs w:val="22"/>
          <w:u w:val="single"/>
        </w:rPr>
        <w:t>This process DOES NOT guarantee that the designated sororities will recruit these candidates.</w:t>
      </w:r>
    </w:p>
    <w:p w14:paraId="65E26AB1" w14:textId="77777777" w:rsidR="00324F0A" w:rsidRDefault="00A91934">
      <w:pPr>
        <w:pStyle w:val="Heading2"/>
        <w:ind w:left="1" w:hanging="3"/>
        <w:rPr>
          <w:rFonts w:ascii="Times New Roman" w:eastAsia="Times New Roman" w:hAnsi="Times New Roman" w:cs="Times New Roman"/>
          <w:i w:val="0"/>
        </w:rPr>
      </w:pPr>
      <w:r>
        <w:rPr>
          <w:rFonts w:ascii="Times New Roman" w:eastAsia="Times New Roman" w:hAnsi="Times New Roman" w:cs="Times New Roman"/>
          <w:i w:val="0"/>
        </w:rPr>
        <w:t>Information Flow</w:t>
      </w:r>
    </w:p>
    <w:p w14:paraId="3A240030" w14:textId="71A32E92" w:rsidR="00324F0A" w:rsidRPr="00C46A4B" w:rsidRDefault="00A91934" w:rsidP="00C46A4B">
      <w:pPr>
        <w:numPr>
          <w:ilvl w:val="0"/>
          <w:numId w:val="8"/>
        </w:numPr>
        <w:pBdr>
          <w:top w:val="nil"/>
          <w:left w:val="nil"/>
          <w:bottom w:val="nil"/>
          <w:right w:val="nil"/>
          <w:between w:val="nil"/>
        </w:pBdr>
        <w:spacing w:before="280" w:after="240" w:line="240" w:lineRule="auto"/>
        <w:ind w:leftChars="0" w:left="360" w:firstLineChars="0" w:hanging="36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Panhellenic receives Potential New Member registration after the Parent Daughter Information Workshop on February </w:t>
      </w:r>
      <w:r w:rsidR="005900AC">
        <w:rPr>
          <w:rFonts w:ascii="Times New Roman" w:eastAsia="Times New Roman" w:hAnsi="Times New Roman" w:cs="Times New Roman"/>
          <w:color w:val="000000"/>
          <w:sz w:val="22"/>
          <w:szCs w:val="22"/>
        </w:rPr>
        <w:t>28</w:t>
      </w:r>
      <w:r w:rsidRPr="00C46A4B">
        <w:rPr>
          <w:rFonts w:ascii="Times New Roman" w:eastAsia="Times New Roman" w:hAnsi="Times New Roman" w:cs="Times New Roman"/>
          <w:color w:val="000000"/>
          <w:sz w:val="22"/>
          <w:szCs w:val="22"/>
        </w:rPr>
        <w:t xml:space="preserve">, </w:t>
      </w:r>
      <w:r w:rsidR="005900AC">
        <w:rPr>
          <w:rFonts w:ascii="Times New Roman" w:eastAsia="Times New Roman" w:hAnsi="Times New Roman" w:cs="Times New Roman"/>
          <w:color w:val="000000"/>
          <w:sz w:val="22"/>
          <w:szCs w:val="22"/>
        </w:rPr>
        <w:t>2021</w:t>
      </w:r>
      <w:r w:rsidRPr="00C46A4B">
        <w:rPr>
          <w:rFonts w:ascii="Times New Roman" w:eastAsia="Times New Roman" w:hAnsi="Times New Roman" w:cs="Times New Roman"/>
          <w:color w:val="000000"/>
          <w:sz w:val="22"/>
          <w:szCs w:val="22"/>
        </w:rPr>
        <w:t xml:space="preserve"> and before the deadline of </w:t>
      </w:r>
      <w:r w:rsidRPr="00C46A4B">
        <w:rPr>
          <w:rFonts w:ascii="Times New Roman" w:eastAsia="Times New Roman" w:hAnsi="Times New Roman" w:cs="Times New Roman"/>
          <w:b/>
          <w:color w:val="000000"/>
          <w:sz w:val="22"/>
          <w:szCs w:val="22"/>
        </w:rPr>
        <w:t>May 1, 2</w:t>
      </w:r>
      <w:r w:rsidR="005900AC">
        <w:rPr>
          <w:rFonts w:ascii="Times New Roman" w:eastAsia="Times New Roman" w:hAnsi="Times New Roman" w:cs="Times New Roman"/>
          <w:b/>
          <w:color w:val="000000"/>
          <w:sz w:val="22"/>
          <w:szCs w:val="22"/>
        </w:rPr>
        <w:t>021</w:t>
      </w:r>
      <w:r w:rsidRPr="00C46A4B">
        <w:rPr>
          <w:rFonts w:ascii="Times New Roman" w:eastAsia="Times New Roman" w:hAnsi="Times New Roman" w:cs="Times New Roman"/>
          <w:b/>
          <w:color w:val="000000"/>
          <w:sz w:val="22"/>
          <w:szCs w:val="22"/>
        </w:rPr>
        <w:t>.</w:t>
      </w:r>
    </w:p>
    <w:p w14:paraId="1227FCE5" w14:textId="77777777" w:rsidR="00324F0A" w:rsidRPr="00C46A4B" w:rsidRDefault="00A91934" w:rsidP="00C46A4B">
      <w:pPr>
        <w:numPr>
          <w:ilvl w:val="0"/>
          <w:numId w:val="8"/>
        </w:numPr>
        <w:pBdr>
          <w:top w:val="nil"/>
          <w:left w:val="nil"/>
          <w:bottom w:val="nil"/>
          <w:right w:val="nil"/>
          <w:between w:val="nil"/>
        </w:pBdr>
        <w:spacing w:after="240" w:line="240" w:lineRule="auto"/>
        <w:ind w:leftChars="0" w:left="360" w:firstLineChars="0" w:hanging="36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Sorority alumnae receive the registration information.</w:t>
      </w:r>
    </w:p>
    <w:p w14:paraId="231D8D4C" w14:textId="77777777" w:rsidR="00324F0A" w:rsidRPr="00C46A4B" w:rsidRDefault="00A91934" w:rsidP="00C46A4B">
      <w:pPr>
        <w:numPr>
          <w:ilvl w:val="0"/>
          <w:numId w:val="8"/>
        </w:numPr>
        <w:pBdr>
          <w:top w:val="nil"/>
          <w:left w:val="nil"/>
          <w:bottom w:val="nil"/>
          <w:right w:val="nil"/>
          <w:between w:val="nil"/>
        </w:pBdr>
        <w:spacing w:after="240" w:line="240" w:lineRule="auto"/>
        <w:ind w:leftChars="0" w:left="360" w:firstLineChars="0" w:hanging="36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Alumnae make efforts to obtain potential member recommendations and may use your references listed on your resume to coordinate efforts.</w:t>
      </w:r>
    </w:p>
    <w:p w14:paraId="3FC2679D" w14:textId="77777777" w:rsidR="00324F0A" w:rsidRPr="00C46A4B" w:rsidRDefault="00A91934" w:rsidP="00C46A4B">
      <w:pPr>
        <w:numPr>
          <w:ilvl w:val="0"/>
          <w:numId w:val="8"/>
        </w:numPr>
        <w:pBdr>
          <w:top w:val="nil"/>
          <w:left w:val="nil"/>
          <w:bottom w:val="nil"/>
          <w:right w:val="nil"/>
          <w:between w:val="nil"/>
        </w:pBdr>
        <w:spacing w:after="240" w:line="240" w:lineRule="auto"/>
        <w:ind w:leftChars="0" w:left="360" w:firstLineChars="0" w:hanging="36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Potential new members also register with their campus Panhellenic Council independently, providing necessary information to them by their deadlines to ensure recruitment participation. Optimally, recommendations are sent to college chapters from alumnae by June 1st. </w:t>
      </w:r>
    </w:p>
    <w:p w14:paraId="200DC50F" w14:textId="77777777" w:rsidR="00324F0A" w:rsidRPr="00C46A4B" w:rsidRDefault="00A91934" w:rsidP="00C46A4B">
      <w:pPr>
        <w:numPr>
          <w:ilvl w:val="0"/>
          <w:numId w:val="8"/>
        </w:numPr>
        <w:pBdr>
          <w:top w:val="nil"/>
          <w:left w:val="nil"/>
          <w:bottom w:val="nil"/>
          <w:right w:val="nil"/>
          <w:between w:val="nil"/>
        </w:pBdr>
        <w:spacing w:after="240" w:line="240" w:lineRule="auto"/>
        <w:ind w:leftChars="0" w:left="360" w:firstLineChars="0" w:hanging="362"/>
        <w:rPr>
          <w:rFonts w:ascii="Times New Roman" w:eastAsia="Times New Roman" w:hAnsi="Times New Roman" w:cs="Times New Roman"/>
          <w:color w:val="000000"/>
          <w:sz w:val="22"/>
          <w:szCs w:val="22"/>
        </w:rPr>
      </w:pPr>
      <w:bookmarkStart w:id="3" w:name="_heading=h.3znysh7" w:colFirst="0" w:colLast="0"/>
      <w:bookmarkEnd w:id="3"/>
      <w:r w:rsidRPr="00C46A4B">
        <w:rPr>
          <w:rFonts w:ascii="Times New Roman" w:eastAsia="Times New Roman" w:hAnsi="Times New Roman" w:cs="Times New Roman"/>
          <w:color w:val="000000"/>
          <w:sz w:val="22"/>
          <w:szCs w:val="22"/>
        </w:rPr>
        <w:t xml:space="preserve">More questions? Email the NWHCAP Recruitment Chairman, </w:t>
      </w:r>
      <w:r w:rsidRPr="00C46A4B">
        <w:rPr>
          <w:rFonts w:ascii="Times New Roman" w:eastAsia="Times New Roman" w:hAnsi="Times New Roman" w:cs="Times New Roman"/>
          <w:sz w:val="22"/>
          <w:szCs w:val="22"/>
        </w:rPr>
        <w:t>Sheri Sheppard</w:t>
      </w:r>
      <w:r w:rsidRPr="00C46A4B">
        <w:rPr>
          <w:rFonts w:ascii="Times New Roman" w:eastAsia="Times New Roman" w:hAnsi="Times New Roman" w:cs="Times New Roman"/>
          <w:color w:val="000000"/>
          <w:sz w:val="22"/>
          <w:szCs w:val="22"/>
        </w:rPr>
        <w:t xml:space="preserve"> at nwhcap@gmail.com</w:t>
      </w:r>
    </w:p>
    <w:p w14:paraId="4B4D8DD1" w14:textId="77777777" w:rsidR="00324F0A" w:rsidRDefault="00A91934">
      <w:pPr>
        <w:pStyle w:val="Heading2"/>
        <w:ind w:left="1" w:hanging="3"/>
        <w:rPr>
          <w:rFonts w:ascii="Times New Roman" w:eastAsia="Times New Roman" w:hAnsi="Times New Roman" w:cs="Times New Roman"/>
        </w:rPr>
      </w:pPr>
      <w:r>
        <w:br w:type="page"/>
      </w:r>
      <w:r>
        <w:rPr>
          <w:rFonts w:ascii="Times New Roman" w:eastAsia="Times New Roman" w:hAnsi="Times New Roman" w:cs="Times New Roman"/>
        </w:rPr>
        <w:lastRenderedPageBreak/>
        <w:t>Registration -- Instructions</w:t>
      </w:r>
    </w:p>
    <w:p w14:paraId="79465BB2" w14:textId="77777777" w:rsidR="00324F0A" w:rsidRPr="00C46A4B" w:rsidRDefault="00A91934">
      <w:pPr>
        <w:numPr>
          <w:ilvl w:val="0"/>
          <w:numId w:val="1"/>
        </w:numPr>
        <w:shd w:val="clear" w:color="auto" w:fill="FFFFFF"/>
        <w:spacing w:before="280" w:after="360"/>
        <w:ind w:left="0" w:hanging="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Complete the New Member Registration Form which includes the following: </w:t>
      </w:r>
    </w:p>
    <w:p w14:paraId="1B38B487" w14:textId="77777777" w:rsidR="00324F0A" w:rsidRPr="00C46A4B" w:rsidRDefault="00A91934" w:rsidP="00C46A4B">
      <w:pPr>
        <w:numPr>
          <w:ilvl w:val="1"/>
          <w:numId w:val="1"/>
        </w:numPr>
        <w:shd w:val="clear" w:color="auto" w:fill="FFFFFF"/>
        <w:spacing w:after="360"/>
        <w:ind w:leftChars="0" w:left="990" w:firstLineChars="0" w:hanging="270"/>
        <w:rPr>
          <w:rFonts w:ascii="Times New Roman" w:eastAsia="Times New Roman" w:hAnsi="Times New Roman" w:cs="Times New Roman"/>
          <w:color w:val="000000"/>
          <w:sz w:val="22"/>
          <w:szCs w:val="22"/>
        </w:rPr>
      </w:pPr>
      <w:r w:rsidRPr="00C46A4B">
        <w:rPr>
          <w:rFonts w:ascii="Times New Roman" w:eastAsia="Times New Roman" w:hAnsi="Times New Roman" w:cs="Times New Roman"/>
          <w:sz w:val="22"/>
          <w:szCs w:val="22"/>
        </w:rPr>
        <w:t>Form based r</w:t>
      </w:r>
      <w:r w:rsidRPr="00C46A4B">
        <w:rPr>
          <w:rFonts w:ascii="Times New Roman" w:eastAsia="Times New Roman" w:hAnsi="Times New Roman" w:cs="Times New Roman"/>
          <w:color w:val="000000"/>
          <w:sz w:val="22"/>
          <w:szCs w:val="22"/>
        </w:rPr>
        <w:t xml:space="preserve">esume - click on website sample for an example (also on following pages). </w:t>
      </w:r>
    </w:p>
    <w:p w14:paraId="69725211" w14:textId="77777777" w:rsidR="00324F0A" w:rsidRPr="00C46A4B" w:rsidRDefault="00A91934" w:rsidP="00C46A4B">
      <w:pPr>
        <w:numPr>
          <w:ilvl w:val="1"/>
          <w:numId w:val="1"/>
        </w:numPr>
        <w:shd w:val="clear" w:color="auto" w:fill="FFFFFF"/>
        <w:spacing w:after="360"/>
        <w:ind w:leftChars="0" w:left="990" w:firstLineChars="0" w:hanging="270"/>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Digital photos (</w:t>
      </w:r>
      <w:r w:rsidRPr="00C46A4B">
        <w:rPr>
          <w:rFonts w:ascii="Times New Roman" w:eastAsia="Times New Roman" w:hAnsi="Times New Roman" w:cs="Times New Roman"/>
          <w:b/>
          <w:color w:val="000000"/>
          <w:sz w:val="22"/>
          <w:szCs w:val="22"/>
        </w:rPr>
        <w:t>maximum 2 snapshots</w:t>
      </w:r>
      <w:r w:rsidRPr="00C46A4B">
        <w:rPr>
          <w:rFonts w:ascii="Times New Roman" w:eastAsia="Times New Roman" w:hAnsi="Times New Roman" w:cs="Times New Roman"/>
          <w:color w:val="000000"/>
          <w:sz w:val="22"/>
          <w:szCs w:val="22"/>
        </w:rPr>
        <w:t xml:space="preserve">; one full body and one close up is recommended, files not to exceed </w:t>
      </w:r>
      <w:r w:rsidRPr="00C46A4B">
        <w:rPr>
          <w:rFonts w:ascii="Times New Roman" w:eastAsia="Times New Roman" w:hAnsi="Times New Roman" w:cs="Times New Roman"/>
          <w:sz w:val="22"/>
          <w:szCs w:val="22"/>
        </w:rPr>
        <w:t>1</w:t>
      </w:r>
      <w:r w:rsidRPr="00C46A4B">
        <w:rPr>
          <w:rFonts w:ascii="Times New Roman" w:eastAsia="Times New Roman" w:hAnsi="Times New Roman" w:cs="Times New Roman"/>
          <w:color w:val="000000"/>
          <w:sz w:val="22"/>
          <w:szCs w:val="22"/>
        </w:rPr>
        <w:t xml:space="preserve"> MB in size) </w:t>
      </w:r>
    </w:p>
    <w:p w14:paraId="61C34AC3" w14:textId="77777777" w:rsidR="00324F0A" w:rsidRPr="00C46A4B" w:rsidRDefault="00A91934" w:rsidP="00C46A4B">
      <w:pPr>
        <w:numPr>
          <w:ilvl w:val="0"/>
          <w:numId w:val="1"/>
        </w:numPr>
        <w:shd w:val="clear" w:color="auto" w:fill="FFFFFF"/>
        <w:spacing w:after="360"/>
        <w:ind w:leftChars="0" w:firstLineChars="0" w:hanging="722"/>
        <w:rPr>
          <w:rFonts w:ascii="Times New Roman" w:eastAsia="Times New Roman" w:hAnsi="Times New Roman" w:cs="Times New Roman"/>
          <w:color w:val="000000"/>
          <w:sz w:val="22"/>
          <w:szCs w:val="22"/>
        </w:rPr>
      </w:pPr>
      <w:r w:rsidRPr="00C46A4B">
        <w:rPr>
          <w:rFonts w:ascii="Times New Roman" w:eastAsia="Times New Roman" w:hAnsi="Times New Roman" w:cs="Times New Roman"/>
          <w:color w:val="000000"/>
          <w:sz w:val="22"/>
          <w:szCs w:val="22"/>
        </w:rPr>
        <w:t xml:space="preserve">The New Member Registration Form is a Google Form, you will need to fill out and attach your photos as </w:t>
      </w:r>
      <w:r w:rsidRPr="00C46A4B">
        <w:rPr>
          <w:rFonts w:ascii="Times New Roman" w:eastAsia="Times New Roman" w:hAnsi="Times New Roman" w:cs="Times New Roman"/>
          <w:sz w:val="22"/>
          <w:szCs w:val="22"/>
        </w:rPr>
        <w:t>an image file, .pdf, or .doc.</w:t>
      </w:r>
    </w:p>
    <w:p w14:paraId="1C180CF5" w14:textId="77777777" w:rsidR="00324F0A" w:rsidRPr="00C46A4B" w:rsidRDefault="00A91934" w:rsidP="00C46A4B">
      <w:pPr>
        <w:numPr>
          <w:ilvl w:val="0"/>
          <w:numId w:val="1"/>
        </w:numPr>
        <w:shd w:val="clear" w:color="auto" w:fill="FFFFFF"/>
        <w:spacing w:after="360"/>
        <w:ind w:leftChars="0" w:firstLineChars="0" w:hanging="722"/>
        <w:rPr>
          <w:rFonts w:ascii="Times New Roman" w:eastAsia="Times New Roman" w:hAnsi="Times New Roman" w:cs="Times New Roman"/>
          <w:sz w:val="22"/>
          <w:szCs w:val="22"/>
        </w:rPr>
      </w:pPr>
      <w:r w:rsidRPr="00C46A4B">
        <w:rPr>
          <w:rFonts w:ascii="Times New Roman" w:eastAsia="Times New Roman" w:hAnsi="Times New Roman" w:cs="Times New Roman"/>
          <w:color w:val="000000"/>
          <w:sz w:val="22"/>
          <w:szCs w:val="22"/>
        </w:rPr>
        <w:t>IMPORTANT</w:t>
      </w:r>
      <w:r w:rsidRPr="00C46A4B">
        <w:rPr>
          <w:rFonts w:ascii="Times New Roman" w:eastAsia="Times New Roman" w:hAnsi="Times New Roman" w:cs="Times New Roman"/>
          <w:b/>
          <w:color w:val="000000"/>
          <w:sz w:val="22"/>
          <w:szCs w:val="22"/>
        </w:rPr>
        <w:t>:</w:t>
      </w:r>
      <w:r w:rsidRPr="00C46A4B">
        <w:rPr>
          <w:rFonts w:ascii="Times New Roman" w:eastAsia="Times New Roman" w:hAnsi="Times New Roman" w:cs="Times New Roman"/>
          <w:sz w:val="22"/>
          <w:szCs w:val="22"/>
        </w:rPr>
        <w:t xml:space="preserve"> </w:t>
      </w:r>
      <w:r w:rsidRPr="00C46A4B">
        <w:rPr>
          <w:rFonts w:ascii="Times New Roman" w:eastAsia="Times New Roman" w:hAnsi="Times New Roman" w:cs="Times New Roman"/>
          <w:b/>
          <w:sz w:val="22"/>
          <w:szCs w:val="22"/>
          <w:u w:val="single"/>
        </w:rPr>
        <w:t>You must sign up with your college Panhellenic in order to go through recruitment. They will require similar information packets which will be unique to each college campus. Check your college website to find out the exact requirements and deadlines.</w:t>
      </w:r>
      <w:r w:rsidRPr="00C46A4B">
        <w:rPr>
          <w:rFonts w:ascii="Times New Roman" w:eastAsia="Times New Roman" w:hAnsi="Times New Roman" w:cs="Times New Roman"/>
          <w:sz w:val="22"/>
          <w:szCs w:val="22"/>
        </w:rPr>
        <w:t xml:space="preserve"> </w:t>
      </w:r>
    </w:p>
    <w:p w14:paraId="61B5DEFB" w14:textId="77777777" w:rsidR="00324F0A" w:rsidRDefault="00324F0A">
      <w:pPr>
        <w:spacing w:before="280" w:after="280"/>
        <w:ind w:left="0" w:hanging="2"/>
        <w:jc w:val="center"/>
        <w:rPr>
          <w:rFonts w:ascii="Times New Roman" w:eastAsia="Times New Roman" w:hAnsi="Times New Roman" w:cs="Times New Roman"/>
          <w:sz w:val="20"/>
          <w:szCs w:val="20"/>
          <w:u w:val="single"/>
        </w:rPr>
        <w:sectPr w:rsidR="00324F0A">
          <w:footerReference w:type="default" r:id="rId14"/>
          <w:footerReference w:type="first" r:id="rId15"/>
          <w:pgSz w:w="12240" w:h="15840"/>
          <w:pgMar w:top="1400" w:right="820" w:bottom="280" w:left="1040" w:header="720" w:footer="720" w:gutter="0"/>
          <w:pgNumType w:start="1"/>
          <w:cols w:space="720" w:equalWidth="0">
            <w:col w:w="9360"/>
          </w:cols>
        </w:sectPr>
      </w:pPr>
    </w:p>
    <w:p w14:paraId="19382412" w14:textId="77777777" w:rsidR="00324F0A" w:rsidRDefault="00A91934">
      <w:pPr>
        <w:ind w:left="2" w:hanging="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Polly Panhellenic</w:t>
      </w:r>
    </w:p>
    <w:p w14:paraId="19CC74B3"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 Azalea Street</w:t>
      </w:r>
    </w:p>
    <w:p w14:paraId="53A5A64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Cypress, TX 77429</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Cell Phone</w:t>
      </w:r>
      <w:r>
        <w:rPr>
          <w:rFonts w:ascii="Times New Roman" w:eastAsia="Times New Roman" w:hAnsi="Times New Roman" w:cs="Times New Roman"/>
          <w:sz w:val="20"/>
          <w:szCs w:val="20"/>
        </w:rPr>
        <w:t>: 281-832-1234</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College Classification</w:t>
      </w:r>
      <w:r>
        <w:rPr>
          <w:rFonts w:ascii="Times New Roman" w:eastAsia="Times New Roman" w:hAnsi="Times New Roman" w:cs="Times New Roman"/>
          <w:sz w:val="20"/>
          <w:szCs w:val="20"/>
        </w:rPr>
        <w:t>: Freshman</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College Planning to Attend</w:t>
      </w:r>
      <w:r>
        <w:rPr>
          <w:rFonts w:ascii="Times New Roman" w:eastAsia="Times New Roman" w:hAnsi="Times New Roman" w:cs="Times New Roman"/>
          <w:sz w:val="20"/>
          <w:szCs w:val="20"/>
        </w:rPr>
        <w:t>: The University of Texas at Austin</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Birthday</w:t>
      </w:r>
      <w:r>
        <w:rPr>
          <w:rFonts w:ascii="Times New Roman" w:eastAsia="Times New Roman" w:hAnsi="Times New Roman" w:cs="Times New Roman"/>
          <w:sz w:val="20"/>
          <w:szCs w:val="20"/>
        </w:rPr>
        <w:t>: January 2, 1997</w:t>
      </w:r>
    </w:p>
    <w:p w14:paraId="14E9EFC8"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Number of years in Northwest Houston Area</w:t>
      </w:r>
      <w:r>
        <w:rPr>
          <w:rFonts w:ascii="Times New Roman" w:eastAsia="Times New Roman" w:hAnsi="Times New Roman" w:cs="Times New Roman"/>
          <w:sz w:val="20"/>
          <w:szCs w:val="20"/>
        </w:rPr>
        <w:t>: 15</w:t>
      </w:r>
    </w:p>
    <w:p w14:paraId="6DA07F48" w14:textId="77777777" w:rsidR="00324F0A" w:rsidRDefault="00324F0A">
      <w:pPr>
        <w:ind w:left="0" w:hanging="2"/>
        <w:jc w:val="center"/>
        <w:rPr>
          <w:rFonts w:ascii="Times New Roman" w:eastAsia="Times New Roman" w:hAnsi="Times New Roman" w:cs="Times New Roman"/>
          <w:sz w:val="20"/>
          <w:szCs w:val="20"/>
        </w:rPr>
      </w:pPr>
    </w:p>
    <w:p w14:paraId="413FCCC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Scholastic Information</w:t>
      </w:r>
    </w:p>
    <w:p w14:paraId="479F4C5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Cypress Beach High School </w:t>
      </w:r>
    </w:p>
    <w:p w14:paraId="4540E7AB"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Grade Average</w:t>
      </w:r>
      <w:r>
        <w:rPr>
          <w:rFonts w:ascii="Times New Roman" w:eastAsia="Times New Roman" w:hAnsi="Times New Roman" w:cs="Times New Roman"/>
          <w:sz w:val="20"/>
          <w:szCs w:val="20"/>
        </w:rPr>
        <w:t>: 6.67 on 6.0 Weighted System</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Class Rank:</w:t>
      </w:r>
      <w:r>
        <w:rPr>
          <w:rFonts w:ascii="Times New Roman" w:eastAsia="Times New Roman" w:hAnsi="Times New Roman" w:cs="Times New Roman"/>
          <w:sz w:val="20"/>
          <w:szCs w:val="20"/>
        </w:rPr>
        <w:t xml:space="preserve"> 73/756 (Top 2%)</w:t>
      </w:r>
      <w:r>
        <w:rPr>
          <w:rFonts w:ascii="Times New Roman" w:eastAsia="Times New Roman" w:hAnsi="Times New Roman" w:cs="Times New Roman"/>
          <w:sz w:val="20"/>
          <w:szCs w:val="20"/>
        </w:rPr>
        <w:br/>
      </w:r>
      <w:r>
        <w:rPr>
          <w:rFonts w:ascii="Times New Roman" w:eastAsia="Times New Roman" w:hAnsi="Times New Roman" w:cs="Times New Roman"/>
          <w:sz w:val="20"/>
          <w:szCs w:val="20"/>
          <w:u w:val="single"/>
        </w:rPr>
        <w:t>SAT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Math</w:t>
      </w:r>
      <w:r>
        <w:rPr>
          <w:rFonts w:ascii="Times New Roman" w:eastAsia="Times New Roman" w:hAnsi="Times New Roman" w:cs="Times New Roman"/>
          <w:sz w:val="20"/>
          <w:szCs w:val="20"/>
        </w:rPr>
        <w:t xml:space="preserve"> 680, </w:t>
      </w:r>
      <w:r>
        <w:rPr>
          <w:rFonts w:ascii="Times New Roman" w:eastAsia="Times New Roman" w:hAnsi="Times New Roman" w:cs="Times New Roman"/>
          <w:i/>
          <w:sz w:val="20"/>
          <w:szCs w:val="20"/>
        </w:rPr>
        <w:t>Critical Reading</w:t>
      </w:r>
      <w:r>
        <w:rPr>
          <w:rFonts w:ascii="Times New Roman" w:eastAsia="Times New Roman" w:hAnsi="Times New Roman" w:cs="Times New Roman"/>
          <w:sz w:val="20"/>
          <w:szCs w:val="20"/>
        </w:rPr>
        <w:t xml:space="preserve"> 620, </w:t>
      </w:r>
      <w:r>
        <w:rPr>
          <w:rFonts w:ascii="Times New Roman" w:eastAsia="Times New Roman" w:hAnsi="Times New Roman" w:cs="Times New Roman"/>
          <w:i/>
          <w:sz w:val="20"/>
          <w:szCs w:val="20"/>
        </w:rPr>
        <w:t>Writing</w:t>
      </w:r>
      <w:r>
        <w:rPr>
          <w:rFonts w:ascii="Times New Roman" w:eastAsia="Times New Roman" w:hAnsi="Times New Roman" w:cs="Times New Roman"/>
          <w:sz w:val="20"/>
          <w:szCs w:val="20"/>
        </w:rPr>
        <w:t xml:space="preserve"> 620</w:t>
      </w:r>
    </w:p>
    <w:p w14:paraId="66047631" w14:textId="77777777" w:rsidR="00324F0A" w:rsidRDefault="00324F0A">
      <w:pPr>
        <w:ind w:left="0" w:hanging="2"/>
        <w:jc w:val="center"/>
        <w:rPr>
          <w:rFonts w:ascii="Times New Roman" w:eastAsia="Times New Roman" w:hAnsi="Times New Roman" w:cs="Times New Roman"/>
          <w:sz w:val="20"/>
          <w:szCs w:val="20"/>
        </w:rPr>
      </w:pPr>
    </w:p>
    <w:p w14:paraId="5437254B"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High School Activities, Clubs, Offices</w:t>
      </w:r>
    </w:p>
    <w:p w14:paraId="629E92DF"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National </w:t>
      </w:r>
      <w:proofErr w:type="spellStart"/>
      <w:r>
        <w:rPr>
          <w:rFonts w:ascii="Times New Roman" w:eastAsia="Times New Roman" w:hAnsi="Times New Roman" w:cs="Times New Roman"/>
          <w:sz w:val="20"/>
          <w:szCs w:val="20"/>
          <w:u w:val="single"/>
        </w:rPr>
        <w:t>Honor</w:t>
      </w:r>
      <w:proofErr w:type="spellEnd"/>
      <w:r>
        <w:rPr>
          <w:rFonts w:ascii="Times New Roman" w:eastAsia="Times New Roman" w:hAnsi="Times New Roman" w:cs="Times New Roman"/>
          <w:sz w:val="20"/>
          <w:szCs w:val="20"/>
          <w:u w:val="single"/>
        </w:rPr>
        <w:t xml:space="preserve"> Society</w:t>
      </w:r>
    </w:p>
    <w:p w14:paraId="7875730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11</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4CCB3467"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Secretary (elected): 12</w:t>
      </w:r>
      <w:r>
        <w:rPr>
          <w:rFonts w:ascii="Times New Roman" w:eastAsia="Times New Roman" w:hAnsi="Times New Roman" w:cs="Times New Roman"/>
          <w:sz w:val="20"/>
          <w:szCs w:val="20"/>
          <w:vertAlign w:val="superscript"/>
        </w:rPr>
        <w:t>th</w:t>
      </w:r>
    </w:p>
    <w:p w14:paraId="2AA6314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Student Council</w:t>
      </w:r>
    </w:p>
    <w:p w14:paraId="44BE47A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Elected Representative: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52D025CA"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Diamond Drill Team</w:t>
      </w:r>
    </w:p>
    <w:p w14:paraId="164698D7"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2D623D82"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Outstanding Junior Dancer of the Year: 11</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2CDE700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Dance Officer: 11</w:t>
      </w:r>
      <w:r>
        <w:rPr>
          <w:rFonts w:ascii="Times New Roman" w:eastAsia="Times New Roman" w:hAnsi="Times New Roman" w:cs="Times New Roman"/>
          <w:sz w:val="20"/>
          <w:szCs w:val="20"/>
          <w:vertAlign w:val="superscript"/>
        </w:rPr>
        <w:t>th</w:t>
      </w:r>
    </w:p>
    <w:p w14:paraId="6C7D9C07"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Dance Officer: 12</w:t>
      </w:r>
      <w:r>
        <w:rPr>
          <w:rFonts w:ascii="Times New Roman" w:eastAsia="Times New Roman" w:hAnsi="Times New Roman" w:cs="Times New Roman"/>
          <w:sz w:val="20"/>
          <w:szCs w:val="20"/>
          <w:vertAlign w:val="superscript"/>
        </w:rPr>
        <w:t>th</w:t>
      </w:r>
    </w:p>
    <w:p w14:paraId="29D7BBAB"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National Charity League – Texas Belles Chapter</w:t>
      </w:r>
    </w:p>
    <w:p w14:paraId="5447642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51DA7F51"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Elected VP Philanthropy: 9</w:t>
      </w:r>
      <w:r>
        <w:rPr>
          <w:rFonts w:ascii="Times New Roman" w:eastAsia="Times New Roman" w:hAnsi="Times New Roman" w:cs="Times New Roman"/>
          <w:sz w:val="20"/>
          <w:szCs w:val="20"/>
          <w:vertAlign w:val="superscript"/>
        </w:rPr>
        <w:t>th</w:t>
      </w:r>
    </w:p>
    <w:p w14:paraId="46531B05"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Elected Communications Liaison: 10</w:t>
      </w:r>
      <w:r>
        <w:rPr>
          <w:rFonts w:ascii="Times New Roman" w:eastAsia="Times New Roman" w:hAnsi="Times New Roman" w:cs="Times New Roman"/>
          <w:sz w:val="20"/>
          <w:szCs w:val="20"/>
          <w:vertAlign w:val="superscript"/>
        </w:rPr>
        <w:t>th</w:t>
      </w:r>
    </w:p>
    <w:p w14:paraId="7D406B6D"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Elected Historian: 12</w:t>
      </w:r>
      <w:r>
        <w:rPr>
          <w:rFonts w:ascii="Times New Roman" w:eastAsia="Times New Roman" w:hAnsi="Times New Roman" w:cs="Times New Roman"/>
          <w:sz w:val="20"/>
          <w:szCs w:val="20"/>
          <w:vertAlign w:val="superscript"/>
        </w:rPr>
        <w:t xml:space="preserve">th </w:t>
      </w:r>
    </w:p>
    <w:p w14:paraId="2B6621EB"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St. Peter’s United Methodist Youth Group</w:t>
      </w:r>
    </w:p>
    <w:p w14:paraId="08300ED0"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Member: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36B4FE41"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Elected Member of Council of Youth Ministries</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588AE265"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Elected Chair of Welcome Committee: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631C3446"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Dance Inc.</w:t>
      </w:r>
    </w:p>
    <w:p w14:paraId="4C0E5DBC"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Competition Team Member: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-11</w:t>
      </w:r>
      <w:r>
        <w:rPr>
          <w:rFonts w:ascii="Times New Roman" w:eastAsia="Times New Roman" w:hAnsi="Times New Roman" w:cs="Times New Roman"/>
          <w:sz w:val="20"/>
          <w:szCs w:val="20"/>
          <w:vertAlign w:val="superscript"/>
        </w:rPr>
        <w:t>th</w:t>
      </w:r>
    </w:p>
    <w:p w14:paraId="5E2EDC3F"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Apple Blossom Cotillion</w:t>
      </w:r>
    </w:p>
    <w:p w14:paraId="46C44CC1"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73C16938"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Good Sportsmanship League</w:t>
      </w:r>
    </w:p>
    <w:p w14:paraId="5DEE72C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1FB5B8EC"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Senior Women</w:t>
      </w:r>
    </w:p>
    <w:p w14:paraId="198408E8"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Member: 12th </w:t>
      </w:r>
    </w:p>
    <w:p w14:paraId="79567795" w14:textId="77777777" w:rsidR="00324F0A" w:rsidRDefault="00A91934">
      <w:pPr>
        <w:ind w:left="0" w:hanging="2"/>
        <w:jc w:val="center"/>
        <w:rPr>
          <w:rFonts w:ascii="Times New Roman" w:eastAsia="Times New Roman" w:hAnsi="Times New Roman" w:cs="Times New Roman"/>
          <w:sz w:val="20"/>
          <w:szCs w:val="20"/>
          <w:u w:val="single"/>
        </w:rPr>
      </w:pPr>
      <w:proofErr w:type="spellStart"/>
      <w:r>
        <w:rPr>
          <w:rFonts w:ascii="Times New Roman" w:eastAsia="Times New Roman" w:hAnsi="Times New Roman" w:cs="Times New Roman"/>
          <w:sz w:val="20"/>
          <w:szCs w:val="20"/>
          <w:u w:val="single"/>
        </w:rPr>
        <w:t>Neighborhood</w:t>
      </w:r>
      <w:proofErr w:type="spellEnd"/>
      <w:r>
        <w:rPr>
          <w:rFonts w:ascii="Times New Roman" w:eastAsia="Times New Roman" w:hAnsi="Times New Roman" w:cs="Times New Roman"/>
          <w:sz w:val="20"/>
          <w:szCs w:val="20"/>
          <w:u w:val="single"/>
        </w:rPr>
        <w:t xml:space="preserve"> Swim Team</w:t>
      </w:r>
    </w:p>
    <w:p w14:paraId="05367E07"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-11</w:t>
      </w:r>
      <w:r>
        <w:rPr>
          <w:rFonts w:ascii="Times New Roman" w:eastAsia="Times New Roman" w:hAnsi="Times New Roman" w:cs="Times New Roman"/>
          <w:sz w:val="20"/>
          <w:szCs w:val="20"/>
          <w:vertAlign w:val="superscript"/>
        </w:rPr>
        <w:t>th</w:t>
      </w:r>
    </w:p>
    <w:p w14:paraId="168D7F6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Computer Science Club</w:t>
      </w:r>
    </w:p>
    <w:p w14:paraId="4D5E4AD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-11</w:t>
      </w:r>
      <w:r>
        <w:rPr>
          <w:rFonts w:ascii="Times New Roman" w:eastAsia="Times New Roman" w:hAnsi="Times New Roman" w:cs="Times New Roman"/>
          <w:sz w:val="20"/>
          <w:szCs w:val="20"/>
          <w:vertAlign w:val="superscript"/>
        </w:rPr>
        <w:t>th</w:t>
      </w:r>
    </w:p>
    <w:p w14:paraId="356B116C" w14:textId="77777777" w:rsidR="00324F0A" w:rsidRDefault="00324F0A">
      <w:pPr>
        <w:ind w:left="0" w:hanging="2"/>
        <w:jc w:val="center"/>
        <w:rPr>
          <w:rFonts w:ascii="Times New Roman" w:eastAsia="Times New Roman" w:hAnsi="Times New Roman" w:cs="Times New Roman"/>
          <w:sz w:val="20"/>
          <w:szCs w:val="20"/>
        </w:rPr>
      </w:pPr>
    </w:p>
    <w:p w14:paraId="67882FDA"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Community Service</w:t>
      </w:r>
    </w:p>
    <w:p w14:paraId="6EA0B34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Keep Pace Play Group</w:t>
      </w:r>
    </w:p>
    <w:p w14:paraId="260BB3D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2A00214B"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United Methodist Outreach Mission by Youth (UMARMY)</w:t>
      </w:r>
    </w:p>
    <w:p w14:paraId="620A0553"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(weeklong mission trip)</w:t>
      </w:r>
    </w:p>
    <w:p w14:paraId="357B1B24"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Special Olympics</w:t>
      </w:r>
    </w:p>
    <w:p w14:paraId="4ECD13B0"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2C791816"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Northwest Assistance Ministries (NAM)</w:t>
      </w:r>
    </w:p>
    <w:p w14:paraId="3C9DD2F8"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p>
    <w:p w14:paraId="0DB338C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Heartland Healthcare</w:t>
      </w:r>
    </w:p>
    <w:p w14:paraId="2F96FFF8"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4EE68B5C"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The Ronald McDonald House</w:t>
      </w:r>
    </w:p>
    <w:p w14:paraId="7D7D2016"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10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12</w:t>
      </w:r>
      <w:r>
        <w:rPr>
          <w:rFonts w:ascii="Times New Roman" w:eastAsia="Times New Roman" w:hAnsi="Times New Roman" w:cs="Times New Roman"/>
          <w:sz w:val="20"/>
          <w:szCs w:val="20"/>
          <w:vertAlign w:val="superscript"/>
        </w:rPr>
        <w:t>th</w:t>
      </w:r>
    </w:p>
    <w:p w14:paraId="4444D9C3"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Tomball Assistance Ministries (TEAM)</w:t>
      </w:r>
    </w:p>
    <w:p w14:paraId="2062EBBA" w14:textId="77777777" w:rsidR="00324F0A" w:rsidRDefault="00A91934">
      <w:pPr>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Volunteer: 9</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-10</w:t>
      </w:r>
      <w:r>
        <w:rPr>
          <w:rFonts w:ascii="Times New Roman" w:eastAsia="Times New Roman" w:hAnsi="Times New Roman" w:cs="Times New Roman"/>
          <w:sz w:val="20"/>
          <w:szCs w:val="20"/>
          <w:vertAlign w:val="superscript"/>
        </w:rPr>
        <w:t>th</w:t>
      </w:r>
    </w:p>
    <w:p w14:paraId="0DFA08E7" w14:textId="77777777" w:rsidR="00324F0A" w:rsidRDefault="00324F0A">
      <w:pPr>
        <w:ind w:left="0" w:hanging="2"/>
        <w:jc w:val="center"/>
        <w:rPr>
          <w:rFonts w:ascii="Times New Roman" w:eastAsia="Times New Roman" w:hAnsi="Times New Roman" w:cs="Times New Roman"/>
          <w:sz w:val="20"/>
          <w:szCs w:val="20"/>
        </w:rPr>
      </w:pPr>
    </w:p>
    <w:p w14:paraId="4C344096"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Work Experience</w:t>
      </w:r>
    </w:p>
    <w:p w14:paraId="0B9E9CF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St. Peter’s United Methodist Church – Summer Days Camp Teacher</w:t>
      </w:r>
    </w:p>
    <w:p w14:paraId="5EF7E3AD"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June 2012-August 2012</w:t>
      </w:r>
    </w:p>
    <w:p w14:paraId="66E65609"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Dance Inc. – Teacher and Assistant</w:t>
      </w:r>
    </w:p>
    <w:p w14:paraId="2D7F909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May 2012-May 2014</w:t>
      </w:r>
    </w:p>
    <w:p w14:paraId="11DA5A88" w14:textId="77777777" w:rsidR="00324F0A" w:rsidRDefault="00324F0A">
      <w:pPr>
        <w:ind w:left="0" w:hanging="2"/>
        <w:jc w:val="center"/>
        <w:rPr>
          <w:rFonts w:ascii="Times New Roman" w:eastAsia="Times New Roman" w:hAnsi="Times New Roman" w:cs="Times New Roman"/>
          <w:sz w:val="20"/>
          <w:szCs w:val="20"/>
        </w:rPr>
      </w:pPr>
    </w:p>
    <w:p w14:paraId="00CFC1F1"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Social </w:t>
      </w:r>
      <w:proofErr w:type="spellStart"/>
      <w:r>
        <w:rPr>
          <w:rFonts w:ascii="Times New Roman" w:eastAsia="Times New Roman" w:hAnsi="Times New Roman" w:cs="Times New Roman"/>
          <w:b/>
          <w:sz w:val="20"/>
          <w:szCs w:val="20"/>
        </w:rPr>
        <w:t>MediaProfiles</w:t>
      </w:r>
      <w:proofErr w:type="spellEnd"/>
    </w:p>
    <w:p w14:paraId="3D4FE64F"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 Polly M Panhellenic</w:t>
      </w:r>
    </w:p>
    <w:p w14:paraId="3D434189"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 @pollypanhellenic</w:t>
      </w:r>
    </w:p>
    <w:p w14:paraId="58360C18"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Twitter: @pollypanhellenic</w:t>
      </w:r>
    </w:p>
    <w:p w14:paraId="2C7AE111"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Vine:</w:t>
      </w:r>
    </w:p>
    <w:p w14:paraId="011915AF"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Snapchat:</w:t>
      </w:r>
    </w:p>
    <w:p w14:paraId="3A617925"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Linked In:</w:t>
      </w:r>
    </w:p>
    <w:p w14:paraId="48715E7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Personal Blog: </w:t>
      </w:r>
    </w:p>
    <w:p w14:paraId="4042520D" w14:textId="77777777" w:rsidR="00324F0A" w:rsidRDefault="00324F0A">
      <w:pPr>
        <w:ind w:left="0" w:hanging="2"/>
        <w:jc w:val="center"/>
        <w:rPr>
          <w:rFonts w:ascii="Times New Roman" w:eastAsia="Times New Roman" w:hAnsi="Times New Roman" w:cs="Times New Roman"/>
          <w:sz w:val="20"/>
          <w:szCs w:val="20"/>
        </w:rPr>
      </w:pPr>
    </w:p>
    <w:p w14:paraId="4B528D7F"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Family Information</w:t>
      </w:r>
    </w:p>
    <w:p w14:paraId="390B13A2"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Parents’ Names:</w:t>
      </w:r>
    </w:p>
    <w:p w14:paraId="78FD072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Patricia Smith Panhellenic / Mother / Beta Gamma Delta / State A&amp;M Tech</w:t>
      </w:r>
    </w:p>
    <w:p w14:paraId="1E08C3E1"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Paul Panhellenic / Father / Gamma Chi Zeta / State A&amp;M Tech</w:t>
      </w:r>
    </w:p>
    <w:p w14:paraId="514F5EB0"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Jake Panhellenic / Brother / Gamma Chi Zeta / Colorado State University</w:t>
      </w:r>
    </w:p>
    <w:p w14:paraId="6CF05882" w14:textId="77777777" w:rsidR="00324F0A" w:rsidRDefault="00324F0A">
      <w:pPr>
        <w:ind w:left="0" w:hanging="2"/>
        <w:jc w:val="center"/>
        <w:rPr>
          <w:rFonts w:ascii="Times New Roman" w:eastAsia="Times New Roman" w:hAnsi="Times New Roman" w:cs="Times New Roman"/>
          <w:sz w:val="20"/>
          <w:szCs w:val="20"/>
        </w:rPr>
      </w:pPr>
    </w:p>
    <w:p w14:paraId="5B805382"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Local References</w:t>
      </w:r>
    </w:p>
    <w:p w14:paraId="65108BCC"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Aubrey Algebra, Math Club Sponsor, aubrey.algebra@cybeachhs.edu, 832-555-1212</w:t>
      </w:r>
    </w:p>
    <w:p w14:paraId="46D00EB0"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Jane Jetsetter, family friend, </w:t>
      </w:r>
      <w:proofErr w:type="spellStart"/>
      <w:r>
        <w:rPr>
          <w:rFonts w:ascii="Times New Roman" w:eastAsia="Times New Roman" w:hAnsi="Times New Roman" w:cs="Times New Roman"/>
          <w:sz w:val="20"/>
          <w:szCs w:val="20"/>
        </w:rPr>
        <w:t>janejetsetter@jane.xy</w:t>
      </w:r>
      <w:proofErr w:type="spellEnd"/>
      <w:r>
        <w:rPr>
          <w:rFonts w:ascii="Times New Roman" w:eastAsia="Times New Roman" w:hAnsi="Times New Roman" w:cs="Times New Roman"/>
          <w:sz w:val="20"/>
          <w:szCs w:val="20"/>
        </w:rPr>
        <w:t>, 713-555-1212</w:t>
      </w:r>
    </w:p>
    <w:p w14:paraId="36D06043" w14:textId="77777777" w:rsidR="00324F0A" w:rsidRDefault="00324F0A">
      <w:pPr>
        <w:ind w:left="0" w:hanging="2"/>
        <w:jc w:val="center"/>
        <w:rPr>
          <w:rFonts w:ascii="Times New Roman" w:eastAsia="Times New Roman" w:hAnsi="Times New Roman" w:cs="Times New Roman"/>
          <w:sz w:val="20"/>
          <w:szCs w:val="20"/>
          <w:u w:val="single"/>
        </w:rPr>
      </w:pPr>
    </w:p>
    <w:p w14:paraId="7309BA83"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Sorority References</w:t>
      </w:r>
    </w:p>
    <w:p w14:paraId="57451B11" w14:textId="77777777" w:rsidR="00324F0A" w:rsidRDefault="00A91934">
      <w:pPr>
        <w:ind w:left="0" w:hanging="2"/>
        <w:rPr>
          <w:rFonts w:ascii="Times New Roman" w:eastAsia="Times New Roman" w:hAnsi="Times New Roman" w:cs="Times New Roman"/>
          <w:color w:val="1F4E79"/>
          <w:sz w:val="20"/>
          <w:szCs w:val="20"/>
        </w:rPr>
      </w:pPr>
      <w:r>
        <w:rPr>
          <w:rFonts w:ascii="Times New Roman" w:eastAsia="Times New Roman" w:hAnsi="Times New Roman" w:cs="Times New Roman"/>
          <w:i/>
          <w:color w:val="1F4E79"/>
          <w:sz w:val="20"/>
          <w:szCs w:val="20"/>
        </w:rPr>
        <w:t>NOTES</w:t>
      </w:r>
      <w:r>
        <w:rPr>
          <w:rFonts w:ascii="Times New Roman" w:eastAsia="Times New Roman" w:hAnsi="Times New Roman" w:cs="Times New Roman"/>
          <w:i/>
          <w:color w:val="1F4E79"/>
          <w:sz w:val="20"/>
          <w:szCs w:val="20"/>
        </w:rPr>
        <w:tab/>
        <w:t xml:space="preserve">: </w:t>
      </w:r>
      <w:r>
        <w:rPr>
          <w:rFonts w:ascii="Times New Roman" w:eastAsia="Times New Roman" w:hAnsi="Times New Roman" w:cs="Times New Roman"/>
          <w:i/>
          <w:color w:val="1F4E79"/>
          <w:sz w:val="20"/>
          <w:szCs w:val="20"/>
        </w:rPr>
        <w:tab/>
        <w:t>1) include for all chapters at the university you will attend, if possible</w:t>
      </w:r>
    </w:p>
    <w:p w14:paraId="112C2F2C" w14:textId="77777777" w:rsidR="00324F0A" w:rsidRDefault="00A91934">
      <w:pPr>
        <w:ind w:left="0" w:hanging="2"/>
        <w:rPr>
          <w:rFonts w:ascii="Times New Roman" w:eastAsia="Times New Roman" w:hAnsi="Times New Roman" w:cs="Times New Roman"/>
          <w:color w:val="1F4E79"/>
          <w:sz w:val="20"/>
          <w:szCs w:val="20"/>
        </w:rPr>
      </w:pPr>
      <w:r>
        <w:rPr>
          <w:rFonts w:ascii="Times New Roman" w:eastAsia="Times New Roman" w:hAnsi="Times New Roman" w:cs="Times New Roman"/>
          <w:i/>
          <w:color w:val="1F4E79"/>
          <w:sz w:val="20"/>
          <w:szCs w:val="20"/>
        </w:rPr>
        <w:t>2) If no reference is known, mark as “pending” or “still needed”</w:t>
      </w:r>
    </w:p>
    <w:p w14:paraId="671A7636" w14:textId="77777777" w:rsidR="00324F0A" w:rsidRDefault="00A91934">
      <w:pPr>
        <w:ind w:left="0" w:hanging="2"/>
        <w:rPr>
          <w:rFonts w:ascii="Times New Roman" w:eastAsia="Times New Roman" w:hAnsi="Times New Roman" w:cs="Times New Roman"/>
          <w:color w:val="1F4E79"/>
          <w:sz w:val="20"/>
          <w:szCs w:val="20"/>
        </w:rPr>
      </w:pPr>
      <w:r>
        <w:rPr>
          <w:rFonts w:ascii="Times New Roman" w:eastAsia="Times New Roman" w:hAnsi="Times New Roman" w:cs="Times New Roman"/>
          <w:i/>
          <w:color w:val="1F4E79"/>
          <w:sz w:val="20"/>
          <w:szCs w:val="20"/>
        </w:rPr>
        <w:t>4) feel free to include more than one reference if known</w:t>
      </w:r>
    </w:p>
    <w:p w14:paraId="7D35DD8A" w14:textId="77777777" w:rsidR="00324F0A" w:rsidRDefault="00324F0A">
      <w:pPr>
        <w:ind w:left="0" w:hanging="2"/>
        <w:jc w:val="center"/>
        <w:rPr>
          <w:rFonts w:ascii="Times New Roman" w:eastAsia="Times New Roman" w:hAnsi="Times New Roman" w:cs="Times New Roman"/>
          <w:sz w:val="20"/>
          <w:szCs w:val="20"/>
        </w:rPr>
      </w:pPr>
    </w:p>
    <w:p w14:paraId="1680F4D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Alpha Chi Omega:</w:t>
      </w:r>
    </w:p>
    <w:p w14:paraId="6C3E945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Alice </w:t>
      </w:r>
      <w:proofErr w:type="spellStart"/>
      <w:r>
        <w:rPr>
          <w:rFonts w:ascii="Times New Roman" w:eastAsia="Times New Roman" w:hAnsi="Times New Roman" w:cs="Times New Roman"/>
          <w:sz w:val="20"/>
          <w:szCs w:val="20"/>
        </w:rPr>
        <w:t>Alphachi</w:t>
      </w:r>
      <w:proofErr w:type="spellEnd"/>
      <w:r>
        <w:rPr>
          <w:rFonts w:ascii="Times New Roman" w:eastAsia="Times New Roman" w:hAnsi="Times New Roman" w:cs="Times New Roman"/>
          <w:sz w:val="20"/>
          <w:szCs w:val="20"/>
        </w:rPr>
        <w:t xml:space="preserve">, 832-555-1212, </w:t>
      </w:r>
      <w:proofErr w:type="spellStart"/>
      <w:r>
        <w:rPr>
          <w:rFonts w:ascii="Times New Roman" w:eastAsia="Times New Roman" w:hAnsi="Times New Roman" w:cs="Times New Roman"/>
          <w:sz w:val="20"/>
          <w:szCs w:val="20"/>
        </w:rPr>
        <w:t>alice@abc.xyz</w:t>
      </w:r>
      <w:proofErr w:type="spellEnd"/>
    </w:p>
    <w:p w14:paraId="37CD56BF"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Alpha Delta Pi:</w:t>
      </w:r>
    </w:p>
    <w:p w14:paraId="5B85BD85"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Andrea </w:t>
      </w:r>
      <w:proofErr w:type="spellStart"/>
      <w:r>
        <w:rPr>
          <w:rFonts w:ascii="Times New Roman" w:eastAsia="Times New Roman" w:hAnsi="Times New Roman" w:cs="Times New Roman"/>
          <w:sz w:val="20"/>
          <w:szCs w:val="20"/>
        </w:rPr>
        <w:t>Adpi</w:t>
      </w:r>
      <w:proofErr w:type="spellEnd"/>
      <w:r>
        <w:rPr>
          <w:rFonts w:ascii="Times New Roman" w:eastAsia="Times New Roman" w:hAnsi="Times New Roman" w:cs="Times New Roman"/>
          <w:sz w:val="20"/>
          <w:szCs w:val="20"/>
        </w:rPr>
        <w:t xml:space="preserve">, 713-555-1212, </w:t>
      </w:r>
      <w:proofErr w:type="spellStart"/>
      <w:r>
        <w:rPr>
          <w:rFonts w:ascii="Times New Roman" w:eastAsia="Times New Roman" w:hAnsi="Times New Roman" w:cs="Times New Roman"/>
          <w:sz w:val="20"/>
          <w:szCs w:val="20"/>
        </w:rPr>
        <w:t>andrea@abc.xyz</w:t>
      </w:r>
      <w:proofErr w:type="spellEnd"/>
    </w:p>
    <w:p w14:paraId="34C472E1"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Alpha Epsilon Phi:</w:t>
      </w:r>
    </w:p>
    <w:p w14:paraId="6F77FA3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Pending </w:t>
      </w:r>
    </w:p>
    <w:p w14:paraId="68C770C3"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Alpha Phi:</w:t>
      </w:r>
    </w:p>
    <w:p w14:paraId="463DE60C"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Annie </w:t>
      </w:r>
      <w:proofErr w:type="spellStart"/>
      <w:r>
        <w:rPr>
          <w:rFonts w:ascii="Times New Roman" w:eastAsia="Times New Roman" w:hAnsi="Times New Roman" w:cs="Times New Roman"/>
          <w:sz w:val="20"/>
          <w:szCs w:val="20"/>
        </w:rPr>
        <w:t>Aphi</w:t>
      </w:r>
      <w:proofErr w:type="spellEnd"/>
      <w:r>
        <w:rPr>
          <w:rFonts w:ascii="Times New Roman" w:eastAsia="Times New Roman" w:hAnsi="Times New Roman" w:cs="Times New Roman"/>
          <w:sz w:val="20"/>
          <w:szCs w:val="20"/>
        </w:rPr>
        <w:t xml:space="preserve">, 614-555-1212, </w:t>
      </w:r>
      <w:proofErr w:type="spellStart"/>
      <w:r>
        <w:rPr>
          <w:rFonts w:ascii="Times New Roman" w:eastAsia="Times New Roman" w:hAnsi="Times New Roman" w:cs="Times New Roman"/>
          <w:sz w:val="20"/>
          <w:szCs w:val="20"/>
        </w:rPr>
        <w:t>annie@abc.xyz</w:t>
      </w:r>
      <w:proofErr w:type="spellEnd"/>
    </w:p>
    <w:p w14:paraId="4FAF21D7"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Alpha Xi Delta:</w:t>
      </w:r>
    </w:p>
    <w:p w14:paraId="0CB219E3"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Adrienne </w:t>
      </w:r>
      <w:proofErr w:type="spellStart"/>
      <w:r>
        <w:rPr>
          <w:rFonts w:ascii="Times New Roman" w:eastAsia="Times New Roman" w:hAnsi="Times New Roman" w:cs="Times New Roman"/>
          <w:sz w:val="20"/>
          <w:szCs w:val="20"/>
        </w:rPr>
        <w:t>Alphaxi</w:t>
      </w:r>
      <w:proofErr w:type="spellEnd"/>
      <w:r>
        <w:rPr>
          <w:rFonts w:ascii="Times New Roman" w:eastAsia="Times New Roman" w:hAnsi="Times New Roman" w:cs="Times New Roman"/>
          <w:sz w:val="20"/>
          <w:szCs w:val="20"/>
        </w:rPr>
        <w:t xml:space="preserve">, 812-555-1212, </w:t>
      </w:r>
      <w:proofErr w:type="spellStart"/>
      <w:r>
        <w:rPr>
          <w:rFonts w:ascii="Times New Roman" w:eastAsia="Times New Roman" w:hAnsi="Times New Roman" w:cs="Times New Roman"/>
          <w:sz w:val="20"/>
          <w:szCs w:val="20"/>
        </w:rPr>
        <w:t>adrienne@abc.xyz</w:t>
      </w:r>
      <w:proofErr w:type="spellEnd"/>
    </w:p>
    <w:p w14:paraId="2797D8B5"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Chi Omega:</w:t>
      </w:r>
    </w:p>
    <w:p w14:paraId="076156EC"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Cathy </w:t>
      </w:r>
      <w:proofErr w:type="spellStart"/>
      <w:r>
        <w:rPr>
          <w:rFonts w:ascii="Times New Roman" w:eastAsia="Times New Roman" w:hAnsi="Times New Roman" w:cs="Times New Roman"/>
          <w:sz w:val="20"/>
          <w:szCs w:val="20"/>
        </w:rPr>
        <w:t>Chio</w:t>
      </w:r>
      <w:proofErr w:type="spellEnd"/>
      <w:r>
        <w:rPr>
          <w:rFonts w:ascii="Times New Roman" w:eastAsia="Times New Roman" w:hAnsi="Times New Roman" w:cs="Times New Roman"/>
          <w:sz w:val="20"/>
          <w:szCs w:val="20"/>
        </w:rPr>
        <w:t xml:space="preserve">, 972-555-1212, </w:t>
      </w:r>
      <w:proofErr w:type="spellStart"/>
      <w:r>
        <w:rPr>
          <w:rFonts w:ascii="Times New Roman" w:eastAsia="Times New Roman" w:hAnsi="Times New Roman" w:cs="Times New Roman"/>
          <w:sz w:val="20"/>
          <w:szCs w:val="20"/>
        </w:rPr>
        <w:t>cathy@abc.xyz</w:t>
      </w:r>
      <w:proofErr w:type="spellEnd"/>
    </w:p>
    <w:p w14:paraId="3C5053EE"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Delta </w:t>
      </w:r>
      <w:proofErr w:type="spellStart"/>
      <w:r>
        <w:rPr>
          <w:rFonts w:ascii="Times New Roman" w:eastAsia="Times New Roman" w:hAnsi="Times New Roman" w:cs="Times New Roman"/>
          <w:sz w:val="20"/>
          <w:szCs w:val="20"/>
          <w:u w:val="single"/>
        </w:rPr>
        <w:t>Delta</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Delta</w:t>
      </w:r>
      <w:proofErr w:type="spellEnd"/>
      <w:r>
        <w:rPr>
          <w:rFonts w:ascii="Times New Roman" w:eastAsia="Times New Roman" w:hAnsi="Times New Roman" w:cs="Times New Roman"/>
          <w:sz w:val="20"/>
          <w:szCs w:val="20"/>
          <w:u w:val="single"/>
        </w:rPr>
        <w:t>:</w:t>
      </w:r>
    </w:p>
    <w:p w14:paraId="70B0B424"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Donna Delta, 817-555-1212, </w:t>
      </w:r>
      <w:proofErr w:type="spellStart"/>
      <w:r>
        <w:rPr>
          <w:rFonts w:ascii="Times New Roman" w:eastAsia="Times New Roman" w:hAnsi="Times New Roman" w:cs="Times New Roman"/>
          <w:sz w:val="20"/>
          <w:szCs w:val="20"/>
        </w:rPr>
        <w:t>donna@abc.xyz</w:t>
      </w:r>
      <w:proofErr w:type="spellEnd"/>
    </w:p>
    <w:p w14:paraId="45FBAB62"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Delta Gamma:</w:t>
      </w:r>
    </w:p>
    <w:p w14:paraId="62EAB46D"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Debbie </w:t>
      </w:r>
      <w:proofErr w:type="spellStart"/>
      <w:r>
        <w:rPr>
          <w:rFonts w:ascii="Times New Roman" w:eastAsia="Times New Roman" w:hAnsi="Times New Roman" w:cs="Times New Roman"/>
          <w:sz w:val="20"/>
          <w:szCs w:val="20"/>
        </w:rPr>
        <w:t>Deegee</w:t>
      </w:r>
      <w:proofErr w:type="spellEnd"/>
      <w:r>
        <w:rPr>
          <w:rFonts w:ascii="Times New Roman" w:eastAsia="Times New Roman" w:hAnsi="Times New Roman" w:cs="Times New Roman"/>
          <w:sz w:val="20"/>
          <w:szCs w:val="20"/>
        </w:rPr>
        <w:t xml:space="preserve">, 626-555-1212 </w:t>
      </w:r>
      <w:proofErr w:type="spellStart"/>
      <w:r>
        <w:rPr>
          <w:rFonts w:ascii="Times New Roman" w:eastAsia="Times New Roman" w:hAnsi="Times New Roman" w:cs="Times New Roman"/>
          <w:sz w:val="20"/>
          <w:szCs w:val="20"/>
        </w:rPr>
        <w:t>debbie@abc.xyz</w:t>
      </w:r>
      <w:proofErr w:type="spellEnd"/>
      <w:r>
        <w:rPr>
          <w:rFonts w:ascii="Times New Roman" w:eastAsia="Times New Roman" w:hAnsi="Times New Roman" w:cs="Times New Roman"/>
          <w:sz w:val="20"/>
          <w:szCs w:val="20"/>
        </w:rPr>
        <w:t xml:space="preserve"> </w:t>
      </w:r>
    </w:p>
    <w:p w14:paraId="6118B407"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Kappa Alpha Theta:</w:t>
      </w:r>
    </w:p>
    <w:p w14:paraId="0BBF691B"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Tricia Theta, 212-555-1212 </w:t>
      </w:r>
      <w:proofErr w:type="spellStart"/>
      <w:r>
        <w:rPr>
          <w:rFonts w:ascii="Times New Roman" w:eastAsia="Times New Roman" w:hAnsi="Times New Roman" w:cs="Times New Roman"/>
          <w:sz w:val="20"/>
          <w:szCs w:val="20"/>
        </w:rPr>
        <w:t>tricia@abc.xyz</w:t>
      </w:r>
      <w:proofErr w:type="spellEnd"/>
    </w:p>
    <w:p w14:paraId="492FEE40"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Kappa Delta:</w:t>
      </w:r>
    </w:p>
    <w:p w14:paraId="4ED3E4F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Katie </w:t>
      </w:r>
      <w:proofErr w:type="spellStart"/>
      <w:r>
        <w:rPr>
          <w:rFonts w:ascii="Times New Roman" w:eastAsia="Times New Roman" w:hAnsi="Times New Roman" w:cs="Times New Roman"/>
          <w:sz w:val="20"/>
          <w:szCs w:val="20"/>
        </w:rPr>
        <w:t>Kaydee</w:t>
      </w:r>
      <w:proofErr w:type="spellEnd"/>
      <w:r>
        <w:rPr>
          <w:rFonts w:ascii="Times New Roman" w:eastAsia="Times New Roman" w:hAnsi="Times New Roman" w:cs="Times New Roman"/>
          <w:sz w:val="20"/>
          <w:szCs w:val="20"/>
        </w:rPr>
        <w:t xml:space="preserve">, 614-555-1212, </w:t>
      </w:r>
      <w:proofErr w:type="spellStart"/>
      <w:r>
        <w:rPr>
          <w:rFonts w:ascii="Times New Roman" w:eastAsia="Times New Roman" w:hAnsi="Times New Roman" w:cs="Times New Roman"/>
          <w:sz w:val="20"/>
          <w:szCs w:val="20"/>
        </w:rPr>
        <w:t>katie@abc.xyz</w:t>
      </w:r>
      <w:proofErr w:type="spellEnd"/>
    </w:p>
    <w:p w14:paraId="3204B2A6"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Kappa </w:t>
      </w:r>
      <w:proofErr w:type="spellStart"/>
      <w:r>
        <w:rPr>
          <w:rFonts w:ascii="Times New Roman" w:eastAsia="Times New Roman" w:hAnsi="Times New Roman" w:cs="Times New Roman"/>
          <w:sz w:val="20"/>
          <w:szCs w:val="20"/>
          <w:u w:val="single"/>
        </w:rPr>
        <w:t>Kappa</w:t>
      </w:r>
      <w:proofErr w:type="spellEnd"/>
      <w:r>
        <w:rPr>
          <w:rFonts w:ascii="Times New Roman" w:eastAsia="Times New Roman" w:hAnsi="Times New Roman" w:cs="Times New Roman"/>
          <w:sz w:val="20"/>
          <w:szCs w:val="20"/>
          <w:u w:val="single"/>
        </w:rPr>
        <w:t xml:space="preserve"> Gamma:</w:t>
      </w:r>
    </w:p>
    <w:p w14:paraId="794663FE"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Kelly Kappa, 202--555-1212, </w:t>
      </w:r>
      <w:proofErr w:type="spellStart"/>
      <w:r>
        <w:rPr>
          <w:rFonts w:ascii="Times New Roman" w:eastAsia="Times New Roman" w:hAnsi="Times New Roman" w:cs="Times New Roman"/>
          <w:sz w:val="20"/>
          <w:szCs w:val="20"/>
        </w:rPr>
        <w:t>kelly@abc.xyz</w:t>
      </w:r>
      <w:proofErr w:type="spellEnd"/>
    </w:p>
    <w:p w14:paraId="1C76F160"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Pi Beta Phi:</w:t>
      </w:r>
    </w:p>
    <w:p w14:paraId="1A16AB25"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Paula </w:t>
      </w:r>
      <w:proofErr w:type="spellStart"/>
      <w:r>
        <w:rPr>
          <w:rFonts w:ascii="Times New Roman" w:eastAsia="Times New Roman" w:hAnsi="Times New Roman" w:cs="Times New Roman"/>
          <w:sz w:val="20"/>
          <w:szCs w:val="20"/>
        </w:rPr>
        <w:t>Piphi</w:t>
      </w:r>
      <w:proofErr w:type="spellEnd"/>
      <w:r>
        <w:rPr>
          <w:rFonts w:ascii="Times New Roman" w:eastAsia="Times New Roman" w:hAnsi="Times New Roman" w:cs="Times New Roman"/>
          <w:sz w:val="20"/>
          <w:szCs w:val="20"/>
        </w:rPr>
        <w:t xml:space="preserve">, 214-555-1212, </w:t>
      </w:r>
      <w:proofErr w:type="spellStart"/>
      <w:r>
        <w:rPr>
          <w:rFonts w:ascii="Times New Roman" w:eastAsia="Times New Roman" w:hAnsi="Times New Roman" w:cs="Times New Roman"/>
          <w:sz w:val="20"/>
          <w:szCs w:val="20"/>
        </w:rPr>
        <w:t>paula@abc.xyz</w:t>
      </w:r>
      <w:proofErr w:type="spellEnd"/>
    </w:p>
    <w:p w14:paraId="72B077EA"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Sigma Delta Tau:</w:t>
      </w:r>
    </w:p>
    <w:p w14:paraId="76F5452A" w14:textId="77777777" w:rsidR="00324F0A" w:rsidRDefault="00A91934">
      <w:pPr>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Susie Sigma, 404-555-1212, </w:t>
      </w:r>
      <w:proofErr w:type="spellStart"/>
      <w:r>
        <w:rPr>
          <w:rFonts w:ascii="Times New Roman" w:eastAsia="Times New Roman" w:hAnsi="Times New Roman" w:cs="Times New Roman"/>
          <w:sz w:val="20"/>
          <w:szCs w:val="20"/>
        </w:rPr>
        <w:t>susie@abc.xyz</w:t>
      </w:r>
      <w:proofErr w:type="spellEnd"/>
    </w:p>
    <w:p w14:paraId="3A6B5185" w14:textId="77777777" w:rsidR="00324F0A" w:rsidRDefault="00A91934">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Zeta Tau Alpha:</w:t>
      </w:r>
    </w:p>
    <w:p w14:paraId="42233F7F" w14:textId="77777777" w:rsidR="00324F0A" w:rsidRDefault="00A91934">
      <w:pPr>
        <w:ind w:left="0" w:hanging="2"/>
        <w:jc w:val="center"/>
        <w:rPr>
          <w:rFonts w:ascii="Times New Roman" w:eastAsia="Times New Roman" w:hAnsi="Times New Roman" w:cs="Times New Roman"/>
          <w:sz w:val="20"/>
          <w:szCs w:val="20"/>
        </w:rPr>
      </w:pPr>
      <w:bookmarkStart w:id="4" w:name="_heading=h.2et92p0" w:colFirst="0" w:colLast="0"/>
      <w:bookmarkEnd w:id="4"/>
      <w:r>
        <w:rPr>
          <w:rFonts w:ascii="Times New Roman" w:eastAsia="Times New Roman" w:hAnsi="Times New Roman" w:cs="Times New Roman"/>
          <w:sz w:val="20"/>
          <w:szCs w:val="20"/>
        </w:rPr>
        <w:t xml:space="preserve">Zoe Zeta, 918--555-1212 </w:t>
      </w:r>
      <w:proofErr w:type="spellStart"/>
      <w:r>
        <w:rPr>
          <w:rFonts w:ascii="Times New Roman" w:eastAsia="Times New Roman" w:hAnsi="Times New Roman" w:cs="Times New Roman"/>
          <w:sz w:val="20"/>
          <w:szCs w:val="20"/>
        </w:rPr>
        <w:t>zoe@abc.xyz</w:t>
      </w:r>
      <w:proofErr w:type="spellEnd"/>
    </w:p>
    <w:p w14:paraId="5D47BF5B" w14:textId="77777777" w:rsidR="00324F0A" w:rsidRDefault="00A91934">
      <w:pPr>
        <w:spacing w:before="280" w:after="280"/>
        <w:ind w:left="0" w:hanging="2"/>
        <w:jc w:val="center"/>
        <w:rPr>
          <w:rFonts w:ascii="Times New Roman" w:eastAsia="Times New Roman" w:hAnsi="Times New Roman" w:cs="Times New Roman"/>
        </w:rPr>
        <w:sectPr w:rsidR="00324F0A">
          <w:headerReference w:type="default" r:id="rId16"/>
          <w:pgSz w:w="12240" w:h="15840"/>
          <w:pgMar w:top="1400" w:right="820" w:bottom="280" w:left="1040" w:header="720" w:footer="720" w:gutter="0"/>
          <w:cols w:space="720" w:equalWidth="0">
            <w:col w:w="9360"/>
          </w:cols>
        </w:sectPr>
      </w:pPr>
      <w:r>
        <w:br w:type="page"/>
      </w:r>
    </w:p>
    <w:p w14:paraId="2484E632" w14:textId="77777777" w:rsidR="00324F0A" w:rsidRPr="005D6165" w:rsidRDefault="00A91934" w:rsidP="00B5502E">
      <w:pPr>
        <w:pStyle w:val="Heading1"/>
        <w:ind w:left="1" w:hanging="3"/>
        <w:jc w:val="both"/>
        <w:rPr>
          <w:rFonts w:ascii="Times New Roman" w:eastAsia="Times New Roman" w:hAnsi="Times New Roman" w:cs="Times New Roman"/>
          <w:sz w:val="28"/>
          <w:szCs w:val="28"/>
        </w:rPr>
      </w:pPr>
      <w:r w:rsidRPr="005D6165">
        <w:rPr>
          <w:rFonts w:ascii="Times New Roman" w:eastAsia="Times New Roman" w:hAnsi="Times New Roman" w:cs="Times New Roman"/>
          <w:sz w:val="28"/>
          <w:szCs w:val="28"/>
        </w:rPr>
        <w:lastRenderedPageBreak/>
        <w:t>Greek Terminology</w:t>
      </w:r>
    </w:p>
    <w:p w14:paraId="197FC15E"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Active</w:t>
      </w:r>
      <w:r w:rsidRPr="005D6165">
        <w:rPr>
          <w:rFonts w:ascii="Times New Roman" w:eastAsia="Times New Roman" w:hAnsi="Times New Roman" w:cs="Times New Roman"/>
          <w:color w:val="000000"/>
          <w:sz w:val="22"/>
          <w:szCs w:val="22"/>
        </w:rPr>
        <w:t xml:space="preserve"> - Commonly used term to denote a fraternity or sorority member in college. </w:t>
      </w:r>
    </w:p>
    <w:p w14:paraId="5529E546"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Agent</w:t>
      </w:r>
      <w:r w:rsidRPr="005D6165">
        <w:rPr>
          <w:rFonts w:ascii="Times New Roman" w:eastAsia="Times New Roman" w:hAnsi="Times New Roman" w:cs="Times New Roman"/>
          <w:color w:val="000000"/>
          <w:sz w:val="22"/>
          <w:szCs w:val="22"/>
        </w:rPr>
        <w:t xml:space="preserve"> - A person (male or female) who recruits for a sorority in any way. </w:t>
      </w:r>
    </w:p>
    <w:p w14:paraId="434D9C20"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Alumna</w:t>
      </w:r>
      <w:r w:rsidRPr="005D6165">
        <w:rPr>
          <w:rFonts w:ascii="Times New Roman" w:eastAsia="Times New Roman" w:hAnsi="Times New Roman" w:cs="Times New Roman"/>
          <w:color w:val="000000"/>
          <w:sz w:val="22"/>
          <w:szCs w:val="22"/>
        </w:rPr>
        <w:t xml:space="preserve"> - A sorority/fraternity member (feminine) no longer in college. </w:t>
      </w:r>
    </w:p>
    <w:p w14:paraId="136B4E78"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Alumnae Panhellenic</w:t>
      </w:r>
      <w:r w:rsidRPr="005D6165">
        <w:rPr>
          <w:rFonts w:ascii="Times New Roman" w:eastAsia="Times New Roman" w:hAnsi="Times New Roman" w:cs="Times New Roman"/>
          <w:color w:val="000000"/>
          <w:sz w:val="22"/>
          <w:szCs w:val="22"/>
        </w:rPr>
        <w:t xml:space="preserve"> - An area organization of alumnae (post college members) of National Panhellenic Conference (NPC) member sororities. </w:t>
      </w:r>
    </w:p>
    <w:p w14:paraId="16AE1914"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Bid</w:t>
      </w:r>
      <w:r w:rsidRPr="005D6165">
        <w:rPr>
          <w:rFonts w:ascii="Times New Roman" w:eastAsia="Times New Roman" w:hAnsi="Times New Roman" w:cs="Times New Roman"/>
          <w:color w:val="000000"/>
          <w:sz w:val="22"/>
          <w:szCs w:val="22"/>
        </w:rPr>
        <w:t xml:space="preserve"> - Invitation to join a sorority or fraternity. </w:t>
      </w:r>
    </w:p>
    <w:p w14:paraId="3004D2AF"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Chapter</w:t>
      </w:r>
      <w:r w:rsidRPr="005D6165">
        <w:rPr>
          <w:rFonts w:ascii="Times New Roman" w:eastAsia="Times New Roman" w:hAnsi="Times New Roman" w:cs="Times New Roman"/>
          <w:color w:val="000000"/>
          <w:sz w:val="22"/>
          <w:szCs w:val="22"/>
        </w:rPr>
        <w:t xml:space="preserve"> - Membership unit of a fraternity or sorority. </w:t>
      </w:r>
    </w:p>
    <w:p w14:paraId="441342D0"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College Panhellenic</w:t>
      </w:r>
      <w:r w:rsidRPr="005D6165">
        <w:rPr>
          <w:rFonts w:ascii="Times New Roman" w:eastAsia="Times New Roman" w:hAnsi="Times New Roman" w:cs="Times New Roman"/>
          <w:color w:val="000000"/>
          <w:sz w:val="22"/>
          <w:szCs w:val="22"/>
        </w:rPr>
        <w:t xml:space="preserve"> - The cooperative college organization of women's NPC member sororities. </w:t>
      </w:r>
    </w:p>
    <w:p w14:paraId="31F70B17"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 xml:space="preserve">Deferred Recruitment/Membership Recruiting </w:t>
      </w:r>
      <w:r w:rsidRPr="005D6165">
        <w:rPr>
          <w:rFonts w:ascii="Times New Roman" w:eastAsia="Times New Roman" w:hAnsi="Times New Roman" w:cs="Times New Roman"/>
          <w:color w:val="000000"/>
          <w:sz w:val="22"/>
          <w:szCs w:val="22"/>
        </w:rPr>
        <w:t xml:space="preserve">- Membership recruitment week scheduled sometime after school opening or in the second semester or at the beginning of sophomore year. </w:t>
      </w:r>
    </w:p>
    <w:p w14:paraId="6D714FEA"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Dropping Out of Recruitment</w:t>
      </w:r>
      <w:r w:rsidRPr="005D6165">
        <w:rPr>
          <w:rFonts w:ascii="Times New Roman" w:eastAsia="Times New Roman" w:hAnsi="Times New Roman" w:cs="Times New Roman"/>
          <w:color w:val="000000"/>
          <w:sz w:val="22"/>
          <w:szCs w:val="22"/>
        </w:rPr>
        <w:t xml:space="preserve"> - If it becomes necessary for a potential new member to discontinue attendance at Recruitment events, she should check with her College Panhellenic as to procedure and registration for Recruitment at a later date. </w:t>
      </w:r>
    </w:p>
    <w:p w14:paraId="2F13A6B1"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Fraternity</w:t>
      </w:r>
      <w:r w:rsidRPr="005D6165">
        <w:rPr>
          <w:rFonts w:ascii="Times New Roman" w:eastAsia="Times New Roman" w:hAnsi="Times New Roman" w:cs="Times New Roman"/>
          <w:color w:val="000000"/>
          <w:sz w:val="22"/>
          <w:szCs w:val="22"/>
        </w:rPr>
        <w:t xml:space="preserve"> - Name that applies to all Greek-letter organizations, characterized by a ritual, pin and strong ties of friendship. Informally, women's fraternities are called sororities. </w:t>
      </w:r>
    </w:p>
    <w:p w14:paraId="1FEE9052"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Information File</w:t>
      </w:r>
      <w:r w:rsidRPr="005D6165">
        <w:rPr>
          <w:rFonts w:ascii="Times New Roman" w:eastAsia="Times New Roman" w:hAnsi="Times New Roman" w:cs="Times New Roman"/>
          <w:color w:val="000000"/>
          <w:sz w:val="22"/>
          <w:szCs w:val="22"/>
        </w:rPr>
        <w:t xml:space="preserve"> - File used by all sorority groups compiled by Alumnae Panhellenic from information furnished by college-bound women interested in Recruitment. </w:t>
      </w:r>
    </w:p>
    <w:p w14:paraId="1E236039"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Initiation</w:t>
      </w:r>
      <w:r w:rsidRPr="005D6165">
        <w:rPr>
          <w:rFonts w:ascii="Times New Roman" w:eastAsia="Times New Roman" w:hAnsi="Times New Roman" w:cs="Times New Roman"/>
          <w:color w:val="000000"/>
          <w:sz w:val="22"/>
          <w:szCs w:val="22"/>
        </w:rPr>
        <w:t xml:space="preserve"> - Inspirational ceremony by which new members/pledges become active members. </w:t>
      </w:r>
    </w:p>
    <w:p w14:paraId="4E2F3AA8"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Legacy</w:t>
      </w:r>
      <w:r w:rsidRPr="005D6165">
        <w:rPr>
          <w:rFonts w:ascii="Times New Roman" w:eastAsia="Times New Roman" w:hAnsi="Times New Roman" w:cs="Times New Roman"/>
          <w:color w:val="000000"/>
          <w:sz w:val="22"/>
          <w:szCs w:val="22"/>
        </w:rPr>
        <w:t xml:space="preserve"> - Generally defined as a daughter, sister or granddaughter of an initiated member, although each sorority has its own definition of a legacy. </w:t>
      </w:r>
    </w:p>
    <w:p w14:paraId="04EA119B" w14:textId="77777777" w:rsidR="00324F0A" w:rsidRPr="005D6165" w:rsidRDefault="00A91934" w:rsidP="00FB6C75">
      <w:pPr>
        <w:pBdr>
          <w:top w:val="nil"/>
          <w:left w:val="nil"/>
          <w:bottom w:val="nil"/>
          <w:right w:val="nil"/>
          <w:between w:val="nil"/>
        </w:pBdr>
        <w:spacing w:before="280" w:after="280" w:line="240" w:lineRule="auto"/>
        <w:ind w:leftChars="0" w:left="0" w:right="359" w:firstLineChars="0"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Local</w:t>
      </w:r>
      <w:r w:rsidRPr="005D6165">
        <w:rPr>
          <w:rFonts w:ascii="Times New Roman" w:eastAsia="Times New Roman" w:hAnsi="Times New Roman" w:cs="Times New Roman"/>
          <w:color w:val="000000"/>
          <w:sz w:val="22"/>
          <w:szCs w:val="22"/>
        </w:rPr>
        <w:t xml:space="preserve"> - A campus organization, often with a Greek-letter name, which does not have chapters on other </w:t>
      </w:r>
      <w:proofErr w:type="gramStart"/>
      <w:r w:rsidRPr="005D6165">
        <w:rPr>
          <w:rFonts w:ascii="Times New Roman" w:eastAsia="Times New Roman" w:hAnsi="Times New Roman" w:cs="Times New Roman"/>
          <w:color w:val="000000"/>
          <w:sz w:val="22"/>
          <w:szCs w:val="22"/>
        </w:rPr>
        <w:t>campuses</w:t>
      </w:r>
      <w:proofErr w:type="gramEnd"/>
      <w:r w:rsidRPr="005D6165">
        <w:rPr>
          <w:rFonts w:ascii="Times New Roman" w:eastAsia="Times New Roman" w:hAnsi="Times New Roman" w:cs="Times New Roman"/>
          <w:color w:val="000000"/>
          <w:sz w:val="22"/>
          <w:szCs w:val="22"/>
        </w:rPr>
        <w:t xml:space="preserve"> and which is not a member of National Panhellenic Conference. </w:t>
      </w:r>
    </w:p>
    <w:p w14:paraId="22B2213B"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 xml:space="preserve">New Member </w:t>
      </w:r>
      <w:r w:rsidRPr="005D6165">
        <w:rPr>
          <w:rFonts w:ascii="Times New Roman" w:eastAsia="Times New Roman" w:hAnsi="Times New Roman" w:cs="Times New Roman"/>
          <w:color w:val="000000"/>
          <w:sz w:val="22"/>
          <w:szCs w:val="22"/>
        </w:rPr>
        <w:t xml:space="preserve">- A young woman who has accepted a fraternity bid but has not yet been initiated. New member or a similar designation is the more common term being used. </w:t>
      </w:r>
    </w:p>
    <w:p w14:paraId="26B19792"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Open Recruitment</w:t>
      </w:r>
      <w:r w:rsidRPr="005D6165">
        <w:rPr>
          <w:rFonts w:ascii="Times New Roman" w:eastAsia="Times New Roman" w:hAnsi="Times New Roman" w:cs="Times New Roman"/>
          <w:color w:val="000000"/>
          <w:sz w:val="22"/>
          <w:szCs w:val="22"/>
        </w:rPr>
        <w:t xml:space="preserve"> - A period following Formal Recruitment/Membership Recruitment with informal recruitment without scheduled events. This is designated by the College Panhellenic. Also referred to as Continuous Open Bidding</w:t>
      </w:r>
    </w:p>
    <w:p w14:paraId="06108C4B"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Panhellenic</w:t>
      </w:r>
      <w:r w:rsidRPr="005D6165">
        <w:rPr>
          <w:rFonts w:ascii="Times New Roman" w:eastAsia="Times New Roman" w:hAnsi="Times New Roman" w:cs="Times New Roman"/>
          <w:color w:val="000000"/>
          <w:sz w:val="22"/>
          <w:szCs w:val="22"/>
        </w:rPr>
        <w:t xml:space="preserve"> - Meaning "all Greek", it is the organization nationally, locally and on college campuses to further the aims of all member groups. </w:t>
      </w:r>
    </w:p>
    <w:p w14:paraId="43E2BAF7"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Potential New Member</w:t>
      </w:r>
      <w:r w:rsidRPr="005D6165">
        <w:rPr>
          <w:rFonts w:ascii="Times New Roman" w:eastAsia="Times New Roman" w:hAnsi="Times New Roman" w:cs="Times New Roman"/>
          <w:color w:val="000000"/>
          <w:sz w:val="22"/>
          <w:szCs w:val="22"/>
        </w:rPr>
        <w:t xml:space="preserve"> - High school graduate or an unaffiliated college or transfer student who plans to attend (or who is attending) a college which has sororities and who is interested in sorority membership. </w:t>
      </w:r>
    </w:p>
    <w:p w14:paraId="6C2B6587"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Preferential Bidding</w:t>
      </w:r>
      <w:r w:rsidRPr="005D6165">
        <w:rPr>
          <w:rFonts w:ascii="Times New Roman" w:eastAsia="Times New Roman" w:hAnsi="Times New Roman" w:cs="Times New Roman"/>
          <w:color w:val="000000"/>
          <w:sz w:val="22"/>
          <w:szCs w:val="22"/>
        </w:rPr>
        <w:t xml:space="preserve"> - A system used at the conclusion of Formal Recruitment/Membership Recruitment when potential new members and sororities indicate choices. </w:t>
      </w:r>
    </w:p>
    <w:p w14:paraId="57E2D70A"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Quota</w:t>
      </w:r>
      <w:r w:rsidRPr="005D6165">
        <w:rPr>
          <w:rFonts w:ascii="Times New Roman" w:eastAsia="Times New Roman" w:hAnsi="Times New Roman" w:cs="Times New Roman"/>
          <w:color w:val="000000"/>
          <w:sz w:val="22"/>
          <w:szCs w:val="22"/>
        </w:rPr>
        <w:t xml:space="preserve"> - System used to equalize, in general, the number of members in each campus group. It means the number of women who may be pledged by each group in Recruitment/Membership Recruitment. The quota is set by the College Panhellenic and depends on the number of potential new members and sororities on a particular campus. </w:t>
      </w:r>
    </w:p>
    <w:p w14:paraId="34608329" w14:textId="77777777" w:rsidR="00324F0A" w:rsidRPr="005D6165" w:rsidRDefault="00A91934"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Recommendation or Reference or Letter of Information</w:t>
      </w:r>
      <w:r w:rsidRPr="005D6165">
        <w:rPr>
          <w:rFonts w:ascii="Times New Roman" w:eastAsia="Times New Roman" w:hAnsi="Times New Roman" w:cs="Times New Roman"/>
          <w:color w:val="000000"/>
          <w:sz w:val="22"/>
          <w:szCs w:val="22"/>
        </w:rPr>
        <w:t xml:space="preserve"> - Specific information form which sponsors a prospective member. Each sorority has its own form.</w:t>
      </w:r>
    </w:p>
    <w:p w14:paraId="5EF0C8C0" w14:textId="77777777" w:rsidR="005D6165" w:rsidRDefault="005D6165" w:rsidP="00FB6C75">
      <w:pPr>
        <w:pBdr>
          <w:top w:val="nil"/>
          <w:left w:val="nil"/>
          <w:bottom w:val="nil"/>
          <w:right w:val="nil"/>
          <w:between w:val="nil"/>
        </w:pBdr>
        <w:spacing w:before="280" w:after="280" w:line="240" w:lineRule="auto"/>
        <w:ind w:left="0" w:right="359" w:hanging="2"/>
        <w:jc w:val="both"/>
        <w:rPr>
          <w:rFonts w:ascii="Times New Roman" w:eastAsia="Times New Roman" w:hAnsi="Times New Roman" w:cs="Times New Roman"/>
          <w:b/>
          <w:color w:val="000000"/>
          <w:sz w:val="22"/>
          <w:szCs w:val="22"/>
        </w:rPr>
      </w:pPr>
    </w:p>
    <w:p w14:paraId="75947E47" w14:textId="37555027" w:rsidR="00324F0A" w:rsidRPr="005D6165" w:rsidRDefault="00A91934" w:rsidP="00F67E1F">
      <w:pPr>
        <w:pBdr>
          <w:top w:val="nil"/>
          <w:left w:val="nil"/>
          <w:bottom w:val="nil"/>
          <w:right w:val="nil"/>
          <w:between w:val="nil"/>
        </w:pBdr>
        <w:spacing w:before="280" w:after="280" w:line="240" w:lineRule="auto"/>
        <w:ind w:leftChars="0" w:left="2" w:right="359" w:hanging="2"/>
        <w:jc w:val="both"/>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Recruitment Week/Membership Recruitment Week</w:t>
      </w:r>
      <w:r w:rsidRPr="005D6165">
        <w:rPr>
          <w:rFonts w:ascii="Times New Roman" w:eastAsia="Times New Roman" w:hAnsi="Times New Roman" w:cs="Times New Roman"/>
          <w:color w:val="000000"/>
          <w:sz w:val="22"/>
          <w:szCs w:val="22"/>
        </w:rPr>
        <w:t xml:space="preserve"> - Period of time formally designated by the College Panhellenic for meeting potential new members. In the past this was referred to as Rush</w:t>
      </w:r>
    </w:p>
    <w:p w14:paraId="5CBD6772" w14:textId="77777777" w:rsidR="00324F0A" w:rsidRPr="005D6165" w:rsidRDefault="00A91934" w:rsidP="00FB6C75">
      <w:pPr>
        <w:pBdr>
          <w:top w:val="nil"/>
          <w:left w:val="nil"/>
          <w:bottom w:val="nil"/>
          <w:right w:val="nil"/>
          <w:between w:val="nil"/>
        </w:pBdr>
        <w:spacing w:before="280" w:after="280" w:line="240" w:lineRule="auto"/>
        <w:ind w:left="0" w:right="359" w:hanging="2"/>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References/Recommendations</w:t>
      </w:r>
      <w:r w:rsidRPr="005D6165">
        <w:rPr>
          <w:rFonts w:ascii="Times New Roman" w:eastAsia="Times New Roman" w:hAnsi="Times New Roman" w:cs="Times New Roman"/>
          <w:color w:val="000000"/>
          <w:sz w:val="22"/>
          <w:szCs w:val="22"/>
        </w:rPr>
        <w:t xml:space="preserve"> – These can be social, professional, and academic.  Someone who knows a potential new member and can provide information about them in a positive aspect.</w:t>
      </w:r>
    </w:p>
    <w:p w14:paraId="693671C7" w14:textId="77777777" w:rsidR="00324F0A" w:rsidRPr="005D6165" w:rsidRDefault="00A91934" w:rsidP="00FB6C75">
      <w:pPr>
        <w:pBdr>
          <w:top w:val="nil"/>
          <w:left w:val="nil"/>
          <w:bottom w:val="nil"/>
          <w:right w:val="nil"/>
          <w:between w:val="nil"/>
        </w:pBdr>
        <w:spacing w:before="280" w:after="280" w:line="240" w:lineRule="auto"/>
        <w:ind w:left="0" w:right="359" w:hanging="2"/>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Rho Chi or Rho Gamma</w:t>
      </w:r>
      <w:r w:rsidRPr="005D6165">
        <w:rPr>
          <w:rFonts w:ascii="Times New Roman" w:eastAsia="Times New Roman" w:hAnsi="Times New Roman" w:cs="Times New Roman"/>
          <w:color w:val="000000"/>
          <w:sz w:val="22"/>
          <w:szCs w:val="22"/>
        </w:rPr>
        <w:t xml:space="preserve"> – A representative from each NPC chapter who will be your contact and guide during Recruitment Week/Membership Recruitment Week</w:t>
      </w:r>
    </w:p>
    <w:p w14:paraId="68B7D8AD" w14:textId="77777777" w:rsidR="00324F0A" w:rsidRPr="005D6165" w:rsidRDefault="00A91934" w:rsidP="00FB6C75">
      <w:pPr>
        <w:pBdr>
          <w:top w:val="nil"/>
          <w:left w:val="nil"/>
          <w:bottom w:val="nil"/>
          <w:right w:val="nil"/>
          <w:between w:val="nil"/>
        </w:pBdr>
        <w:spacing w:before="280" w:after="280" w:line="240" w:lineRule="auto"/>
        <w:ind w:left="0" w:right="359" w:hanging="2"/>
        <w:rPr>
          <w:rFonts w:ascii="Times New Roman" w:eastAsia="Times New Roman" w:hAnsi="Times New Roman" w:cs="Times New Roman"/>
          <w:color w:val="000000"/>
          <w:sz w:val="22"/>
          <w:szCs w:val="22"/>
        </w:rPr>
      </w:pPr>
      <w:r w:rsidRPr="005D6165">
        <w:rPr>
          <w:rFonts w:ascii="Times New Roman" w:eastAsia="Times New Roman" w:hAnsi="Times New Roman" w:cs="Times New Roman"/>
          <w:b/>
          <w:color w:val="000000"/>
          <w:sz w:val="22"/>
          <w:szCs w:val="22"/>
        </w:rPr>
        <w:t>Silence</w:t>
      </w:r>
      <w:r w:rsidRPr="005D6165">
        <w:rPr>
          <w:rFonts w:ascii="Times New Roman" w:eastAsia="Times New Roman" w:hAnsi="Times New Roman" w:cs="Times New Roman"/>
          <w:color w:val="000000"/>
          <w:sz w:val="22"/>
          <w:szCs w:val="22"/>
        </w:rPr>
        <w:t xml:space="preserve"> - The period of time designated by College Panhellenic when there are no communications between potential new members and members or their agents. </w:t>
      </w:r>
    </w:p>
    <w:p w14:paraId="70004893" w14:textId="77777777" w:rsidR="00324F0A" w:rsidRDefault="00324F0A">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0"/>
          <w:szCs w:val="20"/>
        </w:rPr>
      </w:pPr>
    </w:p>
    <w:p w14:paraId="55ED268A" w14:textId="77777777" w:rsidR="00324F0A" w:rsidRDefault="00324F0A">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0"/>
          <w:szCs w:val="20"/>
        </w:rPr>
      </w:pPr>
    </w:p>
    <w:p w14:paraId="05EC4EC8" w14:textId="77777777" w:rsidR="00324F0A" w:rsidRDefault="00324F0A">
      <w:pPr>
        <w:pBdr>
          <w:top w:val="nil"/>
          <w:left w:val="nil"/>
          <w:bottom w:val="nil"/>
          <w:right w:val="nil"/>
          <w:between w:val="nil"/>
        </w:pBdr>
        <w:spacing w:before="280" w:after="280" w:line="240" w:lineRule="auto"/>
        <w:ind w:left="0" w:hanging="2"/>
        <w:rPr>
          <w:rFonts w:ascii="Times New Roman" w:eastAsia="Times New Roman" w:hAnsi="Times New Roman" w:cs="Times New Roman"/>
          <w:color w:val="000000"/>
          <w:sz w:val="20"/>
          <w:szCs w:val="20"/>
        </w:rPr>
      </w:pPr>
    </w:p>
    <w:p w14:paraId="55970F8B" w14:textId="77777777" w:rsidR="00324F0A" w:rsidRDefault="00324F0A">
      <w:pPr>
        <w:ind w:left="0" w:hanging="2"/>
        <w:rPr>
          <w:rFonts w:ascii="Times New Roman" w:eastAsia="Times New Roman" w:hAnsi="Times New Roman" w:cs="Times New Roman"/>
          <w:sz w:val="20"/>
          <w:szCs w:val="20"/>
        </w:rPr>
      </w:pPr>
    </w:p>
    <w:p w14:paraId="1F3C2CE0" w14:textId="77777777" w:rsidR="00324F0A" w:rsidRDefault="00A91934">
      <w:pPr>
        <w:pStyle w:val="Heading1"/>
        <w:ind w:left="1" w:hanging="3"/>
        <w:rPr>
          <w:rFonts w:ascii="Times New Roman" w:eastAsia="Times New Roman" w:hAnsi="Times New Roman" w:cs="Times New Roman"/>
        </w:rPr>
      </w:pPr>
      <w:r>
        <w:br w:type="page"/>
      </w:r>
      <w:r>
        <w:rPr>
          <w:rFonts w:ascii="Times New Roman" w:eastAsia="Times New Roman" w:hAnsi="Times New Roman" w:cs="Times New Roman"/>
        </w:rPr>
        <w:lastRenderedPageBreak/>
        <w:t>Recruitment Tips</w:t>
      </w:r>
    </w:p>
    <w:p w14:paraId="62925DFF" w14:textId="77777777" w:rsidR="00324F0A" w:rsidRDefault="00324F0A">
      <w:pPr>
        <w:ind w:left="0" w:hanging="2"/>
        <w:jc w:val="center"/>
        <w:rPr>
          <w:rFonts w:ascii="Times New Roman" w:eastAsia="Times New Roman" w:hAnsi="Times New Roman" w:cs="Times New Roman"/>
          <w:sz w:val="20"/>
          <w:szCs w:val="20"/>
        </w:rPr>
      </w:pPr>
    </w:p>
    <w:p w14:paraId="242CEA90" w14:textId="77777777" w:rsidR="00324F0A" w:rsidRDefault="00324F0A">
      <w:pPr>
        <w:ind w:left="0" w:hanging="2"/>
        <w:rPr>
          <w:rFonts w:ascii="Times New Roman" w:eastAsia="Times New Roman" w:hAnsi="Times New Roman" w:cs="Times New Roman"/>
          <w:sz w:val="20"/>
          <w:szCs w:val="20"/>
        </w:rPr>
      </w:pPr>
    </w:p>
    <w:p w14:paraId="6A2F5181"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BE YOURSELF</w:t>
      </w:r>
      <w:r w:rsidRPr="005D6165">
        <w:rPr>
          <w:rFonts w:ascii="Times New Roman" w:eastAsia="Times New Roman" w:hAnsi="Times New Roman" w:cs="Times New Roman"/>
          <w:sz w:val="22"/>
          <w:szCs w:val="22"/>
        </w:rPr>
        <w:t xml:space="preserve"> – This is not a cliché. Don’t pretend to be someone you’re not to fit into a sorority. You want to be in a sorority that feels like home and that likes you for who you are. </w:t>
      </w:r>
    </w:p>
    <w:p w14:paraId="3456AEBC" w14:textId="77777777" w:rsidR="00324F0A" w:rsidRPr="005D6165" w:rsidRDefault="00324F0A" w:rsidP="00FB6C75">
      <w:pPr>
        <w:ind w:left="0" w:right="359" w:hanging="2"/>
        <w:rPr>
          <w:rFonts w:ascii="Times New Roman" w:eastAsia="Times New Roman" w:hAnsi="Times New Roman" w:cs="Times New Roman"/>
          <w:sz w:val="22"/>
          <w:szCs w:val="22"/>
        </w:rPr>
      </w:pPr>
    </w:p>
    <w:p w14:paraId="7C7A3936"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KEEP AN OPEN MIND</w:t>
      </w:r>
      <w:r w:rsidRPr="005D6165">
        <w:rPr>
          <w:rFonts w:ascii="Times New Roman" w:eastAsia="Times New Roman" w:hAnsi="Times New Roman" w:cs="Times New Roman"/>
          <w:sz w:val="22"/>
          <w:szCs w:val="22"/>
        </w:rPr>
        <w:t xml:space="preserve"> – Do not have a preconceived idea of which groups you are interested in. Make decisions based on the members you will be meeting during the week, and fully consider all of your options throughout the process.</w:t>
      </w:r>
    </w:p>
    <w:p w14:paraId="77F1C16D" w14:textId="77777777" w:rsidR="00324F0A" w:rsidRPr="005D6165" w:rsidRDefault="00324F0A" w:rsidP="00FB6C75">
      <w:pPr>
        <w:ind w:left="0" w:right="359" w:hanging="2"/>
        <w:rPr>
          <w:rFonts w:ascii="Times New Roman" w:eastAsia="Times New Roman" w:hAnsi="Times New Roman" w:cs="Times New Roman"/>
          <w:sz w:val="22"/>
          <w:szCs w:val="22"/>
        </w:rPr>
      </w:pPr>
    </w:p>
    <w:p w14:paraId="109679B2"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MAKE YOUR OWN CHOICES</w:t>
      </w:r>
      <w:r w:rsidRPr="005D6165">
        <w:rPr>
          <w:rFonts w:ascii="Times New Roman" w:eastAsia="Times New Roman" w:hAnsi="Times New Roman" w:cs="Times New Roman"/>
          <w:sz w:val="22"/>
          <w:szCs w:val="22"/>
        </w:rPr>
        <w:t xml:space="preserve"> – Base your decisions on your experiences, not on what you hear from friends or family. Choose groups with whom you feel most comfortable.</w:t>
      </w:r>
    </w:p>
    <w:p w14:paraId="77C76852" w14:textId="77777777" w:rsidR="00324F0A" w:rsidRPr="005D6165" w:rsidRDefault="00324F0A" w:rsidP="00FB6C75">
      <w:pPr>
        <w:ind w:left="0" w:right="359" w:hanging="2"/>
        <w:rPr>
          <w:rFonts w:ascii="Times New Roman" w:eastAsia="Times New Roman" w:hAnsi="Times New Roman" w:cs="Times New Roman"/>
          <w:sz w:val="22"/>
          <w:szCs w:val="22"/>
        </w:rPr>
      </w:pPr>
    </w:p>
    <w:p w14:paraId="37F9F6A5"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YOU ARE A GUEST</w:t>
      </w:r>
      <w:r w:rsidRPr="005D6165">
        <w:rPr>
          <w:rFonts w:ascii="Times New Roman" w:eastAsia="Times New Roman" w:hAnsi="Times New Roman" w:cs="Times New Roman"/>
          <w:sz w:val="22"/>
          <w:szCs w:val="22"/>
        </w:rPr>
        <w:t xml:space="preserve"> – Remember that you are a guest in each of the chapter houses and be polite and courteous to all of the active members you meet.</w:t>
      </w:r>
    </w:p>
    <w:p w14:paraId="0B77DE4D" w14:textId="77777777" w:rsidR="00324F0A" w:rsidRPr="005D6165" w:rsidRDefault="00324F0A" w:rsidP="00FB6C75">
      <w:pPr>
        <w:ind w:left="0" w:right="359" w:hanging="2"/>
        <w:rPr>
          <w:rFonts w:ascii="Times New Roman" w:eastAsia="Times New Roman" w:hAnsi="Times New Roman" w:cs="Times New Roman"/>
          <w:sz w:val="22"/>
          <w:szCs w:val="22"/>
        </w:rPr>
      </w:pPr>
    </w:p>
    <w:p w14:paraId="1097F8F5"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HOW TO DRESS</w:t>
      </w:r>
      <w:r w:rsidRPr="005D6165">
        <w:rPr>
          <w:rFonts w:ascii="Times New Roman" w:eastAsia="Times New Roman" w:hAnsi="Times New Roman" w:cs="Times New Roman"/>
          <w:sz w:val="22"/>
          <w:szCs w:val="22"/>
        </w:rPr>
        <w:t xml:space="preserve"> – Each school is different as to what to wear to each party, and your College Panhellenic will give you guidelines. Each day’s attire gets slightly more formal. If you are wearing a dress, make sure you can comfortably sit on the floor in it.  You may want to wear flip-flops for walking between the houses. Many colleges give you a gallon Ziploc in which to carry your personal items, so check with your college before you plan your wardrobe. Some girls find it helpful to carry oil blotting sheets for perspiration (recruitment in August will be very warm!)</w:t>
      </w:r>
    </w:p>
    <w:p w14:paraId="31367F55" w14:textId="77777777" w:rsidR="00324F0A" w:rsidRPr="005D6165" w:rsidRDefault="00324F0A" w:rsidP="00FB6C75">
      <w:pPr>
        <w:ind w:left="0" w:right="359" w:hanging="2"/>
        <w:rPr>
          <w:rFonts w:ascii="Times New Roman" w:eastAsia="Times New Roman" w:hAnsi="Times New Roman" w:cs="Times New Roman"/>
          <w:sz w:val="22"/>
          <w:szCs w:val="22"/>
        </w:rPr>
      </w:pPr>
    </w:p>
    <w:p w14:paraId="12BFBFCA" w14:textId="77777777" w:rsidR="00324F0A" w:rsidRPr="005D6165" w:rsidRDefault="00A91934" w:rsidP="00FB6C75">
      <w:pPr>
        <w:ind w:left="0" w:right="359" w:hanging="2"/>
        <w:rPr>
          <w:rFonts w:ascii="Times New Roman" w:eastAsia="Times New Roman" w:hAnsi="Times New Roman" w:cs="Times New Roman"/>
          <w:sz w:val="22"/>
          <w:szCs w:val="22"/>
          <w:u w:val="single"/>
        </w:rPr>
      </w:pPr>
      <w:r w:rsidRPr="005D6165">
        <w:rPr>
          <w:rFonts w:ascii="Times New Roman" w:eastAsia="Times New Roman" w:hAnsi="Times New Roman" w:cs="Times New Roman"/>
          <w:b/>
          <w:sz w:val="22"/>
          <w:szCs w:val="22"/>
          <w:u w:val="single"/>
        </w:rPr>
        <w:t xml:space="preserve">CARRY MINTS INSTEAD OF CHEWING GUM </w:t>
      </w:r>
    </w:p>
    <w:p w14:paraId="612D6F0A" w14:textId="77777777" w:rsidR="00324F0A" w:rsidRPr="005D6165" w:rsidRDefault="00324F0A" w:rsidP="00FB6C75">
      <w:pPr>
        <w:ind w:left="0" w:right="359" w:hanging="2"/>
        <w:rPr>
          <w:rFonts w:ascii="Times New Roman" w:eastAsia="Times New Roman" w:hAnsi="Times New Roman" w:cs="Times New Roman"/>
          <w:sz w:val="22"/>
          <w:szCs w:val="22"/>
        </w:rPr>
      </w:pPr>
    </w:p>
    <w:p w14:paraId="2709B77D" w14:textId="77777777" w:rsidR="00324F0A" w:rsidRPr="005D6165" w:rsidRDefault="00324F0A" w:rsidP="00FB6C75">
      <w:pPr>
        <w:ind w:left="0" w:right="359" w:hanging="2"/>
        <w:rPr>
          <w:rFonts w:ascii="Times New Roman" w:eastAsia="Times New Roman" w:hAnsi="Times New Roman" w:cs="Times New Roman"/>
          <w:sz w:val="22"/>
          <w:szCs w:val="22"/>
        </w:rPr>
      </w:pPr>
    </w:p>
    <w:p w14:paraId="3AD0FC9E"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CONVERSATION</w:t>
      </w:r>
      <w:r w:rsidRPr="005D6165">
        <w:rPr>
          <w:rFonts w:ascii="Times New Roman" w:eastAsia="Times New Roman" w:hAnsi="Times New Roman" w:cs="Times New Roman"/>
          <w:sz w:val="22"/>
          <w:szCs w:val="22"/>
        </w:rPr>
        <w:t xml:space="preserve"> – Think of some questions to ask, such as a member’s </w:t>
      </w:r>
      <w:proofErr w:type="spellStart"/>
      <w:r w:rsidRPr="005D6165">
        <w:rPr>
          <w:rFonts w:ascii="Times New Roman" w:eastAsia="Times New Roman" w:hAnsi="Times New Roman" w:cs="Times New Roman"/>
          <w:sz w:val="22"/>
          <w:szCs w:val="22"/>
        </w:rPr>
        <w:t>favorite</w:t>
      </w:r>
      <w:proofErr w:type="spellEnd"/>
      <w:r w:rsidRPr="005D6165">
        <w:rPr>
          <w:rFonts w:ascii="Times New Roman" w:eastAsia="Times New Roman" w:hAnsi="Times New Roman" w:cs="Times New Roman"/>
          <w:sz w:val="22"/>
          <w:szCs w:val="22"/>
        </w:rPr>
        <w:t xml:space="preserve"> activities, that sorority’s philanthropy, are there people in the chapter in your major or sport, etc.</w:t>
      </w:r>
    </w:p>
    <w:p w14:paraId="7E781ACD" w14:textId="77777777" w:rsidR="00324F0A" w:rsidRPr="005D6165" w:rsidRDefault="00324F0A" w:rsidP="00FB6C75">
      <w:pPr>
        <w:ind w:left="0" w:right="359" w:hanging="2"/>
        <w:rPr>
          <w:rFonts w:ascii="Times New Roman" w:eastAsia="Times New Roman" w:hAnsi="Times New Roman" w:cs="Times New Roman"/>
          <w:sz w:val="22"/>
          <w:szCs w:val="22"/>
        </w:rPr>
      </w:pPr>
    </w:p>
    <w:p w14:paraId="60A92FC5"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HAVE FUN</w:t>
      </w:r>
      <w:r w:rsidRPr="005D6165">
        <w:rPr>
          <w:rFonts w:ascii="Times New Roman" w:eastAsia="Times New Roman" w:hAnsi="Times New Roman" w:cs="Times New Roman"/>
          <w:sz w:val="22"/>
          <w:szCs w:val="22"/>
        </w:rPr>
        <w:t xml:space="preserve">- The recruitment process can be stressful but is also a lot of fun. </w:t>
      </w:r>
    </w:p>
    <w:p w14:paraId="559A77CD" w14:textId="77777777" w:rsidR="00324F0A" w:rsidRPr="005D6165" w:rsidRDefault="00324F0A" w:rsidP="00FB6C75">
      <w:pPr>
        <w:ind w:left="0" w:right="359" w:hanging="2"/>
        <w:rPr>
          <w:rFonts w:ascii="Times New Roman" w:eastAsia="Times New Roman" w:hAnsi="Times New Roman" w:cs="Times New Roman"/>
          <w:sz w:val="22"/>
          <w:szCs w:val="22"/>
        </w:rPr>
      </w:pPr>
    </w:p>
    <w:p w14:paraId="21F2C825" w14:textId="77777777" w:rsidR="00324F0A" w:rsidRPr="005D6165" w:rsidRDefault="00A91934" w:rsidP="00FB6C75">
      <w:pPr>
        <w:ind w:left="0" w:right="359" w:hanging="2"/>
        <w:rPr>
          <w:rFonts w:ascii="Times New Roman" w:eastAsia="Times New Roman" w:hAnsi="Times New Roman" w:cs="Times New Roman"/>
          <w:sz w:val="22"/>
          <w:szCs w:val="22"/>
        </w:rPr>
      </w:pPr>
      <w:r w:rsidRPr="005D6165">
        <w:rPr>
          <w:rFonts w:ascii="Times New Roman" w:eastAsia="Times New Roman" w:hAnsi="Times New Roman" w:cs="Times New Roman"/>
          <w:b/>
          <w:sz w:val="22"/>
          <w:szCs w:val="22"/>
        </w:rPr>
        <w:t xml:space="preserve">REMEMBER – You must register with your College Panhellenic in order to go through Recruitment! </w:t>
      </w:r>
      <w:r w:rsidRPr="005D6165">
        <w:rPr>
          <w:rFonts w:ascii="Times New Roman" w:eastAsia="Times New Roman" w:hAnsi="Times New Roman" w:cs="Times New Roman"/>
          <w:sz w:val="22"/>
          <w:szCs w:val="22"/>
        </w:rPr>
        <w:t>It will be additionally helpful to remember that you should register with Northwest Panhellenic as well.</w:t>
      </w:r>
    </w:p>
    <w:p w14:paraId="45B0202C" w14:textId="2CAA219E" w:rsidR="00324F0A" w:rsidRPr="00547111" w:rsidRDefault="00A91934" w:rsidP="00547111">
      <w:pPr>
        <w:spacing w:before="280" w:after="280"/>
        <w:ind w:left="0" w:hanging="2"/>
        <w:rPr>
          <w:rFonts w:ascii="Times New Roman" w:eastAsia="Times New Roman" w:hAnsi="Times New Roman" w:cs="Times New Roman"/>
          <w:b/>
          <w:bCs/>
          <w:sz w:val="22"/>
          <w:szCs w:val="22"/>
        </w:rPr>
      </w:pPr>
      <w:r w:rsidRPr="00547111">
        <w:rPr>
          <w:rFonts w:ascii="Times New Roman" w:eastAsia="Times New Roman" w:hAnsi="Times New Roman" w:cs="Times New Roman"/>
          <w:b/>
          <w:bCs/>
          <w:sz w:val="22"/>
          <w:szCs w:val="22"/>
        </w:rPr>
        <w:t>National Panhellenic Sororities</w:t>
      </w:r>
      <w:r w:rsidR="00547111">
        <w:rPr>
          <w:rFonts w:ascii="Times New Roman" w:eastAsia="Times New Roman" w:hAnsi="Times New Roman" w:cs="Times New Roman"/>
          <w:b/>
          <w:bCs/>
          <w:sz w:val="22"/>
          <w:szCs w:val="22"/>
        </w:rPr>
        <w:t xml:space="preserve"> - </w:t>
      </w:r>
      <w:r w:rsidRPr="005D6165">
        <w:rPr>
          <w:rFonts w:ascii="Times New Roman" w:eastAsia="Times New Roman" w:hAnsi="Times New Roman" w:cs="Times New Roman"/>
          <w:sz w:val="22"/>
          <w:szCs w:val="22"/>
        </w:rPr>
        <w:t>The National Panhellenic Conference and many of its NPC member sororities have their own websites.  The following are websites that may be of interest to you.</w:t>
      </w:r>
    </w:p>
    <w:p w14:paraId="10CF108E" w14:textId="77777777" w:rsidR="00324F0A" w:rsidRPr="005D6165" w:rsidRDefault="00324F0A" w:rsidP="00B5502E">
      <w:pPr>
        <w:ind w:leftChars="0" w:left="0" w:firstLineChars="0" w:firstLine="0"/>
        <w:rPr>
          <w:rFonts w:ascii="Times New Roman" w:eastAsia="Times New Roman" w:hAnsi="Times New Roman" w:cs="Times New Roman"/>
          <w:sz w:val="22"/>
          <w:szCs w:val="22"/>
        </w:rPr>
      </w:pPr>
    </w:p>
    <w:p w14:paraId="72BABF85" w14:textId="77777777" w:rsidR="00324F0A" w:rsidRPr="005D6165" w:rsidRDefault="00324F0A">
      <w:pPr>
        <w:ind w:left="0" w:hanging="2"/>
        <w:rPr>
          <w:rFonts w:ascii="Times New Roman" w:eastAsia="Times New Roman" w:hAnsi="Times New Roman" w:cs="Times New Roman"/>
          <w:sz w:val="22"/>
          <w:szCs w:val="22"/>
        </w:rPr>
      </w:pPr>
    </w:p>
    <w:p w14:paraId="01524A68" w14:textId="77777777" w:rsidR="00324F0A" w:rsidRPr="005D6165" w:rsidRDefault="00324F0A">
      <w:pPr>
        <w:ind w:left="0" w:hanging="2"/>
        <w:jc w:val="center"/>
        <w:rPr>
          <w:rFonts w:ascii="Times New Roman" w:eastAsia="Times New Roman" w:hAnsi="Times New Roman" w:cs="Times New Roman"/>
          <w:sz w:val="22"/>
          <w:szCs w:val="22"/>
        </w:rPr>
      </w:pPr>
    </w:p>
    <w:p w14:paraId="4CFD1946" w14:textId="77777777" w:rsidR="00324F0A" w:rsidRPr="005D6165" w:rsidRDefault="00324F0A">
      <w:pPr>
        <w:ind w:left="0" w:hanging="2"/>
        <w:jc w:val="center"/>
        <w:rPr>
          <w:rFonts w:ascii="Times New Roman" w:eastAsia="Times New Roman" w:hAnsi="Times New Roman" w:cs="Times New Roman"/>
          <w:sz w:val="22"/>
          <w:szCs w:val="22"/>
        </w:rPr>
      </w:pPr>
    </w:p>
    <w:p w14:paraId="24BF73B1" w14:textId="77777777" w:rsidR="00324F0A" w:rsidRPr="005D6165" w:rsidRDefault="00324F0A">
      <w:pPr>
        <w:ind w:left="0" w:hanging="2"/>
        <w:jc w:val="center"/>
        <w:rPr>
          <w:rFonts w:ascii="Times New Roman" w:eastAsia="Times New Roman" w:hAnsi="Times New Roman" w:cs="Times New Roman"/>
          <w:sz w:val="22"/>
          <w:szCs w:val="22"/>
        </w:rPr>
      </w:pPr>
    </w:p>
    <w:p w14:paraId="5FC60366" w14:textId="77777777" w:rsidR="00324F0A" w:rsidRPr="005D6165" w:rsidRDefault="00324F0A">
      <w:pPr>
        <w:ind w:left="0" w:hanging="2"/>
        <w:jc w:val="center"/>
        <w:rPr>
          <w:rFonts w:ascii="Times New Roman" w:eastAsia="Times New Roman" w:hAnsi="Times New Roman" w:cs="Times New Roman"/>
          <w:sz w:val="22"/>
          <w:szCs w:val="22"/>
        </w:rPr>
      </w:pPr>
    </w:p>
    <w:p w14:paraId="4A7D3F70" w14:textId="77777777" w:rsidR="00324F0A" w:rsidRPr="005D6165" w:rsidRDefault="00324F0A">
      <w:pPr>
        <w:ind w:left="0" w:hanging="2"/>
        <w:jc w:val="center"/>
        <w:rPr>
          <w:rFonts w:ascii="Times New Roman" w:eastAsia="Times New Roman" w:hAnsi="Times New Roman" w:cs="Times New Roman"/>
          <w:sz w:val="22"/>
          <w:szCs w:val="22"/>
        </w:rPr>
      </w:pPr>
    </w:p>
    <w:p w14:paraId="41F78E4B" w14:textId="77777777" w:rsidR="00324F0A" w:rsidRPr="005D6165" w:rsidRDefault="00324F0A">
      <w:pPr>
        <w:ind w:left="0" w:hanging="2"/>
        <w:jc w:val="center"/>
        <w:rPr>
          <w:rFonts w:ascii="Times New Roman" w:eastAsia="Times New Roman" w:hAnsi="Times New Roman" w:cs="Times New Roman"/>
          <w:sz w:val="22"/>
          <w:szCs w:val="22"/>
        </w:rPr>
      </w:pPr>
    </w:p>
    <w:p w14:paraId="36041116" w14:textId="28BE2E95" w:rsidR="00324F0A" w:rsidRDefault="00324F0A">
      <w:pPr>
        <w:pStyle w:val="Heading1"/>
        <w:ind w:left="0" w:hanging="2"/>
        <w:rPr>
          <w:rFonts w:ascii="Times New Roman" w:eastAsia="Times New Roman" w:hAnsi="Times New Roman" w:cs="Times New Roman"/>
          <w:b w:val="0"/>
          <w:sz w:val="20"/>
          <w:szCs w:val="20"/>
        </w:rPr>
      </w:pPr>
    </w:p>
    <w:p w14:paraId="55104B0A" w14:textId="77777777" w:rsidR="00324F0A" w:rsidRDefault="00324F0A">
      <w:pPr>
        <w:ind w:left="0" w:hanging="2"/>
        <w:rPr>
          <w:rFonts w:ascii="Times New Roman" w:eastAsia="Times New Roman" w:hAnsi="Times New Roman" w:cs="Times New Roman"/>
          <w:sz w:val="16"/>
          <w:szCs w:val="16"/>
        </w:rPr>
        <w:sectPr w:rsidR="00324F0A" w:rsidSect="00B5502E">
          <w:footerReference w:type="default" r:id="rId17"/>
          <w:type w:val="continuous"/>
          <w:pgSz w:w="12240" w:h="15840"/>
          <w:pgMar w:top="1440" w:right="1440" w:bottom="1440" w:left="1440" w:header="706" w:footer="706" w:gutter="0"/>
          <w:cols w:num="2" w:space="720" w:equalWidth="0">
            <w:col w:w="4679" w:space="2"/>
            <w:col w:w="4679" w:space="0"/>
          </w:cols>
          <w:titlePg/>
        </w:sectPr>
      </w:pPr>
    </w:p>
    <w:p w14:paraId="4DD96867" w14:textId="77777777" w:rsidR="00B5502E" w:rsidRPr="00B5502E" w:rsidRDefault="00B5502E" w:rsidP="00B5502E">
      <w:pPr>
        <w:pStyle w:val="Heading2"/>
        <w:ind w:left="1" w:hanging="3"/>
        <w:rPr>
          <w:rFonts w:ascii="Times New Roman" w:eastAsia="Times New Roman" w:hAnsi="Times New Roman" w:cs="Times New Roman"/>
        </w:rPr>
      </w:pPr>
      <w:r w:rsidRPr="00B5502E">
        <w:rPr>
          <w:rFonts w:ascii="Times New Roman" w:eastAsia="Times New Roman" w:hAnsi="Times New Roman" w:cs="Times New Roman"/>
        </w:rPr>
        <w:lastRenderedPageBreak/>
        <w:t>National Panhellenic Conference Creed</w:t>
      </w:r>
    </w:p>
    <w:p w14:paraId="28871335" w14:textId="77777777" w:rsidR="00B5502E" w:rsidRPr="005D6165" w:rsidRDefault="00B5502E" w:rsidP="00B5502E">
      <w:pPr>
        <w:ind w:left="0" w:hanging="2"/>
        <w:rPr>
          <w:rFonts w:ascii="Times New Roman" w:eastAsia="Times New Roman" w:hAnsi="Times New Roman" w:cs="Times New Roman"/>
          <w:sz w:val="22"/>
          <w:szCs w:val="22"/>
        </w:rPr>
      </w:pPr>
    </w:p>
    <w:p w14:paraId="6462F01F" w14:textId="2DEF85D2" w:rsidR="00B5502E" w:rsidRPr="00B5502E" w:rsidRDefault="00B5502E" w:rsidP="00B5502E">
      <w:pPr>
        <w:ind w:left="0" w:hanging="2"/>
        <w:rPr>
          <w:rFonts w:ascii="Times New Roman" w:eastAsia="Times New Roman" w:hAnsi="Times New Roman" w:cs="Times New Roman"/>
          <w:sz w:val="22"/>
          <w:szCs w:val="22"/>
        </w:rPr>
      </w:pPr>
      <w:bookmarkStart w:id="5" w:name="_heading=h.tyjcwt" w:colFirst="0" w:colLast="0"/>
      <w:bookmarkEnd w:id="5"/>
      <w:r w:rsidRPr="005D6165">
        <w:rPr>
          <w:rFonts w:ascii="Times New Roman" w:eastAsia="Times New Roman" w:hAnsi="Times New Roman" w:cs="Times New Roman"/>
          <w:sz w:val="22"/>
          <w:szCs w:val="22"/>
        </w:rPr>
        <w:t>"We, as Fraternity Women, stand for service, through the development of individual fraternity and Panhellenic life.  The opportunity for wide and human service, through mutual respect and helpfulness, is the tenet by which we strive to live.</w:t>
      </w:r>
    </w:p>
    <w:p w14:paraId="7849516A" w14:textId="77777777" w:rsidR="00B5502E" w:rsidRDefault="00B5502E">
      <w:pPr>
        <w:pStyle w:val="Heading1"/>
        <w:ind w:left="1" w:hanging="3"/>
        <w:rPr>
          <w:rFonts w:ascii="Times New Roman" w:eastAsia="Times New Roman" w:hAnsi="Times New Roman" w:cs="Times New Roman"/>
        </w:rPr>
      </w:pPr>
    </w:p>
    <w:p w14:paraId="3C84CDD6" w14:textId="77777777" w:rsidR="00B5502E" w:rsidRDefault="00B5502E">
      <w:pPr>
        <w:pStyle w:val="Heading1"/>
        <w:ind w:left="1" w:hanging="3"/>
        <w:rPr>
          <w:rFonts w:ascii="Times New Roman" w:eastAsia="Times New Roman" w:hAnsi="Times New Roman" w:cs="Times New Roman"/>
        </w:rPr>
      </w:pPr>
    </w:p>
    <w:p w14:paraId="6D1B9480" w14:textId="2FC53B68" w:rsidR="00324F0A" w:rsidRDefault="00A91934">
      <w:pPr>
        <w:pStyle w:val="Heading1"/>
        <w:ind w:left="1" w:hanging="3"/>
        <w:rPr>
          <w:rFonts w:ascii="Times New Roman" w:eastAsia="Times New Roman" w:hAnsi="Times New Roman" w:cs="Times New Roman"/>
          <w:sz w:val="20"/>
          <w:szCs w:val="20"/>
        </w:rPr>
      </w:pPr>
      <w:r>
        <w:rPr>
          <w:rFonts w:ascii="Times New Roman" w:eastAsia="Times New Roman" w:hAnsi="Times New Roman" w:cs="Times New Roman"/>
        </w:rPr>
        <w:t>Greek Alphabet</w:t>
      </w:r>
    </w:p>
    <w:tbl>
      <w:tblPr>
        <w:tblStyle w:val="a"/>
        <w:tblW w:w="5338" w:type="dxa"/>
        <w:tblLayout w:type="fixed"/>
        <w:tblLook w:val="0000" w:firstRow="0" w:lastRow="0" w:firstColumn="0" w:lastColumn="0" w:noHBand="0" w:noVBand="0"/>
      </w:tblPr>
      <w:tblGrid>
        <w:gridCol w:w="820"/>
        <w:gridCol w:w="888"/>
        <w:gridCol w:w="1011"/>
        <w:gridCol w:w="804"/>
        <w:gridCol w:w="962"/>
        <w:gridCol w:w="853"/>
      </w:tblGrid>
      <w:tr w:rsidR="00324F0A" w14:paraId="2CE887D0" w14:textId="77777777">
        <w:trPr>
          <w:trHeight w:val="260"/>
        </w:trPr>
        <w:tc>
          <w:tcPr>
            <w:tcW w:w="820" w:type="dxa"/>
          </w:tcPr>
          <w:p w14:paraId="561CD27B"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sz w:val="20"/>
                <w:szCs w:val="20"/>
              </w:rPr>
              <w:drawing>
                <wp:inline distT="0" distB="0" distL="114300" distR="114300" wp14:anchorId="591DC77D" wp14:editId="667AE784">
                  <wp:extent cx="368300" cy="342900"/>
                  <wp:effectExtent l="0" t="0" r="0" b="0"/>
                  <wp:docPr id="1060" name="image20.png" descr="Alpha"/>
                  <wp:cNvGraphicFramePr/>
                  <a:graphic xmlns:a="http://schemas.openxmlformats.org/drawingml/2006/main">
                    <a:graphicData uri="http://schemas.openxmlformats.org/drawingml/2006/picture">
                      <pic:pic xmlns:pic="http://schemas.openxmlformats.org/drawingml/2006/picture">
                        <pic:nvPicPr>
                          <pic:cNvPr id="0" name="image20.png" descr="Alpha"/>
                          <pic:cNvPicPr preferRelativeResize="0"/>
                        </pic:nvPicPr>
                        <pic:blipFill>
                          <a:blip r:embed="rId18"/>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b/>
                <w:sz w:val="20"/>
                <w:szCs w:val="20"/>
              </w:rPr>
              <w:br/>
              <w:t>Alpha</w:t>
            </w:r>
          </w:p>
        </w:tc>
        <w:tc>
          <w:tcPr>
            <w:tcW w:w="888" w:type="dxa"/>
          </w:tcPr>
          <w:p w14:paraId="2AC3ACC0"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1410AA3E" wp14:editId="5E5FC697">
                  <wp:extent cx="368300" cy="342900"/>
                  <wp:effectExtent l="0" t="0" r="0" b="0"/>
                  <wp:docPr id="1059" name="image15.png" descr="Beta"/>
                  <wp:cNvGraphicFramePr/>
                  <a:graphic xmlns:a="http://schemas.openxmlformats.org/drawingml/2006/main">
                    <a:graphicData uri="http://schemas.openxmlformats.org/drawingml/2006/picture">
                      <pic:pic xmlns:pic="http://schemas.openxmlformats.org/drawingml/2006/picture">
                        <pic:nvPicPr>
                          <pic:cNvPr id="0" name="image15.png" descr="Beta"/>
                          <pic:cNvPicPr preferRelativeResize="0"/>
                        </pic:nvPicPr>
                        <pic:blipFill>
                          <a:blip r:embed="rId19"/>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Beta</w:t>
            </w:r>
          </w:p>
        </w:tc>
        <w:tc>
          <w:tcPr>
            <w:tcW w:w="1011" w:type="dxa"/>
          </w:tcPr>
          <w:p w14:paraId="2FC70317"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1B52864B" wp14:editId="47F6B341">
                  <wp:extent cx="368300" cy="342900"/>
                  <wp:effectExtent l="0" t="0" r="0" b="0"/>
                  <wp:docPr id="1062" name="image1.png" descr="Gamma"/>
                  <wp:cNvGraphicFramePr/>
                  <a:graphic xmlns:a="http://schemas.openxmlformats.org/drawingml/2006/main">
                    <a:graphicData uri="http://schemas.openxmlformats.org/drawingml/2006/picture">
                      <pic:pic xmlns:pic="http://schemas.openxmlformats.org/drawingml/2006/picture">
                        <pic:nvPicPr>
                          <pic:cNvPr id="0" name="image1.png" descr="Gamma"/>
                          <pic:cNvPicPr preferRelativeResize="0"/>
                        </pic:nvPicPr>
                        <pic:blipFill>
                          <a:blip r:embed="rId20"/>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Gamma</w:t>
            </w:r>
          </w:p>
        </w:tc>
        <w:tc>
          <w:tcPr>
            <w:tcW w:w="804" w:type="dxa"/>
          </w:tcPr>
          <w:p w14:paraId="00CE4BD2"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5E478D71" wp14:editId="7A0A172B">
                  <wp:extent cx="368300" cy="342900"/>
                  <wp:effectExtent l="0" t="0" r="0" b="0"/>
                  <wp:docPr id="1061" name="image8.png" descr="Delta"/>
                  <wp:cNvGraphicFramePr/>
                  <a:graphic xmlns:a="http://schemas.openxmlformats.org/drawingml/2006/main">
                    <a:graphicData uri="http://schemas.openxmlformats.org/drawingml/2006/picture">
                      <pic:pic xmlns:pic="http://schemas.openxmlformats.org/drawingml/2006/picture">
                        <pic:nvPicPr>
                          <pic:cNvPr id="0" name="image8.png" descr="Delta"/>
                          <pic:cNvPicPr preferRelativeResize="0"/>
                        </pic:nvPicPr>
                        <pic:blipFill>
                          <a:blip r:embed="rId21"/>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Delta</w:t>
            </w:r>
          </w:p>
        </w:tc>
        <w:tc>
          <w:tcPr>
            <w:tcW w:w="962" w:type="dxa"/>
          </w:tcPr>
          <w:p w14:paraId="053F6F31"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027B4C5" wp14:editId="3E4ED5FD">
                  <wp:extent cx="368300" cy="342900"/>
                  <wp:effectExtent l="0" t="0" r="0" b="0"/>
                  <wp:docPr id="1064" name="image7.png" descr="Epsilon"/>
                  <wp:cNvGraphicFramePr/>
                  <a:graphic xmlns:a="http://schemas.openxmlformats.org/drawingml/2006/main">
                    <a:graphicData uri="http://schemas.openxmlformats.org/drawingml/2006/picture">
                      <pic:pic xmlns:pic="http://schemas.openxmlformats.org/drawingml/2006/picture">
                        <pic:nvPicPr>
                          <pic:cNvPr id="0" name="image7.png" descr="Epsilon"/>
                          <pic:cNvPicPr preferRelativeResize="0"/>
                        </pic:nvPicPr>
                        <pic:blipFill>
                          <a:blip r:embed="rId22"/>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Epsilon</w:t>
            </w:r>
          </w:p>
        </w:tc>
        <w:tc>
          <w:tcPr>
            <w:tcW w:w="853" w:type="dxa"/>
          </w:tcPr>
          <w:p w14:paraId="6D994B3E"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1741E74" wp14:editId="0EC1364A">
                  <wp:extent cx="368300" cy="342900"/>
                  <wp:effectExtent l="0" t="0" r="0" b="0"/>
                  <wp:docPr id="1063" name="image3.png" descr="Zeta"/>
                  <wp:cNvGraphicFramePr/>
                  <a:graphic xmlns:a="http://schemas.openxmlformats.org/drawingml/2006/main">
                    <a:graphicData uri="http://schemas.openxmlformats.org/drawingml/2006/picture">
                      <pic:pic xmlns:pic="http://schemas.openxmlformats.org/drawingml/2006/picture">
                        <pic:nvPicPr>
                          <pic:cNvPr id="0" name="image3.png" descr="Zeta"/>
                          <pic:cNvPicPr preferRelativeResize="0"/>
                        </pic:nvPicPr>
                        <pic:blipFill>
                          <a:blip r:embed="rId23"/>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Zeta</w:t>
            </w:r>
          </w:p>
        </w:tc>
      </w:tr>
      <w:tr w:rsidR="00324F0A" w14:paraId="4239A75E" w14:textId="77777777">
        <w:trPr>
          <w:trHeight w:val="240"/>
        </w:trPr>
        <w:tc>
          <w:tcPr>
            <w:tcW w:w="820" w:type="dxa"/>
          </w:tcPr>
          <w:p w14:paraId="6FAEFB92"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254C68F6" wp14:editId="7F63620E">
                  <wp:extent cx="368300" cy="342900"/>
                  <wp:effectExtent l="0" t="0" r="0" b="0"/>
                  <wp:docPr id="1066" name="image13.png" descr="Eta"/>
                  <wp:cNvGraphicFramePr/>
                  <a:graphic xmlns:a="http://schemas.openxmlformats.org/drawingml/2006/main">
                    <a:graphicData uri="http://schemas.openxmlformats.org/drawingml/2006/picture">
                      <pic:pic xmlns:pic="http://schemas.openxmlformats.org/drawingml/2006/picture">
                        <pic:nvPicPr>
                          <pic:cNvPr id="0" name="image13.png" descr="Eta"/>
                          <pic:cNvPicPr preferRelativeResize="0"/>
                        </pic:nvPicPr>
                        <pic:blipFill>
                          <a:blip r:embed="rId24"/>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Eta</w:t>
            </w:r>
          </w:p>
        </w:tc>
        <w:tc>
          <w:tcPr>
            <w:tcW w:w="888" w:type="dxa"/>
          </w:tcPr>
          <w:p w14:paraId="26F5F50B"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22B5B83C" wp14:editId="3069A718">
                  <wp:extent cx="368300" cy="342900"/>
                  <wp:effectExtent l="0" t="0" r="0" b="0"/>
                  <wp:docPr id="1065" name="image25.png" descr="Theta"/>
                  <wp:cNvGraphicFramePr/>
                  <a:graphic xmlns:a="http://schemas.openxmlformats.org/drawingml/2006/main">
                    <a:graphicData uri="http://schemas.openxmlformats.org/drawingml/2006/picture">
                      <pic:pic xmlns:pic="http://schemas.openxmlformats.org/drawingml/2006/picture">
                        <pic:nvPicPr>
                          <pic:cNvPr id="0" name="image25.png" descr="Theta"/>
                          <pic:cNvPicPr preferRelativeResize="0"/>
                        </pic:nvPicPr>
                        <pic:blipFill>
                          <a:blip r:embed="rId25"/>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Theta</w:t>
            </w:r>
          </w:p>
        </w:tc>
        <w:tc>
          <w:tcPr>
            <w:tcW w:w="1011" w:type="dxa"/>
          </w:tcPr>
          <w:p w14:paraId="44C67B24"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603C20A1" wp14:editId="7DBCA351">
                  <wp:extent cx="368300" cy="342900"/>
                  <wp:effectExtent l="0" t="0" r="0" b="0"/>
                  <wp:docPr id="1069" name="image12.png" descr="Iota"/>
                  <wp:cNvGraphicFramePr/>
                  <a:graphic xmlns:a="http://schemas.openxmlformats.org/drawingml/2006/main">
                    <a:graphicData uri="http://schemas.openxmlformats.org/drawingml/2006/picture">
                      <pic:pic xmlns:pic="http://schemas.openxmlformats.org/drawingml/2006/picture">
                        <pic:nvPicPr>
                          <pic:cNvPr id="0" name="image12.png" descr="Iota"/>
                          <pic:cNvPicPr preferRelativeResize="0"/>
                        </pic:nvPicPr>
                        <pic:blipFill>
                          <a:blip r:embed="rId26"/>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Iota</w:t>
            </w:r>
          </w:p>
        </w:tc>
        <w:tc>
          <w:tcPr>
            <w:tcW w:w="804" w:type="dxa"/>
          </w:tcPr>
          <w:p w14:paraId="0D6EED3F"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48D24AAB" wp14:editId="46875FDB">
                  <wp:extent cx="368300" cy="342900"/>
                  <wp:effectExtent l="0" t="0" r="0" b="0"/>
                  <wp:docPr id="1067" name="image16.png" descr="Kappa"/>
                  <wp:cNvGraphicFramePr/>
                  <a:graphic xmlns:a="http://schemas.openxmlformats.org/drawingml/2006/main">
                    <a:graphicData uri="http://schemas.openxmlformats.org/drawingml/2006/picture">
                      <pic:pic xmlns:pic="http://schemas.openxmlformats.org/drawingml/2006/picture">
                        <pic:nvPicPr>
                          <pic:cNvPr id="0" name="image16.png" descr="Kappa"/>
                          <pic:cNvPicPr preferRelativeResize="0"/>
                        </pic:nvPicPr>
                        <pic:blipFill>
                          <a:blip r:embed="rId27"/>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Kappa</w:t>
            </w:r>
          </w:p>
        </w:tc>
        <w:tc>
          <w:tcPr>
            <w:tcW w:w="962" w:type="dxa"/>
          </w:tcPr>
          <w:p w14:paraId="73904334"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52753750" wp14:editId="75D7E155">
                  <wp:extent cx="368300" cy="342900"/>
                  <wp:effectExtent l="0" t="0" r="0" b="0"/>
                  <wp:docPr id="1068" name="image14.png" descr="Lambda"/>
                  <wp:cNvGraphicFramePr/>
                  <a:graphic xmlns:a="http://schemas.openxmlformats.org/drawingml/2006/main">
                    <a:graphicData uri="http://schemas.openxmlformats.org/drawingml/2006/picture">
                      <pic:pic xmlns:pic="http://schemas.openxmlformats.org/drawingml/2006/picture">
                        <pic:nvPicPr>
                          <pic:cNvPr id="0" name="image14.png" descr="Lambda"/>
                          <pic:cNvPicPr preferRelativeResize="0"/>
                        </pic:nvPicPr>
                        <pic:blipFill>
                          <a:blip r:embed="rId28"/>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Lambda</w:t>
            </w:r>
          </w:p>
        </w:tc>
        <w:tc>
          <w:tcPr>
            <w:tcW w:w="853" w:type="dxa"/>
          </w:tcPr>
          <w:p w14:paraId="006F2060"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5EC81F2" wp14:editId="0D421BBA">
                  <wp:extent cx="368300" cy="342900"/>
                  <wp:effectExtent l="0" t="0" r="0" b="0"/>
                  <wp:docPr id="1070" name="image11.png" descr="Mu"/>
                  <wp:cNvGraphicFramePr/>
                  <a:graphic xmlns:a="http://schemas.openxmlformats.org/drawingml/2006/main">
                    <a:graphicData uri="http://schemas.openxmlformats.org/drawingml/2006/picture">
                      <pic:pic xmlns:pic="http://schemas.openxmlformats.org/drawingml/2006/picture">
                        <pic:nvPicPr>
                          <pic:cNvPr id="0" name="image11.png" descr="Mu"/>
                          <pic:cNvPicPr preferRelativeResize="0"/>
                        </pic:nvPicPr>
                        <pic:blipFill>
                          <a:blip r:embed="rId29"/>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Mu</w:t>
            </w:r>
          </w:p>
        </w:tc>
      </w:tr>
      <w:tr w:rsidR="00324F0A" w14:paraId="4FD0CCDA" w14:textId="77777777">
        <w:trPr>
          <w:trHeight w:val="80"/>
        </w:trPr>
        <w:tc>
          <w:tcPr>
            <w:tcW w:w="820" w:type="dxa"/>
            <w:vAlign w:val="center"/>
          </w:tcPr>
          <w:p w14:paraId="38D6863C" w14:textId="77777777" w:rsidR="00324F0A" w:rsidRDefault="00324F0A">
            <w:pPr>
              <w:ind w:left="0" w:hanging="2"/>
              <w:rPr>
                <w:rFonts w:ascii="Times New Roman" w:eastAsia="Times New Roman" w:hAnsi="Times New Roman" w:cs="Times New Roman"/>
                <w:color w:val="000000"/>
              </w:rPr>
            </w:pPr>
          </w:p>
        </w:tc>
        <w:tc>
          <w:tcPr>
            <w:tcW w:w="888" w:type="dxa"/>
            <w:vAlign w:val="center"/>
          </w:tcPr>
          <w:p w14:paraId="18E87CDF" w14:textId="77777777" w:rsidR="00324F0A" w:rsidRDefault="00324F0A">
            <w:pPr>
              <w:ind w:left="0" w:hanging="2"/>
              <w:rPr>
                <w:rFonts w:ascii="Times New Roman" w:eastAsia="Times New Roman" w:hAnsi="Times New Roman" w:cs="Times New Roman"/>
                <w:sz w:val="20"/>
                <w:szCs w:val="20"/>
              </w:rPr>
            </w:pPr>
          </w:p>
        </w:tc>
        <w:tc>
          <w:tcPr>
            <w:tcW w:w="1011" w:type="dxa"/>
            <w:vAlign w:val="center"/>
          </w:tcPr>
          <w:p w14:paraId="2A0B3F05" w14:textId="77777777" w:rsidR="00324F0A" w:rsidRDefault="00324F0A">
            <w:pPr>
              <w:ind w:left="0" w:hanging="2"/>
              <w:rPr>
                <w:rFonts w:ascii="Times New Roman" w:eastAsia="Times New Roman" w:hAnsi="Times New Roman" w:cs="Times New Roman"/>
                <w:sz w:val="20"/>
                <w:szCs w:val="20"/>
              </w:rPr>
            </w:pPr>
          </w:p>
        </w:tc>
        <w:tc>
          <w:tcPr>
            <w:tcW w:w="804" w:type="dxa"/>
            <w:vAlign w:val="center"/>
          </w:tcPr>
          <w:p w14:paraId="0C7D6BA6" w14:textId="77777777" w:rsidR="00324F0A" w:rsidRDefault="00324F0A">
            <w:pPr>
              <w:ind w:left="0" w:hanging="2"/>
              <w:rPr>
                <w:rFonts w:ascii="Times New Roman" w:eastAsia="Times New Roman" w:hAnsi="Times New Roman" w:cs="Times New Roman"/>
                <w:sz w:val="20"/>
                <w:szCs w:val="20"/>
              </w:rPr>
            </w:pPr>
          </w:p>
        </w:tc>
        <w:tc>
          <w:tcPr>
            <w:tcW w:w="962" w:type="dxa"/>
            <w:vAlign w:val="center"/>
          </w:tcPr>
          <w:p w14:paraId="4297880F" w14:textId="77777777" w:rsidR="00324F0A" w:rsidRDefault="00324F0A">
            <w:pPr>
              <w:ind w:left="0" w:hanging="2"/>
              <w:rPr>
                <w:rFonts w:ascii="Times New Roman" w:eastAsia="Times New Roman" w:hAnsi="Times New Roman" w:cs="Times New Roman"/>
                <w:sz w:val="20"/>
                <w:szCs w:val="20"/>
              </w:rPr>
            </w:pPr>
          </w:p>
        </w:tc>
        <w:tc>
          <w:tcPr>
            <w:tcW w:w="853" w:type="dxa"/>
            <w:vAlign w:val="center"/>
          </w:tcPr>
          <w:p w14:paraId="4A4B8F99" w14:textId="77777777" w:rsidR="00324F0A" w:rsidRDefault="00324F0A">
            <w:pPr>
              <w:ind w:left="0" w:hanging="2"/>
              <w:rPr>
                <w:rFonts w:ascii="Times New Roman" w:eastAsia="Times New Roman" w:hAnsi="Times New Roman" w:cs="Times New Roman"/>
                <w:sz w:val="20"/>
                <w:szCs w:val="20"/>
              </w:rPr>
            </w:pPr>
          </w:p>
        </w:tc>
      </w:tr>
      <w:tr w:rsidR="00324F0A" w14:paraId="72A6F759" w14:textId="77777777">
        <w:trPr>
          <w:trHeight w:val="240"/>
        </w:trPr>
        <w:tc>
          <w:tcPr>
            <w:tcW w:w="820" w:type="dxa"/>
          </w:tcPr>
          <w:p w14:paraId="184FB318"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3C2E56F5" wp14:editId="58CACB2C">
                  <wp:extent cx="368300" cy="342900"/>
                  <wp:effectExtent l="0" t="0" r="0" b="0"/>
                  <wp:docPr id="1071" name="image9.png" descr="Nu"/>
                  <wp:cNvGraphicFramePr/>
                  <a:graphic xmlns:a="http://schemas.openxmlformats.org/drawingml/2006/main">
                    <a:graphicData uri="http://schemas.openxmlformats.org/drawingml/2006/picture">
                      <pic:pic xmlns:pic="http://schemas.openxmlformats.org/drawingml/2006/picture">
                        <pic:nvPicPr>
                          <pic:cNvPr id="0" name="image9.png" descr="Nu"/>
                          <pic:cNvPicPr preferRelativeResize="0"/>
                        </pic:nvPicPr>
                        <pic:blipFill>
                          <a:blip r:embed="rId30"/>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Nu</w:t>
            </w:r>
          </w:p>
        </w:tc>
        <w:tc>
          <w:tcPr>
            <w:tcW w:w="888" w:type="dxa"/>
          </w:tcPr>
          <w:p w14:paraId="449668C6"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6E12C79" wp14:editId="377427D3">
                  <wp:extent cx="368300" cy="342900"/>
                  <wp:effectExtent l="0" t="0" r="0" b="0"/>
                  <wp:docPr id="1072" name="image17.png" descr="Xi"/>
                  <wp:cNvGraphicFramePr/>
                  <a:graphic xmlns:a="http://schemas.openxmlformats.org/drawingml/2006/main">
                    <a:graphicData uri="http://schemas.openxmlformats.org/drawingml/2006/picture">
                      <pic:pic xmlns:pic="http://schemas.openxmlformats.org/drawingml/2006/picture">
                        <pic:nvPicPr>
                          <pic:cNvPr id="0" name="image17.png" descr="Xi"/>
                          <pic:cNvPicPr preferRelativeResize="0"/>
                        </pic:nvPicPr>
                        <pic:blipFill>
                          <a:blip r:embed="rId31"/>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Xi</w:t>
            </w:r>
          </w:p>
        </w:tc>
        <w:tc>
          <w:tcPr>
            <w:tcW w:w="1011" w:type="dxa"/>
          </w:tcPr>
          <w:p w14:paraId="593E5197"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E28ABE1" wp14:editId="7956DBF5">
                  <wp:extent cx="368300" cy="342900"/>
                  <wp:effectExtent l="0" t="0" r="0" b="0"/>
                  <wp:docPr id="1073" name="image18.png" descr="Omicron"/>
                  <wp:cNvGraphicFramePr/>
                  <a:graphic xmlns:a="http://schemas.openxmlformats.org/drawingml/2006/main">
                    <a:graphicData uri="http://schemas.openxmlformats.org/drawingml/2006/picture">
                      <pic:pic xmlns:pic="http://schemas.openxmlformats.org/drawingml/2006/picture">
                        <pic:nvPicPr>
                          <pic:cNvPr id="0" name="image18.png" descr="Omicron"/>
                          <pic:cNvPicPr preferRelativeResize="0"/>
                        </pic:nvPicPr>
                        <pic:blipFill>
                          <a:blip r:embed="rId32"/>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Omicron</w:t>
            </w:r>
          </w:p>
        </w:tc>
        <w:tc>
          <w:tcPr>
            <w:tcW w:w="804" w:type="dxa"/>
          </w:tcPr>
          <w:p w14:paraId="46CCE9A4"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144144B6" wp14:editId="26F5B397">
                  <wp:extent cx="368300" cy="342900"/>
                  <wp:effectExtent l="0" t="0" r="0" b="0"/>
                  <wp:docPr id="1074" name="image19.png" descr="Pi"/>
                  <wp:cNvGraphicFramePr/>
                  <a:graphic xmlns:a="http://schemas.openxmlformats.org/drawingml/2006/main">
                    <a:graphicData uri="http://schemas.openxmlformats.org/drawingml/2006/picture">
                      <pic:pic xmlns:pic="http://schemas.openxmlformats.org/drawingml/2006/picture">
                        <pic:nvPicPr>
                          <pic:cNvPr id="0" name="image19.png" descr="Pi"/>
                          <pic:cNvPicPr preferRelativeResize="0"/>
                        </pic:nvPicPr>
                        <pic:blipFill>
                          <a:blip r:embed="rId33"/>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Pi</w:t>
            </w:r>
          </w:p>
        </w:tc>
        <w:tc>
          <w:tcPr>
            <w:tcW w:w="962" w:type="dxa"/>
          </w:tcPr>
          <w:p w14:paraId="3E2C25F9"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3AF7678C" wp14:editId="404C2879">
                  <wp:extent cx="368300" cy="342900"/>
                  <wp:effectExtent l="0" t="0" r="0" b="0"/>
                  <wp:docPr id="1075" name="image21.png" descr="Rho"/>
                  <wp:cNvGraphicFramePr/>
                  <a:graphic xmlns:a="http://schemas.openxmlformats.org/drawingml/2006/main">
                    <a:graphicData uri="http://schemas.openxmlformats.org/drawingml/2006/picture">
                      <pic:pic xmlns:pic="http://schemas.openxmlformats.org/drawingml/2006/picture">
                        <pic:nvPicPr>
                          <pic:cNvPr id="0" name="image21.png" descr="Rho"/>
                          <pic:cNvPicPr preferRelativeResize="0"/>
                        </pic:nvPicPr>
                        <pic:blipFill>
                          <a:blip r:embed="rId34"/>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Rho</w:t>
            </w:r>
          </w:p>
        </w:tc>
        <w:tc>
          <w:tcPr>
            <w:tcW w:w="853" w:type="dxa"/>
          </w:tcPr>
          <w:p w14:paraId="3EB9A2CA"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44B96FCA" wp14:editId="19027D50">
                  <wp:extent cx="368300" cy="342900"/>
                  <wp:effectExtent l="0" t="0" r="0" b="0"/>
                  <wp:docPr id="1076" name="image23.png" descr="Sigma"/>
                  <wp:cNvGraphicFramePr/>
                  <a:graphic xmlns:a="http://schemas.openxmlformats.org/drawingml/2006/main">
                    <a:graphicData uri="http://schemas.openxmlformats.org/drawingml/2006/picture">
                      <pic:pic xmlns:pic="http://schemas.openxmlformats.org/drawingml/2006/picture">
                        <pic:nvPicPr>
                          <pic:cNvPr id="0" name="image23.png" descr="Sigma"/>
                          <pic:cNvPicPr preferRelativeResize="0"/>
                        </pic:nvPicPr>
                        <pic:blipFill>
                          <a:blip r:embed="rId35"/>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Sigma</w:t>
            </w:r>
          </w:p>
        </w:tc>
      </w:tr>
      <w:tr w:rsidR="00324F0A" w14:paraId="79E995FB" w14:textId="77777777">
        <w:trPr>
          <w:trHeight w:val="260"/>
        </w:trPr>
        <w:tc>
          <w:tcPr>
            <w:tcW w:w="820" w:type="dxa"/>
          </w:tcPr>
          <w:p w14:paraId="0A6BF49E"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0F8E333E" wp14:editId="5D508872">
                  <wp:extent cx="368300" cy="342900"/>
                  <wp:effectExtent l="0" t="0" r="0" b="0"/>
                  <wp:docPr id="1077" name="image24.png" descr="Tau"/>
                  <wp:cNvGraphicFramePr/>
                  <a:graphic xmlns:a="http://schemas.openxmlformats.org/drawingml/2006/main">
                    <a:graphicData uri="http://schemas.openxmlformats.org/drawingml/2006/picture">
                      <pic:pic xmlns:pic="http://schemas.openxmlformats.org/drawingml/2006/picture">
                        <pic:nvPicPr>
                          <pic:cNvPr id="0" name="image24.png" descr="Tau"/>
                          <pic:cNvPicPr preferRelativeResize="0"/>
                        </pic:nvPicPr>
                        <pic:blipFill>
                          <a:blip r:embed="rId36"/>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Tau</w:t>
            </w:r>
          </w:p>
        </w:tc>
        <w:tc>
          <w:tcPr>
            <w:tcW w:w="888" w:type="dxa"/>
          </w:tcPr>
          <w:p w14:paraId="6A93F86F"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58F5CB8" wp14:editId="17E500D9">
                  <wp:extent cx="368300" cy="342900"/>
                  <wp:effectExtent l="0" t="0" r="0" b="0"/>
                  <wp:docPr id="1053" name="image4.png" descr="Upsilon"/>
                  <wp:cNvGraphicFramePr/>
                  <a:graphic xmlns:a="http://schemas.openxmlformats.org/drawingml/2006/main">
                    <a:graphicData uri="http://schemas.openxmlformats.org/drawingml/2006/picture">
                      <pic:pic xmlns:pic="http://schemas.openxmlformats.org/drawingml/2006/picture">
                        <pic:nvPicPr>
                          <pic:cNvPr id="0" name="image4.png" descr="Upsilon"/>
                          <pic:cNvPicPr preferRelativeResize="0"/>
                        </pic:nvPicPr>
                        <pic:blipFill>
                          <a:blip r:embed="rId37"/>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Upsilon</w:t>
            </w:r>
          </w:p>
        </w:tc>
        <w:tc>
          <w:tcPr>
            <w:tcW w:w="1011" w:type="dxa"/>
          </w:tcPr>
          <w:p w14:paraId="49AEAC84"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475E3E01" wp14:editId="057D768C">
                  <wp:extent cx="368300" cy="342900"/>
                  <wp:effectExtent l="0" t="0" r="0" b="0"/>
                  <wp:docPr id="1054" name="image6.png" descr="Phi"/>
                  <wp:cNvGraphicFramePr/>
                  <a:graphic xmlns:a="http://schemas.openxmlformats.org/drawingml/2006/main">
                    <a:graphicData uri="http://schemas.openxmlformats.org/drawingml/2006/picture">
                      <pic:pic xmlns:pic="http://schemas.openxmlformats.org/drawingml/2006/picture">
                        <pic:nvPicPr>
                          <pic:cNvPr id="0" name="image6.png" descr="Phi"/>
                          <pic:cNvPicPr preferRelativeResize="0"/>
                        </pic:nvPicPr>
                        <pic:blipFill>
                          <a:blip r:embed="rId38"/>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Phi</w:t>
            </w:r>
          </w:p>
        </w:tc>
        <w:tc>
          <w:tcPr>
            <w:tcW w:w="804" w:type="dxa"/>
          </w:tcPr>
          <w:p w14:paraId="4D1D16E6"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39398598" wp14:editId="6EC6DC8D">
                  <wp:extent cx="368300" cy="342900"/>
                  <wp:effectExtent l="0" t="0" r="0" b="0"/>
                  <wp:docPr id="1055" name="image2.png" descr="Chi"/>
                  <wp:cNvGraphicFramePr/>
                  <a:graphic xmlns:a="http://schemas.openxmlformats.org/drawingml/2006/main">
                    <a:graphicData uri="http://schemas.openxmlformats.org/drawingml/2006/picture">
                      <pic:pic xmlns:pic="http://schemas.openxmlformats.org/drawingml/2006/picture">
                        <pic:nvPicPr>
                          <pic:cNvPr id="0" name="image2.png" descr="Chi"/>
                          <pic:cNvPicPr preferRelativeResize="0"/>
                        </pic:nvPicPr>
                        <pic:blipFill>
                          <a:blip r:embed="rId39"/>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Chi</w:t>
            </w:r>
          </w:p>
        </w:tc>
        <w:tc>
          <w:tcPr>
            <w:tcW w:w="962" w:type="dxa"/>
          </w:tcPr>
          <w:p w14:paraId="70045250"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5E08003C" wp14:editId="73FDF71A">
                  <wp:extent cx="368300" cy="342900"/>
                  <wp:effectExtent l="0" t="0" r="0" b="0"/>
                  <wp:docPr id="1056" name="image10.png" descr="Psi"/>
                  <wp:cNvGraphicFramePr/>
                  <a:graphic xmlns:a="http://schemas.openxmlformats.org/drawingml/2006/main">
                    <a:graphicData uri="http://schemas.openxmlformats.org/drawingml/2006/picture">
                      <pic:pic xmlns:pic="http://schemas.openxmlformats.org/drawingml/2006/picture">
                        <pic:nvPicPr>
                          <pic:cNvPr id="0" name="image10.png" descr="Psi"/>
                          <pic:cNvPicPr preferRelativeResize="0"/>
                        </pic:nvPicPr>
                        <pic:blipFill>
                          <a:blip r:embed="rId40"/>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Psi</w:t>
            </w:r>
          </w:p>
        </w:tc>
        <w:tc>
          <w:tcPr>
            <w:tcW w:w="853" w:type="dxa"/>
          </w:tcPr>
          <w:p w14:paraId="70D6C251" w14:textId="77777777" w:rsidR="00324F0A" w:rsidRDefault="00A91934">
            <w:pPr>
              <w:ind w:left="0" w:hanging="2"/>
              <w:jc w:val="center"/>
              <w:rPr>
                <w:rFonts w:ascii="Times New Roman" w:eastAsia="Times New Roman" w:hAnsi="Times New Roman" w:cs="Times New Roman"/>
                <w:color w:val="000000"/>
              </w:rPr>
            </w:pPr>
            <w:r>
              <w:rPr>
                <w:rFonts w:ascii="Times New Roman" w:eastAsia="Times New Roman" w:hAnsi="Times New Roman" w:cs="Times New Roman"/>
                <w:noProof/>
                <w:sz w:val="20"/>
                <w:szCs w:val="20"/>
              </w:rPr>
              <w:drawing>
                <wp:inline distT="0" distB="0" distL="114300" distR="114300" wp14:anchorId="70FDA391" wp14:editId="4D78ED15">
                  <wp:extent cx="368300" cy="342900"/>
                  <wp:effectExtent l="0" t="0" r="0" b="0"/>
                  <wp:docPr id="1057" name="image5.png" descr="Omega"/>
                  <wp:cNvGraphicFramePr/>
                  <a:graphic xmlns:a="http://schemas.openxmlformats.org/drawingml/2006/main">
                    <a:graphicData uri="http://schemas.openxmlformats.org/drawingml/2006/picture">
                      <pic:pic xmlns:pic="http://schemas.openxmlformats.org/drawingml/2006/picture">
                        <pic:nvPicPr>
                          <pic:cNvPr id="0" name="image5.png" descr="Omega"/>
                          <pic:cNvPicPr preferRelativeResize="0"/>
                        </pic:nvPicPr>
                        <pic:blipFill>
                          <a:blip r:embed="rId41"/>
                          <a:srcRect/>
                          <a:stretch>
                            <a:fillRect/>
                          </a:stretch>
                        </pic:blipFill>
                        <pic:spPr>
                          <a:xfrm>
                            <a:off x="0" y="0"/>
                            <a:ext cx="368300" cy="342900"/>
                          </a:xfrm>
                          <a:prstGeom prst="rect">
                            <a:avLst/>
                          </a:prstGeom>
                          <a:ln/>
                        </pic:spPr>
                      </pic:pic>
                    </a:graphicData>
                  </a:graphic>
                </wp:inline>
              </w:drawing>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Omega</w:t>
            </w:r>
          </w:p>
        </w:tc>
      </w:tr>
    </w:tbl>
    <w:p w14:paraId="112BC86E" w14:textId="77777777" w:rsidR="00324F0A" w:rsidRDefault="00324F0A">
      <w:pPr>
        <w:ind w:left="0" w:hanging="2"/>
        <w:rPr>
          <w:rFonts w:ascii="Times New Roman" w:eastAsia="Times New Roman" w:hAnsi="Times New Roman" w:cs="Times New Roman"/>
          <w:sz w:val="20"/>
          <w:szCs w:val="20"/>
        </w:rPr>
      </w:pPr>
      <w:bookmarkStart w:id="6" w:name="_heading=h.3dy6vkm" w:colFirst="0" w:colLast="0"/>
      <w:bookmarkEnd w:id="6"/>
    </w:p>
    <w:p w14:paraId="57B4DC61" w14:textId="77777777" w:rsidR="00324F0A" w:rsidRDefault="00324F0A">
      <w:pPr>
        <w:ind w:left="0" w:hanging="2"/>
        <w:rPr>
          <w:rFonts w:ascii="Times New Roman" w:eastAsia="Times New Roman" w:hAnsi="Times New Roman" w:cs="Times New Roman"/>
        </w:rPr>
      </w:pPr>
    </w:p>
    <w:p w14:paraId="50776CD3" w14:textId="77777777" w:rsidR="00324F0A" w:rsidRDefault="00A91934">
      <w:pPr>
        <w:ind w:left="0" w:hanging="2"/>
        <w:rPr>
          <w:rFonts w:ascii="Times New Roman" w:eastAsia="Times New Roman" w:hAnsi="Times New Roman" w:cs="Times New Roman"/>
          <w:sz w:val="20"/>
          <w:szCs w:val="20"/>
        </w:rPr>
      </w:pPr>
      <w:bookmarkStart w:id="7" w:name="_heading=h.1t3h5sf" w:colFirst="0" w:colLast="0"/>
      <w:bookmarkEnd w:id="7"/>
      <w:r>
        <w:br w:type="page"/>
      </w:r>
    </w:p>
    <w:sectPr w:rsidR="00324F0A">
      <w:pgSz w:w="12240" w:h="15840"/>
      <w:pgMar w:top="1440" w:right="1440" w:bottom="1440" w:left="1440" w:header="706" w:footer="706"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0B56F" w14:textId="77777777" w:rsidR="00892E29" w:rsidRDefault="00892E29">
      <w:pPr>
        <w:spacing w:line="240" w:lineRule="auto"/>
        <w:ind w:left="0" w:hanging="2"/>
      </w:pPr>
      <w:r>
        <w:separator/>
      </w:r>
    </w:p>
  </w:endnote>
  <w:endnote w:type="continuationSeparator" w:id="0">
    <w:p w14:paraId="3B1F1743" w14:textId="77777777" w:rsidR="00892E29" w:rsidRDefault="00892E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AEC8" w14:textId="77777777" w:rsidR="00324F0A" w:rsidRDefault="00A91934">
    <w:pPr>
      <w:pBdr>
        <w:top w:val="nil"/>
        <w:left w:val="nil"/>
        <w:bottom w:val="nil"/>
        <w:right w:val="nil"/>
        <w:between w:val="nil"/>
      </w:pBdr>
      <w:spacing w:line="240" w:lineRule="auto"/>
      <w:ind w:left="0" w:hanging="2"/>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Pr>
        <w:rFonts w:cs="Arial"/>
        <w:noProof/>
        <w:color w:val="000000"/>
      </w:rPr>
      <w:t>1</w:t>
    </w:r>
    <w:r>
      <w:rPr>
        <w:rFonts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8C0C6" w14:textId="77777777" w:rsidR="00324F0A" w:rsidRDefault="00A91934">
    <w:pPr>
      <w:pBdr>
        <w:top w:val="nil"/>
        <w:left w:val="nil"/>
        <w:bottom w:val="nil"/>
        <w:right w:val="nil"/>
        <w:between w:val="nil"/>
      </w:pBdr>
      <w:spacing w:line="240" w:lineRule="auto"/>
      <w:ind w:left="0" w:hanging="2"/>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Pr>
        <w:rFonts w:cs="Arial"/>
        <w:noProof/>
        <w:color w:val="000000"/>
      </w:rPr>
      <w:t>12</w:t>
    </w:r>
    <w:r>
      <w:rP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2DD5" w14:textId="77777777" w:rsidR="00324F0A" w:rsidRDefault="00A91934">
    <w:pPr>
      <w:pBdr>
        <w:top w:val="nil"/>
        <w:left w:val="nil"/>
        <w:bottom w:val="nil"/>
        <w:right w:val="nil"/>
        <w:between w:val="nil"/>
      </w:pBdr>
      <w:spacing w:line="240" w:lineRule="auto"/>
      <w:ind w:left="0" w:hanging="2"/>
      <w:jc w:val="center"/>
      <w:rPr>
        <w:rFonts w:cs="Arial"/>
        <w:color w:val="000000"/>
      </w:rPr>
    </w:pPr>
    <w:r>
      <w:rPr>
        <w:rFonts w:cs="Arial"/>
        <w:color w:val="000000"/>
      </w:rPr>
      <w:fldChar w:fldCharType="begin"/>
    </w:r>
    <w:r>
      <w:rPr>
        <w:rFonts w:cs="Arial"/>
        <w:color w:val="000000"/>
      </w:rPr>
      <w:instrText>PAGE</w:instrText>
    </w:r>
    <w:r>
      <w:rPr>
        <w:rFonts w:cs="Arial"/>
        <w:color w:val="000000"/>
      </w:rPr>
      <w:fldChar w:fldCharType="separate"/>
    </w:r>
    <w:r>
      <w:rPr>
        <w:rFonts w:cs="Arial"/>
        <w:noProof/>
        <w:color w:val="000000"/>
      </w:rPr>
      <w:t>13</w:t>
    </w:r>
    <w:r>
      <w:rP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6D1C" w14:textId="77777777" w:rsidR="00892E29" w:rsidRDefault="00892E29">
      <w:pPr>
        <w:spacing w:line="240" w:lineRule="auto"/>
        <w:ind w:left="0" w:hanging="2"/>
      </w:pPr>
      <w:r>
        <w:separator/>
      </w:r>
    </w:p>
  </w:footnote>
  <w:footnote w:type="continuationSeparator" w:id="0">
    <w:p w14:paraId="2E339A4A" w14:textId="77777777" w:rsidR="00892E29" w:rsidRDefault="00892E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1FB4" w14:textId="77777777" w:rsidR="00324F0A" w:rsidRDefault="00324F0A">
    <w:pPr>
      <w:pBdr>
        <w:top w:val="nil"/>
        <w:left w:val="nil"/>
        <w:bottom w:val="nil"/>
        <w:right w:val="nil"/>
        <w:between w:val="nil"/>
      </w:pBdr>
      <w:spacing w:line="240" w:lineRule="auto"/>
      <w:ind w:left="0" w:hanging="2"/>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D5364"/>
    <w:multiLevelType w:val="multilevel"/>
    <w:tmpl w:val="C4D6E3D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170AC2"/>
    <w:multiLevelType w:val="multilevel"/>
    <w:tmpl w:val="DB16984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BB9069D"/>
    <w:multiLevelType w:val="multilevel"/>
    <w:tmpl w:val="E354AC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6E8B2052"/>
    <w:multiLevelType w:val="multilevel"/>
    <w:tmpl w:val="3D08B8E8"/>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4A51D20"/>
    <w:multiLevelType w:val="multilevel"/>
    <w:tmpl w:val="2430AA2C"/>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229" w:hanging="360"/>
      </w:pPr>
      <w:rPr>
        <w:rFonts w:ascii="Courier New" w:eastAsia="Courier New" w:hAnsi="Courier New" w:cs="Courier New"/>
        <w:vertAlign w:val="baseline"/>
      </w:rPr>
    </w:lvl>
    <w:lvl w:ilvl="2">
      <w:start w:val="1"/>
      <w:numFmt w:val="bullet"/>
      <w:lvlText w:val="▪"/>
      <w:lvlJc w:val="left"/>
      <w:pPr>
        <w:ind w:left="1949" w:hanging="360"/>
      </w:pPr>
      <w:rPr>
        <w:rFonts w:ascii="Noto Sans Symbols" w:eastAsia="Noto Sans Symbols" w:hAnsi="Noto Sans Symbols" w:cs="Noto Sans Symbols"/>
        <w:vertAlign w:val="baseline"/>
      </w:rPr>
    </w:lvl>
    <w:lvl w:ilvl="3">
      <w:start w:val="1"/>
      <w:numFmt w:val="bullet"/>
      <w:lvlText w:val="●"/>
      <w:lvlJc w:val="left"/>
      <w:pPr>
        <w:ind w:left="2669" w:hanging="360"/>
      </w:pPr>
      <w:rPr>
        <w:rFonts w:ascii="Noto Sans Symbols" w:eastAsia="Noto Sans Symbols" w:hAnsi="Noto Sans Symbols" w:cs="Noto Sans Symbols"/>
        <w:vertAlign w:val="baseline"/>
      </w:rPr>
    </w:lvl>
    <w:lvl w:ilvl="4">
      <w:start w:val="1"/>
      <w:numFmt w:val="bullet"/>
      <w:lvlText w:val="o"/>
      <w:lvlJc w:val="left"/>
      <w:pPr>
        <w:ind w:left="3389" w:hanging="360"/>
      </w:pPr>
      <w:rPr>
        <w:rFonts w:ascii="Courier New" w:eastAsia="Courier New" w:hAnsi="Courier New" w:cs="Courier New"/>
        <w:vertAlign w:val="baseline"/>
      </w:rPr>
    </w:lvl>
    <w:lvl w:ilvl="5">
      <w:start w:val="1"/>
      <w:numFmt w:val="bullet"/>
      <w:lvlText w:val="▪"/>
      <w:lvlJc w:val="left"/>
      <w:pPr>
        <w:ind w:left="4109" w:hanging="360"/>
      </w:pPr>
      <w:rPr>
        <w:rFonts w:ascii="Noto Sans Symbols" w:eastAsia="Noto Sans Symbols" w:hAnsi="Noto Sans Symbols" w:cs="Noto Sans Symbols"/>
        <w:vertAlign w:val="baseline"/>
      </w:rPr>
    </w:lvl>
    <w:lvl w:ilvl="6">
      <w:start w:val="1"/>
      <w:numFmt w:val="bullet"/>
      <w:lvlText w:val="●"/>
      <w:lvlJc w:val="left"/>
      <w:pPr>
        <w:ind w:left="4829" w:hanging="360"/>
      </w:pPr>
      <w:rPr>
        <w:rFonts w:ascii="Noto Sans Symbols" w:eastAsia="Noto Sans Symbols" w:hAnsi="Noto Sans Symbols" w:cs="Noto Sans Symbols"/>
        <w:vertAlign w:val="baseline"/>
      </w:rPr>
    </w:lvl>
    <w:lvl w:ilvl="7">
      <w:start w:val="1"/>
      <w:numFmt w:val="bullet"/>
      <w:lvlText w:val="o"/>
      <w:lvlJc w:val="left"/>
      <w:pPr>
        <w:ind w:left="5549" w:hanging="360"/>
      </w:pPr>
      <w:rPr>
        <w:rFonts w:ascii="Courier New" w:eastAsia="Courier New" w:hAnsi="Courier New" w:cs="Courier New"/>
        <w:vertAlign w:val="baseline"/>
      </w:rPr>
    </w:lvl>
    <w:lvl w:ilvl="8">
      <w:start w:val="1"/>
      <w:numFmt w:val="bullet"/>
      <w:lvlText w:val="▪"/>
      <w:lvlJc w:val="left"/>
      <w:pPr>
        <w:ind w:left="6269" w:hanging="360"/>
      </w:pPr>
      <w:rPr>
        <w:rFonts w:ascii="Noto Sans Symbols" w:eastAsia="Noto Sans Symbols" w:hAnsi="Noto Sans Symbols" w:cs="Noto Sans Symbols"/>
        <w:vertAlign w:val="baseline"/>
      </w:rPr>
    </w:lvl>
  </w:abstractNum>
  <w:abstractNum w:abstractNumId="5" w15:restartNumberingAfterBreak="0">
    <w:nsid w:val="751049D6"/>
    <w:multiLevelType w:val="multilevel"/>
    <w:tmpl w:val="C1D0D74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639369E"/>
    <w:multiLevelType w:val="multilevel"/>
    <w:tmpl w:val="2BF0E0B4"/>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AA30074"/>
    <w:multiLevelType w:val="multilevel"/>
    <w:tmpl w:val="FE7A16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589" w:hanging="360"/>
      </w:pPr>
      <w:rPr>
        <w:rFonts w:ascii="Courier New" w:eastAsia="Courier New" w:hAnsi="Courier New" w:cs="Courier New"/>
        <w:vertAlign w:val="baseline"/>
      </w:rPr>
    </w:lvl>
    <w:lvl w:ilvl="2">
      <w:start w:val="1"/>
      <w:numFmt w:val="bullet"/>
      <w:lvlText w:val="▪"/>
      <w:lvlJc w:val="left"/>
      <w:pPr>
        <w:ind w:left="2309" w:hanging="360"/>
      </w:pPr>
      <w:rPr>
        <w:rFonts w:ascii="Noto Sans Symbols" w:eastAsia="Noto Sans Symbols" w:hAnsi="Noto Sans Symbols" w:cs="Noto Sans Symbols"/>
        <w:vertAlign w:val="baseline"/>
      </w:rPr>
    </w:lvl>
    <w:lvl w:ilvl="3">
      <w:start w:val="1"/>
      <w:numFmt w:val="bullet"/>
      <w:lvlText w:val="●"/>
      <w:lvlJc w:val="left"/>
      <w:pPr>
        <w:ind w:left="3029" w:hanging="360"/>
      </w:pPr>
      <w:rPr>
        <w:rFonts w:ascii="Noto Sans Symbols" w:eastAsia="Noto Sans Symbols" w:hAnsi="Noto Sans Symbols" w:cs="Noto Sans Symbols"/>
        <w:vertAlign w:val="baseline"/>
      </w:rPr>
    </w:lvl>
    <w:lvl w:ilvl="4">
      <w:start w:val="1"/>
      <w:numFmt w:val="bullet"/>
      <w:lvlText w:val="o"/>
      <w:lvlJc w:val="left"/>
      <w:pPr>
        <w:ind w:left="3749" w:hanging="360"/>
      </w:pPr>
      <w:rPr>
        <w:rFonts w:ascii="Courier New" w:eastAsia="Courier New" w:hAnsi="Courier New" w:cs="Courier New"/>
        <w:vertAlign w:val="baseline"/>
      </w:rPr>
    </w:lvl>
    <w:lvl w:ilvl="5">
      <w:start w:val="1"/>
      <w:numFmt w:val="bullet"/>
      <w:lvlText w:val="▪"/>
      <w:lvlJc w:val="left"/>
      <w:pPr>
        <w:ind w:left="4469" w:hanging="360"/>
      </w:pPr>
      <w:rPr>
        <w:rFonts w:ascii="Noto Sans Symbols" w:eastAsia="Noto Sans Symbols" w:hAnsi="Noto Sans Symbols" w:cs="Noto Sans Symbols"/>
        <w:vertAlign w:val="baseline"/>
      </w:rPr>
    </w:lvl>
    <w:lvl w:ilvl="6">
      <w:start w:val="1"/>
      <w:numFmt w:val="bullet"/>
      <w:lvlText w:val="●"/>
      <w:lvlJc w:val="left"/>
      <w:pPr>
        <w:ind w:left="5189" w:hanging="360"/>
      </w:pPr>
      <w:rPr>
        <w:rFonts w:ascii="Noto Sans Symbols" w:eastAsia="Noto Sans Symbols" w:hAnsi="Noto Sans Symbols" w:cs="Noto Sans Symbols"/>
        <w:vertAlign w:val="baseline"/>
      </w:rPr>
    </w:lvl>
    <w:lvl w:ilvl="7">
      <w:start w:val="1"/>
      <w:numFmt w:val="bullet"/>
      <w:lvlText w:val="o"/>
      <w:lvlJc w:val="left"/>
      <w:pPr>
        <w:ind w:left="5909" w:hanging="360"/>
      </w:pPr>
      <w:rPr>
        <w:rFonts w:ascii="Courier New" w:eastAsia="Courier New" w:hAnsi="Courier New" w:cs="Courier New"/>
        <w:vertAlign w:val="baseline"/>
      </w:rPr>
    </w:lvl>
    <w:lvl w:ilvl="8">
      <w:start w:val="1"/>
      <w:numFmt w:val="bullet"/>
      <w:lvlText w:val="▪"/>
      <w:lvlJc w:val="left"/>
      <w:pPr>
        <w:ind w:left="6629"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0A"/>
    <w:rsid w:val="0012584E"/>
    <w:rsid w:val="001516E1"/>
    <w:rsid w:val="0024166F"/>
    <w:rsid w:val="00324F0A"/>
    <w:rsid w:val="00547111"/>
    <w:rsid w:val="005900AC"/>
    <w:rsid w:val="005D6165"/>
    <w:rsid w:val="007B427F"/>
    <w:rsid w:val="00892E29"/>
    <w:rsid w:val="00A91934"/>
    <w:rsid w:val="00B5502E"/>
    <w:rsid w:val="00C46A4B"/>
    <w:rsid w:val="00F67E1F"/>
    <w:rsid w:val="00FB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10467E"/>
  <w15:docId w15:val="{ECD09127-330B-9248-BE35-EC0D02C1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cs="Arial Unicode MS"/>
      <w:position w:val="-1"/>
      <w:lang w:eastAsia="zh-CN"/>
    </w:rPr>
  </w:style>
  <w:style w:type="paragraph" w:styleId="Heading1">
    <w:name w:val="heading 1"/>
    <w:basedOn w:val="Normal"/>
    <w:next w:val="Normal"/>
    <w:uiPriority w:val="9"/>
    <w:qFormat/>
    <w:pPr>
      <w:keepNext/>
      <w:spacing w:before="240" w:after="60"/>
    </w:pPr>
    <w:rPr>
      <w:rFonts w:cs="Arial"/>
      <w:b/>
      <w:bCs/>
      <w:kern w:val="32"/>
      <w:sz w:val="32"/>
      <w:szCs w:val="32"/>
    </w:rPr>
  </w:style>
  <w:style w:type="paragraph" w:styleId="Heading2">
    <w:name w:val="heading 2"/>
    <w:basedOn w:val="Normal"/>
    <w:next w:val="Normal"/>
    <w:uiPriority w:val="9"/>
    <w:unhideWhenUsed/>
    <w:qFormat/>
    <w:pPr>
      <w:keepNext/>
      <w:spacing w:before="240" w:after="60"/>
      <w:outlineLvl w:val="1"/>
    </w:pPr>
    <w:rPr>
      <w:rFonts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Arial" w:eastAsia="Arial Unicode MS" w:hAnsi="Arial" w:cs="Arial"/>
      <w:b/>
      <w:bCs/>
      <w:w w:val="100"/>
      <w:kern w:val="32"/>
      <w:position w:val="-1"/>
      <w:sz w:val="32"/>
      <w:szCs w:val="32"/>
      <w:effect w:val="none"/>
      <w:vertAlign w:val="baseline"/>
      <w:cs w:val="0"/>
      <w:em w:val="none"/>
      <w:lang w:val="en-GB" w:eastAsia="zh-CN" w:bidi="ar-SA"/>
    </w:rPr>
  </w:style>
  <w:style w:type="paragraph" w:styleId="Header">
    <w:name w:val="header"/>
    <w:basedOn w:val="Normal"/>
  </w:style>
  <w:style w:type="paragraph" w:styleId="Footer">
    <w:name w:val="footer"/>
    <w:basedOn w:val="Normal"/>
    <w:rPr>
      <w:rFonts w:cs="Times New Roman"/>
    </w:r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eastAsia="Times New Roman" w:hAnsi="Times New Roman" w:cs="Times New Roman"/>
      <w:lang w:val="en-US"/>
    </w:rPr>
  </w:style>
  <w:style w:type="character" w:styleId="Strong">
    <w:name w:val="Strong"/>
    <w:rPr>
      <w:b/>
      <w:bCs/>
      <w:w w:val="100"/>
      <w:position w:val="-1"/>
      <w:effect w:val="none"/>
      <w:vertAlign w:val="baseline"/>
      <w:cs w:val="0"/>
      <w:em w:val="none"/>
    </w:rPr>
  </w:style>
  <w:style w:type="paragraph" w:styleId="TOC1">
    <w:name w:val="toc 1"/>
    <w:basedOn w:val="Normal"/>
    <w:next w:val="Normal"/>
    <w:pPr>
      <w:spacing w:before="120" w:after="120"/>
    </w:pPr>
    <w:rPr>
      <w:rFonts w:ascii="Times New Roman" w:hAnsi="Times New Roman" w:cs="Times New Roman"/>
      <w:b/>
      <w:bCs/>
      <w:caps/>
      <w:sz w:val="20"/>
      <w:szCs w:val="20"/>
    </w:rPr>
  </w:style>
  <w:style w:type="paragraph" w:styleId="TOC2">
    <w:name w:val="toc 2"/>
    <w:basedOn w:val="Normal"/>
    <w:next w:val="Normal"/>
    <w:pPr>
      <w:ind w:left="240"/>
    </w:pPr>
    <w:rPr>
      <w:rFonts w:ascii="Times New Roman" w:hAnsi="Times New Roman" w:cs="Times New Roman"/>
      <w:smallCaps/>
      <w:sz w:val="20"/>
      <w:szCs w:val="20"/>
    </w:rPr>
  </w:style>
  <w:style w:type="paragraph" w:styleId="TOC3">
    <w:name w:val="toc 3"/>
    <w:basedOn w:val="Normal"/>
    <w:next w:val="Normal"/>
    <w:pPr>
      <w:ind w:left="480"/>
    </w:pPr>
    <w:rPr>
      <w:rFonts w:ascii="Times New Roman" w:hAnsi="Times New Roman" w:cs="Times New Roman"/>
      <w:i/>
      <w:iCs/>
      <w:sz w:val="20"/>
      <w:szCs w:val="20"/>
    </w:rPr>
  </w:style>
  <w:style w:type="paragraph" w:styleId="TOC4">
    <w:name w:val="toc 4"/>
    <w:basedOn w:val="Normal"/>
    <w:next w:val="Normal"/>
    <w:pPr>
      <w:ind w:left="720"/>
    </w:pPr>
    <w:rPr>
      <w:rFonts w:ascii="Times New Roman" w:hAnsi="Times New Roman" w:cs="Times New Roman"/>
      <w:sz w:val="18"/>
      <w:szCs w:val="18"/>
    </w:rPr>
  </w:style>
  <w:style w:type="paragraph" w:styleId="TOC5">
    <w:name w:val="toc 5"/>
    <w:basedOn w:val="Normal"/>
    <w:next w:val="Normal"/>
    <w:pPr>
      <w:ind w:left="960"/>
    </w:pPr>
    <w:rPr>
      <w:rFonts w:ascii="Times New Roman" w:hAnsi="Times New Roman" w:cs="Times New Roman"/>
      <w:sz w:val="18"/>
      <w:szCs w:val="18"/>
    </w:rPr>
  </w:style>
  <w:style w:type="paragraph" w:styleId="TOC6">
    <w:name w:val="toc 6"/>
    <w:basedOn w:val="Normal"/>
    <w:next w:val="Normal"/>
    <w:pPr>
      <w:ind w:left="1200"/>
    </w:pPr>
    <w:rPr>
      <w:rFonts w:ascii="Times New Roman" w:hAnsi="Times New Roman" w:cs="Times New Roman"/>
      <w:sz w:val="18"/>
      <w:szCs w:val="18"/>
    </w:rPr>
  </w:style>
  <w:style w:type="paragraph" w:styleId="TOC7">
    <w:name w:val="toc 7"/>
    <w:basedOn w:val="Normal"/>
    <w:next w:val="Normal"/>
    <w:pPr>
      <w:ind w:left="1440"/>
    </w:pPr>
    <w:rPr>
      <w:rFonts w:ascii="Times New Roman" w:hAnsi="Times New Roman" w:cs="Times New Roman"/>
      <w:sz w:val="18"/>
      <w:szCs w:val="18"/>
    </w:rPr>
  </w:style>
  <w:style w:type="paragraph" w:styleId="TOC8">
    <w:name w:val="toc 8"/>
    <w:basedOn w:val="Normal"/>
    <w:next w:val="Normal"/>
    <w:pPr>
      <w:ind w:left="1680"/>
    </w:pPr>
    <w:rPr>
      <w:rFonts w:ascii="Times New Roman" w:hAnsi="Times New Roman" w:cs="Times New Roman"/>
      <w:sz w:val="18"/>
      <w:szCs w:val="18"/>
    </w:rPr>
  </w:style>
  <w:style w:type="paragraph" w:styleId="TOC9">
    <w:name w:val="toc 9"/>
    <w:basedOn w:val="Normal"/>
    <w:next w:val="Normal"/>
    <w:pPr>
      <w:ind w:left="1920"/>
    </w:pPr>
    <w:rPr>
      <w:rFonts w:ascii="Times New Roman" w:hAnsi="Times New Roman" w:cs="Times New Roman"/>
      <w:sz w:val="18"/>
      <w:szCs w:val="18"/>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Narrow" w:hAnsi="Arial Narrow" w:cs="Arial Narrow"/>
      <w:color w:val="000000"/>
      <w:position w:val="-1"/>
      <w:lang w:val="en-US"/>
    </w:rPr>
  </w:style>
  <w:style w:type="paragraph" w:styleId="BalloonText">
    <w:name w:val="Balloon Text"/>
    <w:basedOn w:val="Normal"/>
    <w:rPr>
      <w:rFonts w:ascii="Tahoma" w:hAnsi="Tahoma" w:cs="Tahoma"/>
      <w:sz w:val="16"/>
      <w:szCs w:val="16"/>
    </w:rPr>
  </w:style>
  <w:style w:type="character" w:customStyle="1" w:styleId="TitleChar">
    <w:name w:val="Title Char"/>
    <w:rPr>
      <w:rFonts w:ascii="Cambria" w:eastAsia="Times New Roman" w:hAnsi="Cambria"/>
      <w:color w:val="17365D"/>
      <w:spacing w:val="5"/>
      <w:w w:val="100"/>
      <w:kern w:val="28"/>
      <w:position w:val="-1"/>
      <w:sz w:val="52"/>
      <w:szCs w:val="52"/>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lang w:val="en-US"/>
    </w:rPr>
  </w:style>
  <w:style w:type="character" w:customStyle="1" w:styleId="FooterChar">
    <w:name w:val="Footer Char"/>
    <w:rPr>
      <w:rFonts w:ascii="Arial" w:hAnsi="Arial" w:cs="Arial Unicode MS"/>
      <w:w w:val="100"/>
      <w:position w:val="-1"/>
      <w:sz w:val="24"/>
      <w:szCs w:val="24"/>
      <w:effect w:val="none"/>
      <w:vertAlign w:val="baseline"/>
      <w:cs w:val="0"/>
      <w:em w:val="none"/>
      <w:lang w:val="en-GB" w:eastAsia="zh-CN"/>
    </w:rPr>
  </w:style>
  <w:style w:type="character" w:styleId="FollowedHyperlink">
    <w:name w:val="FollowedHyperlink"/>
    <w:rPr>
      <w:color w:val="800080"/>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Unicode MS"/>
      <w:w w:val="100"/>
      <w:position w:val="-1"/>
      <w:effect w:val="none"/>
      <w:vertAlign w:val="baseline"/>
      <w:cs w:val="0"/>
      <w:em w:val="none"/>
      <w:lang w:val="en-GB" w:eastAsia="zh-CN"/>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Unicode MS"/>
      <w:b/>
      <w:bCs/>
      <w:w w:val="100"/>
      <w:position w:val="-1"/>
      <w:effect w:val="none"/>
      <w:vertAlign w:val="baseline"/>
      <w:cs w:val="0"/>
      <w:em w:val="none"/>
      <w:lang w:val="en-GB" w:eastAsia="zh-CN"/>
    </w:rPr>
  </w:style>
  <w:style w:type="paragraph" w:styleId="Revision">
    <w:name w:val="Revision"/>
    <w:pPr>
      <w:suppressAutoHyphens/>
      <w:spacing w:line="1" w:lineRule="atLeast"/>
      <w:ind w:leftChars="-1" w:left="-1" w:hangingChars="1" w:hanging="1"/>
      <w:textDirection w:val="btLr"/>
      <w:textAlignment w:val="top"/>
      <w:outlineLvl w:val="0"/>
    </w:pPr>
    <w:rPr>
      <w:rFonts w:cs="Arial Unicode MS"/>
      <w:position w:val="-1"/>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nwhcap.org"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hcap.org"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hyperlink" Target="http://www.nwhcap.org"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 Id="rId8" Type="http://schemas.openxmlformats.org/officeDocument/2006/relationships/hyperlink" Target="http://www.nwhcap.org" TargetMode="External"/><Relationship Id="rId3" Type="http://schemas.openxmlformats.org/officeDocument/2006/relationships/styles" Target="styles.xml"/><Relationship Id="rId12" Type="http://schemas.openxmlformats.org/officeDocument/2006/relationships/hyperlink" Target="http://www.npcwomen.org" TargetMode="Externa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us9lA+vGQWTRy5sw0QLugFNcNA==">AMUW2mWIrRRl0x2cqtAlUOow2xX+rp/sya7b0xA+zjhFkH0Df5eKG/qLfDrnhwvtJ4hOiB0qe0H+A2xiL7td4UqZYcRh1ZY+AbEJtacq4HsXc37vrpynA+lnHUYe/1yOElF7jQswxs3VaF/XXeusBoGbti9gQiAm2QdGUrkXLX8rsfWtDGPJlLTFR29iYgLiOV2MB7nmFe8ajbI8MPSihXQ3jQ5ql+SIhlKGNQiNEu8Vqz8s1/fcpA4=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3645</Words>
  <Characters>20782</Characters>
  <Application>Microsoft Office Word</Application>
  <DocSecurity>0</DocSecurity>
  <Lines>173</Lines>
  <Paragraphs>48</Paragraphs>
  <ScaleCrop>false</ScaleCrop>
  <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ssheppard001</dc:creator>
  <cp:lastModifiedBy>Sheri Sheppard</cp:lastModifiedBy>
  <cp:revision>12</cp:revision>
  <dcterms:created xsi:type="dcterms:W3CDTF">2019-12-15T18:46:00Z</dcterms:created>
  <dcterms:modified xsi:type="dcterms:W3CDTF">2021-02-28T00:03:00Z</dcterms:modified>
</cp:coreProperties>
</file>