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01D52" w14:textId="77777777" w:rsidR="00D172A3" w:rsidRDefault="00D172A3" w:rsidP="00D172A3">
      <w:pPr>
        <w:spacing w:after="0" w:line="240" w:lineRule="auto"/>
      </w:pPr>
      <w:r>
        <w:t xml:space="preserve">Northwest Performance Street 4x4 </w:t>
      </w:r>
    </w:p>
    <w:p w14:paraId="0901A883" w14:textId="77777777" w:rsidR="00D172A3" w:rsidRDefault="00D172A3" w:rsidP="00D172A3">
      <w:pPr>
        <w:spacing w:after="0" w:line="240" w:lineRule="auto"/>
      </w:pPr>
      <w:r>
        <w:t xml:space="preserve"> </w:t>
      </w:r>
    </w:p>
    <w:p w14:paraId="1FAA5546" w14:textId="77777777" w:rsidR="005A2C5D" w:rsidRDefault="00D172A3" w:rsidP="00D172A3">
      <w:pPr>
        <w:spacing w:after="0" w:line="240" w:lineRule="auto"/>
      </w:pPr>
      <w:r>
        <w:t xml:space="preserve">1. Licensing </w:t>
      </w:r>
    </w:p>
    <w:p w14:paraId="6496344C" w14:textId="711FAEED" w:rsidR="005A2C5D" w:rsidRDefault="00D172A3" w:rsidP="005A2C5D">
      <w:pPr>
        <w:spacing w:after="0" w:line="240" w:lineRule="auto"/>
        <w:ind w:firstLine="720"/>
      </w:pPr>
      <w:r>
        <w:t xml:space="preserve">a. All vehicles must have a current license plate in place.   </w:t>
      </w:r>
    </w:p>
    <w:p w14:paraId="71612797" w14:textId="77777777" w:rsidR="00D172A3" w:rsidRDefault="00D172A3" w:rsidP="005A2C5D">
      <w:pPr>
        <w:spacing w:after="0" w:line="240" w:lineRule="auto"/>
        <w:ind w:firstLine="720"/>
      </w:pPr>
      <w:r>
        <w:t>b. Proof must b</w:t>
      </w:r>
      <w:r w:rsidR="00B52C58">
        <w:t>e shown of ownership and insurance</w:t>
      </w:r>
      <w:r>
        <w:t xml:space="preserve">. </w:t>
      </w:r>
    </w:p>
    <w:p w14:paraId="3738BFD8" w14:textId="77777777" w:rsidR="00D172A3" w:rsidRDefault="00D172A3" w:rsidP="00D172A3">
      <w:pPr>
        <w:spacing w:after="0" w:line="240" w:lineRule="auto"/>
      </w:pPr>
      <w:r>
        <w:t xml:space="preserve"> </w:t>
      </w:r>
    </w:p>
    <w:p w14:paraId="1724A234" w14:textId="4193ACDB" w:rsidR="00D172A3" w:rsidRDefault="00D172A3" w:rsidP="005A2C5D">
      <w:pPr>
        <w:pStyle w:val="ListParagraph"/>
        <w:numPr>
          <w:ilvl w:val="0"/>
          <w:numId w:val="4"/>
        </w:numPr>
        <w:spacing w:after="0" w:line="240" w:lineRule="auto"/>
        <w:ind w:left="270" w:hanging="270"/>
      </w:pPr>
      <w:r>
        <w:t xml:space="preserve">Weight – </w:t>
      </w:r>
      <w:proofErr w:type="gramStart"/>
      <w:r w:rsidRPr="005A2C5D">
        <w:rPr>
          <w:color w:val="002060"/>
        </w:rPr>
        <w:t>6</w:t>
      </w:r>
      <w:r w:rsidR="000C053D">
        <w:rPr>
          <w:color w:val="002060"/>
        </w:rPr>
        <w:t>3</w:t>
      </w:r>
      <w:r w:rsidRPr="005A2C5D">
        <w:rPr>
          <w:color w:val="002060"/>
        </w:rPr>
        <w:t xml:space="preserve">00 </w:t>
      </w:r>
      <w:r>
        <w:t xml:space="preserve"> lbs.</w:t>
      </w:r>
      <w:proofErr w:type="gramEnd"/>
      <w:r>
        <w:t xml:space="preserve">  </w:t>
      </w:r>
    </w:p>
    <w:p w14:paraId="736F6B78" w14:textId="77777777" w:rsidR="005A2C5D" w:rsidRPr="005A2C5D" w:rsidRDefault="00D172A3" w:rsidP="00BC687E">
      <w:pPr>
        <w:pStyle w:val="ListParagraph"/>
        <w:numPr>
          <w:ilvl w:val="0"/>
          <w:numId w:val="3"/>
        </w:numPr>
        <w:tabs>
          <w:tab w:val="left" w:pos="720"/>
        </w:tabs>
        <w:spacing w:after="0" w:line="240" w:lineRule="auto"/>
        <w:rPr>
          <w:color w:val="002060"/>
        </w:rPr>
      </w:pPr>
      <w:r w:rsidRPr="005A2C5D">
        <w:rPr>
          <w:color w:val="002060"/>
        </w:rPr>
        <w:t xml:space="preserve">Weights are permitted </w:t>
      </w:r>
      <w:r w:rsidR="00B52C58">
        <w:rPr>
          <w:color w:val="002060"/>
        </w:rPr>
        <w:t>within but not below</w:t>
      </w:r>
      <w:r w:rsidRPr="005A2C5D">
        <w:rPr>
          <w:color w:val="002060"/>
        </w:rPr>
        <w:t xml:space="preserve"> frame rails and</w:t>
      </w:r>
      <w:r w:rsidR="00B52C58">
        <w:rPr>
          <w:color w:val="002060"/>
        </w:rPr>
        <w:t xml:space="preserve"> anywhere in the confines of the body with the excepti</w:t>
      </w:r>
      <w:r w:rsidRPr="005A2C5D">
        <w:rPr>
          <w:color w:val="002060"/>
        </w:rPr>
        <w:t>on of</w:t>
      </w:r>
      <w:r w:rsidR="00B52C58">
        <w:rPr>
          <w:color w:val="002060"/>
        </w:rPr>
        <w:t xml:space="preserve"> t</w:t>
      </w:r>
      <w:r w:rsidRPr="005A2C5D">
        <w:rPr>
          <w:color w:val="002060"/>
        </w:rPr>
        <w:t xml:space="preserve">he cab.  </w:t>
      </w:r>
      <w:r w:rsidR="00B52C58">
        <w:rPr>
          <w:color w:val="002060"/>
        </w:rPr>
        <w:t>No weight inside cab.  Weight must not be visible.</w:t>
      </w:r>
    </w:p>
    <w:p w14:paraId="147ADED8" w14:textId="77777777" w:rsidR="005A2C5D" w:rsidRDefault="00D172A3" w:rsidP="00BC687E">
      <w:pPr>
        <w:pStyle w:val="ListParagraph"/>
        <w:numPr>
          <w:ilvl w:val="0"/>
          <w:numId w:val="3"/>
        </w:numPr>
        <w:tabs>
          <w:tab w:val="left" w:pos="720"/>
        </w:tabs>
        <w:spacing w:after="0" w:line="240" w:lineRule="auto"/>
        <w:ind w:left="900" w:hanging="540"/>
      </w:pPr>
      <w:r>
        <w:t>No weight bars or hanging weights on front end.  Weight bracket receivers will be permitted</w:t>
      </w:r>
      <w:r w:rsidR="00B52C58">
        <w:t>.</w:t>
      </w:r>
      <w:r>
        <w:t xml:space="preserve"> </w:t>
      </w:r>
    </w:p>
    <w:p w14:paraId="48C3CEDF" w14:textId="77777777" w:rsidR="005A2C5D" w:rsidRDefault="00D172A3" w:rsidP="00BC687E">
      <w:pPr>
        <w:pStyle w:val="ListParagraph"/>
        <w:numPr>
          <w:ilvl w:val="0"/>
          <w:numId w:val="3"/>
        </w:numPr>
        <w:tabs>
          <w:tab w:val="left" w:pos="720"/>
        </w:tabs>
        <w:spacing w:after="0" w:line="240" w:lineRule="auto"/>
      </w:pPr>
      <w:r>
        <w:t xml:space="preserve">Factory front bumper only or no bumper. </w:t>
      </w:r>
      <w:r w:rsidR="00B52C58">
        <w:t xml:space="preserve">  Bumper must remain in factory position</w:t>
      </w:r>
      <w:r>
        <w:t xml:space="preserve">. </w:t>
      </w:r>
    </w:p>
    <w:p w14:paraId="5AA1482E" w14:textId="60D0E33B" w:rsidR="00BC687E" w:rsidRDefault="00D172A3" w:rsidP="000C053D">
      <w:pPr>
        <w:pStyle w:val="ListParagraph"/>
        <w:numPr>
          <w:ilvl w:val="0"/>
          <w:numId w:val="3"/>
        </w:numPr>
        <w:tabs>
          <w:tab w:val="left" w:pos="720"/>
        </w:tabs>
        <w:spacing w:after="0" w:line="240" w:lineRule="auto"/>
      </w:pPr>
      <w:r>
        <w:t xml:space="preserve">No snowplow brackets or snowplow receiver brackets.  </w:t>
      </w:r>
    </w:p>
    <w:p w14:paraId="785AF169" w14:textId="77777777" w:rsidR="00BC687E" w:rsidRDefault="00F31803" w:rsidP="00D172A3">
      <w:pPr>
        <w:pStyle w:val="ListParagraph"/>
        <w:numPr>
          <w:ilvl w:val="0"/>
          <w:numId w:val="3"/>
        </w:numPr>
        <w:tabs>
          <w:tab w:val="left" w:pos="720"/>
        </w:tabs>
        <w:spacing w:after="0" w:line="240" w:lineRule="auto"/>
      </w:pPr>
      <w:r>
        <w:t xml:space="preserve">Stock trucks competing in this class will be exempt from having snowplow </w:t>
      </w:r>
      <w:r w:rsidR="00D172A3">
        <w:t xml:space="preserve">brackets, brush guards, or any accessories up front at the discretion of the tech inspectors. </w:t>
      </w:r>
    </w:p>
    <w:p w14:paraId="53EC4E24" w14:textId="77777777" w:rsidR="00BC687E" w:rsidRDefault="00BC687E" w:rsidP="00BC687E">
      <w:pPr>
        <w:tabs>
          <w:tab w:val="left" w:pos="720"/>
        </w:tabs>
        <w:spacing w:after="0" w:line="240" w:lineRule="auto"/>
      </w:pPr>
    </w:p>
    <w:p w14:paraId="2B7EA4CE" w14:textId="77777777" w:rsidR="00BC687E" w:rsidRDefault="00BC687E" w:rsidP="00BC687E">
      <w:pPr>
        <w:pStyle w:val="ListParagraph"/>
        <w:numPr>
          <w:ilvl w:val="0"/>
          <w:numId w:val="4"/>
        </w:numPr>
        <w:tabs>
          <w:tab w:val="left" w:pos="360"/>
          <w:tab w:val="left" w:pos="720"/>
        </w:tabs>
        <w:spacing w:after="0" w:line="240" w:lineRule="auto"/>
        <w:ind w:hanging="720"/>
      </w:pPr>
      <w:r>
        <w:t>Hitch</w:t>
      </w:r>
    </w:p>
    <w:p w14:paraId="348531A0" w14:textId="77777777" w:rsidR="00BC687E" w:rsidRDefault="00D172A3" w:rsidP="00BC687E">
      <w:pPr>
        <w:pStyle w:val="ListParagraph"/>
        <w:numPr>
          <w:ilvl w:val="1"/>
          <w:numId w:val="4"/>
        </w:numPr>
        <w:tabs>
          <w:tab w:val="left" w:pos="360"/>
        </w:tabs>
        <w:spacing w:after="0" w:line="240" w:lineRule="auto"/>
        <w:ind w:left="720"/>
      </w:pPr>
      <w:r>
        <w:t xml:space="preserve">Adjustable hitch, no less than 35% of wheelbase, stationary in all directions. </w:t>
      </w:r>
    </w:p>
    <w:p w14:paraId="74CDA934" w14:textId="77777777" w:rsidR="00BC687E" w:rsidRDefault="00D172A3" w:rsidP="00BC687E">
      <w:pPr>
        <w:pStyle w:val="ListParagraph"/>
        <w:numPr>
          <w:ilvl w:val="1"/>
          <w:numId w:val="4"/>
        </w:numPr>
        <w:tabs>
          <w:tab w:val="left" w:pos="360"/>
        </w:tabs>
        <w:spacing w:after="0" w:line="240" w:lineRule="auto"/>
        <w:ind w:left="720"/>
      </w:pPr>
      <w:r>
        <w:t xml:space="preserve">Puller must supply his or her own clevis and pin and be ready to pull. 3 ½” I.D. minimum diameter on all hitches. </w:t>
      </w:r>
    </w:p>
    <w:p w14:paraId="10E1272E" w14:textId="77777777" w:rsidR="00D172A3" w:rsidRDefault="00D172A3" w:rsidP="00BC687E">
      <w:pPr>
        <w:pStyle w:val="ListParagraph"/>
        <w:numPr>
          <w:ilvl w:val="1"/>
          <w:numId w:val="4"/>
        </w:numPr>
        <w:tabs>
          <w:tab w:val="left" w:pos="360"/>
        </w:tabs>
        <w:spacing w:after="0" w:line="240" w:lineRule="auto"/>
        <w:ind w:left="720"/>
      </w:pPr>
      <w:r>
        <w:t xml:space="preserve">26” Maximum hitch height. </w:t>
      </w:r>
    </w:p>
    <w:p w14:paraId="28A8C9C8" w14:textId="77777777" w:rsidR="00D172A3" w:rsidRDefault="00D172A3" w:rsidP="00D172A3">
      <w:pPr>
        <w:spacing w:after="0" w:line="240" w:lineRule="auto"/>
      </w:pPr>
      <w:r>
        <w:t xml:space="preserve"> </w:t>
      </w:r>
    </w:p>
    <w:p w14:paraId="6E51CEBA" w14:textId="77777777" w:rsidR="00BC687E" w:rsidRDefault="00D172A3" w:rsidP="00D172A3">
      <w:pPr>
        <w:spacing w:after="0" w:line="240" w:lineRule="auto"/>
      </w:pPr>
      <w:r>
        <w:t xml:space="preserve">4. Tires </w:t>
      </w:r>
    </w:p>
    <w:p w14:paraId="5374A3F0" w14:textId="77777777" w:rsidR="00BC687E" w:rsidRDefault="00BC687E" w:rsidP="00BC687E">
      <w:pPr>
        <w:spacing w:after="0" w:line="240" w:lineRule="auto"/>
        <w:ind w:left="720" w:hanging="360"/>
      </w:pPr>
      <w:r>
        <w:t>a.</w:t>
      </w:r>
      <w:r>
        <w:tab/>
      </w:r>
      <w:r w:rsidR="00D172A3">
        <w:t xml:space="preserve">35" x 12.50" maximum as stamped (or metric equivalent of 315/75). All tires must be DOT approved and carry a factory stamped DOT number on sidewall. </w:t>
      </w:r>
    </w:p>
    <w:p w14:paraId="3CC21D75" w14:textId="77777777" w:rsidR="00BC687E" w:rsidRDefault="00BC687E" w:rsidP="00BC687E">
      <w:pPr>
        <w:spacing w:after="0" w:line="240" w:lineRule="auto"/>
        <w:ind w:left="720" w:hanging="360"/>
      </w:pPr>
      <w:r>
        <w:t>b.</w:t>
      </w:r>
      <w:r>
        <w:tab/>
      </w:r>
      <w:r w:rsidR="00D172A3">
        <w:t xml:space="preserve">No modifications to tires. </w:t>
      </w:r>
    </w:p>
    <w:p w14:paraId="7DF0E139" w14:textId="77777777" w:rsidR="00D172A3" w:rsidRDefault="00BC687E" w:rsidP="00BC687E">
      <w:pPr>
        <w:spacing w:after="0" w:line="240" w:lineRule="auto"/>
        <w:ind w:left="720" w:hanging="360"/>
      </w:pPr>
      <w:r>
        <w:t>c.</w:t>
      </w:r>
      <w:r>
        <w:tab/>
      </w:r>
      <w:r w:rsidR="00D172A3">
        <w:t xml:space="preserve">No dual wheels, no split rims, studded tires, or chains. </w:t>
      </w:r>
    </w:p>
    <w:p w14:paraId="1CFD521A" w14:textId="77777777" w:rsidR="00D172A3" w:rsidRDefault="00D172A3" w:rsidP="00BC687E">
      <w:pPr>
        <w:spacing w:after="0" w:line="240" w:lineRule="auto"/>
        <w:ind w:left="630" w:hanging="270"/>
      </w:pPr>
      <w:r>
        <w:t xml:space="preserve"> </w:t>
      </w:r>
    </w:p>
    <w:p w14:paraId="3D4375CE" w14:textId="77777777" w:rsidR="00BC687E" w:rsidRDefault="00D172A3" w:rsidP="00D172A3">
      <w:pPr>
        <w:spacing w:after="0" w:line="240" w:lineRule="auto"/>
      </w:pPr>
      <w:r>
        <w:t xml:space="preserve">5. Engine </w:t>
      </w:r>
    </w:p>
    <w:p w14:paraId="600B28D1" w14:textId="77777777" w:rsidR="00BC687E" w:rsidRDefault="00BC687E" w:rsidP="00BC687E">
      <w:pPr>
        <w:spacing w:after="0" w:line="240" w:lineRule="auto"/>
        <w:ind w:left="720" w:hanging="360"/>
      </w:pPr>
      <w:r>
        <w:t>a.</w:t>
      </w:r>
      <w:r>
        <w:tab/>
      </w:r>
      <w:r w:rsidR="00D172A3">
        <w:t xml:space="preserve">Must be an OEM factory production vehicle engine that is/was available in mass production vehicles only.  Engine must be same </w:t>
      </w:r>
      <w:proofErr w:type="gramStart"/>
      <w:r w:rsidR="00D172A3">
        <w:t>make</w:t>
      </w:r>
      <w:proofErr w:type="gramEnd"/>
      <w:r w:rsidR="00D172A3">
        <w:t xml:space="preserve"> as pick-up truck. No aftermarket performance application blocks or engines. </w:t>
      </w:r>
    </w:p>
    <w:p w14:paraId="2729B09F" w14:textId="77777777" w:rsidR="00BC687E" w:rsidRDefault="00BC687E" w:rsidP="00BC687E">
      <w:pPr>
        <w:spacing w:after="0" w:line="240" w:lineRule="auto"/>
        <w:ind w:left="720" w:hanging="360"/>
      </w:pPr>
      <w:r>
        <w:t>b.</w:t>
      </w:r>
      <w:r>
        <w:tab/>
      </w:r>
      <w:r w:rsidR="00D00084">
        <w:t>505</w:t>
      </w:r>
      <w:r w:rsidR="00D172A3">
        <w:t xml:space="preserve"> cubic inch maximum. </w:t>
      </w:r>
    </w:p>
    <w:p w14:paraId="05697D50" w14:textId="77777777" w:rsidR="00BC687E" w:rsidRDefault="00BC687E" w:rsidP="00BC687E">
      <w:pPr>
        <w:spacing w:after="0" w:line="240" w:lineRule="auto"/>
        <w:ind w:left="720" w:hanging="360"/>
      </w:pPr>
      <w:r>
        <w:t>c.</w:t>
      </w:r>
      <w:r>
        <w:tab/>
      </w:r>
      <w:r w:rsidR="00D172A3">
        <w:t xml:space="preserve">Engine must remain in stock location or no farther forward than 12” from the rear of engine block to centerline of front axle. </w:t>
      </w:r>
    </w:p>
    <w:p w14:paraId="3AF9065B" w14:textId="77777777" w:rsidR="00BC687E" w:rsidRDefault="00BC687E" w:rsidP="00BC687E">
      <w:pPr>
        <w:spacing w:after="0" w:line="240" w:lineRule="auto"/>
        <w:ind w:left="720" w:hanging="360"/>
      </w:pPr>
      <w:r>
        <w:t>d.</w:t>
      </w:r>
      <w:r>
        <w:tab/>
      </w:r>
      <w:r w:rsidR="00D172A3">
        <w:t xml:space="preserve">One (1) </w:t>
      </w:r>
      <w:r w:rsidR="00202987">
        <w:t>single four-barrel carburetor—dominator type (4500 series) carburetors allowed.</w:t>
      </w:r>
    </w:p>
    <w:p w14:paraId="7E75B5E9" w14:textId="546B4A43" w:rsidR="00BC687E" w:rsidRDefault="00BC687E" w:rsidP="00BC687E">
      <w:pPr>
        <w:spacing w:after="0" w:line="240" w:lineRule="auto"/>
        <w:ind w:left="720" w:hanging="360"/>
      </w:pPr>
      <w:r>
        <w:t>e.</w:t>
      </w:r>
      <w:r>
        <w:tab/>
      </w:r>
      <w:r w:rsidR="00D172A3">
        <w:t>One (1) inch maximum space</w:t>
      </w:r>
      <w:r w:rsidR="00202987">
        <w:t xml:space="preserve">r plate under carburetor only; </w:t>
      </w:r>
      <w:r w:rsidR="00D0033D">
        <w:t>One-piece</w:t>
      </w:r>
      <w:r w:rsidR="00202987">
        <w:t xml:space="preserve"> </w:t>
      </w:r>
      <w:r w:rsidR="00796C49">
        <w:t>cast aluminum intake, porting only allowed internal.</w:t>
      </w:r>
    </w:p>
    <w:p w14:paraId="04D09838" w14:textId="3ABFEF2D" w:rsidR="00BC687E" w:rsidRDefault="00BC687E" w:rsidP="00BC687E">
      <w:pPr>
        <w:spacing w:after="0" w:line="240" w:lineRule="auto"/>
        <w:ind w:left="720" w:hanging="360"/>
      </w:pPr>
      <w:r>
        <w:t>f.</w:t>
      </w:r>
      <w:r>
        <w:tab/>
      </w:r>
      <w:r w:rsidR="00D172A3">
        <w:t xml:space="preserve">Heads </w:t>
      </w:r>
      <w:r w:rsidR="00D00084">
        <w:t>–</w:t>
      </w:r>
      <w:r w:rsidR="00D172A3">
        <w:t xml:space="preserve"> </w:t>
      </w:r>
      <w:r w:rsidR="00D00084">
        <w:t>any</w:t>
      </w:r>
      <w:r w:rsidR="00D0033D">
        <w:t xml:space="preserve"> OEM</w:t>
      </w:r>
      <w:r w:rsidR="00D00084">
        <w:t xml:space="preserve"> </w:t>
      </w:r>
      <w:r w:rsidR="00D172A3">
        <w:t xml:space="preserve">cast iron </w:t>
      </w:r>
      <w:r w:rsidR="00F31803">
        <w:t xml:space="preserve">with </w:t>
      </w:r>
      <w:r w:rsidR="00D0033D">
        <w:t>stock valve</w:t>
      </w:r>
      <w:r w:rsidR="00D00084">
        <w:t xml:space="preserve"> placement</w:t>
      </w:r>
      <w:r w:rsidR="00EF4B9D">
        <w:t xml:space="preserve"> and factory</w:t>
      </w:r>
      <w:r w:rsidR="00D0033D">
        <w:t xml:space="preserve"> located intake</w:t>
      </w:r>
      <w:r w:rsidR="00EF4B9D">
        <w:t xml:space="preserve"> and exh</w:t>
      </w:r>
      <w:r w:rsidR="00D0033D">
        <w:t>aust</w:t>
      </w:r>
      <w:r w:rsidR="00EF4B9D">
        <w:t xml:space="preserve"> ports</w:t>
      </w:r>
      <w:r w:rsidR="00852EFA">
        <w:t xml:space="preserve"> on</w:t>
      </w:r>
      <w:r w:rsidR="00D00084">
        <w:t xml:space="preserve"> </w:t>
      </w:r>
      <w:r w:rsidR="00CF5437">
        <w:t>heads</w:t>
      </w:r>
      <w:r w:rsidR="00852EFA">
        <w:t xml:space="preserve"> only.</w:t>
      </w:r>
      <w:r w:rsidR="00CF5437">
        <w:t xml:space="preserve"> </w:t>
      </w:r>
      <w:r w:rsidR="00D0033D">
        <w:t>{example</w:t>
      </w:r>
      <w:r w:rsidR="00852EFA">
        <w:t xml:space="preserve"> no ford heads with chevy exhust </w:t>
      </w:r>
      <w:r w:rsidR="00D0033D">
        <w:t>ports}</w:t>
      </w:r>
    </w:p>
    <w:p w14:paraId="516C5776" w14:textId="77777777" w:rsidR="00BC687E" w:rsidRDefault="00BC687E" w:rsidP="00BC687E">
      <w:pPr>
        <w:spacing w:after="0" w:line="240" w:lineRule="auto"/>
        <w:ind w:left="720" w:hanging="360"/>
      </w:pPr>
      <w:r>
        <w:t>g</w:t>
      </w:r>
      <w:r>
        <w:tab/>
      </w:r>
      <w:r w:rsidR="00D172A3">
        <w:t xml:space="preserve">Wet sump oiling of OEM design. </w:t>
      </w:r>
    </w:p>
    <w:p w14:paraId="44642FC5" w14:textId="558A53B0" w:rsidR="00BC687E" w:rsidRDefault="00BC687E" w:rsidP="00BC687E">
      <w:pPr>
        <w:spacing w:after="0" w:line="240" w:lineRule="auto"/>
        <w:ind w:left="720" w:hanging="360"/>
      </w:pPr>
      <w:r>
        <w:t>h.</w:t>
      </w:r>
      <w:r>
        <w:tab/>
      </w:r>
      <w:r w:rsidR="00D172A3">
        <w:t>Exhaust - Must be in place. Headers permitted. All exhaust must exit through a muff</w:t>
      </w:r>
      <w:r>
        <w:t>ler and exit the body</w:t>
      </w:r>
      <w:r w:rsidR="00530991">
        <w:t xml:space="preserve"> must be down swept.</w:t>
      </w:r>
      <w:r>
        <w:t xml:space="preserve"> </w:t>
      </w:r>
    </w:p>
    <w:p w14:paraId="5289739A" w14:textId="77777777" w:rsidR="00D172A3" w:rsidRDefault="00BC687E" w:rsidP="00BC687E">
      <w:pPr>
        <w:spacing w:after="0" w:line="240" w:lineRule="auto"/>
        <w:ind w:left="720" w:hanging="360"/>
      </w:pPr>
      <w:proofErr w:type="spellStart"/>
      <w:r>
        <w:t>i</w:t>
      </w:r>
      <w:proofErr w:type="spellEnd"/>
      <w:r>
        <w:t>.</w:t>
      </w:r>
      <w:r>
        <w:tab/>
      </w:r>
      <w:r w:rsidR="00D172A3">
        <w:t xml:space="preserve">Fuel </w:t>
      </w:r>
      <w:r w:rsidR="00D00084">
        <w:t>–</w:t>
      </w:r>
      <w:r w:rsidR="00D172A3">
        <w:t xml:space="preserve"> </w:t>
      </w:r>
      <w:r w:rsidR="00202987">
        <w:t>Gasoline only</w:t>
      </w:r>
      <w:r w:rsidR="00D00084">
        <w:t xml:space="preserve">.  </w:t>
      </w:r>
      <w:r w:rsidR="00D172A3">
        <w:t xml:space="preserve"> No alcohol, nitro, nitrous oxide or other oxygen accelerators. </w:t>
      </w:r>
    </w:p>
    <w:p w14:paraId="7E24CF61" w14:textId="77777777" w:rsidR="00D172A3" w:rsidRDefault="00D172A3" w:rsidP="00D172A3">
      <w:pPr>
        <w:spacing w:after="0" w:line="240" w:lineRule="auto"/>
      </w:pPr>
      <w:r>
        <w:t xml:space="preserve"> </w:t>
      </w:r>
    </w:p>
    <w:p w14:paraId="6534C6C7" w14:textId="77777777" w:rsidR="00BC687E" w:rsidRDefault="00D172A3" w:rsidP="00D172A3">
      <w:pPr>
        <w:spacing w:after="0" w:line="240" w:lineRule="auto"/>
      </w:pPr>
      <w:r>
        <w:t xml:space="preserve">6. Truck </w:t>
      </w:r>
    </w:p>
    <w:p w14:paraId="34BABAF4" w14:textId="1B4C5267" w:rsidR="00BC687E" w:rsidRDefault="00BC687E" w:rsidP="00BC687E">
      <w:pPr>
        <w:spacing w:after="0" w:line="240" w:lineRule="auto"/>
        <w:ind w:left="720" w:hanging="360"/>
      </w:pPr>
      <w:r>
        <w:t>a.</w:t>
      </w:r>
      <w:r>
        <w:tab/>
      </w:r>
      <w:r w:rsidR="00D172A3">
        <w:t xml:space="preserve"> Vehicle must have a bed in place</w:t>
      </w:r>
      <w:r w:rsidR="005D618D">
        <w:t xml:space="preserve"> with a floor</w:t>
      </w:r>
      <w:r w:rsidR="00D172A3">
        <w:t>. Wooden flatbeds are permitted, but must have sides and fen</w:t>
      </w:r>
      <w:r>
        <w:t xml:space="preserve">ders to cover rear wheels. </w:t>
      </w:r>
    </w:p>
    <w:p w14:paraId="7AA2E360" w14:textId="77777777" w:rsidR="00BC687E" w:rsidRDefault="00BC687E" w:rsidP="00BC687E">
      <w:pPr>
        <w:spacing w:after="0" w:line="240" w:lineRule="auto"/>
        <w:ind w:left="720" w:hanging="360"/>
      </w:pPr>
      <w:r>
        <w:lastRenderedPageBreak/>
        <w:t xml:space="preserve">b. </w:t>
      </w:r>
      <w:r>
        <w:tab/>
      </w:r>
      <w:r w:rsidR="00D172A3">
        <w:t>Truck cab and bed must match wheelbase of chassis.  Extended wheelbase chassis (&gt;134") with regular c</w:t>
      </w:r>
      <w:r w:rsidR="00202987">
        <w:t>abs will be permitted</w:t>
      </w:r>
      <w:r>
        <w:t>.</w:t>
      </w:r>
    </w:p>
    <w:p w14:paraId="55F9D7AE" w14:textId="77777777" w:rsidR="00BC687E" w:rsidRDefault="00BC687E" w:rsidP="00BC687E">
      <w:pPr>
        <w:spacing w:after="0" w:line="240" w:lineRule="auto"/>
        <w:ind w:left="720" w:hanging="360"/>
      </w:pPr>
      <w:r>
        <w:t>c.</w:t>
      </w:r>
      <w:r>
        <w:tab/>
      </w:r>
      <w:r w:rsidR="00D172A3">
        <w:t>Glass - All windows must be in place. Windshield and driver’s</w:t>
      </w:r>
      <w:r>
        <w:t xml:space="preserve"> side may not be smoked glass.</w:t>
      </w:r>
    </w:p>
    <w:p w14:paraId="6CD40726" w14:textId="77777777" w:rsidR="00D172A3" w:rsidRDefault="00BC687E" w:rsidP="00BC687E">
      <w:pPr>
        <w:spacing w:after="0" w:line="240" w:lineRule="auto"/>
        <w:ind w:left="720" w:hanging="360"/>
      </w:pPr>
      <w:r>
        <w:t>d.</w:t>
      </w:r>
      <w:r>
        <w:tab/>
      </w:r>
      <w:r w:rsidR="00D172A3">
        <w:t xml:space="preserve">Transmission, transfer case, front &amp; rear differentials must be OEM and available in one ton (or smaller) pickup truck. </w:t>
      </w:r>
    </w:p>
    <w:p w14:paraId="1D232DF3" w14:textId="77777777" w:rsidR="00D931D2" w:rsidRPr="00D931D2" w:rsidRDefault="00D931D2" w:rsidP="00BC687E">
      <w:pPr>
        <w:spacing w:after="0" w:line="240" w:lineRule="auto"/>
        <w:ind w:left="720" w:hanging="360"/>
      </w:pPr>
      <w:r w:rsidRPr="00D931D2">
        <w:rPr>
          <w:highlight w:val="yellow"/>
        </w:rPr>
        <w:t>e.   All Steering must run through OEM STEERING BOX.</w:t>
      </w:r>
    </w:p>
    <w:p w14:paraId="69A6818A" w14:textId="77777777" w:rsidR="00D172A3" w:rsidRDefault="00D172A3" w:rsidP="00D172A3">
      <w:pPr>
        <w:spacing w:after="0" w:line="240" w:lineRule="auto"/>
      </w:pPr>
      <w:r>
        <w:t xml:space="preserve"> </w:t>
      </w:r>
    </w:p>
    <w:p w14:paraId="33C4892A" w14:textId="77777777" w:rsidR="00BC687E" w:rsidRDefault="00BC687E" w:rsidP="00D172A3">
      <w:pPr>
        <w:spacing w:after="0" w:line="240" w:lineRule="auto"/>
      </w:pPr>
      <w:r>
        <w:t>7. Suspension</w:t>
      </w:r>
    </w:p>
    <w:p w14:paraId="15CED7AB" w14:textId="77777777" w:rsidR="00BC687E" w:rsidRDefault="00BC687E" w:rsidP="00BC687E">
      <w:pPr>
        <w:spacing w:after="0" w:line="240" w:lineRule="auto"/>
        <w:ind w:left="720" w:hanging="360"/>
      </w:pPr>
      <w:r>
        <w:t>a.</w:t>
      </w:r>
      <w:r>
        <w:tab/>
      </w:r>
      <w:r w:rsidR="00D172A3">
        <w:t xml:space="preserve">Stock style suspension must be in place.  Stock style refers to the type of suspension that came from the manufacturer in the year/make/model/vintage </w:t>
      </w:r>
      <w:r>
        <w:t>of the vehicle being pulled.</w:t>
      </w:r>
    </w:p>
    <w:p w14:paraId="3B347292" w14:textId="77777777" w:rsidR="00BC687E" w:rsidRDefault="00BC687E" w:rsidP="00BC687E">
      <w:pPr>
        <w:spacing w:after="0" w:line="240" w:lineRule="auto"/>
        <w:ind w:left="720" w:hanging="360"/>
      </w:pPr>
      <w:r>
        <w:t>b.</w:t>
      </w:r>
      <w:r>
        <w:tab/>
      </w:r>
      <w:r w:rsidR="00D172A3">
        <w:t xml:space="preserve">No solid suspension. </w:t>
      </w:r>
    </w:p>
    <w:p w14:paraId="661C0E66" w14:textId="77777777" w:rsidR="00BC687E" w:rsidRDefault="00D172A3" w:rsidP="00BC687E">
      <w:pPr>
        <w:spacing w:after="0" w:line="240" w:lineRule="auto"/>
        <w:ind w:left="720" w:hanging="360"/>
      </w:pPr>
      <w:r>
        <w:t>c.</w:t>
      </w:r>
      <w:r w:rsidR="00BC687E">
        <w:tab/>
      </w:r>
      <w:r>
        <w:t xml:space="preserve">No </w:t>
      </w:r>
      <w:r w:rsidR="00202987">
        <w:t>blocke</w:t>
      </w:r>
      <w:r>
        <w:t>d, welded, or any other non-stock style suspensio</w:t>
      </w:r>
      <w:r w:rsidR="00BC687E">
        <w:t>n modifications.</w:t>
      </w:r>
    </w:p>
    <w:p w14:paraId="5D614435" w14:textId="77777777" w:rsidR="00BC687E" w:rsidRDefault="00BC687E" w:rsidP="00BC687E">
      <w:pPr>
        <w:spacing w:after="0" w:line="240" w:lineRule="auto"/>
        <w:ind w:left="720" w:hanging="360"/>
      </w:pPr>
      <w:r>
        <w:t>d.</w:t>
      </w:r>
      <w:r>
        <w:tab/>
      </w:r>
      <w:r w:rsidR="00D172A3">
        <w:t>Rear suspension blocks are permitted. Rear blocks must be securely fastened with a minimum of one (1) inch clearance in all directions. Rear blocks are to have a maximum of three (3) inch contact area. One (1) rear block per side. No spools or welded front differentials.  Truck must be able to be driven on and off the tr</w:t>
      </w:r>
      <w:r>
        <w:t>ack without unlocking the hubs.</w:t>
      </w:r>
    </w:p>
    <w:p w14:paraId="77828755" w14:textId="77777777" w:rsidR="00BC687E" w:rsidRDefault="00BC687E" w:rsidP="00BC687E">
      <w:pPr>
        <w:spacing w:after="0" w:line="240" w:lineRule="auto"/>
        <w:ind w:left="720" w:hanging="360"/>
      </w:pPr>
      <w:r>
        <w:t>e.</w:t>
      </w:r>
      <w:r>
        <w:tab/>
      </w:r>
      <w:r w:rsidR="00D172A3">
        <w:t>Spring clamping is permitted. Four (4) clamps per differential in addition to factory installed spring clamps. Maximum spring clamp wi</w:t>
      </w:r>
      <w:r>
        <w:t>dth of 4 inches.</w:t>
      </w:r>
    </w:p>
    <w:p w14:paraId="658EBF2A" w14:textId="77777777" w:rsidR="00BC687E" w:rsidRDefault="00BC687E" w:rsidP="00BC687E">
      <w:pPr>
        <w:spacing w:after="0" w:line="240" w:lineRule="auto"/>
        <w:ind w:left="720" w:hanging="360"/>
      </w:pPr>
      <w:r>
        <w:t>f.</w:t>
      </w:r>
      <w:r>
        <w:tab/>
      </w:r>
      <w:r w:rsidR="00D172A3">
        <w:t>Two shocks per wheel are permitted. No sol</w:t>
      </w:r>
      <w:r>
        <w:t>id shocks will be permitted.</w:t>
      </w:r>
      <w:r>
        <w:tab/>
      </w:r>
    </w:p>
    <w:p w14:paraId="30488EB1" w14:textId="77777777" w:rsidR="00202987" w:rsidRDefault="00BC687E" w:rsidP="00BC687E">
      <w:pPr>
        <w:spacing w:after="0" w:line="240" w:lineRule="auto"/>
        <w:ind w:left="720" w:hanging="360"/>
      </w:pPr>
      <w:r>
        <w:t>g.</w:t>
      </w:r>
      <w:r>
        <w:tab/>
      </w:r>
      <w:r w:rsidR="00D172A3">
        <w:t xml:space="preserve">Suspension </w:t>
      </w:r>
      <w:r w:rsidR="00202987">
        <w:t>l</w:t>
      </w:r>
      <w:r w:rsidR="00D172A3">
        <w:t xml:space="preserve">ifts are allowed. </w:t>
      </w:r>
    </w:p>
    <w:p w14:paraId="6A96ED5F" w14:textId="77777777" w:rsidR="00D172A3" w:rsidRDefault="00D172A3" w:rsidP="00BC687E">
      <w:pPr>
        <w:spacing w:after="0" w:line="240" w:lineRule="auto"/>
        <w:ind w:left="720" w:hanging="360"/>
      </w:pPr>
      <w:r>
        <w:t xml:space="preserve">h. </w:t>
      </w:r>
      <w:r w:rsidR="00202987">
        <w:t xml:space="preserve">   </w:t>
      </w:r>
      <w:r>
        <w:t xml:space="preserve">Brakes - Must be in place and working order. </w:t>
      </w:r>
    </w:p>
    <w:p w14:paraId="3B1D43E2" w14:textId="6C337BBB" w:rsidR="00202987" w:rsidRDefault="00202987" w:rsidP="00BC687E">
      <w:pPr>
        <w:spacing w:after="0" w:line="240" w:lineRule="auto"/>
        <w:ind w:left="720" w:hanging="360"/>
      </w:pPr>
      <w:proofErr w:type="spellStart"/>
      <w:r>
        <w:t>i</w:t>
      </w:r>
      <w:proofErr w:type="spellEnd"/>
      <w:r>
        <w:t xml:space="preserve">.     Traction bars </w:t>
      </w:r>
      <w:r w:rsidR="00D74439">
        <w:t>and other traction devices are permitted</w:t>
      </w:r>
      <w:r w:rsidR="005D618D">
        <w:t xml:space="preserve"> except electronic traction control unless vehicle comes factory with it.</w:t>
      </w:r>
    </w:p>
    <w:p w14:paraId="6CC1FDEE" w14:textId="77777777" w:rsidR="00D172A3" w:rsidRDefault="00D172A3" w:rsidP="00BC687E">
      <w:pPr>
        <w:spacing w:after="0" w:line="240" w:lineRule="auto"/>
        <w:ind w:firstLine="720"/>
      </w:pPr>
    </w:p>
    <w:p w14:paraId="69378294" w14:textId="77777777" w:rsidR="00CF5437" w:rsidRDefault="00D172A3" w:rsidP="00D172A3">
      <w:pPr>
        <w:spacing w:after="0" w:line="240" w:lineRule="auto"/>
      </w:pPr>
      <w:r>
        <w:t xml:space="preserve"> 8. Safety</w:t>
      </w:r>
    </w:p>
    <w:p w14:paraId="11994FFE" w14:textId="77777777" w:rsidR="00CF5437" w:rsidRDefault="00CF5437" w:rsidP="00CF5437">
      <w:pPr>
        <w:spacing w:after="0" w:line="240" w:lineRule="auto"/>
        <w:ind w:left="720" w:hanging="360"/>
      </w:pPr>
      <w:r>
        <w:t>a.</w:t>
      </w:r>
      <w:r>
        <w:tab/>
      </w:r>
      <w:r w:rsidR="00D172A3">
        <w:t>If engine is not stock, blow-proof bell housing on trucks with standard shift transmission or blow proof blanket on automatic</w:t>
      </w:r>
      <w:r>
        <w:t xml:space="preserve"> transmissions are required.</w:t>
      </w:r>
    </w:p>
    <w:p w14:paraId="419E9026" w14:textId="77777777" w:rsidR="00CF5437" w:rsidRDefault="00CF5437" w:rsidP="00CF5437">
      <w:pPr>
        <w:spacing w:after="0" w:line="240" w:lineRule="auto"/>
        <w:ind w:left="720" w:hanging="360"/>
      </w:pPr>
      <w:r>
        <w:t>b.</w:t>
      </w:r>
      <w:r>
        <w:tab/>
      </w:r>
      <w:r w:rsidR="00D172A3">
        <w:t xml:space="preserve">No </w:t>
      </w:r>
      <w:r>
        <w:t>cast iron flywheels allowed.</w:t>
      </w:r>
    </w:p>
    <w:p w14:paraId="7B0CE994" w14:textId="77777777" w:rsidR="00CF5437" w:rsidRDefault="00CF5437" w:rsidP="00CF5437">
      <w:pPr>
        <w:spacing w:after="0" w:line="240" w:lineRule="auto"/>
        <w:ind w:left="720" w:hanging="360"/>
      </w:pPr>
      <w:r>
        <w:t>c.</w:t>
      </w:r>
      <w:r>
        <w:tab/>
      </w:r>
      <w:r w:rsidR="00D172A3">
        <w:t>Drive shaft loops required (2 on rear and 1 on front)</w:t>
      </w:r>
      <w:r>
        <w:t xml:space="preserve"> and shielding recommended. </w:t>
      </w:r>
    </w:p>
    <w:p w14:paraId="3969C28F" w14:textId="40E0BA6C" w:rsidR="00CF5437" w:rsidRDefault="00CF5437" w:rsidP="00CF5437">
      <w:pPr>
        <w:spacing w:after="0" w:line="240" w:lineRule="auto"/>
        <w:ind w:left="720" w:hanging="360"/>
      </w:pPr>
      <w:r>
        <w:t>d.</w:t>
      </w:r>
      <w:r>
        <w:tab/>
      </w:r>
      <w:r w:rsidR="00D172A3">
        <w:t>U-Joint shielding on rear u-joint is required</w:t>
      </w:r>
      <w:r w:rsidR="00455557">
        <w:t xml:space="preserve"> or ANY visible u-joint from side of vehicle</w:t>
      </w:r>
      <w:r w:rsidR="00D172A3">
        <w:t>.</w:t>
      </w:r>
    </w:p>
    <w:p w14:paraId="2959C217" w14:textId="77777777" w:rsidR="00CF5437" w:rsidRDefault="00CF5437" w:rsidP="00CF5437">
      <w:pPr>
        <w:spacing w:after="0" w:line="240" w:lineRule="auto"/>
        <w:ind w:left="720" w:hanging="360"/>
      </w:pPr>
      <w:r>
        <w:t>e.</w:t>
      </w:r>
      <w:r>
        <w:tab/>
      </w:r>
      <w:r w:rsidR="00D172A3">
        <w:t>Fire ext</w:t>
      </w:r>
      <w:r>
        <w:t xml:space="preserve">inguisher in cab is required </w:t>
      </w:r>
    </w:p>
    <w:p w14:paraId="7377B389" w14:textId="77777777" w:rsidR="00CF5437" w:rsidRDefault="00CF5437" w:rsidP="00CF5437">
      <w:pPr>
        <w:spacing w:after="0" w:line="240" w:lineRule="auto"/>
        <w:ind w:left="720" w:hanging="360"/>
      </w:pPr>
      <w:r>
        <w:t>f.</w:t>
      </w:r>
      <w:r>
        <w:tab/>
        <w:t>Seat belts are required.</w:t>
      </w:r>
    </w:p>
    <w:p w14:paraId="522F7E0A" w14:textId="77777777" w:rsidR="00CF5437" w:rsidRDefault="00D172A3" w:rsidP="00CF5437">
      <w:pPr>
        <w:spacing w:after="0" w:line="240" w:lineRule="auto"/>
        <w:ind w:left="720" w:hanging="360"/>
      </w:pPr>
      <w:r>
        <w:t>g.</w:t>
      </w:r>
      <w:r w:rsidR="00CF5437">
        <w:tab/>
        <w:t xml:space="preserve">Helmet is required.   </w:t>
      </w:r>
    </w:p>
    <w:p w14:paraId="0303156F" w14:textId="3D295190" w:rsidR="00CF5437" w:rsidRDefault="00CF5437" w:rsidP="00CF5437">
      <w:pPr>
        <w:spacing w:after="0" w:line="240" w:lineRule="auto"/>
        <w:ind w:left="720" w:hanging="360"/>
      </w:pPr>
      <w:r>
        <w:t>h.</w:t>
      </w:r>
      <w:r>
        <w:tab/>
        <w:t xml:space="preserve">Kill switches </w:t>
      </w:r>
      <w:r w:rsidR="00455557">
        <w:t>are mandatory for POINTS VEHICLES</w:t>
      </w:r>
      <w:r w:rsidR="00D076F4">
        <w:t>.</w:t>
      </w:r>
    </w:p>
    <w:p w14:paraId="285A07F6" w14:textId="77777777" w:rsidR="00CF5437" w:rsidRDefault="00CF5437" w:rsidP="00CF5437">
      <w:pPr>
        <w:spacing w:after="0" w:line="240" w:lineRule="auto"/>
        <w:ind w:left="720" w:hanging="360"/>
        <w:rPr>
          <w:color w:val="002060"/>
        </w:rPr>
      </w:pPr>
      <w:proofErr w:type="spellStart"/>
      <w:r>
        <w:t>i</w:t>
      </w:r>
      <w:proofErr w:type="spellEnd"/>
      <w:r>
        <w:t>.</w:t>
      </w:r>
      <w:r>
        <w:tab/>
      </w:r>
      <w:r w:rsidR="00D172A3">
        <w:t>All competitors may be required at registration to sign a transmission and clutch waiver stating the competition vehicle meets all safety requirements</w:t>
      </w:r>
      <w:r w:rsidR="00D172A3" w:rsidRPr="002A7EB9">
        <w:rPr>
          <w:color w:val="002060"/>
        </w:rPr>
        <w:t xml:space="preserve">. </w:t>
      </w:r>
    </w:p>
    <w:p w14:paraId="20F02A89" w14:textId="77777777" w:rsidR="00CF5437" w:rsidRDefault="00CF5437" w:rsidP="00CF5437">
      <w:pPr>
        <w:spacing w:after="0" w:line="240" w:lineRule="auto"/>
        <w:ind w:left="720" w:hanging="360"/>
        <w:rPr>
          <w:color w:val="002060"/>
        </w:rPr>
      </w:pPr>
      <w:r>
        <w:rPr>
          <w:color w:val="002060"/>
        </w:rPr>
        <w:t xml:space="preserve"> j.</w:t>
      </w:r>
      <w:r>
        <w:rPr>
          <w:color w:val="002060"/>
        </w:rPr>
        <w:tab/>
      </w:r>
      <w:r w:rsidR="002A7EB9" w:rsidRPr="002A7EB9">
        <w:rPr>
          <w:color w:val="002060"/>
        </w:rPr>
        <w:t>All vehicles must have a physical barrier between passenger compartment and cargo compartment.</w:t>
      </w:r>
    </w:p>
    <w:p w14:paraId="389C7CCC" w14:textId="0A6426F2" w:rsidR="00D172A3" w:rsidRDefault="00CF5437" w:rsidP="00CF5437">
      <w:pPr>
        <w:spacing w:after="0" w:line="240" w:lineRule="auto"/>
        <w:ind w:left="720" w:hanging="360"/>
      </w:pPr>
      <w:r>
        <w:rPr>
          <w:color w:val="002060"/>
        </w:rPr>
        <w:t>k</w:t>
      </w:r>
      <w:r>
        <w:rPr>
          <w:color w:val="002060"/>
        </w:rPr>
        <w:tab/>
      </w:r>
      <w:r w:rsidR="00D076F4">
        <w:rPr>
          <w:color w:val="002060"/>
        </w:rPr>
        <w:t>Fire jackets are required</w:t>
      </w:r>
      <w:r w:rsidR="005A2C5D">
        <w:rPr>
          <w:color w:val="002060"/>
        </w:rPr>
        <w:t>.</w:t>
      </w:r>
    </w:p>
    <w:p w14:paraId="666C6C55" w14:textId="77777777" w:rsidR="00D172A3" w:rsidRDefault="00D172A3" w:rsidP="00D172A3">
      <w:pPr>
        <w:spacing w:after="0" w:line="240" w:lineRule="auto"/>
      </w:pPr>
    </w:p>
    <w:p w14:paraId="6884EAFE" w14:textId="77777777" w:rsidR="00CF5437" w:rsidRDefault="00D172A3" w:rsidP="00D172A3">
      <w:pPr>
        <w:spacing w:after="0" w:line="240" w:lineRule="auto"/>
      </w:pPr>
      <w:r>
        <w:t xml:space="preserve">9. Other </w:t>
      </w:r>
    </w:p>
    <w:p w14:paraId="4E38049D" w14:textId="1DDC6B2B" w:rsidR="00CF5437" w:rsidRDefault="00D172A3" w:rsidP="00CF5437">
      <w:pPr>
        <w:spacing w:after="0" w:line="240" w:lineRule="auto"/>
        <w:ind w:left="720" w:hanging="360"/>
      </w:pPr>
      <w:r>
        <w:t>a.</w:t>
      </w:r>
      <w:r w:rsidR="00CF5437">
        <w:tab/>
      </w:r>
      <w:r>
        <w:t>Northwest Performance Street Trucks are eligible to pull with the North</w:t>
      </w:r>
      <w:r w:rsidR="00CF5437">
        <w:t xml:space="preserve">west </w:t>
      </w:r>
      <w:r w:rsidR="00D076F4">
        <w:t>Pro Stock Gas 4x4</w:t>
      </w:r>
      <w:r w:rsidR="00CF5437">
        <w:t xml:space="preserve">. </w:t>
      </w:r>
    </w:p>
    <w:p w14:paraId="5615DBEB" w14:textId="77777777" w:rsidR="00CF5437" w:rsidRDefault="00CF5437" w:rsidP="00CF5437">
      <w:pPr>
        <w:spacing w:after="0" w:line="240" w:lineRule="auto"/>
        <w:ind w:left="720" w:hanging="360"/>
      </w:pPr>
      <w:r>
        <w:t>b.</w:t>
      </w:r>
      <w:r>
        <w:tab/>
      </w:r>
      <w:r w:rsidR="00D172A3">
        <w:t xml:space="preserve">All safety </w:t>
      </w:r>
      <w:r>
        <w:t xml:space="preserve">rules must be followed. </w:t>
      </w:r>
    </w:p>
    <w:p w14:paraId="1FA29AE4" w14:textId="77777777" w:rsidR="00CF5437" w:rsidRDefault="00CF5437" w:rsidP="00CF5437">
      <w:pPr>
        <w:spacing w:after="0" w:line="240" w:lineRule="auto"/>
        <w:ind w:left="720" w:hanging="360"/>
      </w:pPr>
      <w:r>
        <w:t>c.</w:t>
      </w:r>
      <w:r>
        <w:tab/>
      </w:r>
      <w:r w:rsidR="00D172A3">
        <w:t xml:space="preserve">Any driver arguing with a track official is subject to </w:t>
      </w:r>
      <w:r>
        <w:t xml:space="preserve">immediate disqualification.  </w:t>
      </w:r>
    </w:p>
    <w:p w14:paraId="3C1CF279" w14:textId="77777777" w:rsidR="00CF5437" w:rsidRDefault="00CF5437" w:rsidP="00CF5437">
      <w:pPr>
        <w:spacing w:after="0" w:line="240" w:lineRule="auto"/>
        <w:ind w:left="720" w:hanging="360"/>
      </w:pPr>
      <w:r>
        <w:t>d.</w:t>
      </w:r>
      <w:r>
        <w:tab/>
      </w:r>
      <w:r w:rsidR="00D172A3">
        <w:t>All decisions of the track official will be final at each pull. Any protests will be settle</w:t>
      </w:r>
      <w:r>
        <w:t xml:space="preserve">d at the next club meeting. </w:t>
      </w:r>
    </w:p>
    <w:p w14:paraId="3D8ED709" w14:textId="77777777" w:rsidR="00CF5437" w:rsidRDefault="00CF5437" w:rsidP="00CF5437">
      <w:pPr>
        <w:spacing w:after="0" w:line="240" w:lineRule="auto"/>
        <w:ind w:left="720" w:hanging="360"/>
      </w:pPr>
      <w:r>
        <w:t>e.</w:t>
      </w:r>
      <w:r>
        <w:tab/>
      </w:r>
      <w:r w:rsidR="00D172A3">
        <w:t>If more than twenty-five (25) trucks are registered in a class, the Competition Director has the right to waive the 75’ rule. Pullers will be notif</w:t>
      </w:r>
      <w:r>
        <w:t>ied before the class starts.</w:t>
      </w:r>
    </w:p>
    <w:p w14:paraId="2BDC4E43" w14:textId="77777777" w:rsidR="00CF5437" w:rsidRDefault="00CF5437" w:rsidP="00CF5437">
      <w:pPr>
        <w:spacing w:after="0" w:line="240" w:lineRule="auto"/>
        <w:ind w:left="720" w:hanging="360"/>
      </w:pPr>
      <w:r>
        <w:lastRenderedPageBreak/>
        <w:t>f.</w:t>
      </w:r>
      <w:r>
        <w:tab/>
      </w:r>
      <w:r w:rsidR="00D172A3">
        <w:t>NWTTPA reserves the right to</w:t>
      </w:r>
      <w:r>
        <w:t xml:space="preserve"> pump any truck in question. </w:t>
      </w:r>
    </w:p>
    <w:p w14:paraId="3DB31996" w14:textId="77777777" w:rsidR="00CF5437" w:rsidRDefault="00CF5437" w:rsidP="00CF5437">
      <w:pPr>
        <w:spacing w:after="0" w:line="240" w:lineRule="auto"/>
        <w:ind w:left="720" w:hanging="360"/>
      </w:pPr>
      <w:r>
        <w:t>g.</w:t>
      </w:r>
      <w:r>
        <w:tab/>
      </w:r>
      <w:r w:rsidR="00D172A3">
        <w:t>All rules to be interpreted by officials.  Any unforeseen problems or oversights will be ruled on by officials on sight.  All general and safety rules apply.  All rulings will be final.  Officials reserve the right to allow or disallow a truck to compete on the basis of any safety concern or</w:t>
      </w:r>
      <w:r>
        <w:t xml:space="preserve"> infraction.</w:t>
      </w:r>
    </w:p>
    <w:p w14:paraId="1AE960A4" w14:textId="263AB5DF" w:rsidR="00D172A3" w:rsidRDefault="00CF5437" w:rsidP="00CF5437">
      <w:pPr>
        <w:spacing w:after="0" w:line="240" w:lineRule="auto"/>
        <w:ind w:left="720" w:hanging="360"/>
      </w:pPr>
      <w:r>
        <w:t>h.</w:t>
      </w:r>
      <w:r>
        <w:tab/>
      </w:r>
      <w:r w:rsidR="00D172A3">
        <w:t>Rules will be locked in for (</w:t>
      </w:r>
      <w:r w:rsidR="00932CCB">
        <w:t>2</w:t>
      </w:r>
      <w:r w:rsidR="00D172A3">
        <w:t>) years (2</w:t>
      </w:r>
      <w:r w:rsidR="00D076F4">
        <w:t>021-2022</w:t>
      </w:r>
      <w:r w:rsidR="00D172A3">
        <w:t xml:space="preserve">) unless class or board see a significant issue that needs addressed due to parody in the class and/or participation. </w:t>
      </w:r>
    </w:p>
    <w:p w14:paraId="062D428E" w14:textId="77777777" w:rsidR="00CF5437" w:rsidRDefault="00CF5437" w:rsidP="00D172A3">
      <w:pPr>
        <w:spacing w:after="0" w:line="240" w:lineRule="auto"/>
      </w:pPr>
    </w:p>
    <w:sectPr w:rsidR="00CF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16CFA"/>
    <w:multiLevelType w:val="hybridMultilevel"/>
    <w:tmpl w:val="62EC8532"/>
    <w:lvl w:ilvl="0" w:tplc="A08210F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C48D1"/>
    <w:multiLevelType w:val="hybridMultilevel"/>
    <w:tmpl w:val="8F32F1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3377ED"/>
    <w:multiLevelType w:val="hybridMultilevel"/>
    <w:tmpl w:val="FE2EADE6"/>
    <w:lvl w:ilvl="0" w:tplc="FC5AC31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781D80"/>
    <w:multiLevelType w:val="hybridMultilevel"/>
    <w:tmpl w:val="D1B49366"/>
    <w:lvl w:ilvl="0" w:tplc="FC5AC312">
      <w:start w:val="1"/>
      <w:numFmt w:val="lowerLetter"/>
      <w:lvlText w:val="%1."/>
      <w:lvlJc w:val="left"/>
      <w:pPr>
        <w:ind w:left="72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A3"/>
    <w:rsid w:val="000C053D"/>
    <w:rsid w:val="0011499E"/>
    <w:rsid w:val="00151E68"/>
    <w:rsid w:val="00202987"/>
    <w:rsid w:val="002A7EB9"/>
    <w:rsid w:val="00455557"/>
    <w:rsid w:val="00530991"/>
    <w:rsid w:val="0055288C"/>
    <w:rsid w:val="005A2C5D"/>
    <w:rsid w:val="005D618D"/>
    <w:rsid w:val="00796C49"/>
    <w:rsid w:val="00852EFA"/>
    <w:rsid w:val="00932CCB"/>
    <w:rsid w:val="00B52C58"/>
    <w:rsid w:val="00BC687E"/>
    <w:rsid w:val="00CF5437"/>
    <w:rsid w:val="00D00084"/>
    <w:rsid w:val="00D0033D"/>
    <w:rsid w:val="00D076F4"/>
    <w:rsid w:val="00D172A3"/>
    <w:rsid w:val="00D74439"/>
    <w:rsid w:val="00D931D2"/>
    <w:rsid w:val="00EF4B9D"/>
    <w:rsid w:val="00F3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5ABE"/>
  <w15:docId w15:val="{70753877-F8FD-43FB-8720-8CE75BA8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2A3"/>
    <w:rPr>
      <w:rFonts w:ascii="Tahoma" w:hAnsi="Tahoma" w:cs="Tahoma"/>
      <w:sz w:val="16"/>
      <w:szCs w:val="16"/>
    </w:rPr>
  </w:style>
  <w:style w:type="paragraph" w:styleId="ListParagraph">
    <w:name w:val="List Paragraph"/>
    <w:basedOn w:val="Normal"/>
    <w:uiPriority w:val="34"/>
    <w:qFormat/>
    <w:rsid w:val="005A2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A057-4678-4BC9-8B13-EA7ED06B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admin</cp:lastModifiedBy>
  <cp:revision>7</cp:revision>
  <cp:lastPrinted>2017-02-14T23:47:00Z</cp:lastPrinted>
  <dcterms:created xsi:type="dcterms:W3CDTF">2020-12-07T00:25:00Z</dcterms:created>
  <dcterms:modified xsi:type="dcterms:W3CDTF">2020-12-09T01:40:00Z</dcterms:modified>
</cp:coreProperties>
</file>