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72FE" w14:textId="13E89639" w:rsidR="006B783C" w:rsidRDefault="003D1E76">
      <w:proofErr w:type="gramStart"/>
      <w:r>
        <w:t>NON OWNER</w:t>
      </w:r>
      <w:proofErr w:type="gramEnd"/>
      <w:r>
        <w:t xml:space="preserve"> AIRCRAFT INSURANCE SOURCES</w:t>
      </w:r>
    </w:p>
    <w:p w14:paraId="5CD7B37D" w14:textId="5A0DB7BF" w:rsidR="003D1E76" w:rsidRDefault="003D1E76"/>
    <w:p w14:paraId="5B4F0575" w14:textId="7FAAFE6C" w:rsidR="003D1E76" w:rsidRDefault="00495553">
      <w:hyperlink r:id="rId4" w:history="1">
        <w:r w:rsidR="003D1E76" w:rsidRPr="00FA4515">
          <w:rPr>
            <w:rStyle w:val="Hyperlink"/>
          </w:rPr>
          <w:t>https://www.traversaviation.com/private-aircraft-insurance-renters.html</w:t>
        </w:r>
      </w:hyperlink>
    </w:p>
    <w:p w14:paraId="08722B0B" w14:textId="5DEF70CA" w:rsidR="003D1E76" w:rsidRDefault="003D1E76"/>
    <w:p w14:paraId="45C6E374" w14:textId="15B9E52E" w:rsidR="003D1E76" w:rsidRDefault="00495553">
      <w:hyperlink r:id="rId5" w:history="1">
        <w:r w:rsidR="003D1E76" w:rsidRPr="00FA4515">
          <w:rPr>
            <w:rStyle w:val="Hyperlink"/>
          </w:rPr>
          <w:t>https://www.aopa.org/news-and-media/all-news/2014/december/23/renter-insurance</w:t>
        </w:r>
      </w:hyperlink>
    </w:p>
    <w:p w14:paraId="4DDD4B1C" w14:textId="1799CA63" w:rsidR="003D1E76" w:rsidRDefault="003D1E76"/>
    <w:p w14:paraId="01F6060B" w14:textId="09C29CAA" w:rsidR="003D1E76" w:rsidRDefault="00495553">
      <w:hyperlink r:id="rId6" w:history="1">
        <w:r w:rsidR="003D1E76" w:rsidRPr="00FA4515">
          <w:rPr>
            <w:rStyle w:val="Hyperlink"/>
          </w:rPr>
          <w:t>https://www.trustedchoice.com/professional-liability-insurance/pilot-coverage/</w:t>
        </w:r>
      </w:hyperlink>
    </w:p>
    <w:p w14:paraId="10958BA7" w14:textId="0A00D21E" w:rsidR="003D1E76" w:rsidRDefault="003D1E76"/>
    <w:p w14:paraId="5C8990C1" w14:textId="5FE84CEF" w:rsidR="003D1E76" w:rsidRDefault="00495553">
      <w:hyperlink r:id="rId7" w:history="1">
        <w:r w:rsidR="003D1E76" w:rsidRPr="00FA4515">
          <w:rPr>
            <w:rStyle w:val="Hyperlink"/>
          </w:rPr>
          <w:t>https://www.ap-aerospace.com/aircraft-renters-insurance</w:t>
        </w:r>
      </w:hyperlink>
    </w:p>
    <w:p w14:paraId="7AF9C148" w14:textId="0EF90D1B" w:rsidR="003D1E76" w:rsidRDefault="003D1E76"/>
    <w:p w14:paraId="037875F7" w14:textId="5F89F8F1" w:rsidR="006756F7" w:rsidRDefault="00495553">
      <w:hyperlink r:id="rId8" w:history="1">
        <w:r w:rsidR="006756F7" w:rsidRPr="00FA4515">
          <w:rPr>
            <w:rStyle w:val="Hyperlink"/>
          </w:rPr>
          <w:t>https://www.global-aero.com/non-owned-aircraft-insurance-what-pilots-need-to-understand-about-this-critical-coverage/</w:t>
        </w:r>
      </w:hyperlink>
    </w:p>
    <w:p w14:paraId="648AC1BF" w14:textId="4B200FD7" w:rsidR="006756F7" w:rsidRDefault="006756F7"/>
    <w:p w14:paraId="280C803A" w14:textId="2EC7E35B" w:rsidR="006756F7" w:rsidRDefault="00495553">
      <w:hyperlink r:id="rId9" w:history="1">
        <w:r w:rsidR="006756F7" w:rsidRPr="00FA4515">
          <w:rPr>
            <w:rStyle w:val="Hyperlink"/>
          </w:rPr>
          <w:t>https://bwifly.com/aviation-insurance/aircraft-renters-insurance/</w:t>
        </w:r>
      </w:hyperlink>
    </w:p>
    <w:p w14:paraId="64A3B4CF" w14:textId="4569E3DD" w:rsidR="006756F7" w:rsidRDefault="006756F7"/>
    <w:p w14:paraId="0A576BE8" w14:textId="1FE0F8AC" w:rsidR="006756F7" w:rsidRDefault="00495553">
      <w:hyperlink r:id="rId10" w:history="1">
        <w:r w:rsidR="006756F7" w:rsidRPr="00FA4515">
          <w:rPr>
            <w:rStyle w:val="Hyperlink"/>
          </w:rPr>
          <w:t>https://falconinsurance.com/app/uploads/2015/06/AIG_NonOwned.pdf</w:t>
        </w:r>
      </w:hyperlink>
    </w:p>
    <w:p w14:paraId="354A8F0C" w14:textId="14B09D21" w:rsidR="006756F7" w:rsidRDefault="006756F7"/>
    <w:p w14:paraId="5688BFC5" w14:textId="26A81393" w:rsidR="006756F7" w:rsidRDefault="00495553">
      <w:pPr>
        <w:rPr>
          <w:rStyle w:val="Hyperlink"/>
        </w:rPr>
      </w:pPr>
      <w:hyperlink r:id="rId11" w:history="1">
        <w:r w:rsidR="005B7B34" w:rsidRPr="00FA4515">
          <w:rPr>
            <w:rStyle w:val="Hyperlink"/>
          </w:rPr>
          <w:t>https://jagardner.com/renters-insurance-quote/</w:t>
        </w:r>
      </w:hyperlink>
    </w:p>
    <w:p w14:paraId="1903A780" w14:textId="3C3D9CB6" w:rsidR="00495553" w:rsidRDefault="00495553">
      <w:pPr>
        <w:rPr>
          <w:rStyle w:val="Hyperlink"/>
        </w:rPr>
      </w:pPr>
    </w:p>
    <w:p w14:paraId="22B1C956" w14:textId="4D2FE689" w:rsidR="00495553" w:rsidRDefault="00495553">
      <w:proofErr w:type="spellStart"/>
      <w:r>
        <w:rPr>
          <w:rStyle w:val="Hyperlink"/>
        </w:rPr>
        <w:t>Avemco</w:t>
      </w:r>
      <w:proofErr w:type="spellEnd"/>
      <w:r>
        <w:rPr>
          <w:rStyle w:val="Hyperlink"/>
        </w:rPr>
        <w:t xml:space="preserve"> 888 635 4299     </w:t>
      </w:r>
      <w:bookmarkStart w:id="0" w:name="_GoBack"/>
      <w:bookmarkEnd w:id="0"/>
      <w:r>
        <w:rPr>
          <w:rStyle w:val="Hyperlink"/>
        </w:rPr>
        <w:t>code AF22</w:t>
      </w:r>
    </w:p>
    <w:p w14:paraId="3494D9A5" w14:textId="77777777" w:rsidR="005B7B34" w:rsidRDefault="005B7B34"/>
    <w:sectPr w:rsidR="005B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76"/>
    <w:rsid w:val="003D1E76"/>
    <w:rsid w:val="004109D6"/>
    <w:rsid w:val="00495553"/>
    <w:rsid w:val="005B7B34"/>
    <w:rsid w:val="0065298B"/>
    <w:rsid w:val="006756F7"/>
    <w:rsid w:val="006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C60F"/>
  <w15:chartTrackingRefBased/>
  <w15:docId w15:val="{926E9259-6298-4A69-8084-2B53434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-aero.com/non-owned-aircraft-insurance-what-pilots-need-to-understand-about-this-critical-coverag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p-aerospace.com/aircraft-renters-insuran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stedchoice.com/professional-liability-insurance/pilot-coverage/" TargetMode="External"/><Relationship Id="rId11" Type="http://schemas.openxmlformats.org/officeDocument/2006/relationships/hyperlink" Target="https://jagardner.com/renters-insurance-quote/" TargetMode="External"/><Relationship Id="rId5" Type="http://schemas.openxmlformats.org/officeDocument/2006/relationships/hyperlink" Target="https://www.aopa.org/news-and-media/all-news/2014/december/23/renter-insurance" TargetMode="External"/><Relationship Id="rId10" Type="http://schemas.openxmlformats.org/officeDocument/2006/relationships/hyperlink" Target="https://falconinsurance.com/app/uploads/2015/06/AIG_NonOwned.pdf" TargetMode="External"/><Relationship Id="rId4" Type="http://schemas.openxmlformats.org/officeDocument/2006/relationships/hyperlink" Target="https://www.traversaviation.com/private-aircraft-insurance-renters.html" TargetMode="External"/><Relationship Id="rId9" Type="http://schemas.openxmlformats.org/officeDocument/2006/relationships/hyperlink" Target="https://bwifly.com/aviation-insurance/aircraft-renters-insu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1426</dc:creator>
  <cp:keywords/>
  <dc:description/>
  <cp:lastModifiedBy>User 1426</cp:lastModifiedBy>
  <cp:revision>3</cp:revision>
  <dcterms:created xsi:type="dcterms:W3CDTF">2020-04-22T04:22:00Z</dcterms:created>
  <dcterms:modified xsi:type="dcterms:W3CDTF">2020-05-05T20:04:00Z</dcterms:modified>
</cp:coreProperties>
</file>