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40E103" w14:textId="141327C5" w:rsidR="00432A38" w:rsidRPr="00432A38" w:rsidRDefault="0037161E" w:rsidP="00432A38">
      <w:pPr>
        <w:jc w:val="center"/>
        <w:rPr>
          <w:sz w:val="40"/>
          <w:szCs w:val="40"/>
        </w:rPr>
      </w:pPr>
      <w:r>
        <w:rPr>
          <w:sz w:val="40"/>
          <w:szCs w:val="40"/>
        </w:rPr>
        <w:t>Active Mental Wellness</w:t>
      </w:r>
      <w:r w:rsidR="00432A38" w:rsidRPr="00432A38">
        <w:rPr>
          <w:sz w:val="40"/>
          <w:szCs w:val="40"/>
        </w:rPr>
        <w:t xml:space="preserve"> Services Consent for Services</w:t>
      </w:r>
    </w:p>
    <w:p w14:paraId="641A0E65" w14:textId="2744F34E" w:rsidR="00432A38" w:rsidRPr="00432A38" w:rsidRDefault="00432A38" w:rsidP="00432A38">
      <w:pPr>
        <w:spacing w:before="169" w:after="0" w:line="240" w:lineRule="auto"/>
        <w:ind w:left="2" w:right="7" w:hanging="8"/>
        <w:rPr>
          <w:rFonts w:ascii="Times New Roman" w:eastAsia="Times New Roman" w:hAnsi="Times New Roman" w:cs="Times New Roman"/>
          <w:sz w:val="24"/>
          <w:szCs w:val="24"/>
        </w:rPr>
      </w:pPr>
      <w:r w:rsidRPr="00432A38">
        <w:rPr>
          <w:rFonts w:ascii="Calibri" w:eastAsia="Times New Roman" w:hAnsi="Calibri" w:cs="Calibri"/>
          <w:color w:val="000000"/>
        </w:rPr>
        <w:t xml:space="preserve">This consent form represents an agreement between yourself (the client) and your practitioner (therapist) regarding psychotherapy services. This form contains important information about professional and business policies. You may revoke this agreement in writing at any time. Actions taken prior to the revocation of the consent are </w:t>
      </w:r>
      <w:r w:rsidRPr="00432A38">
        <w:rPr>
          <w:rFonts w:ascii="Calibri" w:eastAsia="Times New Roman" w:hAnsi="Calibri" w:cs="Calibri"/>
          <w:i/>
          <w:iCs/>
          <w:color w:val="000000"/>
        </w:rPr>
        <w:t xml:space="preserve">not </w:t>
      </w:r>
      <w:r w:rsidRPr="00432A38">
        <w:rPr>
          <w:rFonts w:ascii="Calibri" w:eastAsia="Times New Roman" w:hAnsi="Calibri" w:cs="Calibri"/>
          <w:color w:val="000000"/>
        </w:rPr>
        <w:t>subject to revocation. </w:t>
      </w:r>
    </w:p>
    <w:p w14:paraId="56A7342C" w14:textId="77777777" w:rsidR="00432A38" w:rsidRPr="00432A38" w:rsidRDefault="00432A38" w:rsidP="00432A38">
      <w:pPr>
        <w:spacing w:after="0" w:line="240" w:lineRule="auto"/>
        <w:ind w:left="2" w:right="7" w:hanging="8"/>
        <w:rPr>
          <w:rFonts w:ascii="Calibri" w:eastAsia="Times New Roman" w:hAnsi="Calibri" w:cs="Calibri"/>
          <w:b/>
          <w:bCs/>
          <w:color w:val="000000"/>
          <w:sz w:val="24"/>
          <w:szCs w:val="24"/>
        </w:rPr>
      </w:pPr>
    </w:p>
    <w:p w14:paraId="67896302" w14:textId="77777777" w:rsidR="00432A38" w:rsidRDefault="00432A38" w:rsidP="00432A38">
      <w:pPr>
        <w:spacing w:after="0" w:line="240" w:lineRule="auto"/>
        <w:ind w:left="2" w:right="7" w:hanging="8"/>
        <w:rPr>
          <w:rFonts w:ascii="Calibri" w:eastAsia="Times New Roman" w:hAnsi="Calibri" w:cs="Calibri"/>
          <w:b/>
          <w:bCs/>
          <w:color w:val="000000"/>
          <w:sz w:val="24"/>
          <w:szCs w:val="24"/>
        </w:rPr>
      </w:pPr>
      <w:r w:rsidRPr="00432A38">
        <w:rPr>
          <w:rFonts w:ascii="Calibri" w:eastAsia="Times New Roman" w:hAnsi="Calibri" w:cs="Calibri"/>
          <w:b/>
          <w:bCs/>
          <w:color w:val="000000"/>
          <w:sz w:val="24"/>
          <w:szCs w:val="24"/>
        </w:rPr>
        <w:t>Fees</w:t>
      </w:r>
    </w:p>
    <w:p w14:paraId="63F7C846" w14:textId="77777777" w:rsidR="0037161E" w:rsidRPr="00432A38" w:rsidRDefault="0037161E" w:rsidP="00432A38">
      <w:pPr>
        <w:spacing w:after="0" w:line="240" w:lineRule="auto"/>
        <w:ind w:left="2" w:right="7" w:hanging="8"/>
        <w:rPr>
          <w:rFonts w:ascii="Calibri" w:eastAsia="Times New Roman" w:hAnsi="Calibri" w:cs="Calibri"/>
          <w:b/>
          <w:bCs/>
          <w:color w:val="000000"/>
          <w:sz w:val="24"/>
          <w:szCs w:val="24"/>
        </w:rPr>
      </w:pPr>
    </w:p>
    <w:p w14:paraId="129B6BEC" w14:textId="12AC1252" w:rsidR="0037161E" w:rsidRPr="0037161E" w:rsidRDefault="0037161E" w:rsidP="0037161E">
      <w:pPr>
        <w:spacing w:after="240" w:line="240" w:lineRule="auto"/>
        <w:rPr>
          <w:rFonts w:ascii="Calibri" w:eastAsia="Times New Roman" w:hAnsi="Calibri" w:cs="Calibri"/>
          <w:b/>
          <w:bCs/>
          <w:color w:val="000000"/>
        </w:rPr>
      </w:pPr>
      <w:r w:rsidRPr="0037161E">
        <w:rPr>
          <w:rFonts w:ascii="Calibri" w:eastAsia="Times New Roman" w:hAnsi="Calibri" w:cs="Calibri"/>
          <w:b/>
          <w:bCs/>
          <w:color w:val="000000"/>
        </w:rPr>
        <w:t>A</w:t>
      </w:r>
      <w:r w:rsidRPr="0037161E">
        <w:rPr>
          <w:rFonts w:ascii="Calibri" w:eastAsia="Times New Roman" w:hAnsi="Calibri" w:cs="Calibri"/>
          <w:b/>
          <w:bCs/>
          <w:color w:val="000000"/>
        </w:rPr>
        <w:t>ctive Psychotherapy or Walk + Talk Therapy</w:t>
      </w:r>
    </w:p>
    <w:p w14:paraId="1BA91269" w14:textId="17D900DE" w:rsidR="0037161E" w:rsidRPr="0037161E" w:rsidRDefault="0037161E" w:rsidP="0037161E">
      <w:pPr>
        <w:spacing w:after="240" w:line="240" w:lineRule="auto"/>
        <w:rPr>
          <w:rFonts w:ascii="Calibri" w:eastAsia="Times New Roman" w:hAnsi="Calibri" w:cs="Calibri"/>
          <w:color w:val="000000"/>
        </w:rPr>
      </w:pPr>
      <w:r w:rsidRPr="0037161E">
        <w:rPr>
          <w:rFonts w:ascii="Calibri" w:eastAsia="Times New Roman" w:hAnsi="Calibri" w:cs="Calibri"/>
          <w:color w:val="000000"/>
        </w:rPr>
        <w:t xml:space="preserve">4 sessions for $60 per Session if purchased as a package and paid in full </w:t>
      </w:r>
    </w:p>
    <w:p w14:paraId="7D646582" w14:textId="1D0D5300" w:rsidR="0037161E" w:rsidRPr="0037161E" w:rsidRDefault="0037161E" w:rsidP="0037161E">
      <w:pPr>
        <w:spacing w:after="240" w:line="240" w:lineRule="auto"/>
        <w:rPr>
          <w:rFonts w:ascii="Calibri" w:eastAsia="Times New Roman" w:hAnsi="Calibri" w:cs="Calibri"/>
          <w:color w:val="000000"/>
        </w:rPr>
      </w:pPr>
      <w:r w:rsidRPr="0037161E">
        <w:rPr>
          <w:rFonts w:ascii="Calibri" w:eastAsia="Times New Roman" w:hAnsi="Calibri" w:cs="Calibri"/>
          <w:color w:val="000000"/>
        </w:rPr>
        <w:t xml:space="preserve">$70 Per Session if purchased individually </w:t>
      </w:r>
    </w:p>
    <w:p w14:paraId="35E685D4" w14:textId="2335F4ED" w:rsidR="0037161E" w:rsidRPr="0037161E" w:rsidRDefault="0037161E" w:rsidP="0037161E">
      <w:pPr>
        <w:spacing w:after="240" w:line="240" w:lineRule="auto"/>
        <w:rPr>
          <w:rFonts w:ascii="Calibri" w:eastAsia="Times New Roman" w:hAnsi="Calibri" w:cs="Calibri"/>
          <w:color w:val="000000"/>
        </w:rPr>
      </w:pPr>
      <w:r w:rsidRPr="0037161E">
        <w:rPr>
          <w:rFonts w:ascii="Calibri" w:eastAsia="Times New Roman" w:hAnsi="Calibri" w:cs="Calibri"/>
          <w:b/>
          <w:bCs/>
          <w:color w:val="000000"/>
        </w:rPr>
        <w:t>Telehealth psychotherapy sessions via Zoom or by Phone:</w:t>
      </w:r>
    </w:p>
    <w:p w14:paraId="2A3BBB8E" w14:textId="77777777" w:rsidR="0037161E" w:rsidRDefault="0037161E" w:rsidP="0037161E">
      <w:pPr>
        <w:spacing w:after="240" w:line="240" w:lineRule="auto"/>
        <w:rPr>
          <w:rFonts w:ascii="Calibri" w:eastAsia="Times New Roman" w:hAnsi="Calibri" w:cs="Calibri"/>
          <w:color w:val="000000"/>
        </w:rPr>
      </w:pPr>
      <w:r w:rsidRPr="0037161E">
        <w:rPr>
          <w:rFonts w:ascii="Calibri" w:eastAsia="Times New Roman" w:hAnsi="Calibri" w:cs="Calibri"/>
          <w:color w:val="000000"/>
        </w:rPr>
        <w:t xml:space="preserve">4 Sessions for $45 per session if purchased as package and paid in full </w:t>
      </w:r>
    </w:p>
    <w:p w14:paraId="4E9774AF" w14:textId="77777777" w:rsidR="0037161E" w:rsidRDefault="0037161E" w:rsidP="0037161E">
      <w:pPr>
        <w:spacing w:after="240" w:line="240" w:lineRule="auto"/>
        <w:rPr>
          <w:rFonts w:ascii="Calibri" w:eastAsia="Times New Roman" w:hAnsi="Calibri" w:cs="Calibri"/>
          <w:color w:val="000000"/>
        </w:rPr>
      </w:pPr>
      <w:r w:rsidRPr="0037161E">
        <w:rPr>
          <w:rFonts w:ascii="Calibri" w:eastAsia="Times New Roman" w:hAnsi="Calibri" w:cs="Calibri"/>
          <w:color w:val="000000"/>
        </w:rPr>
        <w:t xml:space="preserve">$55 Per Session if purchased individually  </w:t>
      </w:r>
    </w:p>
    <w:p w14:paraId="4326BD2C" w14:textId="1CED5F69" w:rsidR="0037161E" w:rsidRDefault="00432A38" w:rsidP="0037161E">
      <w:pPr>
        <w:spacing w:after="240" w:line="240" w:lineRule="auto"/>
        <w:rPr>
          <w:rFonts w:ascii="Calibri" w:eastAsia="Times New Roman" w:hAnsi="Calibri" w:cs="Calibri"/>
          <w:color w:val="000000"/>
        </w:rPr>
      </w:pPr>
      <w:r w:rsidRPr="0037161E">
        <w:rPr>
          <w:rFonts w:ascii="Calibri" w:eastAsia="Times New Roman" w:hAnsi="Calibri" w:cs="Calibri"/>
          <w:b/>
          <w:bCs/>
          <w:color w:val="000000"/>
        </w:rPr>
        <w:t>Payment options</w:t>
      </w:r>
      <w:r w:rsidRPr="00432A38">
        <w:rPr>
          <w:rFonts w:ascii="Calibri" w:eastAsia="Times New Roman" w:hAnsi="Calibri" w:cs="Calibri"/>
          <w:color w:val="000000"/>
        </w:rPr>
        <w:t>: </w:t>
      </w:r>
      <w:r w:rsidR="0037161E">
        <w:rPr>
          <w:rFonts w:ascii="Calibri" w:eastAsia="Times New Roman" w:hAnsi="Calibri" w:cs="Calibri"/>
          <w:color w:val="000000"/>
        </w:rPr>
        <w:t>H</w:t>
      </w:r>
      <w:r w:rsidR="0037161E" w:rsidRPr="0037161E">
        <w:rPr>
          <w:rFonts w:ascii="Calibri" w:eastAsia="Times New Roman" w:hAnsi="Calibri" w:cs="Calibri"/>
          <w:color w:val="000000"/>
        </w:rPr>
        <w:t>ealth Savings Account</w:t>
      </w:r>
      <w:r w:rsidR="0037161E">
        <w:rPr>
          <w:rFonts w:ascii="Calibri" w:eastAsia="Times New Roman" w:hAnsi="Calibri" w:cs="Calibri"/>
          <w:color w:val="000000"/>
        </w:rPr>
        <w:t>,</w:t>
      </w:r>
      <w:r w:rsidRPr="00432A38">
        <w:rPr>
          <w:rFonts w:ascii="Calibri" w:eastAsia="Times New Roman" w:hAnsi="Calibri" w:cs="Calibri"/>
          <w:color w:val="000000"/>
        </w:rPr>
        <w:t xml:space="preserve"> </w:t>
      </w:r>
      <w:r w:rsidR="0037161E">
        <w:rPr>
          <w:rFonts w:ascii="Calibri" w:eastAsia="Times New Roman" w:hAnsi="Calibri" w:cs="Calibri"/>
          <w:color w:val="000000"/>
        </w:rPr>
        <w:t xml:space="preserve">Venmo, </w:t>
      </w:r>
      <w:proofErr w:type="spellStart"/>
      <w:r w:rsidR="0037161E">
        <w:rPr>
          <w:rFonts w:ascii="Calibri" w:eastAsia="Times New Roman" w:hAnsi="Calibri" w:cs="Calibri"/>
          <w:color w:val="000000"/>
        </w:rPr>
        <w:t>C</w:t>
      </w:r>
      <w:r w:rsidRPr="00432A38">
        <w:rPr>
          <w:rFonts w:ascii="Calibri" w:eastAsia="Times New Roman" w:hAnsi="Calibri" w:cs="Calibri"/>
          <w:color w:val="000000"/>
        </w:rPr>
        <w:t>ashapp</w:t>
      </w:r>
      <w:proofErr w:type="spellEnd"/>
      <w:r w:rsidRPr="00432A38">
        <w:rPr>
          <w:rFonts w:ascii="Calibri" w:eastAsia="Times New Roman" w:hAnsi="Calibri" w:cs="Calibri"/>
          <w:color w:val="000000"/>
        </w:rPr>
        <w:t>, PayPal</w:t>
      </w:r>
    </w:p>
    <w:p w14:paraId="55C2F9C9" w14:textId="797E6266" w:rsidR="0037161E" w:rsidRPr="0037161E" w:rsidRDefault="0037161E" w:rsidP="0037161E">
      <w:pPr>
        <w:spacing w:after="240" w:line="240" w:lineRule="auto"/>
        <w:rPr>
          <w:rFonts w:ascii="Calibri" w:eastAsia="Times New Roman" w:hAnsi="Calibri" w:cs="Calibri"/>
          <w:b/>
          <w:bCs/>
          <w:color w:val="000000"/>
        </w:rPr>
      </w:pPr>
      <w:r w:rsidRPr="0037161E">
        <w:rPr>
          <w:rFonts w:ascii="Calibri" w:eastAsia="Times New Roman" w:hAnsi="Calibri" w:cs="Calibri"/>
          <w:b/>
          <w:bCs/>
          <w:color w:val="000000"/>
        </w:rPr>
        <w:t>*</w:t>
      </w:r>
      <w:r w:rsidRPr="0037161E">
        <w:rPr>
          <w:rFonts w:ascii="Calibri" w:eastAsia="Times New Roman" w:hAnsi="Calibri" w:cs="Calibri"/>
          <w:b/>
          <w:bCs/>
          <w:color w:val="000000"/>
        </w:rPr>
        <w:t xml:space="preserve">Visa, Mastercard, American Express, and Discover cards. </w:t>
      </w:r>
      <w:r w:rsidRPr="0037161E">
        <w:rPr>
          <w:rFonts w:ascii="Calibri" w:eastAsia="Times New Roman" w:hAnsi="Calibri" w:cs="Calibri"/>
          <w:b/>
          <w:bCs/>
          <w:color w:val="000000"/>
        </w:rPr>
        <w:t xml:space="preserve">Payments made via credit card are subject to up to a 3.5% processing fee of </w:t>
      </w:r>
      <w:r w:rsidR="00432A38" w:rsidRPr="0037161E">
        <w:rPr>
          <w:rFonts w:ascii="Calibri" w:eastAsia="Times New Roman" w:hAnsi="Calibri" w:cs="Calibri"/>
          <w:b/>
          <w:bCs/>
          <w:color w:val="000000"/>
        </w:rPr>
        <w:t xml:space="preserve"> </w:t>
      </w:r>
    </w:p>
    <w:p w14:paraId="413F5CE1" w14:textId="185D36CA" w:rsidR="00432A38" w:rsidRPr="0037161E" w:rsidRDefault="0037161E" w:rsidP="0037161E">
      <w:pPr>
        <w:spacing w:after="240" w:line="240" w:lineRule="auto"/>
        <w:rPr>
          <w:rFonts w:ascii="Times New Roman" w:eastAsia="Times New Roman" w:hAnsi="Times New Roman" w:cs="Times New Roman"/>
          <w:b/>
          <w:bCs/>
        </w:rPr>
      </w:pPr>
      <w:r>
        <w:rPr>
          <w:rFonts w:ascii="Calibri" w:eastAsia="Times New Roman" w:hAnsi="Calibri" w:cs="Calibri"/>
          <w:b/>
          <w:bCs/>
          <w:color w:val="000000"/>
        </w:rPr>
        <w:t>I</w:t>
      </w:r>
      <w:r w:rsidR="00432A38" w:rsidRPr="0037161E">
        <w:rPr>
          <w:rFonts w:ascii="Calibri" w:eastAsia="Times New Roman" w:hAnsi="Calibri" w:cs="Calibri"/>
          <w:b/>
          <w:bCs/>
          <w:color w:val="000000"/>
        </w:rPr>
        <w:t xml:space="preserve"> do not process payments through insurance providers.</w:t>
      </w:r>
    </w:p>
    <w:p w14:paraId="08F7372F" w14:textId="77777777" w:rsidR="00432A38" w:rsidRPr="00432A38" w:rsidRDefault="00432A38" w:rsidP="00432A38">
      <w:pPr>
        <w:spacing w:before="248" w:after="0" w:line="240" w:lineRule="auto"/>
        <w:ind w:left="3"/>
        <w:rPr>
          <w:rFonts w:ascii="Times New Roman" w:eastAsia="Times New Roman" w:hAnsi="Times New Roman" w:cs="Times New Roman"/>
          <w:b/>
          <w:bCs/>
          <w:sz w:val="24"/>
          <w:szCs w:val="24"/>
        </w:rPr>
      </w:pPr>
      <w:r w:rsidRPr="00432A38">
        <w:rPr>
          <w:rFonts w:ascii="Calibri" w:eastAsia="Times New Roman" w:hAnsi="Calibri" w:cs="Calibri"/>
          <w:b/>
          <w:bCs/>
          <w:color w:val="000000"/>
          <w:sz w:val="24"/>
          <w:szCs w:val="24"/>
        </w:rPr>
        <w:t>Appointments, Cancellations, and Fees </w:t>
      </w:r>
    </w:p>
    <w:p w14:paraId="0F0CC28B" w14:textId="77777777" w:rsidR="00432A38" w:rsidRPr="00432A38" w:rsidRDefault="00432A38" w:rsidP="00432A38">
      <w:pPr>
        <w:spacing w:before="13" w:after="0" w:line="240" w:lineRule="auto"/>
        <w:ind w:left="8" w:right="899" w:hanging="2"/>
        <w:rPr>
          <w:rFonts w:ascii="Times New Roman" w:eastAsia="Times New Roman" w:hAnsi="Times New Roman" w:cs="Times New Roman"/>
          <w:sz w:val="24"/>
          <w:szCs w:val="24"/>
        </w:rPr>
      </w:pPr>
      <w:r w:rsidRPr="00432A38">
        <w:rPr>
          <w:rFonts w:ascii="Calibri" w:eastAsia="Times New Roman" w:hAnsi="Calibri" w:cs="Calibri"/>
          <w:color w:val="000000"/>
        </w:rPr>
        <w:t>Sessions will normally occur once per week; they may become less frequent as treatment nears the end. The length of treatment varies depending on each client's needs.  The client and therapist will discuss treatment recommendations once the therapist has had adequate time to assess each client’s specific needs.  </w:t>
      </w:r>
    </w:p>
    <w:p w14:paraId="7790185F" w14:textId="77777777" w:rsidR="00432A38" w:rsidRPr="00432A38" w:rsidRDefault="00432A38" w:rsidP="00432A38">
      <w:pPr>
        <w:spacing w:after="0" w:line="240" w:lineRule="auto"/>
        <w:rPr>
          <w:rFonts w:ascii="Times New Roman" w:eastAsia="Times New Roman" w:hAnsi="Times New Roman" w:cs="Times New Roman"/>
          <w:sz w:val="24"/>
          <w:szCs w:val="24"/>
        </w:rPr>
      </w:pPr>
    </w:p>
    <w:p w14:paraId="6E03F875" w14:textId="23A640D9" w:rsidR="00432A38" w:rsidRPr="00432A38" w:rsidRDefault="00432A38" w:rsidP="00432A38">
      <w:pPr>
        <w:spacing w:before="13" w:after="0" w:line="240" w:lineRule="auto"/>
        <w:ind w:left="8" w:right="899" w:hanging="2"/>
        <w:rPr>
          <w:rFonts w:ascii="Times New Roman" w:eastAsia="Times New Roman" w:hAnsi="Times New Roman" w:cs="Times New Roman"/>
          <w:sz w:val="24"/>
          <w:szCs w:val="24"/>
        </w:rPr>
      </w:pPr>
      <w:r w:rsidRPr="00432A38">
        <w:rPr>
          <w:rFonts w:ascii="Calibri" w:eastAsia="Times New Roman" w:hAnsi="Calibri" w:cs="Calibri"/>
          <w:color w:val="000000"/>
        </w:rPr>
        <w:t>Unless otherwise arranged, sessions will be approximately 45 minutes in length and will begin and end promptly. Please note that session length starts at scheduled time and therefore late arrivals</w:t>
      </w:r>
      <w:r w:rsidR="0037161E">
        <w:rPr>
          <w:rFonts w:ascii="Calibri" w:eastAsia="Times New Roman" w:hAnsi="Calibri" w:cs="Calibri"/>
          <w:color w:val="000000"/>
        </w:rPr>
        <w:t>/starts</w:t>
      </w:r>
      <w:r w:rsidRPr="00432A38">
        <w:rPr>
          <w:rFonts w:ascii="Calibri" w:eastAsia="Times New Roman" w:hAnsi="Calibri" w:cs="Calibri"/>
          <w:color w:val="000000"/>
        </w:rPr>
        <w:t xml:space="preserve"> will affect your total session time. </w:t>
      </w:r>
    </w:p>
    <w:p w14:paraId="295F9BC3" w14:textId="3C1281F9" w:rsidR="00432A38" w:rsidRPr="00432A38" w:rsidRDefault="00432A38" w:rsidP="00432A38">
      <w:pPr>
        <w:spacing w:before="152" w:after="0" w:line="240" w:lineRule="auto"/>
        <w:ind w:left="10" w:right="202" w:firstLine="9"/>
        <w:rPr>
          <w:rFonts w:ascii="Times New Roman" w:eastAsia="Times New Roman" w:hAnsi="Times New Roman" w:cs="Times New Roman"/>
          <w:sz w:val="24"/>
          <w:szCs w:val="24"/>
        </w:rPr>
      </w:pPr>
      <w:r w:rsidRPr="00432A38">
        <w:rPr>
          <w:rFonts w:ascii="Calibri" w:eastAsia="Times New Roman" w:hAnsi="Calibri" w:cs="Calibri"/>
          <w:color w:val="000000"/>
        </w:rPr>
        <w:t xml:space="preserve">Please provide 24-hours’ notice if you must cancel or reschedule an appointment. If notification has not been given prior to 24 </w:t>
      </w:r>
      <w:proofErr w:type="spellStart"/>
      <w:r w:rsidRPr="00432A38">
        <w:rPr>
          <w:rFonts w:ascii="Calibri" w:eastAsia="Times New Roman" w:hAnsi="Calibri" w:cs="Calibri"/>
          <w:color w:val="000000"/>
        </w:rPr>
        <w:t>hrs</w:t>
      </w:r>
      <w:proofErr w:type="spellEnd"/>
      <w:r w:rsidRPr="00432A38">
        <w:rPr>
          <w:rFonts w:ascii="Calibri" w:eastAsia="Times New Roman" w:hAnsi="Calibri" w:cs="Calibri"/>
          <w:color w:val="000000"/>
        </w:rPr>
        <w:t xml:space="preserve"> before the appointment, the client will be responsible for full payment of the session.  The client is responsible for all charges incurred during treatment; we do not bill through insurance. </w:t>
      </w:r>
    </w:p>
    <w:p w14:paraId="53E75A09" w14:textId="77777777" w:rsidR="00432A38" w:rsidRPr="00432A38" w:rsidRDefault="00432A38" w:rsidP="00432A38">
      <w:pPr>
        <w:spacing w:before="152" w:after="0" w:line="240" w:lineRule="auto"/>
        <w:ind w:left="6" w:right="186" w:firstLine="13"/>
        <w:rPr>
          <w:rFonts w:ascii="Times New Roman" w:eastAsia="Times New Roman" w:hAnsi="Times New Roman" w:cs="Times New Roman"/>
          <w:sz w:val="24"/>
          <w:szCs w:val="24"/>
        </w:rPr>
      </w:pPr>
      <w:r w:rsidRPr="00432A38">
        <w:rPr>
          <w:rFonts w:ascii="Calibri" w:eastAsia="Times New Roman" w:hAnsi="Calibri" w:cs="Calibri"/>
          <w:color w:val="000000"/>
        </w:rPr>
        <w:t>Professional time spent outside of psychotherapy sessions are billed at $22.50 per quarter hour (15 minutes). This includes fees for services such as requests for letters or reports and telephone calls, emails, or texts not related to scheduling. The client is responsible for payment of these services at time rendered. </w:t>
      </w:r>
    </w:p>
    <w:p w14:paraId="6D75EF12" w14:textId="7623AB3A" w:rsidR="00432A38" w:rsidRPr="00432A38" w:rsidRDefault="00432A38" w:rsidP="00432A38">
      <w:pPr>
        <w:spacing w:before="152" w:after="0" w:line="240" w:lineRule="auto"/>
        <w:ind w:left="6" w:right="186" w:firstLine="13"/>
        <w:rPr>
          <w:rFonts w:ascii="Times New Roman" w:eastAsia="Times New Roman" w:hAnsi="Times New Roman" w:cs="Times New Roman"/>
          <w:sz w:val="24"/>
          <w:szCs w:val="24"/>
        </w:rPr>
      </w:pPr>
      <w:r w:rsidRPr="00432A38">
        <w:rPr>
          <w:rFonts w:ascii="Calibri" w:eastAsia="Times New Roman" w:hAnsi="Calibri" w:cs="Calibri"/>
          <w:color w:val="000000"/>
        </w:rPr>
        <w:t>If your therapist is subpoenaed or otherwise required to appear at a deposition, trial, or other legal proceedings, you will be charged a minimum hourly rate of $</w:t>
      </w:r>
      <w:r w:rsidR="00470881">
        <w:rPr>
          <w:rFonts w:ascii="Calibri" w:eastAsia="Times New Roman" w:hAnsi="Calibri" w:cs="Calibri"/>
          <w:color w:val="000000"/>
        </w:rPr>
        <w:t>125</w:t>
      </w:r>
      <w:r w:rsidRPr="00432A38">
        <w:rPr>
          <w:rFonts w:ascii="Calibri" w:eastAsia="Times New Roman" w:hAnsi="Calibri" w:cs="Calibri"/>
          <w:color w:val="000000"/>
        </w:rPr>
        <w:t xml:space="preserve"> plus any additional costs incurred (including any legal fees) for all professional time spent by your therapist preparing for testimony, writing reports, travel time and expenses and attending the proceeding. This rate is based on the level of complexity of the legal involvement required by your therapist. </w:t>
      </w:r>
    </w:p>
    <w:p w14:paraId="42B5DF04" w14:textId="77777777" w:rsidR="001C6EEF" w:rsidRDefault="001C6EEF" w:rsidP="00432A38">
      <w:pPr>
        <w:spacing w:before="244" w:after="0" w:line="240" w:lineRule="auto"/>
        <w:ind w:left="17"/>
        <w:rPr>
          <w:rFonts w:ascii="Calibri" w:eastAsia="Times New Roman" w:hAnsi="Calibri" w:cs="Calibri"/>
          <w:b/>
          <w:bCs/>
          <w:color w:val="000000"/>
          <w:sz w:val="24"/>
          <w:szCs w:val="24"/>
        </w:rPr>
      </w:pPr>
    </w:p>
    <w:p w14:paraId="7633E4A3" w14:textId="77777777" w:rsidR="001C6EEF" w:rsidRDefault="001C6EEF" w:rsidP="00432A38">
      <w:pPr>
        <w:spacing w:before="244" w:after="0" w:line="240" w:lineRule="auto"/>
        <w:ind w:left="17"/>
        <w:rPr>
          <w:rFonts w:ascii="Calibri" w:eastAsia="Times New Roman" w:hAnsi="Calibri" w:cs="Calibri"/>
          <w:b/>
          <w:bCs/>
          <w:color w:val="000000"/>
          <w:sz w:val="24"/>
          <w:szCs w:val="24"/>
        </w:rPr>
      </w:pPr>
    </w:p>
    <w:p w14:paraId="606183A4" w14:textId="56397B16" w:rsidR="00432A38" w:rsidRPr="00432A38" w:rsidRDefault="00432A38" w:rsidP="00432A38">
      <w:pPr>
        <w:spacing w:before="244" w:after="0" w:line="240" w:lineRule="auto"/>
        <w:ind w:left="17"/>
        <w:rPr>
          <w:rFonts w:ascii="Times New Roman" w:eastAsia="Times New Roman" w:hAnsi="Times New Roman" w:cs="Times New Roman"/>
          <w:sz w:val="24"/>
          <w:szCs w:val="24"/>
        </w:rPr>
      </w:pPr>
      <w:r w:rsidRPr="00432A38">
        <w:rPr>
          <w:rFonts w:ascii="Calibri" w:eastAsia="Times New Roman" w:hAnsi="Calibri" w:cs="Calibri"/>
          <w:b/>
          <w:bCs/>
          <w:color w:val="000000"/>
          <w:sz w:val="24"/>
          <w:szCs w:val="24"/>
        </w:rPr>
        <w:lastRenderedPageBreak/>
        <w:t>Psychotherapy Services </w:t>
      </w:r>
    </w:p>
    <w:p w14:paraId="18041F65" w14:textId="77777777" w:rsidR="00432A38" w:rsidRPr="00432A38" w:rsidRDefault="00432A38" w:rsidP="00432A38">
      <w:pPr>
        <w:spacing w:before="13" w:after="0" w:line="240" w:lineRule="auto"/>
        <w:ind w:left="10" w:right="73" w:firstLine="9"/>
        <w:rPr>
          <w:rFonts w:ascii="Times New Roman" w:eastAsia="Times New Roman" w:hAnsi="Times New Roman" w:cs="Times New Roman"/>
          <w:sz w:val="24"/>
          <w:szCs w:val="24"/>
        </w:rPr>
      </w:pPr>
      <w:r w:rsidRPr="00432A38">
        <w:rPr>
          <w:rFonts w:ascii="Calibri" w:eastAsia="Times New Roman" w:hAnsi="Calibri" w:cs="Calibri"/>
          <w:color w:val="000000"/>
        </w:rPr>
        <w:t>Psychotherapy is not easily described in general statements. Treatment varies depending on the needs of the client and the challenges they may be experiencing. There are many different therapy methods and clinical interventions that the therapist may employ to help with the challenges at hand. Psychotherapy calls for a very active effort on the part of the client. For therapy to be most successful, clients will be encouraged to work on challenges outside of the therapy session and may be given additional directives, steps and or assignments to increase the effectiveness of the treatment. A client will get out of Psychotherapy what they are willing to put into it. </w:t>
      </w:r>
    </w:p>
    <w:p w14:paraId="71351FFC" w14:textId="77777777" w:rsidR="00432A38" w:rsidRPr="00432A38" w:rsidRDefault="00432A38" w:rsidP="00432A38">
      <w:pPr>
        <w:spacing w:before="152" w:after="0" w:line="240" w:lineRule="auto"/>
        <w:ind w:left="3" w:right="164" w:firstLine="15"/>
        <w:rPr>
          <w:rFonts w:ascii="Times New Roman" w:eastAsia="Times New Roman" w:hAnsi="Times New Roman" w:cs="Times New Roman"/>
          <w:sz w:val="24"/>
          <w:szCs w:val="24"/>
        </w:rPr>
      </w:pPr>
      <w:r w:rsidRPr="00432A38">
        <w:rPr>
          <w:rFonts w:ascii="Calibri" w:eastAsia="Times New Roman" w:hAnsi="Calibri" w:cs="Calibri"/>
          <w:color w:val="000000"/>
        </w:rPr>
        <w:t xml:space="preserve">Psychotherapy can have benefits and risks. Since therapy generally involves discussing difficult aspects of clients’ lives, they may experience uncomfortable feelings </w:t>
      </w:r>
      <w:proofErr w:type="gramStart"/>
      <w:r w:rsidRPr="00432A38">
        <w:rPr>
          <w:rFonts w:ascii="Calibri" w:eastAsia="Times New Roman" w:hAnsi="Calibri" w:cs="Calibri"/>
          <w:color w:val="000000"/>
        </w:rPr>
        <w:t>during the course of</w:t>
      </w:r>
      <w:proofErr w:type="gramEnd"/>
      <w:r w:rsidRPr="00432A38">
        <w:rPr>
          <w:rFonts w:ascii="Calibri" w:eastAsia="Times New Roman" w:hAnsi="Calibri" w:cs="Calibri"/>
          <w:color w:val="000000"/>
        </w:rPr>
        <w:t xml:space="preserve"> treatment. Psychotherapy has also been shown to have many benefits: Therapy often leads to better relationships, solutions to specific problems, and significant reduction in feelings of distress. If you have additional questions about your treatment, therapy methods or clinical interventions, please discuss them with your therapist. </w:t>
      </w:r>
    </w:p>
    <w:p w14:paraId="1E18EC87" w14:textId="77777777" w:rsidR="00432A38" w:rsidRPr="00432A38" w:rsidRDefault="00432A38" w:rsidP="00432A38">
      <w:pPr>
        <w:spacing w:before="249" w:after="0" w:line="240" w:lineRule="auto"/>
        <w:ind w:left="9"/>
        <w:rPr>
          <w:rFonts w:ascii="Times New Roman" w:eastAsia="Times New Roman" w:hAnsi="Times New Roman" w:cs="Times New Roman"/>
          <w:sz w:val="24"/>
          <w:szCs w:val="24"/>
        </w:rPr>
      </w:pPr>
      <w:r w:rsidRPr="00432A38">
        <w:rPr>
          <w:rFonts w:ascii="Calibri" w:eastAsia="Times New Roman" w:hAnsi="Calibri" w:cs="Calibri"/>
          <w:b/>
          <w:bCs/>
          <w:color w:val="000000"/>
          <w:sz w:val="24"/>
          <w:szCs w:val="24"/>
        </w:rPr>
        <w:t>Confidentiality </w:t>
      </w:r>
    </w:p>
    <w:p w14:paraId="3D36B2C3" w14:textId="77777777" w:rsidR="00432A38" w:rsidRPr="00432A38" w:rsidRDefault="00432A38" w:rsidP="00432A38">
      <w:pPr>
        <w:spacing w:before="13" w:after="0" w:line="240" w:lineRule="auto"/>
        <w:ind w:right="81" w:hanging="2"/>
        <w:rPr>
          <w:rFonts w:ascii="Times New Roman" w:eastAsia="Times New Roman" w:hAnsi="Times New Roman" w:cs="Times New Roman"/>
          <w:sz w:val="24"/>
          <w:szCs w:val="24"/>
        </w:rPr>
      </w:pPr>
      <w:r w:rsidRPr="00432A38">
        <w:rPr>
          <w:rFonts w:ascii="Calibri" w:eastAsia="Times New Roman" w:hAnsi="Calibri" w:cs="Calibri"/>
          <w:color w:val="000000"/>
        </w:rPr>
        <w:t>The relationship between a therapist and a client is a confidential one. Information can only be released to others with your explicit written permission through a signed release of information.  In the event of a client indicating they are a danger to self and/or others, the therapist is required by law to disclose information to emergency medical personnel or other appropriate authorities and does not require written consent or a release of information. Additionally, if a client discloses the abuse or neglect of a child or vulnerable adult the therapist is required by law to report the information to the appropriate authorities. (See “Notice of Privacy Practices” for more specific information about confidentiality, your rights, and access to your records.) </w:t>
      </w:r>
    </w:p>
    <w:p w14:paraId="1D9FEE1B" w14:textId="32829BDE" w:rsidR="001C6EEF" w:rsidRPr="00432A38" w:rsidRDefault="00432A38" w:rsidP="00432A38">
      <w:pPr>
        <w:spacing w:before="152" w:after="0" w:line="240" w:lineRule="auto"/>
        <w:ind w:left="10" w:right="675" w:firstLine="9"/>
        <w:rPr>
          <w:rFonts w:ascii="Times New Roman" w:eastAsia="Times New Roman" w:hAnsi="Times New Roman" w:cs="Times New Roman"/>
          <w:sz w:val="24"/>
          <w:szCs w:val="24"/>
        </w:rPr>
      </w:pPr>
      <w:r w:rsidRPr="00432A38">
        <w:rPr>
          <w:rFonts w:ascii="Calibri" w:eastAsia="Times New Roman" w:hAnsi="Calibri" w:cs="Calibri"/>
          <w:color w:val="000000"/>
        </w:rPr>
        <w:t>In addition, the following summarizes the information you need to understand when/if you communicate with us electronically (email or text, for example) or through telehealth services:</w:t>
      </w:r>
    </w:p>
    <w:p w14:paraId="58DE68D1" w14:textId="2E43EC3D" w:rsidR="001C6EEF" w:rsidRPr="001C6EEF" w:rsidRDefault="00432A38" w:rsidP="001C6EEF">
      <w:pPr>
        <w:pStyle w:val="ListParagraph"/>
        <w:numPr>
          <w:ilvl w:val="0"/>
          <w:numId w:val="2"/>
        </w:numPr>
        <w:spacing w:after="0" w:line="240" w:lineRule="auto"/>
        <w:ind w:right="781"/>
        <w:rPr>
          <w:rFonts w:ascii="Times New Roman" w:eastAsia="Times New Roman" w:hAnsi="Times New Roman" w:cs="Times New Roman"/>
          <w:sz w:val="24"/>
          <w:szCs w:val="24"/>
        </w:rPr>
      </w:pPr>
      <w:r w:rsidRPr="001C6EEF">
        <w:rPr>
          <w:rFonts w:ascii="Calibri" w:eastAsia="Times New Roman" w:hAnsi="Calibri" w:cs="Calibri"/>
          <w:color w:val="000000"/>
        </w:rPr>
        <w:t>Standard email, text and video services are not secure and do not meet the security</w:t>
      </w:r>
      <w:r w:rsidR="001C6EEF" w:rsidRPr="001C6EEF">
        <w:rPr>
          <w:rFonts w:ascii="Calibri" w:eastAsia="Times New Roman" w:hAnsi="Calibri" w:cs="Calibri"/>
          <w:color w:val="000000"/>
        </w:rPr>
        <w:t xml:space="preserve"> </w:t>
      </w:r>
      <w:r w:rsidRPr="001C6EEF">
        <w:rPr>
          <w:rFonts w:ascii="Calibri" w:eastAsia="Times New Roman" w:hAnsi="Calibri" w:cs="Calibri"/>
          <w:color w:val="000000"/>
        </w:rPr>
        <w:t>requirements of HIPAA for protected health information. Email and text messages are not encrypted and run the risk of being intercepted by unauthorized individuals. </w:t>
      </w:r>
    </w:p>
    <w:p w14:paraId="6FDFEE93" w14:textId="43899B7A" w:rsidR="00432A38" w:rsidRPr="001C6EEF" w:rsidRDefault="00432A38" w:rsidP="001C6EEF">
      <w:pPr>
        <w:pStyle w:val="ListParagraph"/>
        <w:numPr>
          <w:ilvl w:val="0"/>
          <w:numId w:val="2"/>
        </w:numPr>
        <w:spacing w:before="18" w:after="0" w:line="240" w:lineRule="auto"/>
        <w:ind w:right="292"/>
        <w:rPr>
          <w:rFonts w:ascii="Times New Roman" w:eastAsia="Times New Roman" w:hAnsi="Times New Roman" w:cs="Times New Roman"/>
          <w:sz w:val="24"/>
          <w:szCs w:val="24"/>
        </w:rPr>
      </w:pPr>
      <w:r w:rsidRPr="001C6EEF">
        <w:rPr>
          <w:rFonts w:ascii="Calibri" w:eastAsia="Times New Roman" w:hAnsi="Calibri" w:cs="Calibri"/>
          <w:color w:val="000000"/>
        </w:rPr>
        <w:t>Electronic communication should not be used for emergencies or time-sensitive situations. In the event of an emergency, immediately call 911. </w:t>
      </w:r>
    </w:p>
    <w:p w14:paraId="7CD072D0" w14:textId="77777777" w:rsidR="00432A38" w:rsidRPr="00432A38" w:rsidRDefault="00432A38" w:rsidP="00432A38">
      <w:pPr>
        <w:spacing w:after="0" w:line="240" w:lineRule="auto"/>
        <w:rPr>
          <w:rFonts w:ascii="Times New Roman" w:eastAsia="Times New Roman" w:hAnsi="Times New Roman" w:cs="Times New Roman"/>
          <w:sz w:val="24"/>
          <w:szCs w:val="24"/>
        </w:rPr>
      </w:pPr>
    </w:p>
    <w:p w14:paraId="63D187AD" w14:textId="77777777" w:rsidR="00432A38" w:rsidRPr="00432A38" w:rsidRDefault="00432A38" w:rsidP="00432A38">
      <w:pPr>
        <w:spacing w:before="18" w:after="0" w:line="240" w:lineRule="auto"/>
        <w:ind w:right="292"/>
        <w:rPr>
          <w:rFonts w:ascii="Times New Roman" w:eastAsia="Times New Roman" w:hAnsi="Times New Roman" w:cs="Times New Roman"/>
          <w:sz w:val="24"/>
          <w:szCs w:val="24"/>
        </w:rPr>
      </w:pPr>
      <w:r w:rsidRPr="00432A38">
        <w:rPr>
          <w:rFonts w:ascii="Calibri" w:eastAsia="Times New Roman" w:hAnsi="Calibri" w:cs="Calibri"/>
          <w:b/>
          <w:bCs/>
          <w:color w:val="000000"/>
          <w:sz w:val="24"/>
          <w:szCs w:val="24"/>
        </w:rPr>
        <w:t>Professional Records </w:t>
      </w:r>
    </w:p>
    <w:p w14:paraId="2A75DB7D" w14:textId="2D110FB1" w:rsidR="00432A38" w:rsidRDefault="00432A38" w:rsidP="0037161E">
      <w:pPr>
        <w:spacing w:before="11" w:after="0" w:line="240" w:lineRule="auto"/>
        <w:ind w:right="22" w:hanging="2"/>
        <w:rPr>
          <w:rFonts w:ascii="Calibri" w:eastAsia="Times New Roman" w:hAnsi="Calibri" w:cs="Calibri"/>
          <w:b/>
          <w:bCs/>
          <w:color w:val="000000"/>
          <w:sz w:val="24"/>
          <w:szCs w:val="24"/>
        </w:rPr>
      </w:pPr>
      <w:r w:rsidRPr="00432A38">
        <w:rPr>
          <w:rFonts w:ascii="Calibri" w:eastAsia="Times New Roman" w:hAnsi="Calibri" w:cs="Calibri"/>
          <w:color w:val="000000"/>
        </w:rPr>
        <w:t>The laws and standards of the behavioral health profession require that therapists keep Protected Health Information about clients in a clinical record. Except in unusual circumstances in which disclosure is reasonably likely to endanger the life or physical safety of a client or another person, a client may examine and/or receive a copy of the clinical record, if it is requested in writing. Clients also have the right to request in writing that their clinical record (or a summary) be sent to another mental health provider when appropriate. Because clinical records are professional records, they can be misinterpreted and/or upsetting to untrained readers. For this reason, Aspire recommends that clients initially review their records with their practitioner or have them forwarded to another behavioral health professional so the content can be discussed. Please refer to the Notice of Privacy Practice for further details. </w:t>
      </w:r>
    </w:p>
    <w:p w14:paraId="067DF432" w14:textId="00B13CCB" w:rsidR="00432A38" w:rsidRPr="00432A38" w:rsidRDefault="00432A38" w:rsidP="00432A38">
      <w:pPr>
        <w:spacing w:before="248" w:after="0" w:line="240" w:lineRule="auto"/>
        <w:ind w:left="9"/>
        <w:rPr>
          <w:rFonts w:ascii="Times New Roman" w:eastAsia="Times New Roman" w:hAnsi="Times New Roman" w:cs="Times New Roman"/>
          <w:sz w:val="24"/>
          <w:szCs w:val="24"/>
        </w:rPr>
      </w:pPr>
      <w:r w:rsidRPr="00432A38">
        <w:rPr>
          <w:rFonts w:ascii="Calibri" w:eastAsia="Times New Roman" w:hAnsi="Calibri" w:cs="Calibri"/>
          <w:b/>
          <w:bCs/>
          <w:color w:val="000000"/>
          <w:sz w:val="24"/>
          <w:szCs w:val="24"/>
        </w:rPr>
        <w:t>Contacting Your Therapist </w:t>
      </w:r>
    </w:p>
    <w:p w14:paraId="290DCC5A" w14:textId="77777777" w:rsidR="00432A38" w:rsidRPr="00432A38" w:rsidRDefault="00432A38" w:rsidP="00432A38">
      <w:pPr>
        <w:spacing w:before="13" w:after="0" w:line="240" w:lineRule="auto"/>
        <w:ind w:left="4" w:firstLine="15"/>
        <w:rPr>
          <w:rFonts w:ascii="Times New Roman" w:eastAsia="Times New Roman" w:hAnsi="Times New Roman" w:cs="Times New Roman"/>
          <w:sz w:val="24"/>
          <w:szCs w:val="24"/>
        </w:rPr>
      </w:pPr>
      <w:r w:rsidRPr="00432A38">
        <w:rPr>
          <w:rFonts w:ascii="Calibri" w:eastAsia="Times New Roman" w:hAnsi="Calibri" w:cs="Calibri"/>
          <w:color w:val="000000"/>
        </w:rPr>
        <w:t>Due to being in session with other clients and various work schedules, your therapist may often not be immediately available by telephone or email. Your therapist will make every effort to return your call or email within 24 hours, with the exceptions of weekends and holidays. You are always welcome to request an impromptu session if the need arises.  If you are unable to reach your therapist and feel you cannot wait for him/her to return your call, please call 911 in the event of an emergency, contact your family physician or the Greenville Mental health Crisis Help Line (864) 487-4357.  </w:t>
      </w:r>
    </w:p>
    <w:p w14:paraId="1165564A" w14:textId="77777777" w:rsidR="00432A38" w:rsidRPr="00432A38" w:rsidRDefault="00432A38" w:rsidP="00432A38">
      <w:pPr>
        <w:spacing w:after="0" w:line="240" w:lineRule="auto"/>
        <w:rPr>
          <w:rFonts w:ascii="Times New Roman" w:eastAsia="Times New Roman" w:hAnsi="Times New Roman" w:cs="Times New Roman"/>
          <w:sz w:val="24"/>
          <w:szCs w:val="24"/>
        </w:rPr>
      </w:pPr>
    </w:p>
    <w:p w14:paraId="409C301E" w14:textId="77777777" w:rsidR="001C6EEF" w:rsidRDefault="001C6EEF" w:rsidP="00432A38">
      <w:pPr>
        <w:spacing w:before="13" w:after="0" w:line="240" w:lineRule="auto"/>
        <w:ind w:left="4" w:firstLine="15"/>
        <w:rPr>
          <w:rFonts w:ascii="Calibri" w:eastAsia="Times New Roman" w:hAnsi="Calibri" w:cs="Calibri"/>
          <w:b/>
          <w:bCs/>
          <w:color w:val="000000"/>
          <w:sz w:val="24"/>
          <w:szCs w:val="24"/>
        </w:rPr>
      </w:pPr>
    </w:p>
    <w:p w14:paraId="5D3EB057" w14:textId="77777777" w:rsidR="001C6EEF" w:rsidRDefault="001C6EEF" w:rsidP="00432A38">
      <w:pPr>
        <w:spacing w:before="13" w:after="0" w:line="240" w:lineRule="auto"/>
        <w:ind w:left="4" w:firstLine="15"/>
        <w:rPr>
          <w:rFonts w:ascii="Calibri" w:eastAsia="Times New Roman" w:hAnsi="Calibri" w:cs="Calibri"/>
          <w:b/>
          <w:bCs/>
          <w:color w:val="000000"/>
          <w:sz w:val="24"/>
          <w:szCs w:val="24"/>
        </w:rPr>
      </w:pPr>
    </w:p>
    <w:p w14:paraId="1B341902" w14:textId="77777777" w:rsidR="001C6EEF" w:rsidRDefault="001C6EEF" w:rsidP="00432A38">
      <w:pPr>
        <w:spacing w:before="13" w:after="0" w:line="240" w:lineRule="auto"/>
        <w:ind w:left="4" w:firstLine="15"/>
        <w:rPr>
          <w:rFonts w:ascii="Calibri" w:eastAsia="Times New Roman" w:hAnsi="Calibri" w:cs="Calibri"/>
          <w:b/>
          <w:bCs/>
          <w:color w:val="000000"/>
          <w:sz w:val="24"/>
          <w:szCs w:val="24"/>
        </w:rPr>
      </w:pPr>
    </w:p>
    <w:p w14:paraId="58EA7DE0" w14:textId="77777777" w:rsidR="001C6EEF" w:rsidRDefault="001C6EEF" w:rsidP="00432A38">
      <w:pPr>
        <w:spacing w:before="13" w:after="0" w:line="240" w:lineRule="auto"/>
        <w:ind w:left="4" w:firstLine="15"/>
        <w:rPr>
          <w:rFonts w:ascii="Calibri" w:eastAsia="Times New Roman" w:hAnsi="Calibri" w:cs="Calibri"/>
          <w:b/>
          <w:bCs/>
          <w:color w:val="000000"/>
          <w:sz w:val="24"/>
          <w:szCs w:val="24"/>
        </w:rPr>
      </w:pPr>
    </w:p>
    <w:p w14:paraId="1413074C" w14:textId="77777777" w:rsidR="001C6EEF" w:rsidRDefault="001C6EEF" w:rsidP="00432A38">
      <w:pPr>
        <w:spacing w:before="13" w:after="0" w:line="240" w:lineRule="auto"/>
        <w:ind w:left="4" w:firstLine="15"/>
        <w:rPr>
          <w:rFonts w:ascii="Calibri" w:eastAsia="Times New Roman" w:hAnsi="Calibri" w:cs="Calibri"/>
          <w:b/>
          <w:bCs/>
          <w:color w:val="000000"/>
          <w:sz w:val="24"/>
          <w:szCs w:val="24"/>
        </w:rPr>
      </w:pPr>
    </w:p>
    <w:p w14:paraId="77AC1432" w14:textId="36EBEDEA" w:rsidR="00432A38" w:rsidRPr="00432A38" w:rsidRDefault="00432A38" w:rsidP="00432A38">
      <w:pPr>
        <w:spacing w:before="13" w:after="0" w:line="240" w:lineRule="auto"/>
        <w:ind w:left="4" w:firstLine="15"/>
        <w:rPr>
          <w:rFonts w:ascii="Times New Roman" w:eastAsia="Times New Roman" w:hAnsi="Times New Roman" w:cs="Times New Roman"/>
          <w:sz w:val="24"/>
          <w:szCs w:val="24"/>
        </w:rPr>
      </w:pPr>
      <w:r w:rsidRPr="00432A38">
        <w:rPr>
          <w:rFonts w:ascii="Calibri" w:eastAsia="Times New Roman" w:hAnsi="Calibri" w:cs="Calibri"/>
          <w:b/>
          <w:bCs/>
          <w:color w:val="000000"/>
          <w:sz w:val="24"/>
          <w:szCs w:val="24"/>
        </w:rPr>
        <w:lastRenderedPageBreak/>
        <w:t>Termination of Services </w:t>
      </w:r>
    </w:p>
    <w:p w14:paraId="1F8FAEAA" w14:textId="77777777" w:rsidR="00432A38" w:rsidRPr="00432A38" w:rsidRDefault="00432A38" w:rsidP="00432A38">
      <w:pPr>
        <w:spacing w:before="13" w:after="0" w:line="240" w:lineRule="auto"/>
        <w:ind w:left="17" w:right="308" w:firstLine="2"/>
        <w:rPr>
          <w:rFonts w:ascii="Times New Roman" w:eastAsia="Times New Roman" w:hAnsi="Times New Roman" w:cs="Times New Roman"/>
          <w:sz w:val="24"/>
          <w:szCs w:val="24"/>
        </w:rPr>
      </w:pPr>
      <w:r w:rsidRPr="00432A38">
        <w:rPr>
          <w:rFonts w:ascii="Calibri" w:eastAsia="Times New Roman" w:hAnsi="Calibri" w:cs="Calibri"/>
          <w:color w:val="000000"/>
        </w:rPr>
        <w:t>If the Therapist determines that the client's specific challenges are beyond the therapist's scope of competence or scope of licensure it is in keeping with best practices and ethical codes that the therapist make referrals to other service providers more equipped or licensed to provide needed services. The client or Therapist have the right to terminate services at any time and proper referrals for other services will be provided.</w:t>
      </w:r>
      <w:r w:rsidRPr="00432A38">
        <w:rPr>
          <w:rFonts w:ascii="Roboto" w:eastAsia="Times New Roman" w:hAnsi="Roboto" w:cs="Times New Roman"/>
          <w:color w:val="111111"/>
          <w:sz w:val="27"/>
          <w:szCs w:val="27"/>
          <w:shd w:val="clear" w:color="auto" w:fill="FFFFFF"/>
        </w:rPr>
        <w:t xml:space="preserve"> </w:t>
      </w:r>
      <w:r w:rsidRPr="00432A38">
        <w:rPr>
          <w:rFonts w:ascii="Calibri" w:eastAsia="Times New Roman" w:hAnsi="Calibri" w:cs="Calibri"/>
          <w:color w:val="000000"/>
        </w:rPr>
        <w:t>Please note that if a client is not keeping appointments and has had more than three (3) late reschedules or cancellation (with less than 24 hours’ notice), they may be discharged from treatment. </w:t>
      </w:r>
    </w:p>
    <w:p w14:paraId="662C63D5" w14:textId="77777777" w:rsidR="00432A38" w:rsidRPr="00432A38" w:rsidRDefault="00432A38" w:rsidP="00432A38">
      <w:pPr>
        <w:spacing w:after="0" w:line="240" w:lineRule="auto"/>
        <w:rPr>
          <w:rFonts w:ascii="Times New Roman" w:eastAsia="Times New Roman" w:hAnsi="Times New Roman" w:cs="Times New Roman"/>
          <w:sz w:val="24"/>
          <w:szCs w:val="24"/>
        </w:rPr>
      </w:pPr>
    </w:p>
    <w:p w14:paraId="4FFEC56F" w14:textId="77777777" w:rsidR="00432A38" w:rsidRPr="00432A38" w:rsidRDefault="00432A38" w:rsidP="00432A38">
      <w:pPr>
        <w:spacing w:before="13" w:after="0" w:line="240" w:lineRule="auto"/>
        <w:ind w:left="17" w:right="308" w:firstLine="2"/>
        <w:rPr>
          <w:rFonts w:ascii="Times New Roman" w:eastAsia="Times New Roman" w:hAnsi="Times New Roman" w:cs="Times New Roman"/>
          <w:sz w:val="24"/>
          <w:szCs w:val="24"/>
        </w:rPr>
      </w:pPr>
      <w:r w:rsidRPr="00432A38">
        <w:rPr>
          <w:rFonts w:ascii="Calibri" w:eastAsia="Times New Roman" w:hAnsi="Calibri" w:cs="Calibri"/>
          <w:b/>
          <w:bCs/>
          <w:color w:val="000000"/>
          <w:sz w:val="24"/>
          <w:szCs w:val="24"/>
        </w:rPr>
        <w:t>Commitment to Quality Treatment/Client Rights </w:t>
      </w:r>
    </w:p>
    <w:p w14:paraId="7BE9121B" w14:textId="77777777" w:rsidR="00432A38" w:rsidRPr="00432A38" w:rsidRDefault="00432A38" w:rsidP="00432A38">
      <w:pPr>
        <w:spacing w:before="13" w:after="0" w:line="240" w:lineRule="auto"/>
        <w:ind w:left="14" w:right="401" w:firstLine="4"/>
        <w:rPr>
          <w:rFonts w:ascii="Times New Roman" w:eastAsia="Times New Roman" w:hAnsi="Times New Roman" w:cs="Times New Roman"/>
          <w:sz w:val="24"/>
          <w:szCs w:val="24"/>
        </w:rPr>
      </w:pPr>
      <w:r w:rsidRPr="00432A38">
        <w:rPr>
          <w:rFonts w:ascii="Calibri" w:eastAsia="Times New Roman" w:hAnsi="Calibri" w:cs="Calibri"/>
          <w:color w:val="000000"/>
        </w:rPr>
        <w:t>Each of the independent practitioners at Aspire Counseling Services works from a variety of treatment perspectives and modalities but are committed to providing quality professional services. Your personal history, circumstances, beliefs, and values will be incorporated into and respected in treatment. You have the right to ask questions at any time about your services or request a change in services. </w:t>
      </w:r>
    </w:p>
    <w:p w14:paraId="37688D65" w14:textId="77777777" w:rsidR="00432A38" w:rsidRPr="00432A38" w:rsidRDefault="00432A38" w:rsidP="00432A38">
      <w:pPr>
        <w:spacing w:before="152" w:after="0" w:line="240" w:lineRule="auto"/>
        <w:ind w:left="3" w:right="130"/>
        <w:rPr>
          <w:rFonts w:ascii="Times New Roman" w:eastAsia="Times New Roman" w:hAnsi="Times New Roman" w:cs="Times New Roman"/>
          <w:sz w:val="24"/>
          <w:szCs w:val="24"/>
        </w:rPr>
      </w:pPr>
      <w:r w:rsidRPr="00432A38">
        <w:rPr>
          <w:rFonts w:ascii="Calibri" w:eastAsia="Times New Roman" w:hAnsi="Calibri" w:cs="Calibri"/>
          <w:color w:val="000000"/>
        </w:rPr>
        <w:t>Your signature indicates that you have read and agreed to the conditions stated above and that you voluntarily consent to receive psychotherapy services from the independent practitioners at Aspire Counseling Services. </w:t>
      </w:r>
    </w:p>
    <w:p w14:paraId="410531A2" w14:textId="77777777" w:rsidR="00432A38" w:rsidRPr="00432A38" w:rsidRDefault="00432A38" w:rsidP="00432A38">
      <w:pPr>
        <w:spacing w:before="152" w:after="0" w:line="240" w:lineRule="auto"/>
        <w:ind w:left="3" w:right="130"/>
        <w:jc w:val="center"/>
        <w:rPr>
          <w:rFonts w:ascii="Times New Roman" w:eastAsia="Times New Roman" w:hAnsi="Times New Roman" w:cs="Times New Roman"/>
          <w:sz w:val="24"/>
          <w:szCs w:val="24"/>
        </w:rPr>
      </w:pPr>
      <w:r w:rsidRPr="00432A38">
        <w:rPr>
          <w:rFonts w:ascii="Calibri" w:eastAsia="Times New Roman" w:hAnsi="Calibri" w:cs="Calibri"/>
          <w:color w:val="000000"/>
        </w:rPr>
        <w:t>____________________________________________________________________________________Client- Please print full name then sign and date</w:t>
      </w:r>
    </w:p>
    <w:p w14:paraId="7F4DFACD" w14:textId="77777777" w:rsidR="00432A38" w:rsidRPr="00432A38" w:rsidRDefault="00432A38" w:rsidP="00432A38">
      <w:pPr>
        <w:spacing w:before="152" w:after="0" w:line="240" w:lineRule="auto"/>
        <w:ind w:left="3" w:right="130"/>
        <w:jc w:val="center"/>
        <w:rPr>
          <w:rFonts w:ascii="Times New Roman" w:eastAsia="Times New Roman" w:hAnsi="Times New Roman" w:cs="Times New Roman"/>
          <w:sz w:val="24"/>
          <w:szCs w:val="24"/>
        </w:rPr>
      </w:pPr>
      <w:r w:rsidRPr="00432A38">
        <w:rPr>
          <w:rFonts w:ascii="Calibri" w:eastAsia="Times New Roman" w:hAnsi="Calibri" w:cs="Calibri"/>
          <w:color w:val="000000"/>
        </w:rPr>
        <w:t> ___________________________________________________________________________________ Parent/Guardian- Please print full name, sign, and date if client under 18 years of age</w:t>
      </w:r>
    </w:p>
    <w:p w14:paraId="6D9B7A57" w14:textId="77777777" w:rsidR="00432A38" w:rsidRPr="00432A38" w:rsidRDefault="00432A38" w:rsidP="00432A38">
      <w:pPr>
        <w:spacing w:after="0" w:line="240" w:lineRule="auto"/>
        <w:rPr>
          <w:rFonts w:ascii="Times New Roman" w:eastAsia="Times New Roman" w:hAnsi="Times New Roman" w:cs="Times New Roman"/>
          <w:color w:val="212120"/>
          <w:kern w:val="28"/>
          <w:sz w:val="20"/>
          <w:szCs w:val="20"/>
        </w:rPr>
      </w:pPr>
    </w:p>
    <w:p w14:paraId="3D205BDF" w14:textId="303B0ACC" w:rsidR="00432A38" w:rsidRDefault="00432A38" w:rsidP="00432A38"/>
    <w:sectPr w:rsidR="00432A38" w:rsidSect="001C6EE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944B39"/>
    <w:multiLevelType w:val="hybridMultilevel"/>
    <w:tmpl w:val="3910A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D65A5A"/>
    <w:multiLevelType w:val="hybridMultilevel"/>
    <w:tmpl w:val="8CFC077C"/>
    <w:lvl w:ilvl="0" w:tplc="D73E117E">
      <w:numFmt w:val="bullet"/>
      <w:lvlText w:val="•"/>
      <w:lvlJc w:val="left"/>
      <w:pPr>
        <w:ind w:left="367" w:hanging="360"/>
      </w:pPr>
      <w:rPr>
        <w:rFonts w:ascii="Arial" w:eastAsia="Times New Roman" w:hAnsi="Arial" w:cs="Arial" w:hint="default"/>
        <w:color w:val="000000"/>
        <w:sz w:val="22"/>
      </w:rPr>
    </w:lvl>
    <w:lvl w:ilvl="1" w:tplc="04090003" w:tentative="1">
      <w:start w:val="1"/>
      <w:numFmt w:val="bullet"/>
      <w:lvlText w:val="o"/>
      <w:lvlJc w:val="left"/>
      <w:pPr>
        <w:ind w:left="1087" w:hanging="360"/>
      </w:pPr>
      <w:rPr>
        <w:rFonts w:ascii="Courier New" w:hAnsi="Courier New" w:cs="Courier New" w:hint="default"/>
      </w:rPr>
    </w:lvl>
    <w:lvl w:ilvl="2" w:tplc="04090005" w:tentative="1">
      <w:start w:val="1"/>
      <w:numFmt w:val="bullet"/>
      <w:lvlText w:val=""/>
      <w:lvlJc w:val="left"/>
      <w:pPr>
        <w:ind w:left="1807" w:hanging="360"/>
      </w:pPr>
      <w:rPr>
        <w:rFonts w:ascii="Wingdings" w:hAnsi="Wingdings" w:hint="default"/>
      </w:rPr>
    </w:lvl>
    <w:lvl w:ilvl="3" w:tplc="04090001" w:tentative="1">
      <w:start w:val="1"/>
      <w:numFmt w:val="bullet"/>
      <w:lvlText w:val=""/>
      <w:lvlJc w:val="left"/>
      <w:pPr>
        <w:ind w:left="2527" w:hanging="360"/>
      </w:pPr>
      <w:rPr>
        <w:rFonts w:ascii="Symbol" w:hAnsi="Symbol" w:hint="default"/>
      </w:rPr>
    </w:lvl>
    <w:lvl w:ilvl="4" w:tplc="04090003" w:tentative="1">
      <w:start w:val="1"/>
      <w:numFmt w:val="bullet"/>
      <w:lvlText w:val="o"/>
      <w:lvlJc w:val="left"/>
      <w:pPr>
        <w:ind w:left="3247" w:hanging="360"/>
      </w:pPr>
      <w:rPr>
        <w:rFonts w:ascii="Courier New" w:hAnsi="Courier New" w:cs="Courier New" w:hint="default"/>
      </w:rPr>
    </w:lvl>
    <w:lvl w:ilvl="5" w:tplc="04090005" w:tentative="1">
      <w:start w:val="1"/>
      <w:numFmt w:val="bullet"/>
      <w:lvlText w:val=""/>
      <w:lvlJc w:val="left"/>
      <w:pPr>
        <w:ind w:left="3967" w:hanging="360"/>
      </w:pPr>
      <w:rPr>
        <w:rFonts w:ascii="Wingdings" w:hAnsi="Wingdings" w:hint="default"/>
      </w:rPr>
    </w:lvl>
    <w:lvl w:ilvl="6" w:tplc="04090001" w:tentative="1">
      <w:start w:val="1"/>
      <w:numFmt w:val="bullet"/>
      <w:lvlText w:val=""/>
      <w:lvlJc w:val="left"/>
      <w:pPr>
        <w:ind w:left="4687" w:hanging="360"/>
      </w:pPr>
      <w:rPr>
        <w:rFonts w:ascii="Symbol" w:hAnsi="Symbol" w:hint="default"/>
      </w:rPr>
    </w:lvl>
    <w:lvl w:ilvl="7" w:tplc="04090003" w:tentative="1">
      <w:start w:val="1"/>
      <w:numFmt w:val="bullet"/>
      <w:lvlText w:val="o"/>
      <w:lvlJc w:val="left"/>
      <w:pPr>
        <w:ind w:left="5407" w:hanging="360"/>
      </w:pPr>
      <w:rPr>
        <w:rFonts w:ascii="Courier New" w:hAnsi="Courier New" w:cs="Courier New" w:hint="default"/>
      </w:rPr>
    </w:lvl>
    <w:lvl w:ilvl="8" w:tplc="04090005" w:tentative="1">
      <w:start w:val="1"/>
      <w:numFmt w:val="bullet"/>
      <w:lvlText w:val=""/>
      <w:lvlJc w:val="left"/>
      <w:pPr>
        <w:ind w:left="6127" w:hanging="360"/>
      </w:pPr>
      <w:rPr>
        <w:rFonts w:ascii="Wingdings" w:hAnsi="Wingdings" w:hint="default"/>
      </w:rPr>
    </w:lvl>
  </w:abstractNum>
  <w:num w:numId="1" w16cid:durableId="1716274585">
    <w:abstractNumId w:val="0"/>
  </w:num>
  <w:num w:numId="2" w16cid:durableId="1477203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A38"/>
    <w:rsid w:val="00002A70"/>
    <w:rsid w:val="00032D06"/>
    <w:rsid w:val="00080956"/>
    <w:rsid w:val="001C6EEF"/>
    <w:rsid w:val="0037161E"/>
    <w:rsid w:val="00432A38"/>
    <w:rsid w:val="00470881"/>
    <w:rsid w:val="00CA0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2763C"/>
  <w15:chartTrackingRefBased/>
  <w15:docId w15:val="{180DD7EA-817A-490C-8169-606548996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6E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1275</Words>
  <Characters>7271</Characters>
  <Application>Microsoft Office Word</Application>
  <DocSecurity>0</DocSecurity>
  <Lines>60</Lines>
  <Paragraphs>17</Paragraphs>
  <ScaleCrop>false</ScaleCrop>
  <Company/>
  <LinksUpToDate>false</LinksUpToDate>
  <CharactersWithSpaces>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Hulm</dc:creator>
  <cp:keywords/>
  <dc:description/>
  <cp:lastModifiedBy>Jamie Hulm</cp:lastModifiedBy>
  <cp:revision>4</cp:revision>
  <dcterms:created xsi:type="dcterms:W3CDTF">2024-11-13T18:48:00Z</dcterms:created>
  <dcterms:modified xsi:type="dcterms:W3CDTF">2024-11-13T18:50:00Z</dcterms:modified>
</cp:coreProperties>
</file>