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1F5F" w14:textId="3414ECF7" w:rsidR="00553134" w:rsidRPr="00553134" w:rsidRDefault="00553134" w:rsidP="00C97B39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553134">
        <w:rPr>
          <w:b/>
          <w:sz w:val="28"/>
          <w:szCs w:val="28"/>
          <w:u w:val="single"/>
        </w:rPr>
        <w:t>Constitutional Carry</w:t>
      </w:r>
      <w:r w:rsidR="00C97B39">
        <w:rPr>
          <w:b/>
          <w:sz w:val="28"/>
          <w:szCs w:val="28"/>
          <w:u w:val="single"/>
        </w:rPr>
        <w:t>/ SC CWP</w:t>
      </w:r>
      <w:r>
        <w:rPr>
          <w:b/>
          <w:sz w:val="28"/>
          <w:szCs w:val="28"/>
          <w:u w:val="single"/>
        </w:rPr>
        <w:t xml:space="preserve"> Guidance</w:t>
      </w:r>
    </w:p>
    <w:p w14:paraId="3CE994C2" w14:textId="3B22EE06" w:rsidR="00553134" w:rsidRPr="00C97B39" w:rsidRDefault="00553134" w:rsidP="00553134">
      <w:pPr>
        <w:jc w:val="both"/>
        <w:rPr>
          <w:bCs/>
          <w:iCs/>
        </w:rPr>
      </w:pPr>
      <w:r w:rsidRPr="00C97B39">
        <w:rPr>
          <w:bCs/>
          <w:iCs/>
        </w:rPr>
        <w:t>On March 7, 2024, H. 3594 was signed into law, granting individuals the ability to legally carry a firearm openly or concealed without training or a CWP Permit. The CWP program, administered by SLED, is still applicable for those who choose to continue carrying a firearm with a permit. This permit ensures reciprocity with other states and simplifies the process of purchasing a firearm from a dealer.</w:t>
      </w:r>
    </w:p>
    <w:p w14:paraId="67FCACF1" w14:textId="7E4C13BD" w:rsidR="00553134" w:rsidRPr="00C97B39" w:rsidRDefault="00553134" w:rsidP="00C97B39">
      <w:pPr>
        <w:spacing w:after="80"/>
        <w:jc w:val="both"/>
        <w:rPr>
          <w:bCs/>
          <w:iCs/>
        </w:rPr>
      </w:pPr>
      <w:r w:rsidRPr="00C97B39">
        <w:rPr>
          <w:bCs/>
          <w:iCs/>
        </w:rPr>
        <w:t>Some key points of the law include:</w:t>
      </w:r>
    </w:p>
    <w:p w14:paraId="63838AEA" w14:textId="68E340C2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The law takes effect immediately.</w:t>
      </w:r>
    </w:p>
    <w:p w14:paraId="48752C64" w14:textId="657EB644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Individuals who are 18 years or older can carry firearms openly or concealed without a permit.</w:t>
      </w:r>
    </w:p>
    <w:p w14:paraId="5234DC0F" w14:textId="64645CD4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There are no restrictions on gun storage inside vehicles, allowing them to be kept anywhere within the vehicle.</w:t>
      </w:r>
    </w:p>
    <w:p w14:paraId="50EAFC39" w14:textId="074D3795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Simply possessing a firearm is not grounds for a stop by law enforcement officers. There must be reasonable suspicion of a crime to warrant a stop.</w:t>
      </w:r>
    </w:p>
    <w:p w14:paraId="61DAE934" w14:textId="7F77311A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Both CWP holders and individuals carrying firearms without a permit are not obligated to inform law enforcement officers that they have a firearm.</w:t>
      </w:r>
    </w:p>
    <w:p w14:paraId="0B7A1366" w14:textId="6B392EF3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Firearms remain prohibited in certain locations, such as schools, churches, law enforcement facilities, medical facilities, courthouses, public buildings, and areas marked with signs prohibiting firearms.</w:t>
      </w:r>
    </w:p>
    <w:p w14:paraId="5762F570" w14:textId="5A9E71A1" w:rsidR="00553134" w:rsidRPr="00C97B39" w:rsidRDefault="00553134" w:rsidP="00553134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C97B39">
        <w:rPr>
          <w:bCs/>
          <w:iCs/>
        </w:rPr>
        <w:t>Individuals who are 18 years or older can now apply for a CWP.</w:t>
      </w:r>
    </w:p>
    <w:p w14:paraId="227A0004" w14:textId="30E3B229" w:rsidR="00553134" w:rsidRPr="00C97B39" w:rsidRDefault="00553134" w:rsidP="00553134">
      <w:pPr>
        <w:pStyle w:val="ListParagraph"/>
        <w:jc w:val="both"/>
        <w:rPr>
          <w:b/>
          <w:i/>
          <w:highlight w:val="yellow"/>
        </w:rPr>
      </w:pPr>
    </w:p>
    <w:p w14:paraId="23324650" w14:textId="693E9F81" w:rsidR="00D11A63" w:rsidRPr="00C97B39" w:rsidRDefault="00553134" w:rsidP="00553134">
      <w:pPr>
        <w:pStyle w:val="ListParagraph"/>
        <w:jc w:val="both"/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</w:rPr>
        <w:t>Always follow the</w:t>
      </w:r>
      <w:r w:rsidRPr="00C97B39">
        <w:rPr>
          <w:b/>
          <w:i/>
          <w:highlight w:val="yellow"/>
          <w:u w:val="single"/>
        </w:rPr>
        <w:t xml:space="preserve"> </w:t>
      </w:r>
      <w:r w:rsidR="00D11A63" w:rsidRPr="00C97B39">
        <w:rPr>
          <w:b/>
          <w:i/>
          <w:highlight w:val="yellow"/>
          <w:u w:val="single"/>
        </w:rPr>
        <w:t>4 cardinal safety rules</w:t>
      </w:r>
      <w:r w:rsidRPr="00C97B39">
        <w:rPr>
          <w:b/>
          <w:i/>
          <w:highlight w:val="yellow"/>
          <w:u w:val="single"/>
        </w:rPr>
        <w:t xml:space="preserve"> </w:t>
      </w:r>
      <w:r w:rsidRPr="00C97B39">
        <w:rPr>
          <w:b/>
          <w:i/>
          <w:highlight w:val="yellow"/>
        </w:rPr>
        <w:t>when handling or around firearms</w:t>
      </w:r>
      <w:r w:rsidR="00D11A63" w:rsidRPr="00C97B39">
        <w:rPr>
          <w:i/>
          <w:highlight w:val="yellow"/>
        </w:rPr>
        <w:t>:</w:t>
      </w:r>
    </w:p>
    <w:p w14:paraId="5AC039F6" w14:textId="77777777" w:rsidR="00D11A63" w:rsidRPr="00C97B39" w:rsidRDefault="00D11A63" w:rsidP="00D11A63">
      <w:pPr>
        <w:pStyle w:val="ListParagraph"/>
        <w:numPr>
          <w:ilvl w:val="0"/>
          <w:numId w:val="6"/>
        </w:numPr>
        <w:jc w:val="both"/>
        <w:rPr>
          <w:b/>
          <w:i/>
          <w:highlight w:val="yellow"/>
        </w:rPr>
      </w:pPr>
      <w:r w:rsidRPr="00C97B39">
        <w:rPr>
          <w:b/>
          <w:i/>
          <w:highlight w:val="yellow"/>
        </w:rPr>
        <w:t xml:space="preserve">Always </w:t>
      </w:r>
      <w:r w:rsidRPr="00C97B39">
        <w:rPr>
          <w:b/>
          <w:i/>
          <w:highlight w:val="yellow"/>
          <w:u w:val="single"/>
        </w:rPr>
        <w:t>treat as loaded</w:t>
      </w:r>
    </w:p>
    <w:p w14:paraId="1B7C7679" w14:textId="613F3246" w:rsidR="00D11A63" w:rsidRPr="00C97B39" w:rsidRDefault="00D11A63" w:rsidP="00D11A63">
      <w:pPr>
        <w:pStyle w:val="ListParagraph"/>
        <w:numPr>
          <w:ilvl w:val="0"/>
          <w:numId w:val="6"/>
        </w:numPr>
        <w:jc w:val="both"/>
        <w:rPr>
          <w:b/>
          <w:i/>
          <w:highlight w:val="yellow"/>
        </w:rPr>
      </w:pPr>
      <w:r w:rsidRPr="00C97B39">
        <w:rPr>
          <w:b/>
          <w:i/>
          <w:highlight w:val="yellow"/>
        </w:rPr>
        <w:t xml:space="preserve">Always keep </w:t>
      </w:r>
      <w:r w:rsidRPr="00C97B39">
        <w:rPr>
          <w:b/>
          <w:i/>
          <w:highlight w:val="yellow"/>
          <w:u w:val="single"/>
        </w:rPr>
        <w:t>pointed in a safe direction</w:t>
      </w:r>
    </w:p>
    <w:p w14:paraId="10D9CD36" w14:textId="77777777" w:rsidR="00D11A63" w:rsidRPr="00C97B39" w:rsidRDefault="00D11A63" w:rsidP="00D11A63">
      <w:pPr>
        <w:pStyle w:val="ListParagraph"/>
        <w:numPr>
          <w:ilvl w:val="0"/>
          <w:numId w:val="6"/>
        </w:numPr>
        <w:jc w:val="both"/>
        <w:rPr>
          <w:b/>
          <w:i/>
          <w:highlight w:val="yellow"/>
        </w:rPr>
      </w:pPr>
      <w:r w:rsidRPr="00C97B39">
        <w:rPr>
          <w:b/>
          <w:i/>
          <w:highlight w:val="yellow"/>
        </w:rPr>
        <w:t xml:space="preserve">Always </w:t>
      </w:r>
      <w:r w:rsidRPr="00C97B39">
        <w:rPr>
          <w:b/>
          <w:i/>
          <w:highlight w:val="yellow"/>
          <w:u w:val="single"/>
        </w:rPr>
        <w:t>keep finger off trigger</w:t>
      </w:r>
      <w:r w:rsidRPr="00C97B39">
        <w:rPr>
          <w:b/>
          <w:i/>
          <w:highlight w:val="yellow"/>
        </w:rPr>
        <w:t xml:space="preserve"> until you’ve made the decision to fire</w:t>
      </w:r>
    </w:p>
    <w:p w14:paraId="118CB370" w14:textId="5A830580" w:rsidR="0075415A" w:rsidRPr="00C97B39" w:rsidRDefault="00D11A63" w:rsidP="00C97B39">
      <w:pPr>
        <w:pStyle w:val="ListParagraph"/>
        <w:numPr>
          <w:ilvl w:val="0"/>
          <w:numId w:val="6"/>
        </w:numPr>
        <w:spacing w:after="120"/>
        <w:jc w:val="both"/>
        <w:rPr>
          <w:b/>
          <w:i/>
          <w:highlight w:val="yellow"/>
        </w:rPr>
      </w:pPr>
      <w:r w:rsidRPr="00C97B39">
        <w:rPr>
          <w:b/>
          <w:i/>
          <w:highlight w:val="yellow"/>
        </w:rPr>
        <w:t xml:space="preserve">Always </w:t>
      </w:r>
      <w:r w:rsidR="00FD6CC9" w:rsidRPr="00C97B39">
        <w:rPr>
          <w:b/>
          <w:i/>
          <w:highlight w:val="yellow"/>
          <w:u w:val="single"/>
        </w:rPr>
        <w:t xml:space="preserve">know your target and </w:t>
      </w:r>
      <w:r w:rsidRPr="00C97B39">
        <w:rPr>
          <w:b/>
          <w:i/>
          <w:highlight w:val="yellow"/>
          <w:u w:val="single"/>
        </w:rPr>
        <w:t>surroundings</w:t>
      </w:r>
      <w:r w:rsidRPr="00C97B39">
        <w:rPr>
          <w:b/>
          <w:i/>
          <w:highlight w:val="yellow"/>
        </w:rPr>
        <w:t xml:space="preserve"> </w:t>
      </w:r>
    </w:p>
    <w:p w14:paraId="6EC2DC40" w14:textId="6C6FA152" w:rsidR="000A7989" w:rsidRPr="00C97B39" w:rsidRDefault="00141EC9" w:rsidP="00C97B39">
      <w:pPr>
        <w:rPr>
          <w:b/>
          <w:u w:val="single"/>
        </w:rPr>
      </w:pPr>
      <w:r w:rsidRPr="00C97B39">
        <w:t>A Firearm</w:t>
      </w:r>
      <w:r w:rsidR="00177C52" w:rsidRPr="00C97B39">
        <w:t xml:space="preserve"> is </w:t>
      </w:r>
      <w:r w:rsidR="00C7088D" w:rsidRPr="00C97B39">
        <w:t xml:space="preserve">to be used as </w:t>
      </w:r>
      <w:r w:rsidR="00177C52" w:rsidRPr="00C97B39">
        <w:rPr>
          <w:b/>
          <w:u w:val="single"/>
        </w:rPr>
        <w:t xml:space="preserve">LAST </w:t>
      </w:r>
      <w:r w:rsidR="00C7088D" w:rsidRPr="00C97B39">
        <w:rPr>
          <w:b/>
          <w:u w:val="single"/>
        </w:rPr>
        <w:t>Resort</w:t>
      </w:r>
      <w:r w:rsidRPr="00C97B39">
        <w:t xml:space="preserve"> in defense of </w:t>
      </w:r>
      <w:r w:rsidRPr="00C97B39">
        <w:rPr>
          <w:b/>
          <w:u w:val="single"/>
        </w:rPr>
        <w:t>Imminent Fear of Great Bodily Injury</w:t>
      </w:r>
      <w:r w:rsidR="00C7088D" w:rsidRPr="00C97B39">
        <w:rPr>
          <w:b/>
          <w:u w:val="single"/>
        </w:rPr>
        <w:t xml:space="preserve"> or Death</w:t>
      </w:r>
      <w:r w:rsidR="000A7989" w:rsidRPr="00C97B39">
        <w:rPr>
          <w:b/>
          <w:u w:val="single"/>
        </w:rPr>
        <w:t>.</w:t>
      </w:r>
      <w:r w:rsidR="000A7989" w:rsidRPr="00C97B39">
        <w:t xml:space="preserve"> </w:t>
      </w:r>
    </w:p>
    <w:p w14:paraId="44887E95" w14:textId="1B04FC9D" w:rsidR="00AF2C5C" w:rsidRPr="00C97B39" w:rsidRDefault="000A7989" w:rsidP="00C97B39">
      <w:pPr>
        <w:spacing w:after="0"/>
        <w:ind w:firstLine="720"/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  <w:u w:val="single"/>
        </w:rPr>
        <w:t>4 Basic Elements of Self Defense:</w:t>
      </w:r>
      <w:r w:rsidR="00671EC7" w:rsidRPr="00C97B39">
        <w:rPr>
          <w:b/>
          <w:i/>
          <w:highlight w:val="yellow"/>
          <w:u w:val="single"/>
        </w:rPr>
        <w:t xml:space="preserve"> (State V. Fuller)</w:t>
      </w:r>
    </w:p>
    <w:p w14:paraId="436CF35E" w14:textId="77777777" w:rsidR="000A7989" w:rsidRPr="00C97B39" w:rsidRDefault="000A7989" w:rsidP="000A7989">
      <w:pPr>
        <w:pStyle w:val="ListParagraph"/>
        <w:numPr>
          <w:ilvl w:val="0"/>
          <w:numId w:val="5"/>
        </w:numPr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  <w:u w:val="single"/>
        </w:rPr>
        <w:t>Must be without fault</w:t>
      </w:r>
    </w:p>
    <w:p w14:paraId="45C143CD" w14:textId="22ABF5BF" w:rsidR="000A7989" w:rsidRPr="00C97B39" w:rsidRDefault="000A7989" w:rsidP="000A7989">
      <w:pPr>
        <w:pStyle w:val="ListParagraph"/>
        <w:numPr>
          <w:ilvl w:val="0"/>
          <w:numId w:val="5"/>
        </w:numPr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  <w:u w:val="single"/>
        </w:rPr>
        <w:t>Believe you are in imminent danger of loss of life or great bodily injury</w:t>
      </w:r>
    </w:p>
    <w:p w14:paraId="2252E378" w14:textId="62222943" w:rsidR="000A7989" w:rsidRPr="00C97B39" w:rsidRDefault="000A7989" w:rsidP="000A7989">
      <w:pPr>
        <w:pStyle w:val="ListParagraph"/>
        <w:numPr>
          <w:ilvl w:val="0"/>
          <w:numId w:val="5"/>
        </w:numPr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  <w:u w:val="single"/>
        </w:rPr>
        <w:t>Any reasonable or prudent man would have believed himself to be in such danger</w:t>
      </w:r>
    </w:p>
    <w:p w14:paraId="60ED3DD2" w14:textId="77777777" w:rsidR="000A7989" w:rsidRPr="00C97B39" w:rsidRDefault="000A7989" w:rsidP="00671EC7">
      <w:pPr>
        <w:pStyle w:val="ListParagraph"/>
        <w:numPr>
          <w:ilvl w:val="0"/>
          <w:numId w:val="5"/>
        </w:numPr>
        <w:spacing w:after="0"/>
        <w:rPr>
          <w:b/>
          <w:i/>
          <w:highlight w:val="yellow"/>
          <w:u w:val="single"/>
        </w:rPr>
      </w:pPr>
      <w:r w:rsidRPr="00C97B39">
        <w:rPr>
          <w:b/>
          <w:i/>
          <w:highlight w:val="yellow"/>
          <w:u w:val="single"/>
        </w:rPr>
        <w:t>Must have no other probable means of avoiding such danger</w:t>
      </w:r>
    </w:p>
    <w:p w14:paraId="372BFF18" w14:textId="77777777" w:rsidR="00C97B39" w:rsidRDefault="00C97B39" w:rsidP="00BE6F66">
      <w:pPr>
        <w:rPr>
          <w:b/>
          <w:bCs/>
          <w:u w:val="single"/>
        </w:rPr>
      </w:pPr>
    </w:p>
    <w:p w14:paraId="25F2FE81" w14:textId="44276A76" w:rsidR="0075415A" w:rsidRPr="00C97B39" w:rsidRDefault="0075415A" w:rsidP="00C97B39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C97B39">
        <w:rPr>
          <w:b/>
          <w:bCs/>
          <w:sz w:val="28"/>
          <w:szCs w:val="28"/>
          <w:u w:val="single"/>
        </w:rPr>
        <w:lastRenderedPageBreak/>
        <w:t>Prohibited Locations</w:t>
      </w:r>
    </w:p>
    <w:p w14:paraId="761A627E" w14:textId="5EAF0002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law enforcement, correctional, or detention </w:t>
      </w:r>
      <w:proofErr w:type="gramStart"/>
      <w:r>
        <w:t>facility;</w:t>
      </w:r>
      <w:proofErr w:type="gramEnd"/>
    </w:p>
    <w:p w14:paraId="02388EDA" w14:textId="5C3D9A71" w:rsidR="0075415A" w:rsidRDefault="0075415A" w:rsidP="00C97B39">
      <w:pPr>
        <w:pStyle w:val="ListParagraph"/>
        <w:numPr>
          <w:ilvl w:val="0"/>
          <w:numId w:val="13"/>
        </w:numPr>
      </w:pPr>
      <w:r>
        <w:t>courthouse, courtroom, or other publicly owned building, whether owned by the State, a</w:t>
      </w:r>
      <w:r w:rsidR="00C97B39">
        <w:t xml:space="preserve"> </w:t>
      </w:r>
      <w:r>
        <w:t xml:space="preserve">county, a municipality, or other political subdivision, where court is held and during the time that court is in </w:t>
      </w:r>
      <w:proofErr w:type="gramStart"/>
      <w:r>
        <w:t>session;</w:t>
      </w:r>
      <w:proofErr w:type="gramEnd"/>
    </w:p>
    <w:p w14:paraId="4ECCE1CA" w14:textId="5B649B37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polling place on election </w:t>
      </w:r>
      <w:proofErr w:type="gramStart"/>
      <w:r>
        <w:t>days;</w:t>
      </w:r>
      <w:proofErr w:type="gramEnd"/>
    </w:p>
    <w:p w14:paraId="60677E7A" w14:textId="395F8974" w:rsidR="0075415A" w:rsidRDefault="0075415A" w:rsidP="00C97B39">
      <w:pPr>
        <w:pStyle w:val="ListParagraph"/>
        <w:numPr>
          <w:ilvl w:val="0"/>
          <w:numId w:val="13"/>
        </w:numPr>
      </w:pPr>
      <w:r>
        <w:t>office of or business meeting of the governing body of a county, public school district,</w:t>
      </w:r>
      <w:r w:rsidR="00C97B39">
        <w:t xml:space="preserve"> </w:t>
      </w:r>
      <w:r>
        <w:t xml:space="preserve">municipality, or special purpose </w:t>
      </w:r>
      <w:proofErr w:type="gramStart"/>
      <w:r>
        <w:t>district;</w:t>
      </w:r>
      <w:proofErr w:type="gramEnd"/>
    </w:p>
    <w:p w14:paraId="7D6BE828" w14:textId="1502BDB6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school or college athletic event not related to </w:t>
      </w:r>
      <w:proofErr w:type="gramStart"/>
      <w:r>
        <w:t>firearms;</w:t>
      </w:r>
      <w:proofErr w:type="gramEnd"/>
    </w:p>
    <w:p w14:paraId="2FB63E91" w14:textId="1F739463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daycare facility or preschool </w:t>
      </w:r>
      <w:proofErr w:type="gramStart"/>
      <w:r>
        <w:t>facility;</w:t>
      </w:r>
      <w:proofErr w:type="gramEnd"/>
    </w:p>
    <w:p w14:paraId="7D8B1A10" w14:textId="409EC36A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place where the carrying of firearms is prohibited by federal </w:t>
      </w:r>
      <w:proofErr w:type="gramStart"/>
      <w:r>
        <w:t>law;</w:t>
      </w:r>
      <w:proofErr w:type="gramEnd"/>
    </w:p>
    <w:p w14:paraId="5C73CC66" w14:textId="6BBC76FE" w:rsidR="0075415A" w:rsidRDefault="0075415A" w:rsidP="00C97B39">
      <w:pPr>
        <w:pStyle w:val="ListParagraph"/>
        <w:numPr>
          <w:ilvl w:val="0"/>
          <w:numId w:val="13"/>
        </w:numPr>
      </w:pPr>
      <w:r>
        <w:t xml:space="preserve">church or other established religious sanctuary unless express permission is given by the appropriate church official or governing </w:t>
      </w:r>
      <w:proofErr w:type="gramStart"/>
      <w:r>
        <w:t>body;</w:t>
      </w:r>
      <w:proofErr w:type="gramEnd"/>
    </w:p>
    <w:p w14:paraId="6D9DFEF6" w14:textId="0C5048F5" w:rsidR="0075415A" w:rsidRDefault="0075415A" w:rsidP="00C97B39">
      <w:pPr>
        <w:pStyle w:val="ListParagraph"/>
        <w:numPr>
          <w:ilvl w:val="0"/>
          <w:numId w:val="13"/>
        </w:numPr>
      </w:pPr>
      <w:r>
        <w:t>hospital, medical clinic, doctor's office, or any other facility where medical services or</w:t>
      </w:r>
      <w:r w:rsidR="00C97B39">
        <w:t xml:space="preserve"> </w:t>
      </w:r>
      <w:r>
        <w:t xml:space="preserve">procedures are performed, unless expressly authorized by the appropriate </w:t>
      </w:r>
      <w:proofErr w:type="gramStart"/>
      <w:r>
        <w:t>entity;</w:t>
      </w:r>
      <w:proofErr w:type="gramEnd"/>
    </w:p>
    <w:p w14:paraId="614B043F" w14:textId="434183DC" w:rsidR="0075415A" w:rsidRDefault="0075415A" w:rsidP="00C97B39">
      <w:pPr>
        <w:pStyle w:val="ListParagraph"/>
        <w:numPr>
          <w:ilvl w:val="0"/>
          <w:numId w:val="13"/>
        </w:numPr>
      </w:pPr>
      <w:r>
        <w:t>residence or dwelling place of another person without the express permission of the owner or person in legal control or possession of the residence or dwelling place, as appropriate; or</w:t>
      </w:r>
    </w:p>
    <w:p w14:paraId="3FCB8A2A" w14:textId="7A8D9CF3" w:rsidR="00C97B39" w:rsidRPr="00C97B39" w:rsidRDefault="0075415A" w:rsidP="00C97B39">
      <w:pPr>
        <w:pStyle w:val="ListParagraph"/>
        <w:numPr>
          <w:ilvl w:val="0"/>
          <w:numId w:val="13"/>
        </w:numPr>
      </w:pPr>
      <w:r>
        <w:t>place clearly marked with a sign prohibiting the carrying of a concealable weapon on the premises in compliance with Section 23-31-235. A person who violates a provision of this item, whether the violation is willful or not, only may be charged with a violation of Section 16-11-620 &amp; must not be charged with or penalized for a violation of this subsection.</w:t>
      </w:r>
    </w:p>
    <w:p w14:paraId="0E7D343A" w14:textId="77777777" w:rsidR="00C97B39" w:rsidRPr="00C97B39" w:rsidRDefault="00C97B39" w:rsidP="00C97B39">
      <w:pPr>
        <w:pStyle w:val="ListParagraph"/>
        <w:spacing w:after="100" w:afterAutospacing="1"/>
        <w:rPr>
          <w:b/>
          <w:sz w:val="10"/>
          <w:szCs w:val="10"/>
          <w:u w:val="single"/>
        </w:rPr>
      </w:pPr>
    </w:p>
    <w:p w14:paraId="64335C14" w14:textId="7A6EFA17" w:rsidR="00E501DA" w:rsidRPr="00C97B39" w:rsidRDefault="00177C52" w:rsidP="00E446BD">
      <w:pPr>
        <w:pStyle w:val="ListParagraph"/>
        <w:numPr>
          <w:ilvl w:val="0"/>
          <w:numId w:val="3"/>
        </w:numPr>
        <w:spacing w:after="100" w:afterAutospacing="1"/>
        <w:rPr>
          <w:b/>
          <w:u w:val="single"/>
        </w:rPr>
      </w:pPr>
      <w:r w:rsidRPr="00C97B39">
        <w:rPr>
          <w:color w:val="000000"/>
        </w:rPr>
        <w:t xml:space="preserve">A permit holder </w:t>
      </w:r>
      <w:r w:rsidR="0077181A" w:rsidRPr="00C97B39">
        <w:rPr>
          <w:color w:val="000000"/>
        </w:rPr>
        <w:t xml:space="preserve">must immediately </w:t>
      </w:r>
      <w:r w:rsidR="00D11A63" w:rsidRPr="00C97B39">
        <w:rPr>
          <w:color w:val="000000"/>
        </w:rPr>
        <w:t>report lost</w:t>
      </w:r>
      <w:r w:rsidRPr="00C97B39">
        <w:rPr>
          <w:color w:val="000000"/>
        </w:rPr>
        <w:t xml:space="preserve"> or </w:t>
      </w:r>
      <w:r w:rsidR="00D11A63" w:rsidRPr="00C97B39">
        <w:rPr>
          <w:color w:val="000000"/>
        </w:rPr>
        <w:t>stolen</w:t>
      </w:r>
      <w:r w:rsidRPr="00C97B39">
        <w:rPr>
          <w:color w:val="000000"/>
        </w:rPr>
        <w:t xml:space="preserve"> permit identification card to SLED headquarters. A person who violates the provisions of this subsection is guilty of a misdemeanor and, upon conviction, must be fined twenty-five dollars</w:t>
      </w:r>
      <w:r w:rsidR="00D11A63" w:rsidRPr="00C97B39">
        <w:rPr>
          <w:color w:val="000000"/>
        </w:rPr>
        <w:t>.</w:t>
      </w:r>
    </w:p>
    <w:p w14:paraId="07759565" w14:textId="2B7D8CEF" w:rsidR="00FE34E2" w:rsidRPr="00821169" w:rsidRDefault="00FE34E2" w:rsidP="00C97B39">
      <w:pPr>
        <w:spacing w:before="80" w:after="40" w:line="240" w:lineRule="auto"/>
        <w:ind w:left="360"/>
        <w:jc w:val="center"/>
        <w:rPr>
          <w:b/>
          <w:u w:val="single"/>
        </w:rPr>
      </w:pPr>
      <w:r>
        <w:rPr>
          <w:b/>
          <w:color w:val="000000"/>
        </w:rPr>
        <w:t>Non-</w:t>
      </w:r>
      <w:r w:rsidRPr="00821169">
        <w:rPr>
          <w:b/>
          <w:color w:val="000000"/>
        </w:rPr>
        <w:t>reciprocal states:</w:t>
      </w:r>
      <w:r w:rsidR="00C76EA6">
        <w:rPr>
          <w:b/>
          <w:color w:val="000000"/>
        </w:rPr>
        <w:t xml:space="preserve"> (L</w:t>
      </w:r>
      <w:r w:rsidRPr="00821169">
        <w:rPr>
          <w:b/>
          <w:color w:val="000000"/>
        </w:rPr>
        <w:t>aws differ from st</w:t>
      </w:r>
      <w:r w:rsidR="00C76EA6">
        <w:rPr>
          <w:b/>
          <w:color w:val="000000"/>
        </w:rPr>
        <w:t xml:space="preserve">ate to state &amp; </w:t>
      </w:r>
      <w:r>
        <w:rPr>
          <w:b/>
          <w:color w:val="000000"/>
        </w:rPr>
        <w:t>you must abide by</w:t>
      </w:r>
      <w:r w:rsidRPr="00821169">
        <w:rPr>
          <w:b/>
          <w:color w:val="000000"/>
        </w:rPr>
        <w:t xml:space="preserve"> the</w:t>
      </w:r>
      <w:r>
        <w:rPr>
          <w:b/>
          <w:color w:val="000000"/>
        </w:rPr>
        <w:t xml:space="preserve"> respective</w:t>
      </w:r>
      <w:r w:rsidRPr="00821169">
        <w:rPr>
          <w:b/>
          <w:color w:val="000000"/>
        </w:rPr>
        <w:t xml:space="preserve"> laws</w:t>
      </w:r>
      <w:r>
        <w:rPr>
          <w:b/>
          <w:color w:val="000000"/>
        </w:rPr>
        <w:t xml:space="preserve"> of the state </w:t>
      </w:r>
      <w:r w:rsidR="00AA7D23">
        <w:rPr>
          <w:b/>
          <w:color w:val="000000"/>
        </w:rPr>
        <w:t>you’re</w:t>
      </w:r>
      <w:r>
        <w:rPr>
          <w:b/>
          <w:color w:val="000000"/>
        </w:rPr>
        <w:t xml:space="preserve"> in</w:t>
      </w:r>
      <w:r w:rsidRPr="00821169">
        <w:rPr>
          <w:b/>
          <w:color w:val="000000"/>
        </w:rPr>
        <w:t>)</w:t>
      </w:r>
    </w:p>
    <w:p w14:paraId="44F0FCDD" w14:textId="22EA58F8" w:rsidR="002B28CB" w:rsidRPr="00FE34E2" w:rsidRDefault="00FE34E2" w:rsidP="00C97B39">
      <w:pPr>
        <w:pStyle w:val="ListParagraph"/>
        <w:spacing w:before="40" w:after="120" w:line="240" w:lineRule="auto"/>
        <w:jc w:val="center"/>
        <w:rPr>
          <w:rFonts w:eastAsia="Times New Roman" w:cs="Arial"/>
          <w:b/>
          <w:color w:val="555555"/>
          <w:sz w:val="24"/>
          <w:szCs w:val="24"/>
        </w:rPr>
      </w:pPr>
      <w:r w:rsidRPr="00D71E47">
        <w:rPr>
          <w:rFonts w:eastAsia="Times New Roman" w:cs="Arial"/>
          <w:b/>
          <w:color w:val="555555"/>
          <w:sz w:val="24"/>
          <w:szCs w:val="24"/>
        </w:rPr>
        <w:t>Hawaii, California, Oregon, Washington, Colorado, Illinois, New York, Pennsylvania, Maryland, Washington DC, Delaware, New Jersey, Connecticut, Rhode Island, &amp; Massachusetts</w:t>
      </w:r>
    </w:p>
    <w:p w14:paraId="6C217476" w14:textId="68CA34A9" w:rsidR="00CA3481" w:rsidRPr="00CA3481" w:rsidRDefault="00FE34E2" w:rsidP="00CA3481">
      <w:pPr>
        <w:spacing w:before="80" w:after="80" w:line="240" w:lineRule="auto"/>
        <w:jc w:val="center"/>
        <w:rPr>
          <w:b/>
          <w:sz w:val="24"/>
          <w:szCs w:val="24"/>
        </w:rPr>
      </w:pPr>
      <w:r w:rsidRPr="00CA3481">
        <w:rPr>
          <w:b/>
          <w:i/>
          <w:sz w:val="24"/>
          <w:szCs w:val="24"/>
          <w:u w:val="single"/>
        </w:rPr>
        <w:t xml:space="preserve">References for Concealed </w:t>
      </w:r>
      <w:r w:rsidR="00C97B39">
        <w:rPr>
          <w:b/>
          <w:i/>
          <w:sz w:val="24"/>
          <w:szCs w:val="24"/>
          <w:u w:val="single"/>
        </w:rPr>
        <w:t>C</w:t>
      </w:r>
      <w:r w:rsidRPr="00CA3481">
        <w:rPr>
          <w:b/>
          <w:i/>
          <w:sz w:val="24"/>
          <w:szCs w:val="24"/>
          <w:u w:val="single"/>
        </w:rPr>
        <w:t>arry laws</w:t>
      </w:r>
      <w:r w:rsidRPr="00CA3481">
        <w:rPr>
          <w:b/>
          <w:sz w:val="24"/>
          <w:szCs w:val="24"/>
        </w:rPr>
        <w:t>:</w:t>
      </w:r>
    </w:p>
    <w:p w14:paraId="5A7DCC53" w14:textId="3339C99D" w:rsidR="00671EC7" w:rsidRPr="00FE34E2" w:rsidRDefault="00A45FE3" w:rsidP="00CA3481">
      <w:pPr>
        <w:spacing w:after="80" w:line="240" w:lineRule="auto"/>
        <w:jc w:val="center"/>
        <w:rPr>
          <w:rFonts w:eastAsia="Times New Roman" w:cs="Arial"/>
          <w:b/>
          <w:color w:val="555555"/>
        </w:rPr>
      </w:pPr>
      <w:hyperlink r:id="rId11" w:history="1">
        <w:r w:rsidRPr="00505564">
          <w:rPr>
            <w:rStyle w:val="Hyperlink"/>
            <w:rFonts w:eastAsia="Times New Roman" w:cs="Arial"/>
            <w:b/>
          </w:rPr>
          <w:t>www.handgunlaw.us</w:t>
        </w:r>
      </w:hyperlink>
    </w:p>
    <w:p w14:paraId="7986B49B" w14:textId="35901885" w:rsidR="00501DCC" w:rsidRPr="005B63BF" w:rsidRDefault="00A45FE3" w:rsidP="005B63BF">
      <w:pPr>
        <w:spacing w:after="80" w:line="240" w:lineRule="auto"/>
        <w:jc w:val="center"/>
        <w:rPr>
          <w:rFonts w:eastAsia="Times New Roman" w:cs="Arial"/>
          <w:b/>
          <w:color w:val="555555"/>
        </w:rPr>
        <w:sectPr w:rsidR="00501DCC" w:rsidRPr="005B63BF" w:rsidSect="00037F9E">
          <w:headerReference w:type="even" r:id="rId12"/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5" w:history="1">
        <w:r w:rsidRPr="00505564">
          <w:rPr>
            <w:rStyle w:val="Hyperlink"/>
            <w:rFonts w:eastAsia="Times New Roman" w:cs="Arial"/>
            <w:b/>
          </w:rPr>
          <w:t>www.usacarry.com</w:t>
        </w:r>
      </w:hyperlink>
    </w:p>
    <w:p w14:paraId="3FCBA029" w14:textId="1A68E7F6" w:rsidR="00501DCC" w:rsidRPr="000F1F02" w:rsidRDefault="00501DCC" w:rsidP="00FE34E2">
      <w:pPr>
        <w:pStyle w:val="NoSpacing"/>
        <w:rPr>
          <w:rFonts w:asciiTheme="majorHAnsi" w:hAnsiTheme="majorHAnsi"/>
          <w:b/>
          <w:sz w:val="24"/>
          <w:szCs w:val="24"/>
        </w:rPr>
        <w:sectPr w:rsidR="00501DCC" w:rsidRPr="000F1F02" w:rsidSect="00037F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CC167F" w14:textId="33D1F2F0" w:rsidR="00501DCC" w:rsidRPr="000F1F02" w:rsidRDefault="00501DCC" w:rsidP="00FE34E2">
      <w:pPr>
        <w:pStyle w:val="NoSpacing"/>
        <w:rPr>
          <w:rFonts w:asciiTheme="majorHAnsi" w:hAnsiTheme="majorHAnsi"/>
          <w:b/>
          <w:sz w:val="24"/>
          <w:szCs w:val="24"/>
        </w:rPr>
        <w:sectPr w:rsidR="00501DCC" w:rsidRPr="000F1F02" w:rsidSect="00037F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1E84AB" w14:textId="4C9A358C" w:rsidR="00A45FE3" w:rsidRPr="00A45FE3" w:rsidRDefault="00A45FE3" w:rsidP="00A45FE3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29CBFA84" w14:textId="77777777" w:rsidR="00CF1671" w:rsidRDefault="00CF1671" w:rsidP="00CF1671">
      <w:pPr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Class Notes:</w:t>
      </w:r>
    </w:p>
    <w:p w14:paraId="115655F9" w14:textId="77777777" w:rsidR="00CF1671" w:rsidRDefault="00CF1671" w:rsidP="00CF1671"/>
    <w:p w14:paraId="382CF7E4" w14:textId="77777777" w:rsidR="00CF1671" w:rsidRDefault="00CF1671" w:rsidP="00CF1671"/>
    <w:p w14:paraId="302EB5C7" w14:textId="77777777" w:rsidR="00CF1671" w:rsidRDefault="00CF1671" w:rsidP="00CF1671"/>
    <w:p w14:paraId="0B0065DE" w14:textId="77777777" w:rsidR="00CF1671" w:rsidRDefault="00CF1671" w:rsidP="00CF1671"/>
    <w:p w14:paraId="2950AF92" w14:textId="77777777" w:rsidR="00CF1671" w:rsidRDefault="00CF1671" w:rsidP="00CF1671"/>
    <w:p w14:paraId="176C372D" w14:textId="77777777" w:rsidR="00CF1671" w:rsidRDefault="00CF1671" w:rsidP="00CF1671"/>
    <w:p w14:paraId="2D8D8999" w14:textId="77777777" w:rsidR="00CF1671" w:rsidRDefault="00CF1671" w:rsidP="00CF1671"/>
    <w:p w14:paraId="29E47AAA" w14:textId="77777777" w:rsidR="00CF1671" w:rsidRDefault="00CF1671" w:rsidP="00CF1671"/>
    <w:p w14:paraId="3D429B8F" w14:textId="77777777" w:rsidR="00CF1671" w:rsidRDefault="00CF1671" w:rsidP="00CF1671"/>
    <w:p w14:paraId="3F568195" w14:textId="77777777" w:rsidR="00CF1671" w:rsidRDefault="00CF1671" w:rsidP="00CF1671"/>
    <w:p w14:paraId="74B619A7" w14:textId="77777777" w:rsidR="00CF1671" w:rsidRDefault="00CF1671" w:rsidP="00CF1671"/>
    <w:p w14:paraId="0903046C" w14:textId="77777777" w:rsidR="00CF1671" w:rsidRDefault="00CF1671" w:rsidP="00CF1671"/>
    <w:p w14:paraId="53CD5450" w14:textId="77777777" w:rsidR="00CF1671" w:rsidRDefault="00CF1671" w:rsidP="00CF1671"/>
    <w:p w14:paraId="072859EE" w14:textId="77777777" w:rsidR="00CF1671" w:rsidRDefault="00CF1671" w:rsidP="00CF1671"/>
    <w:p w14:paraId="320EC346" w14:textId="77777777" w:rsidR="00CF1671" w:rsidRDefault="00CF1671" w:rsidP="00CF1671"/>
    <w:p w14:paraId="7B6616AA" w14:textId="77777777" w:rsidR="00CF1671" w:rsidRDefault="00CF1671" w:rsidP="00CF1671"/>
    <w:p w14:paraId="1680677B" w14:textId="77777777" w:rsidR="00CF1671" w:rsidRDefault="00CF1671" w:rsidP="00CF1671"/>
    <w:p w14:paraId="570E8691" w14:textId="77777777" w:rsidR="00CF1671" w:rsidRDefault="00CF1671" w:rsidP="00CF1671"/>
    <w:p w14:paraId="0A4D7390" w14:textId="77777777" w:rsidR="00CF1671" w:rsidRDefault="00CF1671" w:rsidP="00CF1671"/>
    <w:p w14:paraId="585703B3" w14:textId="77777777" w:rsidR="00CF1671" w:rsidRDefault="00CF1671" w:rsidP="00CF1671">
      <w:pPr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lastRenderedPageBreak/>
        <w:t>Class Notes:</w:t>
      </w:r>
    </w:p>
    <w:p w14:paraId="1D35C033" w14:textId="77777777" w:rsidR="00CF1671" w:rsidRPr="00CF1671" w:rsidRDefault="00CF1671" w:rsidP="00CF1671"/>
    <w:sectPr w:rsidR="00CF1671" w:rsidRPr="00CF1671" w:rsidSect="00037F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DB8A" w14:textId="77777777" w:rsidR="002152BF" w:rsidRDefault="002152BF" w:rsidP="000B1F89">
      <w:pPr>
        <w:spacing w:after="0" w:line="240" w:lineRule="auto"/>
      </w:pPr>
      <w:r>
        <w:separator/>
      </w:r>
    </w:p>
  </w:endnote>
  <w:endnote w:type="continuationSeparator" w:id="0">
    <w:p w14:paraId="356712AE" w14:textId="77777777" w:rsidR="002152BF" w:rsidRDefault="002152BF" w:rsidP="000B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8F1" w14:textId="6C7C6B83" w:rsidR="001328F1" w:rsidRDefault="00B55450">
    <w:pPr>
      <w:pStyle w:val="Footer"/>
    </w:pPr>
    <w:r w:rsidRPr="001328F1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2064" behindDoc="1" locked="0" layoutInCell="1" allowOverlap="1" wp14:anchorId="64F4DA75" wp14:editId="4A30481B">
              <wp:simplePos x="0" y="0"/>
              <wp:positionH relativeFrom="margin">
                <wp:posOffset>-572135</wp:posOffset>
              </wp:positionH>
              <wp:positionV relativeFrom="paragraph">
                <wp:posOffset>-52359</wp:posOffset>
              </wp:positionV>
              <wp:extent cx="1997710" cy="472440"/>
              <wp:effectExtent l="0" t="0" r="0" b="0"/>
              <wp:wrapNone/>
              <wp:docPr id="5615264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71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47CE9" w14:textId="77777777" w:rsidR="001328F1" w:rsidRDefault="001328F1" w:rsidP="001328F1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D5B01">
                              <w:rPr>
                                <w:rStyle w:val="Hyperlink"/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www.makereadynutrition.com</w:t>
                            </w:r>
                          </w:hyperlink>
                        </w:p>
                        <w:p w14:paraId="10E8F4E7" w14:textId="77777777" w:rsidR="001328F1" w:rsidRPr="001328F1" w:rsidRDefault="001328F1" w:rsidP="001328F1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  <w:t>Use Code AJSHOOTS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4DA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5.05pt;margin-top:-4.1pt;width:157.3pt;height:37.2pt;z-index:-251644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" stroked="f">
              <v:textbox style="mso-fit-shape-to-text:t">
                <w:txbxContent>
                  <w:p w14:paraId="75747CE9" w14:textId="77777777" w:rsidR="001328F1" w:rsidRDefault="001328F1" w:rsidP="001328F1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hyperlink r:id="rId2" w:history="1">
                      <w:r w:rsidRPr="00FD5B01">
                        <w:rPr>
                          <w:rStyle w:val="Hyperlink"/>
                          <w:rFonts w:asciiTheme="majorHAnsi" w:hAnsiTheme="majorHAnsi"/>
                          <w:b/>
                          <w:sz w:val="20"/>
                          <w:szCs w:val="20"/>
                        </w:rPr>
                        <w:t>www.makereadynutrition.com</w:t>
                      </w:r>
                    </w:hyperlink>
                  </w:p>
                  <w:p w14:paraId="10E8F4E7" w14:textId="77777777" w:rsidR="001328F1" w:rsidRPr="001328F1" w:rsidRDefault="001328F1" w:rsidP="001328F1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Use Code AJSHOOTS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328F1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08DE3DDE" wp14:editId="530B37E2">
              <wp:simplePos x="0" y="0"/>
              <wp:positionH relativeFrom="margin">
                <wp:posOffset>1332172</wp:posOffset>
              </wp:positionH>
              <wp:positionV relativeFrom="paragraph">
                <wp:posOffset>-54899</wp:posOffset>
              </wp:positionV>
              <wp:extent cx="2077777" cy="472440"/>
              <wp:effectExtent l="0" t="0" r="5080" b="6350"/>
              <wp:wrapNone/>
              <wp:docPr id="2013291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77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BE17E" w14:textId="5997C028" w:rsidR="00B55450" w:rsidRPr="00B55450" w:rsidRDefault="00B55450" w:rsidP="00BE6F66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 w:cstheme="minorHAnsi"/>
                              <w:b/>
                              <w:bCs/>
                            </w:rPr>
                          </w:pPr>
                          <w:hyperlink r:id="rId3" w:history="1">
                            <w:r w:rsidRPr="00B55450">
                              <w:rPr>
                                <w:rStyle w:val="Hyperlink"/>
                                <w:rFonts w:asciiTheme="majorHAnsi" w:hAnsiTheme="majorHAnsi" w:cstheme="minorHAnsi"/>
                                <w:b/>
                                <w:bCs/>
                              </w:rPr>
                              <w:t>https://stopboxusa.com/JDS</w:t>
                            </w:r>
                          </w:hyperlink>
                        </w:p>
                        <w:p w14:paraId="50404402" w14:textId="1C4C9C7B" w:rsidR="00BE6F66" w:rsidRPr="001328F1" w:rsidRDefault="00BE6F66" w:rsidP="00BE6F66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  <w:t>Code JDS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DE3DDE" id="_x0000_s1030" type="#_x0000_t202" style="position:absolute;margin-left:104.9pt;margin-top:-4.3pt;width:163.6pt;height:37.2pt;z-index:-25163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" stroked="f">
              <v:textbox style="mso-fit-shape-to-text:t">
                <w:txbxContent>
                  <w:p w14:paraId="421BE17E" w14:textId="5997C028" w:rsidR="00B55450" w:rsidRPr="00B55450" w:rsidRDefault="00B55450" w:rsidP="00BE6F66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 w:cstheme="minorHAnsi"/>
                        <w:b/>
                        <w:bCs/>
                      </w:rPr>
                    </w:pPr>
                    <w:hyperlink r:id="rId4" w:history="1">
                      <w:r w:rsidRPr="00B55450">
                        <w:rPr>
                          <w:rStyle w:val="Hyperlink"/>
                          <w:rFonts w:asciiTheme="majorHAnsi" w:hAnsiTheme="majorHAnsi" w:cstheme="minorHAnsi"/>
                          <w:b/>
                          <w:bCs/>
                        </w:rPr>
                        <w:t>https://stopboxusa.com/JDS</w:t>
                      </w:r>
                    </w:hyperlink>
                  </w:p>
                  <w:p w14:paraId="50404402" w14:textId="1C4C9C7B" w:rsidR="00BE6F66" w:rsidRPr="001328F1" w:rsidRDefault="00BE6F66" w:rsidP="00BE6F66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Code JDS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328F1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5136" behindDoc="1" locked="0" layoutInCell="1" allowOverlap="1" wp14:anchorId="068B212F" wp14:editId="47484808">
              <wp:simplePos x="0" y="0"/>
              <wp:positionH relativeFrom="margin">
                <wp:posOffset>3359150</wp:posOffset>
              </wp:positionH>
              <wp:positionV relativeFrom="paragraph">
                <wp:posOffset>-52705</wp:posOffset>
              </wp:positionV>
              <wp:extent cx="1421130" cy="47244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4045D" w14:textId="77777777" w:rsidR="005B63BF" w:rsidRPr="001328F1" w:rsidRDefault="005B63BF" w:rsidP="005B63BF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pPr>
                          <w:hyperlink r:id="rId5" w:history="1">
                            <w:r w:rsidRPr="001328F1">
                              <w:rPr>
                                <w:rStyle w:val="Hyperlink"/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https://lokgrips.com</w:t>
                            </w:r>
                          </w:hyperlink>
                        </w:p>
                        <w:p w14:paraId="110849FE" w14:textId="77777777" w:rsidR="005B63BF" w:rsidRPr="001328F1" w:rsidRDefault="005B63BF" w:rsidP="005B63BF">
                          <w:pPr>
                            <w:pStyle w:val="NoSpacing"/>
                            <w:spacing w:after="40"/>
                            <w:jc w:val="center"/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</w:pPr>
                          <w:r w:rsidRPr="001328F1"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  <w:t>Code AJ10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8B212F" id="_x0000_s1031" type="#_x0000_t202" style="position:absolute;margin-left:264.5pt;margin-top:-4.15pt;width:111.9pt;height:37.2pt;z-index:-251641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" stroked="f">
              <v:textbox style="mso-fit-shape-to-text:t">
                <w:txbxContent>
                  <w:p w14:paraId="4D64045D" w14:textId="77777777" w:rsidR="005B63BF" w:rsidRPr="001328F1" w:rsidRDefault="005B63BF" w:rsidP="005B63BF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hyperlink r:id="rId6" w:history="1">
                      <w:r w:rsidRPr="001328F1">
                        <w:rPr>
                          <w:rStyle w:val="Hyperlink"/>
                          <w:rFonts w:asciiTheme="majorHAnsi" w:hAnsiTheme="majorHAnsi"/>
                          <w:b/>
                          <w:sz w:val="20"/>
                          <w:szCs w:val="20"/>
                        </w:rPr>
                        <w:t>https://lokgrips.com</w:t>
                      </w:r>
                    </w:hyperlink>
                  </w:p>
                  <w:p w14:paraId="110849FE" w14:textId="77777777" w:rsidR="005B63BF" w:rsidRPr="001328F1" w:rsidRDefault="005B63BF" w:rsidP="005B63BF">
                    <w:pPr>
                      <w:pStyle w:val="NoSpacing"/>
                      <w:spacing w:after="40"/>
                      <w:jc w:val="center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1328F1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Code AJ10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328F1">
      <w:rPr>
        <w:rFonts w:asciiTheme="majorHAnsi" w:hAnsi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F89CD37" wp14:editId="152FD634">
              <wp:simplePos x="0" y="0"/>
              <wp:positionH relativeFrom="column">
                <wp:posOffset>4703445</wp:posOffset>
              </wp:positionH>
              <wp:positionV relativeFrom="paragraph">
                <wp:posOffset>-64423</wp:posOffset>
              </wp:positionV>
              <wp:extent cx="1830070" cy="4197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007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30E03" w14:textId="77777777" w:rsidR="001328F1" w:rsidRPr="001328F1" w:rsidRDefault="001328F1" w:rsidP="001328F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7" w:history="1">
                            <w:r w:rsidRPr="001328F1">
                              <w:rPr>
                                <w:rStyle w:val="Hyperlink"/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www.ninelineapparel.com</w:t>
                            </w:r>
                          </w:hyperlink>
                        </w:p>
                        <w:p w14:paraId="56ED4C60" w14:textId="77777777" w:rsidR="001328F1" w:rsidRPr="001328F1" w:rsidRDefault="001328F1" w:rsidP="001328F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328F1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t>Use Code AG-NL20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9CD37" id="Text Box 7" o:spid="_x0000_s1032" type="#_x0000_t202" style="position:absolute;margin-left:370.35pt;margin-top:-5.05pt;width:144.1pt;height:33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" filled="f" stroked="f">
              <v:textbox>
                <w:txbxContent>
                  <w:p w14:paraId="16730E03" w14:textId="77777777" w:rsidR="001328F1" w:rsidRPr="001328F1" w:rsidRDefault="001328F1" w:rsidP="001328F1">
                    <w:pPr>
                      <w:pStyle w:val="NoSpacing"/>
                      <w:spacing w:line="276" w:lineRule="auto"/>
                      <w:jc w:val="center"/>
                      <w:rPr>
                        <w:rFonts w:asciiTheme="majorHAnsi" w:hAnsiTheme="majorHAnsi"/>
                        <w:b/>
                        <w:bCs/>
                        <w:sz w:val="20"/>
                        <w:szCs w:val="20"/>
                      </w:rPr>
                    </w:pPr>
                    <w:hyperlink r:id="rId8" w:history="1">
                      <w:r w:rsidRPr="001328F1">
                        <w:rPr>
                          <w:rStyle w:val="Hyperlink"/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www.ninelineapparel.com</w:t>
                      </w:r>
                    </w:hyperlink>
                  </w:p>
                  <w:p w14:paraId="56ED4C60" w14:textId="77777777" w:rsidR="001328F1" w:rsidRPr="001328F1" w:rsidRDefault="001328F1" w:rsidP="001328F1">
                    <w:pPr>
                      <w:pStyle w:val="NoSpacing"/>
                      <w:spacing w:line="276" w:lineRule="auto"/>
                      <w:jc w:val="center"/>
                      <w:rPr>
                        <w:rFonts w:asciiTheme="majorHAnsi" w:hAnsiTheme="majorHAnsi"/>
                        <w:b/>
                        <w:bCs/>
                        <w:sz w:val="20"/>
                        <w:szCs w:val="20"/>
                      </w:rPr>
                    </w:pPr>
                    <w:r w:rsidRPr="001328F1">
                      <w:rPr>
                        <w:rFonts w:asciiTheme="majorHAnsi" w:hAnsiTheme="majorHAnsi"/>
                        <w:b/>
                        <w:bCs/>
                        <w:sz w:val="20"/>
                        <w:szCs w:val="20"/>
                      </w:rPr>
                      <w:t>Use Code AG-NL20</w:t>
                    </w:r>
                  </w:p>
                </w:txbxContent>
              </v:textbox>
            </v:shape>
          </w:pict>
        </mc:Fallback>
      </mc:AlternateContent>
    </w:r>
    <w:r w:rsidR="00BE6F66">
      <w:rPr>
        <w:rFonts w:asciiTheme="majorHAnsi" w:hAnsi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161F343" wp14:editId="6382A5A9">
              <wp:simplePos x="0" y="0"/>
              <wp:positionH relativeFrom="column">
                <wp:posOffset>1007110</wp:posOffset>
              </wp:positionH>
              <wp:positionV relativeFrom="paragraph">
                <wp:posOffset>-353483</wp:posOffset>
              </wp:positionV>
              <wp:extent cx="3595370" cy="270933"/>
              <wp:effectExtent l="0" t="0" r="11430" b="8890"/>
              <wp:wrapNone/>
              <wp:docPr id="162996036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5370" cy="2709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FEE119C" w14:textId="0E49F97C" w:rsidR="001328F1" w:rsidRDefault="001328F1">
                          <w:r w:rsidRPr="001328F1">
                            <w:rPr>
                              <w:rFonts w:asciiTheme="majorHAnsi" w:hAnsiTheme="majorHAnsi"/>
                              <w:b/>
                              <w:i/>
                              <w:sz w:val="20"/>
                              <w:szCs w:val="20"/>
                            </w:rPr>
                            <w:t>Take advantage of these awesome discount codes and save: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1F343" id="_x0000_s1033" type="#_x0000_t202" style="position:absolute;margin-left:79.3pt;margin-top:-27.85pt;width:283.1pt;height:2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" fillcolor="white [3201]" strokeweight=".5pt">
              <v:textbox>
                <w:txbxContent>
                  <w:p w14:paraId="3FEE119C" w14:textId="0E49F97C" w:rsidR="001328F1" w:rsidRDefault="001328F1">
                    <w:r w:rsidRPr="001328F1">
                      <w:rPr>
                        <w:rFonts w:asciiTheme="majorHAnsi" w:hAnsiTheme="majorHAnsi"/>
                        <w:b/>
                        <w:i/>
                        <w:sz w:val="20"/>
                        <w:szCs w:val="20"/>
                      </w:rPr>
                      <w:t>Take advantage of these awesome discount codes and save: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5B7B" w14:textId="77777777" w:rsidR="002152BF" w:rsidRDefault="002152BF" w:rsidP="000B1F89">
      <w:pPr>
        <w:spacing w:after="0" w:line="240" w:lineRule="auto"/>
      </w:pPr>
      <w:r>
        <w:separator/>
      </w:r>
    </w:p>
  </w:footnote>
  <w:footnote w:type="continuationSeparator" w:id="0">
    <w:p w14:paraId="513904F9" w14:textId="77777777" w:rsidR="002152BF" w:rsidRDefault="002152BF" w:rsidP="000B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97"/>
      <w:gridCol w:w="1252"/>
      <w:gridCol w:w="3893"/>
    </w:tblGrid>
    <w:tr w:rsidR="00A45FE3" w:rsidRPr="008E0D90" w14:paraId="14267D0A" w14:textId="77777777" w:rsidTr="000B1F8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587044B" w14:textId="77777777" w:rsidR="00A45FE3" w:rsidRPr="008E0D90" w:rsidRDefault="00A45FE3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7BC76B4" w14:textId="77777777" w:rsidR="00A45FE3" w:rsidRPr="008E0D90" w:rsidRDefault="00000000" w:rsidP="000B1F89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-636944166"/>
              <w:placeholder>
                <w:docPart w:val="3CA1445A4BDFF645A56D8F284B8F3651"/>
              </w:placeholder>
              <w:temporary/>
              <w:showingPlcHdr/>
            </w:sdtPr>
            <w:sdtContent>
              <w:r w:rsidR="00A45FE3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22BFD8" w14:textId="77777777" w:rsidR="00A45FE3" w:rsidRPr="008E0D90" w:rsidRDefault="00A45FE3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45FE3" w:rsidRPr="008E0D90" w14:paraId="1FE2021F" w14:textId="77777777" w:rsidTr="000B1F8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397AB9F" w14:textId="77777777" w:rsidR="00A45FE3" w:rsidRPr="008E0D90" w:rsidRDefault="00A45FE3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9FB514" w14:textId="77777777" w:rsidR="00A45FE3" w:rsidRPr="008E0D90" w:rsidRDefault="00A45FE3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5F26A39" w14:textId="77777777" w:rsidR="00A45FE3" w:rsidRPr="008E0D90" w:rsidRDefault="00A45FE3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C782AF1" w14:textId="77777777" w:rsidR="00A45FE3" w:rsidRDefault="00A45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854" w:type="pct"/>
      <w:tblLook w:val="04A0" w:firstRow="1" w:lastRow="0" w:firstColumn="1" w:lastColumn="0" w:noHBand="0" w:noVBand="1"/>
    </w:tblPr>
    <w:tblGrid>
      <w:gridCol w:w="3472"/>
      <w:gridCol w:w="2345"/>
      <w:gridCol w:w="3270"/>
    </w:tblGrid>
    <w:tr w:rsidR="00A45FE3" w:rsidRPr="00821169" w14:paraId="18C484C3" w14:textId="77777777" w:rsidTr="002B0EEA">
      <w:trPr>
        <w:trHeight w:val="87"/>
      </w:trPr>
      <w:tc>
        <w:tcPr>
          <w:tcW w:w="191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4CB66F4" w14:textId="77777777" w:rsidR="00A45FE3" w:rsidRPr="005E3857" w:rsidRDefault="00A45FE3" w:rsidP="00E74769">
          <w:pPr>
            <w:pStyle w:val="Header"/>
            <w:spacing w:line="276" w:lineRule="auto"/>
            <w:jc w:val="center"/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</w:pPr>
          <w:r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ADAM “AJ” JEZEWSKI</w:t>
          </w:r>
        </w:p>
      </w:tc>
      <w:tc>
        <w:tcPr>
          <w:tcW w:w="1285" w:type="pct"/>
          <w:vMerge w:val="restart"/>
          <w:noWrap/>
          <w:vAlign w:val="center"/>
          <w:hideMark/>
        </w:tcPr>
        <w:p w14:paraId="4A3972C9" w14:textId="757507E9" w:rsidR="00A45FE3" w:rsidRPr="005E3857" w:rsidRDefault="00A45FE3" w:rsidP="00821169">
          <w:pPr>
            <w:spacing w:after="0"/>
            <w:jc w:val="center"/>
            <w:rPr>
              <w:color w:val="1F497D" w:themeColor="text2"/>
              <w:sz w:val="24"/>
              <w:szCs w:val="24"/>
            </w:rPr>
          </w:pPr>
          <w:r w:rsidRPr="005E3857">
            <w:rPr>
              <w:b/>
              <w:noProof/>
              <w:color w:val="1F497D" w:themeColor="text2"/>
              <w:sz w:val="24"/>
              <w:szCs w:val="24"/>
            </w:rPr>
            <w:drawing>
              <wp:inline distT="0" distB="0" distL="0" distR="0" wp14:anchorId="2E5C09D2" wp14:editId="6C4886A7">
                <wp:extent cx="1352459" cy="1352459"/>
                <wp:effectExtent l="0" t="0" r="0" b="0"/>
                <wp:docPr id="1375605645" name="Picture 13756056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DS.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008" cy="1354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2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8F56230" w14:textId="77777777" w:rsidR="00A45FE3" w:rsidRPr="005E3857" w:rsidRDefault="00A45FE3" w:rsidP="00E74769">
          <w:pPr>
            <w:pStyle w:val="Header"/>
            <w:spacing w:line="276" w:lineRule="auto"/>
            <w:jc w:val="center"/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</w:pPr>
          <w:r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SOUTH CAROLINA CWP</w:t>
          </w:r>
        </w:p>
      </w:tc>
    </w:tr>
    <w:tr w:rsidR="00A45FE3" w:rsidRPr="00821169" w14:paraId="2F11B085" w14:textId="77777777" w:rsidTr="002B0EEA">
      <w:trPr>
        <w:trHeight w:val="87"/>
      </w:trPr>
      <w:tc>
        <w:tcPr>
          <w:tcW w:w="191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625DE98" w14:textId="4C12B5B5" w:rsidR="00A45FE3" w:rsidRPr="005E3857" w:rsidRDefault="00C97B39" w:rsidP="00E74769">
          <w:pPr>
            <w:pStyle w:val="Header"/>
            <w:spacing w:line="276" w:lineRule="auto"/>
            <w:jc w:val="center"/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</w:pPr>
          <w:r w:rsidRPr="00141EC9">
            <w:rPr>
              <w:rFonts w:cs="Arial"/>
              <w:noProof/>
              <w:color w:val="434343"/>
              <w:sz w:val="20"/>
              <w:szCs w:val="20"/>
            </w:rPr>
            <mc:AlternateContent>
              <mc:Choice Requires="wps">
                <w:drawing>
                  <wp:anchor distT="91440" distB="91440" distL="114300" distR="114300" simplePos="0" relativeHeight="251667968" behindDoc="1" locked="0" layoutInCell="1" allowOverlap="1" wp14:anchorId="68BE42D5" wp14:editId="126C0C21">
                    <wp:simplePos x="0" y="0"/>
                    <wp:positionH relativeFrom="page">
                      <wp:posOffset>419735</wp:posOffset>
                    </wp:positionH>
                    <wp:positionV relativeFrom="page">
                      <wp:posOffset>302260</wp:posOffset>
                    </wp:positionV>
                    <wp:extent cx="1371600" cy="74295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7C8C69" w14:textId="77777777" w:rsidR="0075415A" w:rsidRPr="00141EC9" w:rsidRDefault="0075415A" w:rsidP="0075415A">
                                <w:pPr>
                                  <w:pBdr>
                                    <w:top w:val="single" w:sz="24" w:space="8" w:color="4F81BD" w:themeColor="accent1"/>
                                    <w:bottom w:val="single" w:sz="24" w:space="8" w:color="4F81BD" w:themeColor="accent1"/>
                                  </w:pBdr>
                                  <w:spacing w:after="0"/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</w:pP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Scan to </w:t>
                                </w: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leave</w:t>
                                </w: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a </w:t>
                                </w: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Google </w:t>
                                </w: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review </w:t>
                                </w: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for </w:t>
                                </w: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JDS, LLC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BE42D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3.05pt;margin-top:23.8pt;width:108pt;height:58.5pt;z-index:-2516485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" filled="f" stroked="f">
                    <v:textbox>
                      <w:txbxContent>
                        <w:p w14:paraId="0F7C8C69" w14:textId="77777777" w:rsidR="0075415A" w:rsidRPr="00141EC9" w:rsidRDefault="0075415A" w:rsidP="0075415A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Scan to </w:t>
                          </w:r>
                          <w:r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>leave</w:t>
                          </w: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 a </w:t>
                          </w:r>
                          <w:r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Google </w:t>
                          </w: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review </w:t>
                          </w:r>
                          <w:r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for </w:t>
                          </w: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>JDS, LLC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61824" behindDoc="1" locked="0" layoutInCell="1" allowOverlap="1" wp14:anchorId="22FAC975" wp14:editId="49780FD2">
                <wp:simplePos x="0" y="0"/>
                <wp:positionH relativeFrom="margin">
                  <wp:posOffset>-685233</wp:posOffset>
                </wp:positionH>
                <wp:positionV relativeFrom="paragraph">
                  <wp:posOffset>141605</wp:posOffset>
                </wp:positionV>
                <wp:extent cx="1143000" cy="1143000"/>
                <wp:effectExtent l="0" t="0" r="0" b="0"/>
                <wp:wrapNone/>
                <wp:docPr id="1351245057" name="Picture 1351245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DS Reviews QR Cod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45FE3"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CELL # (8</w:t>
          </w:r>
          <w:r w:rsidR="0075415A" w:rsidRPr="00141EC9">
            <w:rPr>
              <w:rFonts w:cs="Arial"/>
              <w:noProof/>
              <w:color w:val="434343"/>
              <w:sz w:val="20"/>
              <w:szCs w:val="20"/>
            </w:rPr>
            <w:t xml:space="preserve"> </w:t>
          </w:r>
          <w:r w:rsidR="00A45FE3"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43) 812-9445</w:t>
          </w:r>
          <w:r w:rsidR="0075415A" w:rsidRPr="008F7EA0">
            <w:rPr>
              <w:b/>
              <w:noProof/>
              <w:sz w:val="32"/>
              <w:szCs w:val="32"/>
            </w:rPr>
            <w:t xml:space="preserve"> </w:t>
          </w:r>
        </w:p>
      </w:tc>
      <w:tc>
        <w:tcPr>
          <w:tcW w:w="0" w:type="auto"/>
          <w:vMerge/>
          <w:vAlign w:val="center"/>
          <w:hideMark/>
        </w:tcPr>
        <w:p w14:paraId="35D93813" w14:textId="77777777" w:rsidR="00A45FE3" w:rsidRPr="005E3857" w:rsidRDefault="00A45FE3">
          <w:pPr>
            <w:spacing w:after="0" w:line="240" w:lineRule="auto"/>
            <w:rPr>
              <w:rFonts w:ascii="Cambria" w:hAnsi="Cambria"/>
              <w:color w:val="1F497D" w:themeColor="text2"/>
              <w:sz w:val="24"/>
              <w:szCs w:val="24"/>
            </w:rPr>
          </w:pPr>
        </w:p>
      </w:tc>
      <w:tc>
        <w:tcPr>
          <w:tcW w:w="1802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948F5FC" w14:textId="200628DB" w:rsidR="00A45FE3" w:rsidRPr="005E3857" w:rsidRDefault="00C97B39" w:rsidP="00E74769">
          <w:pPr>
            <w:pStyle w:val="Header"/>
            <w:spacing w:line="276" w:lineRule="auto"/>
            <w:jc w:val="center"/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</w:pPr>
          <w:r w:rsidRPr="00141EC9">
            <w:rPr>
              <w:rFonts w:cs="Arial"/>
              <w:noProof/>
              <w:color w:val="434343"/>
              <w:sz w:val="20"/>
              <w:szCs w:val="20"/>
            </w:rPr>
            <mc:AlternateContent>
              <mc:Choice Requires="wps">
                <w:drawing>
                  <wp:anchor distT="91440" distB="91440" distL="114300" distR="114300" simplePos="0" relativeHeight="251665920" behindDoc="1" locked="0" layoutInCell="1" allowOverlap="1" wp14:anchorId="1FDA7A24" wp14:editId="4B926D83">
                    <wp:simplePos x="0" y="0"/>
                    <wp:positionH relativeFrom="page">
                      <wp:posOffset>303375</wp:posOffset>
                    </wp:positionH>
                    <wp:positionV relativeFrom="page">
                      <wp:posOffset>301625</wp:posOffset>
                    </wp:positionV>
                    <wp:extent cx="1390650" cy="781050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0650" cy="781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FC3398" w14:textId="77777777" w:rsidR="0075415A" w:rsidRPr="00141EC9" w:rsidRDefault="0075415A" w:rsidP="0075415A">
                                <w:pPr>
                                  <w:pBdr>
                                    <w:top w:val="single" w:sz="24" w:space="10" w:color="4F81BD" w:themeColor="accent1"/>
                                    <w:bottom w:val="single" w:sz="24" w:space="8" w:color="4F81BD" w:themeColor="accent1"/>
                                  </w:pBdr>
                                  <w:spacing w:after="0"/>
                                  <w:jc w:val="right"/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</w:pP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can here for links &amp; info about </w:t>
                                </w:r>
                                <w:r w:rsidRPr="00141EC9">
                                  <w:rPr>
                                    <w:i/>
                                    <w:iC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JDS, LLC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FDA7A24" id="_x0000_s1027" type="#_x0000_t202" style="position:absolute;left:0;text-align:left;margin-left:23.9pt;margin-top:23.75pt;width:109.5pt;height:61.5pt;z-index:-2516505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" filled="f" stroked="f">
                    <v:textbox>
                      <w:txbxContent>
                        <w:p w14:paraId="27FC3398" w14:textId="77777777" w:rsidR="0075415A" w:rsidRPr="00141EC9" w:rsidRDefault="0075415A" w:rsidP="0075415A">
                          <w:pPr>
                            <w:pBdr>
                              <w:top w:val="single" w:sz="24" w:space="10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jc w:val="right"/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 xml:space="preserve">can here for links &amp; info about </w:t>
                          </w:r>
                          <w:r w:rsidRPr="00141EC9">
                            <w:rPr>
                              <w:i/>
                              <w:iCs/>
                              <w:color w:val="4F81BD" w:themeColor="accent1"/>
                              <w:sz w:val="20"/>
                              <w:szCs w:val="20"/>
                            </w:rPr>
                            <w:t>JDS, LLC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5FE3"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INSTRU</w:t>
          </w:r>
          <w:r w:rsidR="0075415A" w:rsidRPr="00141EC9">
            <w:rPr>
              <w:rFonts w:cs="Arial"/>
              <w:noProof/>
              <w:color w:val="434343"/>
              <w:sz w:val="20"/>
              <w:szCs w:val="20"/>
            </w:rPr>
            <w:t xml:space="preserve"> </w:t>
          </w:r>
          <w:r w:rsidR="00A45FE3" w:rsidRPr="005E3857">
            <w:rPr>
              <w:rFonts w:ascii="Cambria" w:eastAsiaTheme="majorEastAsia" w:hAnsi="Cambria" w:cstheme="majorBidi"/>
              <w:b/>
              <w:bCs/>
              <w:color w:val="1F497D" w:themeColor="text2"/>
              <w:sz w:val="24"/>
              <w:szCs w:val="24"/>
            </w:rPr>
            <w:t>CTOR # 201401852</w:t>
          </w:r>
        </w:p>
      </w:tc>
    </w:tr>
  </w:tbl>
  <w:p w14:paraId="54ADAE57" w14:textId="275A0EAF" w:rsidR="00A45FE3" w:rsidRDefault="00F708DA">
    <w:pPr>
      <w:pStyle w:val="Header"/>
    </w:pPr>
    <w:r w:rsidRPr="008F7EA0">
      <w:rPr>
        <w:b/>
        <w:noProof/>
        <w:sz w:val="32"/>
        <w:szCs w:val="32"/>
      </w:rPr>
      <w:drawing>
        <wp:anchor distT="0" distB="0" distL="114300" distR="114300" simplePos="0" relativeHeight="251663872" behindDoc="1" locked="0" layoutInCell="1" allowOverlap="1" wp14:anchorId="2B66209D" wp14:editId="392F5C63">
          <wp:simplePos x="0" y="0"/>
          <wp:positionH relativeFrom="column">
            <wp:posOffset>5313045</wp:posOffset>
          </wp:positionH>
          <wp:positionV relativeFrom="page">
            <wp:posOffset>868045</wp:posOffset>
          </wp:positionV>
          <wp:extent cx="1028700" cy="1028700"/>
          <wp:effectExtent l="0" t="0" r="0" b="0"/>
          <wp:wrapNone/>
          <wp:docPr id="19008494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FE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48954B" wp14:editId="27942FEB">
              <wp:simplePos x="0" y="0"/>
              <wp:positionH relativeFrom="column">
                <wp:posOffset>1143000</wp:posOffset>
              </wp:positionH>
              <wp:positionV relativeFrom="paragraph">
                <wp:posOffset>1485900</wp:posOffset>
              </wp:positionV>
              <wp:extent cx="297815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AE9A8" w14:textId="77777777" w:rsidR="00A45FE3" w:rsidRDefault="00A45FE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8954B" id="Text Box 1" o:spid="_x0000_s1028" type="#_x0000_t202" style="position:absolute;margin-left:90pt;margin-top:117pt;width:23.45pt;height:1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" filled="f" stroked="f">
              <v:textbox>
                <w:txbxContent>
                  <w:p w14:paraId="4EBAE9A8" w14:textId="77777777" w:rsidR="00A45FE3" w:rsidRDefault="00A45FE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21376"/>
    <w:multiLevelType w:val="hybridMultilevel"/>
    <w:tmpl w:val="B726C42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5AF2"/>
    <w:multiLevelType w:val="hybridMultilevel"/>
    <w:tmpl w:val="510CC53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B40ED9"/>
    <w:multiLevelType w:val="hybridMultilevel"/>
    <w:tmpl w:val="CB6C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A39"/>
    <w:multiLevelType w:val="hybridMultilevel"/>
    <w:tmpl w:val="CB701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70590"/>
    <w:multiLevelType w:val="hybridMultilevel"/>
    <w:tmpl w:val="25523E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450472"/>
    <w:multiLevelType w:val="hybridMultilevel"/>
    <w:tmpl w:val="5F62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500A"/>
    <w:multiLevelType w:val="hybridMultilevel"/>
    <w:tmpl w:val="57C80326"/>
    <w:lvl w:ilvl="0" w:tplc="24649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A0287"/>
    <w:multiLevelType w:val="hybridMultilevel"/>
    <w:tmpl w:val="5EA8B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3C62238"/>
    <w:multiLevelType w:val="hybridMultilevel"/>
    <w:tmpl w:val="6B52B8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7FC2E8D"/>
    <w:multiLevelType w:val="hybridMultilevel"/>
    <w:tmpl w:val="0B9A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61DAA"/>
    <w:multiLevelType w:val="hybridMultilevel"/>
    <w:tmpl w:val="52D2D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3A600E"/>
    <w:multiLevelType w:val="hybridMultilevel"/>
    <w:tmpl w:val="FAD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92803">
    <w:abstractNumId w:val="3"/>
  </w:num>
  <w:num w:numId="2" w16cid:durableId="58213626">
    <w:abstractNumId w:val="2"/>
  </w:num>
  <w:num w:numId="3" w16cid:durableId="971131774">
    <w:abstractNumId w:val="12"/>
  </w:num>
  <w:num w:numId="4" w16cid:durableId="1451820905">
    <w:abstractNumId w:val="8"/>
  </w:num>
  <w:num w:numId="5" w16cid:durableId="1015183596">
    <w:abstractNumId w:val="11"/>
  </w:num>
  <w:num w:numId="6" w16cid:durableId="34279626">
    <w:abstractNumId w:val="4"/>
  </w:num>
  <w:num w:numId="7" w16cid:durableId="1258102857">
    <w:abstractNumId w:val="0"/>
  </w:num>
  <w:num w:numId="8" w16cid:durableId="637685522">
    <w:abstractNumId w:val="6"/>
  </w:num>
  <w:num w:numId="9" w16cid:durableId="1260017412">
    <w:abstractNumId w:val="5"/>
  </w:num>
  <w:num w:numId="10" w16cid:durableId="1999652430">
    <w:abstractNumId w:val="10"/>
  </w:num>
  <w:num w:numId="11" w16cid:durableId="1480227067">
    <w:abstractNumId w:val="7"/>
  </w:num>
  <w:num w:numId="12" w16cid:durableId="1347563625">
    <w:abstractNumId w:val="1"/>
  </w:num>
  <w:num w:numId="13" w16cid:durableId="1955793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36"/>
    <w:rsid w:val="00034C68"/>
    <w:rsid w:val="00037F9E"/>
    <w:rsid w:val="000A7989"/>
    <w:rsid w:val="000B1F89"/>
    <w:rsid w:val="000B609F"/>
    <w:rsid w:val="000D1BAD"/>
    <w:rsid w:val="000E06E4"/>
    <w:rsid w:val="000E1390"/>
    <w:rsid w:val="000F1F02"/>
    <w:rsid w:val="00103516"/>
    <w:rsid w:val="001038C7"/>
    <w:rsid w:val="001328F1"/>
    <w:rsid w:val="00141EC9"/>
    <w:rsid w:val="00177C52"/>
    <w:rsid w:val="00182F50"/>
    <w:rsid w:val="00184FB8"/>
    <w:rsid w:val="00214926"/>
    <w:rsid w:val="002152BF"/>
    <w:rsid w:val="00290F40"/>
    <w:rsid w:val="002B0EEA"/>
    <w:rsid w:val="002B28CB"/>
    <w:rsid w:val="002B35BD"/>
    <w:rsid w:val="002D0327"/>
    <w:rsid w:val="002F0C7B"/>
    <w:rsid w:val="00334726"/>
    <w:rsid w:val="00345FDD"/>
    <w:rsid w:val="003E08A8"/>
    <w:rsid w:val="003F0B0C"/>
    <w:rsid w:val="00404345"/>
    <w:rsid w:val="00412FA4"/>
    <w:rsid w:val="0046417F"/>
    <w:rsid w:val="00474141"/>
    <w:rsid w:val="00486CB9"/>
    <w:rsid w:val="00490665"/>
    <w:rsid w:val="004B16C2"/>
    <w:rsid w:val="004C751F"/>
    <w:rsid w:val="00501DCC"/>
    <w:rsid w:val="005114C0"/>
    <w:rsid w:val="005308CE"/>
    <w:rsid w:val="00536644"/>
    <w:rsid w:val="00553134"/>
    <w:rsid w:val="005A5D97"/>
    <w:rsid w:val="005B63BF"/>
    <w:rsid w:val="005E3857"/>
    <w:rsid w:val="005F7490"/>
    <w:rsid w:val="0060425F"/>
    <w:rsid w:val="00612FDE"/>
    <w:rsid w:val="00671EC7"/>
    <w:rsid w:val="006E046D"/>
    <w:rsid w:val="006E0E1D"/>
    <w:rsid w:val="00702F61"/>
    <w:rsid w:val="007060E0"/>
    <w:rsid w:val="00711B85"/>
    <w:rsid w:val="00715843"/>
    <w:rsid w:val="00721620"/>
    <w:rsid w:val="0075415A"/>
    <w:rsid w:val="00766C01"/>
    <w:rsid w:val="0077181A"/>
    <w:rsid w:val="007752A0"/>
    <w:rsid w:val="00776FC0"/>
    <w:rsid w:val="0078680F"/>
    <w:rsid w:val="00796BB8"/>
    <w:rsid w:val="007A6C38"/>
    <w:rsid w:val="007F0798"/>
    <w:rsid w:val="007F5B5B"/>
    <w:rsid w:val="00821169"/>
    <w:rsid w:val="00823662"/>
    <w:rsid w:val="00837275"/>
    <w:rsid w:val="00887644"/>
    <w:rsid w:val="008D443F"/>
    <w:rsid w:val="008F1800"/>
    <w:rsid w:val="008F730D"/>
    <w:rsid w:val="008F7EA0"/>
    <w:rsid w:val="009C1AC7"/>
    <w:rsid w:val="009F6FD2"/>
    <w:rsid w:val="00A45FE3"/>
    <w:rsid w:val="00A92666"/>
    <w:rsid w:val="00AA7D23"/>
    <w:rsid w:val="00AB21E7"/>
    <w:rsid w:val="00AE0DB9"/>
    <w:rsid w:val="00AF2C5C"/>
    <w:rsid w:val="00B20936"/>
    <w:rsid w:val="00B24C01"/>
    <w:rsid w:val="00B4372A"/>
    <w:rsid w:val="00B55450"/>
    <w:rsid w:val="00B97EF6"/>
    <w:rsid w:val="00BE4641"/>
    <w:rsid w:val="00BE6F66"/>
    <w:rsid w:val="00BE71A6"/>
    <w:rsid w:val="00BF36A5"/>
    <w:rsid w:val="00C7088D"/>
    <w:rsid w:val="00C76EA6"/>
    <w:rsid w:val="00C87E78"/>
    <w:rsid w:val="00C97B39"/>
    <w:rsid w:val="00CA3481"/>
    <w:rsid w:val="00CD4903"/>
    <w:rsid w:val="00CF1671"/>
    <w:rsid w:val="00D02EF9"/>
    <w:rsid w:val="00D11A63"/>
    <w:rsid w:val="00D367F7"/>
    <w:rsid w:val="00D57B7C"/>
    <w:rsid w:val="00D66A96"/>
    <w:rsid w:val="00D81AD5"/>
    <w:rsid w:val="00DB1E9A"/>
    <w:rsid w:val="00E12720"/>
    <w:rsid w:val="00E13A4E"/>
    <w:rsid w:val="00E370C0"/>
    <w:rsid w:val="00E446BD"/>
    <w:rsid w:val="00E501DA"/>
    <w:rsid w:val="00E51D5E"/>
    <w:rsid w:val="00E606C5"/>
    <w:rsid w:val="00E74769"/>
    <w:rsid w:val="00E84883"/>
    <w:rsid w:val="00F148B4"/>
    <w:rsid w:val="00F708DA"/>
    <w:rsid w:val="00F839CB"/>
    <w:rsid w:val="00FD6CC9"/>
    <w:rsid w:val="00FE34E2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E2A47"/>
  <w15:docId w15:val="{A5922BEA-0E49-5648-93F7-1029FE9A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936"/>
    <w:pPr>
      <w:ind w:left="720"/>
      <w:contextualSpacing/>
    </w:pPr>
  </w:style>
  <w:style w:type="paragraph" w:customStyle="1" w:styleId="center">
    <w:name w:val="center"/>
    <w:basedOn w:val="Normal"/>
    <w:rsid w:val="00177C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F8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B1F89"/>
    <w:pPr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9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1F89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B1F89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B1F8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1F8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B1F89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B1F89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B1F8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B1F8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B1F89"/>
    <w:pPr>
      <w:spacing w:after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F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89"/>
  </w:style>
  <w:style w:type="paragraph" w:styleId="Footer">
    <w:name w:val="footer"/>
    <w:basedOn w:val="Normal"/>
    <w:link w:val="FooterChar"/>
    <w:uiPriority w:val="99"/>
    <w:unhideWhenUsed/>
    <w:rsid w:val="000B1F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89"/>
  </w:style>
  <w:style w:type="paragraph" w:styleId="NoSpacing">
    <w:name w:val="No Spacing"/>
    <w:link w:val="NoSpacingChar"/>
    <w:qFormat/>
    <w:rsid w:val="000B1F89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0B1F89"/>
    <w:rPr>
      <w:rFonts w:ascii="PMingLiU" w:eastAsiaTheme="minorEastAsia" w:hAnsi="PMingLiU"/>
    </w:rPr>
  </w:style>
  <w:style w:type="character" w:styleId="Hyperlink">
    <w:name w:val="Hyperlink"/>
    <w:basedOn w:val="DefaultParagraphFont"/>
    <w:uiPriority w:val="99"/>
    <w:unhideWhenUsed/>
    <w:rsid w:val="00671E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9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53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7814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893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443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6982">
          <w:marLeft w:val="0"/>
          <w:marRight w:val="0"/>
          <w:marTop w:val="0"/>
          <w:marBottom w:val="0"/>
          <w:divBdr>
            <w:top w:val="single" w:sz="6" w:space="4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ndgunlaw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sacarry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nelineapparel.com" TargetMode="External"/><Relationship Id="rId3" Type="http://schemas.openxmlformats.org/officeDocument/2006/relationships/hyperlink" Target="https://stopboxusa.com/JDS" TargetMode="External"/><Relationship Id="rId7" Type="http://schemas.openxmlformats.org/officeDocument/2006/relationships/hyperlink" Target="http://www.ninelineapparel.com" TargetMode="External"/><Relationship Id="rId2" Type="http://schemas.openxmlformats.org/officeDocument/2006/relationships/hyperlink" Target="http://www.makereadynutrition.com" TargetMode="External"/><Relationship Id="rId1" Type="http://schemas.openxmlformats.org/officeDocument/2006/relationships/hyperlink" Target="http://www.makereadynutrition.com" TargetMode="External"/><Relationship Id="rId6" Type="http://schemas.openxmlformats.org/officeDocument/2006/relationships/hyperlink" Target="https://lokgrips.com" TargetMode="External"/><Relationship Id="rId5" Type="http://schemas.openxmlformats.org/officeDocument/2006/relationships/hyperlink" Target="https://lokgrips.com" TargetMode="External"/><Relationship Id="rId4" Type="http://schemas.openxmlformats.org/officeDocument/2006/relationships/hyperlink" Target="https://stopboxusa.com/JD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A1445A4BDFF645A56D8F284B8F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0FC6-3A70-BC47-9493-DF381092271B}"/>
      </w:docPartPr>
      <w:docPartBody>
        <w:p w:rsidR="009456BA" w:rsidRDefault="009456BA" w:rsidP="009456BA">
          <w:pPr>
            <w:pStyle w:val="3CA1445A4BDFF645A56D8F284B8F365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BA"/>
    <w:rsid w:val="00050BBD"/>
    <w:rsid w:val="000961E9"/>
    <w:rsid w:val="00154812"/>
    <w:rsid w:val="00303C74"/>
    <w:rsid w:val="003C09F3"/>
    <w:rsid w:val="00453CB6"/>
    <w:rsid w:val="004D7F3E"/>
    <w:rsid w:val="004F402E"/>
    <w:rsid w:val="00612FDE"/>
    <w:rsid w:val="00664B40"/>
    <w:rsid w:val="00667351"/>
    <w:rsid w:val="006E046D"/>
    <w:rsid w:val="00714C4A"/>
    <w:rsid w:val="007E0239"/>
    <w:rsid w:val="009456BA"/>
    <w:rsid w:val="00986A7D"/>
    <w:rsid w:val="00A6462D"/>
    <w:rsid w:val="00A9510F"/>
    <w:rsid w:val="00B4372A"/>
    <w:rsid w:val="00BA1E3E"/>
    <w:rsid w:val="00D37766"/>
    <w:rsid w:val="00D41947"/>
    <w:rsid w:val="00DB1E9A"/>
    <w:rsid w:val="00E5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A1445A4BDFF645A56D8F284B8F3651">
    <w:name w:val="3CA1445A4BDFF645A56D8F284B8F3651"/>
    <w:rsid w:val="009456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1A1EB7070043BAC07DF1EE020C47" ma:contentTypeVersion="9" ma:contentTypeDescription="Create a new document." ma:contentTypeScope="" ma:versionID="3bc30f00136943a1e2e2ee77f64a483e">
  <xsd:schema xmlns:xsd="http://www.w3.org/2001/XMLSchema" xmlns:xs="http://www.w3.org/2001/XMLSchema" xmlns:p="http://schemas.microsoft.com/office/2006/metadata/properties" xmlns:ns3="b9852d57-1320-4104-a68a-a3a7d97400bb" xmlns:ns4="33c5ed8c-4f3e-4596-97a7-222a99c3315f" targetNamespace="http://schemas.microsoft.com/office/2006/metadata/properties" ma:root="true" ma:fieldsID="df4289205753f6ae7a5a23c12caffc98" ns3:_="" ns4:_="">
    <xsd:import namespace="b9852d57-1320-4104-a68a-a3a7d97400bb"/>
    <xsd:import namespace="33c5ed8c-4f3e-4596-97a7-222a99c33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52d57-1320-4104-a68a-a3a7d9740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5ed8c-4f3e-4596-97a7-222a99c33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92151-E39A-4B15-986C-64DC0D0968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BA660-2A41-BA4E-B468-13CA22C3B9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52DA09-4748-494A-B269-A7C878CA7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52d57-1320-4104-a68a-a3a7d97400bb"/>
    <ds:schemaRef ds:uri="33c5ed8c-4f3e-4596-97a7-222a99c33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C70FE-D93A-4BD6-B87E-B3996ED61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649</Words>
  <Characters>3437</Characters>
  <Application>Microsoft Office Word</Application>
  <DocSecurity>0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MCEDS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Torzilli CIV John T</dc:creator>
  <cp:keywords/>
  <dc:description/>
  <cp:lastModifiedBy>Adam Jezewski</cp:lastModifiedBy>
  <cp:revision>8</cp:revision>
  <cp:lastPrinted>2026-02-02T04:56:00Z</cp:lastPrinted>
  <dcterms:created xsi:type="dcterms:W3CDTF">2024-06-22T00:18:00Z</dcterms:created>
  <dcterms:modified xsi:type="dcterms:W3CDTF">2026-02-02T05:15:00Z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ontentTypeId">
    <vt:lpwstr>0x010100C5081A1EB7070043BAC07DF1EE020C47</vt:lpwstr>
  </property>
</Properties>
</file>