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3F0C" w14:textId="24D0154F" w:rsidR="000C2D2A" w:rsidRPr="003A72B8" w:rsidRDefault="00AD186F" w:rsidP="00454A2C">
      <w:pPr>
        <w:jc w:val="left"/>
      </w:pPr>
      <w:r w:rsidRPr="003A72B8">
        <w:rPr>
          <w:b/>
          <w:bCs/>
          <w:u w:val="single"/>
        </w:rPr>
        <w:t>Annual Meeting Minutes</w:t>
      </w:r>
      <w:r w:rsidR="003A72B8" w:rsidRPr="003A72B8">
        <w:rPr>
          <w:b/>
          <w:bCs/>
          <w:u w:val="single"/>
        </w:rPr>
        <w:t>, February 1, 2026</w:t>
      </w:r>
    </w:p>
    <w:p w14:paraId="2FD90CE0" w14:textId="77777777" w:rsidR="00AD186F" w:rsidRPr="003A72B8" w:rsidRDefault="00AD186F" w:rsidP="00AD186F">
      <w:pPr>
        <w:jc w:val="left"/>
      </w:pPr>
    </w:p>
    <w:p w14:paraId="33BDFEE7" w14:textId="31F81156" w:rsidR="00AD186F" w:rsidRPr="003A72B8" w:rsidRDefault="00AD186F" w:rsidP="00AD186F">
      <w:pPr>
        <w:jc w:val="left"/>
      </w:pPr>
      <w:r w:rsidRPr="003A72B8">
        <w:t xml:space="preserve">The Episcopal Church of St. John Baptist Annual Meeting for the year 2025 was held on February 1, 2026 immediately following the 10:00 am Sunday service. </w:t>
      </w:r>
      <w:r w:rsidR="00C84154" w:rsidRPr="003A72B8">
        <w:t xml:space="preserve">Parishioners attending each received a packet of committee reports. </w:t>
      </w:r>
      <w:r w:rsidRPr="003A72B8">
        <w:t xml:space="preserve">The meeting was led by Sr. Warden Brian Perkins.  It opened with a prayer led by </w:t>
      </w:r>
      <w:r w:rsidR="006671D5" w:rsidRPr="003A72B8">
        <w:t>i</w:t>
      </w:r>
      <w:r w:rsidRPr="003A72B8">
        <w:t>nterim rector The Rev. Van Bankston</w:t>
      </w:r>
      <w:r w:rsidR="006671D5" w:rsidRPr="003A72B8">
        <w:t>.</w:t>
      </w:r>
    </w:p>
    <w:p w14:paraId="5BB23A54" w14:textId="77777777" w:rsidR="006671D5" w:rsidRPr="003A72B8" w:rsidRDefault="006671D5" w:rsidP="00AD186F">
      <w:pPr>
        <w:jc w:val="left"/>
      </w:pPr>
    </w:p>
    <w:p w14:paraId="7E2F65D3" w14:textId="2B9F28B3" w:rsidR="00F8343B" w:rsidRPr="003A72B8" w:rsidRDefault="006671D5" w:rsidP="00AD186F">
      <w:pPr>
        <w:jc w:val="left"/>
      </w:pPr>
      <w:r w:rsidRPr="003A72B8">
        <w:t xml:space="preserve">Judy Laidlaw was appointed to record minutes. </w:t>
      </w:r>
      <w:r w:rsidR="00167716" w:rsidRPr="003A72B8">
        <w:t xml:space="preserve">It was noted that she is slated to fulfill the currently vacant role of Vestry Clerk and will also be a voting member. </w:t>
      </w:r>
      <w:r w:rsidR="00F8343B" w:rsidRPr="003A72B8">
        <w:t>Confirmation was made</w:t>
      </w:r>
      <w:r w:rsidRPr="003A72B8">
        <w:t xml:space="preserve"> that a quorum of parishioners w</w:t>
      </w:r>
      <w:r w:rsidR="00F8343B" w:rsidRPr="003A72B8">
        <w:t>as</w:t>
      </w:r>
      <w:r w:rsidRPr="003A72B8">
        <w:t xml:space="preserve"> </w:t>
      </w:r>
      <w:r w:rsidR="00C84154" w:rsidRPr="003A72B8">
        <w:t>present</w:t>
      </w:r>
      <w:r w:rsidRPr="003A72B8">
        <w:t>.</w:t>
      </w:r>
    </w:p>
    <w:p w14:paraId="73F18214" w14:textId="77777777" w:rsidR="00C84154" w:rsidRPr="003A72B8" w:rsidRDefault="00C84154" w:rsidP="00AD186F">
      <w:pPr>
        <w:jc w:val="left"/>
      </w:pPr>
    </w:p>
    <w:p w14:paraId="201FE7D9" w14:textId="77777777" w:rsidR="00C84154" w:rsidRPr="003A72B8" w:rsidRDefault="00F8343B" w:rsidP="00AD186F">
      <w:pPr>
        <w:jc w:val="left"/>
      </w:pPr>
      <w:r w:rsidRPr="003A72B8">
        <w:t>Church staff was introduced.  This included Administrative Assistant Gillian Thompson and Organist Tony Antolini.</w:t>
      </w:r>
    </w:p>
    <w:p w14:paraId="6B97FD46" w14:textId="131823BE" w:rsidR="00F8343B" w:rsidRPr="003A72B8" w:rsidRDefault="00F8343B" w:rsidP="00AD186F">
      <w:pPr>
        <w:jc w:val="left"/>
      </w:pPr>
      <w:r w:rsidRPr="003A72B8">
        <w:t xml:space="preserve"> </w:t>
      </w:r>
    </w:p>
    <w:p w14:paraId="679D6F30" w14:textId="3DE85C12" w:rsidR="00F8343B" w:rsidRPr="003A72B8" w:rsidRDefault="00F8343B" w:rsidP="00AD186F">
      <w:pPr>
        <w:jc w:val="left"/>
      </w:pPr>
      <w:r w:rsidRPr="003A72B8">
        <w:t xml:space="preserve">Brian announced the recent hiring of Tim Carson as church sexton. </w:t>
      </w:r>
      <w:r w:rsidR="002929EE" w:rsidRPr="003A72B8">
        <w:t>He</w:t>
      </w:r>
      <w:r w:rsidRPr="003A72B8">
        <w:t xml:space="preserve"> is a local resident from Owls Head.  All requirements, including </w:t>
      </w:r>
      <w:r w:rsidR="002929EE" w:rsidRPr="003A72B8">
        <w:t xml:space="preserve">a thorough background check, have been </w:t>
      </w:r>
      <w:r w:rsidR="00737F69">
        <w:t>completed</w:t>
      </w:r>
      <w:r w:rsidR="002929EE" w:rsidRPr="003A72B8">
        <w:t>. Tim will work a total of 12 hours each week. His responsibilities include cleaning, security, and maintenance.</w:t>
      </w:r>
    </w:p>
    <w:p w14:paraId="1C56BC97" w14:textId="77777777" w:rsidR="002929EE" w:rsidRPr="003A72B8" w:rsidRDefault="002929EE" w:rsidP="00AD186F">
      <w:pPr>
        <w:jc w:val="left"/>
      </w:pPr>
    </w:p>
    <w:p w14:paraId="452C8D71" w14:textId="451E501B" w:rsidR="002929EE" w:rsidRPr="003A72B8" w:rsidRDefault="002929EE" w:rsidP="00AD186F">
      <w:pPr>
        <w:jc w:val="left"/>
      </w:pPr>
      <w:r w:rsidRPr="003A72B8">
        <w:t xml:space="preserve">The current Vestry was introduced.  This included Brian as Sr. Warden, Chris Rector as Jr. Warden, Sandra Hoekstra as Treasurer, and the following members: Ruth Ann Hohfeld, Paula </w:t>
      </w:r>
      <w:r w:rsidR="00167716" w:rsidRPr="003A72B8">
        <w:t xml:space="preserve">Hannah Mauri, Mark Ranney, Gayle </w:t>
      </w:r>
      <w:proofErr w:type="spellStart"/>
      <w:r w:rsidR="00167716" w:rsidRPr="003A72B8">
        <w:t>Elfast</w:t>
      </w:r>
      <w:proofErr w:type="spellEnd"/>
      <w:r w:rsidR="00167716" w:rsidRPr="003A72B8">
        <w:t>, Jan Gaudio, and Henry Hoecker.</w:t>
      </w:r>
      <w:r w:rsidR="00CD3F53" w:rsidRPr="003A72B8">
        <w:t xml:space="preserve"> It was explained that Ruth Anne Hohfeld and Paula Hannah Mauri were rotating off the Vestry.</w:t>
      </w:r>
      <w:r w:rsidR="0043065D" w:rsidRPr="003A72B8">
        <w:t xml:space="preserve">  Chris Rector is also retiring from his position as Jr. Warden.</w:t>
      </w:r>
    </w:p>
    <w:p w14:paraId="7A24A634" w14:textId="77777777" w:rsidR="00167716" w:rsidRPr="003A72B8" w:rsidRDefault="00167716" w:rsidP="00AD186F">
      <w:pPr>
        <w:jc w:val="left"/>
      </w:pPr>
    </w:p>
    <w:p w14:paraId="5792F9C6" w14:textId="092EC4D6" w:rsidR="00167716" w:rsidRPr="003A72B8" w:rsidRDefault="00167716" w:rsidP="00AD186F">
      <w:pPr>
        <w:jc w:val="left"/>
      </w:pPr>
      <w:r w:rsidRPr="003A72B8">
        <w:t xml:space="preserve">Delegates </w:t>
      </w:r>
      <w:r w:rsidR="006F1661">
        <w:t xml:space="preserve">chosen </w:t>
      </w:r>
      <w:r w:rsidRPr="003A72B8">
        <w:t xml:space="preserve">to attend </w:t>
      </w:r>
      <w:r w:rsidR="00CD3F53" w:rsidRPr="003A72B8">
        <w:t>the 2026 State Diocesan Convention were announced. The slate includes Don Zappone, Eliza Bailey, and Molly Prothero.  All were approved by unanimous vote.</w:t>
      </w:r>
    </w:p>
    <w:p w14:paraId="533124DC" w14:textId="77777777" w:rsidR="00CD3F53" w:rsidRPr="003A72B8" w:rsidRDefault="00CD3F53" w:rsidP="00AD186F">
      <w:pPr>
        <w:jc w:val="left"/>
      </w:pPr>
    </w:p>
    <w:p w14:paraId="3FBB86BE" w14:textId="77777777" w:rsidR="00027B2C" w:rsidRDefault="00CD3F53" w:rsidP="00AD186F">
      <w:pPr>
        <w:jc w:val="left"/>
      </w:pPr>
      <w:r w:rsidRPr="003A72B8">
        <w:t xml:space="preserve">The Nominating Committee choices for the 2026 Vestry were announced. </w:t>
      </w:r>
      <w:r w:rsidR="0043065D" w:rsidRPr="003A72B8">
        <w:t xml:space="preserve">Nominations were as follows: </w:t>
      </w:r>
    </w:p>
    <w:p w14:paraId="31B1BC73" w14:textId="11492FCD" w:rsidR="0043065D" w:rsidRPr="003A72B8" w:rsidRDefault="0043065D" w:rsidP="00AD186F">
      <w:pPr>
        <w:jc w:val="left"/>
      </w:pPr>
      <w:r w:rsidRPr="003A72B8">
        <w:t>Sr. Warden: Brian Perkins</w:t>
      </w:r>
    </w:p>
    <w:p w14:paraId="75500234" w14:textId="77777777" w:rsidR="0043065D" w:rsidRPr="003A72B8" w:rsidRDefault="0043065D" w:rsidP="00AD186F">
      <w:pPr>
        <w:jc w:val="left"/>
      </w:pPr>
      <w:r w:rsidRPr="003A72B8">
        <w:t>Jr. Warden: Carlton Winslow</w:t>
      </w:r>
    </w:p>
    <w:p w14:paraId="749E4CE0" w14:textId="77777777" w:rsidR="0043065D" w:rsidRPr="003A72B8" w:rsidRDefault="0043065D" w:rsidP="00AD186F">
      <w:pPr>
        <w:jc w:val="left"/>
      </w:pPr>
      <w:r w:rsidRPr="003A72B8">
        <w:t>Treasurer: Sandra Hoekstra</w:t>
      </w:r>
    </w:p>
    <w:p w14:paraId="4E0C8022" w14:textId="77777777" w:rsidR="0043065D" w:rsidRPr="003A72B8" w:rsidRDefault="0043065D" w:rsidP="00AD186F">
      <w:pPr>
        <w:jc w:val="left"/>
      </w:pPr>
      <w:r w:rsidRPr="003A72B8">
        <w:t>Clerk: Judy Laidlaw</w:t>
      </w:r>
    </w:p>
    <w:p w14:paraId="5A3D4BD0" w14:textId="77777777" w:rsidR="0043065D" w:rsidRPr="003A72B8" w:rsidRDefault="0043065D" w:rsidP="00AD186F">
      <w:pPr>
        <w:jc w:val="left"/>
      </w:pPr>
      <w:r w:rsidRPr="003A72B8">
        <w:t>Carolyn Garratt-Reed</w:t>
      </w:r>
    </w:p>
    <w:p w14:paraId="5247AA08" w14:textId="77777777" w:rsidR="00C84154" w:rsidRPr="003A72B8" w:rsidRDefault="0043065D" w:rsidP="00AD186F">
      <w:pPr>
        <w:jc w:val="left"/>
      </w:pPr>
      <w:r w:rsidRPr="003A72B8">
        <w:t>Ann Boover (also to fill vacancy on the Discernment Committee)</w:t>
      </w:r>
    </w:p>
    <w:p w14:paraId="5F566C9A" w14:textId="77777777" w:rsidR="00C84154" w:rsidRPr="003A72B8" w:rsidRDefault="00C84154" w:rsidP="00AD186F">
      <w:pPr>
        <w:jc w:val="left"/>
      </w:pPr>
    </w:p>
    <w:p w14:paraId="0A6CC524" w14:textId="5D93487F" w:rsidR="00C84154" w:rsidRPr="003A72B8" w:rsidRDefault="00C33F9B" w:rsidP="00AD186F">
      <w:pPr>
        <w:jc w:val="left"/>
      </w:pPr>
      <w:r w:rsidRPr="003A72B8">
        <w:t xml:space="preserve"> </w:t>
      </w:r>
      <w:r w:rsidR="00EB4417" w:rsidRPr="003A72B8">
        <w:t xml:space="preserve">A floor request was made for a 2nd nominee, Ruth Anne Hohfeld, to fill the position of Sr. Warden. </w:t>
      </w:r>
      <w:r w:rsidRPr="003A72B8">
        <w:t>T</w:t>
      </w:r>
      <w:r w:rsidR="00EB4417" w:rsidRPr="003A72B8">
        <w:t>he nomination was made</w:t>
      </w:r>
      <w:r w:rsidR="00781448" w:rsidRPr="003A72B8">
        <w:t xml:space="preserve">, </w:t>
      </w:r>
      <w:r w:rsidR="00EB4417" w:rsidRPr="003A72B8">
        <w:t>seconded</w:t>
      </w:r>
      <w:r w:rsidR="00781448" w:rsidRPr="003A72B8">
        <w:t xml:space="preserve"> and approved.</w:t>
      </w:r>
    </w:p>
    <w:p w14:paraId="4E545FF9" w14:textId="0D542E87" w:rsidR="00C33F9B" w:rsidRPr="003A72B8" w:rsidRDefault="00781448" w:rsidP="00AD186F">
      <w:pPr>
        <w:jc w:val="left"/>
      </w:pPr>
      <w:r w:rsidRPr="003A72B8">
        <w:t xml:space="preserve">It was explained that, according to Church By-Laws, when an additional floor nomination is made to fulfill a Vestry position, </w:t>
      </w:r>
      <w:r w:rsidR="001262FC" w:rsidRPr="003A72B8">
        <w:t>candidate</w:t>
      </w:r>
      <w:r w:rsidR="00C33F9B" w:rsidRPr="003A72B8">
        <w:t xml:space="preserve"> </w:t>
      </w:r>
      <w:r w:rsidRPr="003A72B8">
        <w:t>decision is</w:t>
      </w:r>
      <w:r w:rsidR="00C33F9B" w:rsidRPr="003A72B8">
        <w:t xml:space="preserve"> </w:t>
      </w:r>
      <w:r w:rsidR="001262FC" w:rsidRPr="003A72B8">
        <w:t xml:space="preserve">then </w:t>
      </w:r>
      <w:r w:rsidRPr="003A72B8">
        <w:t>made by secret ballot.</w:t>
      </w:r>
    </w:p>
    <w:p w14:paraId="1D954441" w14:textId="77777777" w:rsidR="00C33F9B" w:rsidRPr="003A72B8" w:rsidRDefault="00C33F9B" w:rsidP="00AD186F">
      <w:pPr>
        <w:jc w:val="left"/>
      </w:pPr>
    </w:p>
    <w:p w14:paraId="685E3220" w14:textId="1750B7AE" w:rsidR="00781448" w:rsidRPr="003A72B8" w:rsidRDefault="00C33F9B" w:rsidP="00AD186F">
      <w:pPr>
        <w:jc w:val="left"/>
      </w:pPr>
      <w:r w:rsidRPr="003A72B8">
        <w:t xml:space="preserve">While preparations were being made to accommodate the voting, </w:t>
      </w:r>
      <w:r w:rsidR="00364889" w:rsidRPr="003A72B8">
        <w:t>both Ruth Ann and</w:t>
      </w:r>
      <w:r w:rsidRPr="003A72B8">
        <w:t xml:space="preserve"> Brian </w:t>
      </w:r>
      <w:r w:rsidR="00364889" w:rsidRPr="003A72B8">
        <w:t xml:space="preserve">Perkins spoke as to why each believed themselves </w:t>
      </w:r>
      <w:r w:rsidR="001262FC" w:rsidRPr="003A72B8">
        <w:t xml:space="preserve">to be </w:t>
      </w:r>
      <w:r w:rsidR="00364889" w:rsidRPr="003A72B8">
        <w:t xml:space="preserve">the better candidate. Treasurer Sandra Hoekstra announced that she would not continue in her </w:t>
      </w:r>
      <w:r w:rsidR="003268C3" w:rsidRPr="003A72B8">
        <w:t xml:space="preserve">role as treasurer </w:t>
      </w:r>
      <w:r w:rsidR="00364889" w:rsidRPr="003A72B8">
        <w:t xml:space="preserve">under </w:t>
      </w:r>
      <w:r w:rsidR="003268C3" w:rsidRPr="003A72B8">
        <w:t>a different</w:t>
      </w:r>
      <w:r w:rsidR="00364889" w:rsidRPr="003A72B8">
        <w:t xml:space="preserve"> </w:t>
      </w:r>
      <w:r w:rsidR="003268C3" w:rsidRPr="003A72B8">
        <w:t>Sr. Warden.</w:t>
      </w:r>
    </w:p>
    <w:p w14:paraId="4C3FFC78" w14:textId="77777777" w:rsidR="003268C3" w:rsidRPr="003A72B8" w:rsidRDefault="003268C3" w:rsidP="00AD186F">
      <w:pPr>
        <w:jc w:val="left"/>
      </w:pPr>
    </w:p>
    <w:p w14:paraId="2A2EBA5E" w14:textId="1B342FE9" w:rsidR="003268C3" w:rsidRPr="003A72B8" w:rsidRDefault="003268C3" w:rsidP="00AD186F">
      <w:pPr>
        <w:jc w:val="left"/>
      </w:pPr>
      <w:r w:rsidRPr="003A72B8">
        <w:t>Ballots were distributed, collected and counted. The nominee for the position</w:t>
      </w:r>
      <w:r w:rsidR="001262FC" w:rsidRPr="003A72B8">
        <w:t xml:space="preserve"> </w:t>
      </w:r>
      <w:r w:rsidRPr="003A72B8">
        <w:t>of Sr. Warden w</w:t>
      </w:r>
      <w:r w:rsidR="001262FC" w:rsidRPr="003A72B8">
        <w:t>as changed by ballot vote to Ruth Anne Hohfeld.  With this change, the slate for the 2026 Vestry was voted on and approved.</w:t>
      </w:r>
    </w:p>
    <w:p w14:paraId="275E1726" w14:textId="77777777" w:rsidR="001262FC" w:rsidRPr="003A72B8" w:rsidRDefault="001262FC" w:rsidP="00AD186F">
      <w:pPr>
        <w:jc w:val="left"/>
      </w:pPr>
    </w:p>
    <w:p w14:paraId="351256A8" w14:textId="7E3DA975" w:rsidR="001262FC" w:rsidRPr="003A72B8" w:rsidRDefault="001262FC" w:rsidP="00AD186F">
      <w:pPr>
        <w:jc w:val="left"/>
      </w:pPr>
      <w:r w:rsidRPr="003A72B8">
        <w:t xml:space="preserve">Ann Boover removed herself as a Vestry and Discernment Committee member. Sandra Hoekstra resigned from her position as </w:t>
      </w:r>
      <w:r w:rsidR="005F6B37" w:rsidRPr="003A72B8">
        <w:t>t</w:t>
      </w:r>
      <w:r w:rsidRPr="003A72B8">
        <w:t>he Churc</w:t>
      </w:r>
      <w:r w:rsidR="00A22E96">
        <w:t>h</w:t>
      </w:r>
      <w:r w:rsidRPr="003A72B8">
        <w:t xml:space="preserve"> Treasurer</w:t>
      </w:r>
      <w:r w:rsidR="005F6B37" w:rsidRPr="003A72B8">
        <w:t xml:space="preserve">. </w:t>
      </w:r>
      <w:r w:rsidR="00270A97">
        <w:t xml:space="preserve"> </w:t>
      </w:r>
      <w:r w:rsidR="005F6B37" w:rsidRPr="003A72B8">
        <w:t xml:space="preserve"> </w:t>
      </w:r>
    </w:p>
    <w:p w14:paraId="1011C305" w14:textId="77777777" w:rsidR="005F6B37" w:rsidRPr="003A72B8" w:rsidRDefault="005F6B37" w:rsidP="00AD186F">
      <w:pPr>
        <w:jc w:val="left"/>
      </w:pPr>
    </w:p>
    <w:p w14:paraId="2796BE2B" w14:textId="735AEC7D" w:rsidR="005F6B37" w:rsidRPr="003A72B8" w:rsidRDefault="005F6B37" w:rsidP="00AD186F">
      <w:pPr>
        <w:jc w:val="left"/>
      </w:pPr>
      <w:r w:rsidRPr="003A72B8">
        <w:t xml:space="preserve">Fr. Van Bankston presented his Interim Rector report, Sr. Warden Brian Perkins and Jr. Warden Chris Rector their final reports, and Carolyn Garratt-Reed provided Outreach Committee 2025 highlights. </w:t>
      </w:r>
      <w:r w:rsidR="00351C08">
        <w:t>She</w:t>
      </w:r>
      <w:r w:rsidRPr="003A72B8">
        <w:t xml:space="preserve"> noted that monies gifted to Outreach in 2025 and the amount </w:t>
      </w:r>
      <w:r w:rsidR="00D15766" w:rsidRPr="003A72B8">
        <w:t xml:space="preserve">disbursed over the year balanced with a difference of only $12.58.  </w:t>
      </w:r>
      <w:r w:rsidR="00193D5E">
        <w:t>Carolyn</w:t>
      </w:r>
      <w:r w:rsidR="00B57EAE">
        <w:t xml:space="preserve"> expressed the </w:t>
      </w:r>
      <w:r w:rsidR="00D15766" w:rsidRPr="003A72B8">
        <w:t xml:space="preserve">committee’s </w:t>
      </w:r>
      <w:r w:rsidR="00B57EAE">
        <w:t>a</w:t>
      </w:r>
      <w:r w:rsidR="00D15766" w:rsidRPr="003A72B8">
        <w:t xml:space="preserve">ppreciation </w:t>
      </w:r>
      <w:r w:rsidR="00B57EAE">
        <w:t xml:space="preserve">to </w:t>
      </w:r>
      <w:r w:rsidR="005B6260">
        <w:t xml:space="preserve">St. John’s </w:t>
      </w:r>
      <w:r w:rsidR="001D7DEA">
        <w:t xml:space="preserve">parishioners </w:t>
      </w:r>
      <w:r w:rsidR="005B6260">
        <w:t>for their ongoing support.</w:t>
      </w:r>
    </w:p>
    <w:p w14:paraId="2EDDE2CD" w14:textId="77777777" w:rsidR="00D15766" w:rsidRPr="003A72B8" w:rsidRDefault="00D15766" w:rsidP="00AD186F">
      <w:pPr>
        <w:jc w:val="left"/>
      </w:pPr>
    </w:p>
    <w:p w14:paraId="77647A67" w14:textId="240BB6F1" w:rsidR="009B2ECB" w:rsidRPr="003A72B8" w:rsidRDefault="00D15766" w:rsidP="00AD186F">
      <w:pPr>
        <w:jc w:val="left"/>
      </w:pPr>
      <w:r w:rsidRPr="003A72B8">
        <w:t xml:space="preserve">The above reports, along with those from </w:t>
      </w:r>
      <w:r w:rsidR="009B2ECB" w:rsidRPr="003A72B8">
        <w:t xml:space="preserve">the </w:t>
      </w:r>
      <w:r w:rsidRPr="003A72B8">
        <w:t xml:space="preserve">Altar Guild and </w:t>
      </w:r>
      <w:r w:rsidR="009B2ECB" w:rsidRPr="003A72B8">
        <w:t xml:space="preserve">the </w:t>
      </w:r>
      <w:r w:rsidRPr="003A72B8">
        <w:t>Discernment Committee</w:t>
      </w:r>
      <w:r w:rsidR="00BE16CB">
        <w:t>,</w:t>
      </w:r>
      <w:r w:rsidRPr="003A72B8">
        <w:t xml:space="preserve"> are included in the Annual Report packets </w:t>
      </w:r>
      <w:r w:rsidR="009B2ECB" w:rsidRPr="003A72B8">
        <w:t>handed out earlier and available</w:t>
      </w:r>
      <w:r w:rsidRPr="003A72B8">
        <w:t xml:space="preserve"> to all parishioners. </w:t>
      </w:r>
      <w:r w:rsidR="009B2ECB" w:rsidRPr="003A72B8">
        <w:t>The proposed Church Financial Report for 2026, along with all 2025 expenditures, is also included within this packet.</w:t>
      </w:r>
    </w:p>
    <w:p w14:paraId="1D5EF427" w14:textId="77777777" w:rsidR="009B2ECB" w:rsidRPr="003A72B8" w:rsidRDefault="009B2ECB" w:rsidP="00AD186F">
      <w:pPr>
        <w:jc w:val="left"/>
      </w:pPr>
    </w:p>
    <w:p w14:paraId="2BD4D38C" w14:textId="443A7D9D" w:rsidR="009B2ECB" w:rsidRPr="003A72B8" w:rsidRDefault="009B2ECB" w:rsidP="00AD186F">
      <w:pPr>
        <w:jc w:val="left"/>
      </w:pPr>
      <w:r w:rsidRPr="003A72B8">
        <w:t>The meeting closed with prayer led by Fr. Van</w:t>
      </w:r>
      <w:r w:rsidR="00D41323">
        <w:t xml:space="preserve"> Bankston</w:t>
      </w:r>
      <w:r w:rsidRPr="003A72B8">
        <w:t xml:space="preserve">.  </w:t>
      </w:r>
    </w:p>
    <w:p w14:paraId="71BC1FDA" w14:textId="77777777" w:rsidR="009B2ECB" w:rsidRPr="003A72B8" w:rsidRDefault="009B2ECB" w:rsidP="00AD186F">
      <w:pPr>
        <w:jc w:val="left"/>
      </w:pPr>
    </w:p>
    <w:p w14:paraId="29E0122F" w14:textId="77777777" w:rsidR="009B2ECB" w:rsidRPr="003A72B8" w:rsidRDefault="009B2ECB" w:rsidP="00AD186F">
      <w:pPr>
        <w:jc w:val="left"/>
      </w:pPr>
      <w:r w:rsidRPr="003A72B8">
        <w:t>Respectfully submitted,</w:t>
      </w:r>
    </w:p>
    <w:p w14:paraId="2C390445" w14:textId="042EEE59" w:rsidR="00D15766" w:rsidRPr="003A72B8" w:rsidRDefault="009B2ECB" w:rsidP="00AD186F">
      <w:pPr>
        <w:jc w:val="left"/>
      </w:pPr>
      <w:r w:rsidRPr="003A72B8">
        <w:t xml:space="preserve">Judy Laidlaw </w:t>
      </w:r>
    </w:p>
    <w:p w14:paraId="01FEF29C" w14:textId="77777777" w:rsidR="001262FC" w:rsidRPr="003A72B8" w:rsidRDefault="001262FC" w:rsidP="00AD186F">
      <w:pPr>
        <w:jc w:val="left"/>
      </w:pPr>
    </w:p>
    <w:p w14:paraId="27A5E461" w14:textId="77777777" w:rsidR="001262FC" w:rsidRPr="003A72B8" w:rsidRDefault="001262FC" w:rsidP="00AD186F">
      <w:pPr>
        <w:jc w:val="left"/>
      </w:pPr>
    </w:p>
    <w:p w14:paraId="3E62AB7A" w14:textId="2252D8DD" w:rsidR="00CD3F53" w:rsidRPr="003A72B8" w:rsidRDefault="0043065D" w:rsidP="00AD186F">
      <w:pPr>
        <w:jc w:val="left"/>
      </w:pPr>
      <w:r w:rsidRPr="003A72B8">
        <w:t xml:space="preserve"> </w:t>
      </w:r>
    </w:p>
    <w:p w14:paraId="0060DCE5" w14:textId="77777777" w:rsidR="0043065D" w:rsidRPr="003A72B8" w:rsidRDefault="0043065D" w:rsidP="00AD186F">
      <w:pPr>
        <w:jc w:val="left"/>
      </w:pPr>
    </w:p>
    <w:p w14:paraId="61A7EE9D" w14:textId="77777777" w:rsidR="00F8343B" w:rsidRPr="003A72B8" w:rsidRDefault="00F8343B" w:rsidP="00AD186F">
      <w:pPr>
        <w:jc w:val="left"/>
      </w:pPr>
    </w:p>
    <w:p w14:paraId="1523DE70" w14:textId="3F5DC6B9" w:rsidR="006671D5" w:rsidRPr="003A72B8" w:rsidRDefault="006671D5" w:rsidP="00AD186F">
      <w:pPr>
        <w:jc w:val="left"/>
      </w:pPr>
      <w:r w:rsidRPr="003A72B8">
        <w:t xml:space="preserve">  </w:t>
      </w:r>
      <w:r w:rsidR="00F8343B" w:rsidRPr="003A72B8">
        <w:t xml:space="preserve"> </w:t>
      </w:r>
    </w:p>
    <w:sectPr w:rsidR="006671D5" w:rsidRPr="003A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6F"/>
    <w:rsid w:val="00027B2C"/>
    <w:rsid w:val="000C2D2A"/>
    <w:rsid w:val="00123142"/>
    <w:rsid w:val="001262FC"/>
    <w:rsid w:val="00167716"/>
    <w:rsid w:val="00193D5E"/>
    <w:rsid w:val="00194198"/>
    <w:rsid w:val="001D7DEA"/>
    <w:rsid w:val="00270A97"/>
    <w:rsid w:val="002929EE"/>
    <w:rsid w:val="002C410B"/>
    <w:rsid w:val="003268C3"/>
    <w:rsid w:val="00351C08"/>
    <w:rsid w:val="00364889"/>
    <w:rsid w:val="003A72B8"/>
    <w:rsid w:val="003F78DD"/>
    <w:rsid w:val="0043065D"/>
    <w:rsid w:val="00454A2C"/>
    <w:rsid w:val="004707FC"/>
    <w:rsid w:val="004A0ACC"/>
    <w:rsid w:val="005B6260"/>
    <w:rsid w:val="005F6B37"/>
    <w:rsid w:val="00650C8C"/>
    <w:rsid w:val="006671D5"/>
    <w:rsid w:val="006F1661"/>
    <w:rsid w:val="00737F69"/>
    <w:rsid w:val="00781448"/>
    <w:rsid w:val="008432C0"/>
    <w:rsid w:val="00971151"/>
    <w:rsid w:val="009B2ECB"/>
    <w:rsid w:val="00A22E96"/>
    <w:rsid w:val="00AD186F"/>
    <w:rsid w:val="00B243F5"/>
    <w:rsid w:val="00B57EAE"/>
    <w:rsid w:val="00BE16CB"/>
    <w:rsid w:val="00C33F9B"/>
    <w:rsid w:val="00C84154"/>
    <w:rsid w:val="00CD3F53"/>
    <w:rsid w:val="00D15766"/>
    <w:rsid w:val="00D41323"/>
    <w:rsid w:val="00E103D7"/>
    <w:rsid w:val="00E75A3F"/>
    <w:rsid w:val="00EB4417"/>
    <w:rsid w:val="00F032A6"/>
    <w:rsid w:val="00F8343B"/>
    <w:rsid w:val="00FA402B"/>
    <w:rsid w:val="00F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CF15C"/>
  <w15:chartTrackingRefBased/>
  <w15:docId w15:val="{ABFC9D41-D4C8-9A4A-ACFC-514241A1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8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86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Laidlaw</dc:creator>
  <cp:keywords/>
  <dc:description/>
  <cp:lastModifiedBy>Judy Laidlaw</cp:lastModifiedBy>
  <cp:revision>18</cp:revision>
  <dcterms:created xsi:type="dcterms:W3CDTF">2026-02-02T14:59:00Z</dcterms:created>
  <dcterms:modified xsi:type="dcterms:W3CDTF">2026-02-03T17:05:00Z</dcterms:modified>
</cp:coreProperties>
</file>