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sz w:val="26"/>
          <w:szCs w:val="26"/>
        </w:rPr>
      </w:pPr>
      <w:r w:rsidDel="00000000" w:rsidR="00000000" w:rsidRPr="00000000">
        <w:rPr/>
        <w:drawing>
          <wp:inline distB="0" distT="0" distL="0" distR="0">
            <wp:extent cx="1131313" cy="730483"/>
            <wp:effectExtent b="0" l="0" r="0" t="0"/>
            <wp:docPr id="174288474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31313" cy="730483"/>
                    </a:xfrm>
                    <a:prstGeom prst="rect"/>
                    <a:ln/>
                  </pic:spPr>
                </pic:pic>
              </a:graphicData>
            </a:graphic>
          </wp:inline>
        </w:drawing>
      </w:r>
      <w:r w:rsidDel="00000000" w:rsidR="00000000" w:rsidRPr="00000000">
        <w:rPr>
          <w:b w:val="1"/>
          <w:sz w:val="26"/>
          <w:szCs w:val="26"/>
          <w:rtl w:val="0"/>
        </w:rPr>
        <w:t xml:space="preserve">     </w:t>
      </w:r>
      <w:r w:rsidDel="00000000" w:rsidR="00000000" w:rsidRPr="00000000">
        <w:rPr/>
        <w:drawing>
          <wp:inline distB="0" distT="0" distL="0" distR="0">
            <wp:extent cx="859140" cy="713677"/>
            <wp:effectExtent b="0" l="0" r="0" t="0"/>
            <wp:docPr descr="Logo, company name&#10;&#10;Description automatically generated" id="1742884743" name="image1.jpg"/>
            <a:graphic>
              <a:graphicData uri="http://schemas.openxmlformats.org/drawingml/2006/picture">
                <pic:pic>
                  <pic:nvPicPr>
                    <pic:cNvPr descr="Logo, company name&#10;&#10;Description automatically generated" id="0" name="image1.jpg"/>
                    <pic:cNvPicPr preferRelativeResize="0"/>
                  </pic:nvPicPr>
                  <pic:blipFill>
                    <a:blip r:embed="rId8"/>
                    <a:srcRect b="0" l="0" r="0" t="0"/>
                    <a:stretch>
                      <a:fillRect/>
                    </a:stretch>
                  </pic:blipFill>
                  <pic:spPr>
                    <a:xfrm>
                      <a:off x="0" y="0"/>
                      <a:ext cx="859140" cy="71367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rtl w:val="0"/>
        </w:rPr>
      </w:r>
    </w:p>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2024-2025 USA SHOOTING STATE JUNIOR OLYMPICS</w:t>
      </w:r>
    </w:p>
    <w:p w:rsidR="00000000" w:rsidDel="00000000" w:rsidP="00000000" w:rsidRDefault="00000000" w:rsidRPr="00000000" w14:paraId="00000005">
      <w:pPr>
        <w:jc w:val="center"/>
        <w:rPr>
          <w:b w:val="1"/>
          <w:sz w:val="22"/>
          <w:szCs w:val="22"/>
        </w:rPr>
      </w:pPr>
      <w:r w:rsidDel="00000000" w:rsidR="00000000" w:rsidRPr="00000000">
        <w:rPr>
          <w:i w:val="1"/>
          <w:sz w:val="21"/>
          <w:szCs w:val="21"/>
          <w:rtl w:val="0"/>
        </w:rPr>
        <w:t xml:space="preserve">GEORGIA</w:t>
      </w:r>
      <w:r w:rsidDel="00000000" w:rsidR="00000000" w:rsidRPr="00000000">
        <w:rPr>
          <w:rtl w:val="0"/>
        </w:rPr>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b w:val="1"/>
          <w:sz w:val="22"/>
          <w:szCs w:val="22"/>
          <w:rtl w:val="0"/>
        </w:rPr>
        <w:t xml:space="preserve">STATE USA SHOOTING JUNIOR OLYMPIC</w:t>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sz w:val="22"/>
          <w:szCs w:val="22"/>
          <w:rtl w:val="0"/>
        </w:rPr>
        <w:t xml:space="preserve">________________________________</w:t>
      </w:r>
    </w:p>
    <w:p w:rsidR="00000000" w:rsidDel="00000000" w:rsidP="00000000" w:rsidRDefault="00000000" w:rsidRPr="00000000" w14:paraId="0000000A">
      <w:pPr>
        <w:jc w:val="center"/>
        <w:rPr>
          <w:i w:val="1"/>
          <w:sz w:val="22"/>
          <w:szCs w:val="22"/>
        </w:rPr>
      </w:pPr>
      <w:r w:rsidDel="00000000" w:rsidR="00000000" w:rsidRPr="00000000">
        <w:rPr>
          <w:i w:val="1"/>
          <w:sz w:val="22"/>
          <w:szCs w:val="22"/>
          <w:rtl w:val="0"/>
        </w:rPr>
        <w:t xml:space="preserve">(Air Pistol, Air Rifle, or Smallbore Rifle)</w:t>
      </w:r>
    </w:p>
    <w:p w:rsidR="00000000" w:rsidDel="00000000" w:rsidP="00000000" w:rsidRDefault="00000000" w:rsidRPr="00000000" w14:paraId="0000000B">
      <w:pPr>
        <w:jc w:val="center"/>
        <w:rPr>
          <w:b w:val="1"/>
          <w:sz w:val="22"/>
          <w:szCs w:val="22"/>
        </w:rPr>
      </w:pPr>
      <w:r w:rsidDel="00000000" w:rsidR="00000000" w:rsidRPr="00000000">
        <w:rPr>
          <w:b w:val="1"/>
          <w:sz w:val="22"/>
          <w:szCs w:val="22"/>
          <w:rtl w:val="0"/>
        </w:rPr>
        <w:t xml:space="preserve">CHAMPIONSHIP</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tabs>
          <w:tab w:val="right" w:leader="none" w:pos="6480"/>
          <w:tab w:val="left" w:leader="none" w:pos="6840"/>
          <w:tab w:val="right" w:leader="none" w:pos="9180"/>
        </w:tabs>
        <w:spacing w:after="120" w:lineRule="auto"/>
        <w:rPr>
          <w:sz w:val="22"/>
          <w:szCs w:val="22"/>
        </w:rPr>
      </w:pPr>
      <w:r w:rsidDel="00000000" w:rsidR="00000000" w:rsidRPr="00000000">
        <w:rPr>
          <w:b w:val="1"/>
          <w:sz w:val="22"/>
          <w:szCs w:val="22"/>
          <w:rtl w:val="0"/>
        </w:rPr>
        <w:t xml:space="preserve">SANCTIONED BY</w:t>
      </w:r>
      <w:r w:rsidDel="00000000" w:rsidR="00000000" w:rsidRPr="00000000">
        <w:rPr>
          <w:sz w:val="22"/>
          <w:szCs w:val="22"/>
          <w:rtl w:val="0"/>
        </w:rPr>
        <w:t xml:space="preserve">:  USA Shooting, 1 Olympic Plaza, Colorado Springs, CO 80909</w:t>
      </w:r>
    </w:p>
    <w:p w:rsidR="00000000" w:rsidDel="00000000" w:rsidP="00000000" w:rsidRDefault="00000000" w:rsidRPr="00000000" w14:paraId="0000000E">
      <w:pPr>
        <w:tabs>
          <w:tab w:val="right" w:leader="none" w:pos="6480"/>
          <w:tab w:val="left" w:leader="none" w:pos="6840"/>
          <w:tab w:val="right" w:leader="none" w:pos="9180"/>
        </w:tabs>
        <w:spacing w:after="120" w:lineRule="auto"/>
        <w:rPr>
          <w:sz w:val="22"/>
          <w:szCs w:val="22"/>
          <w:u w:val="single"/>
        </w:rPr>
      </w:pPr>
      <w:r w:rsidDel="00000000" w:rsidR="00000000" w:rsidRPr="00000000">
        <w:rPr>
          <w:b w:val="1"/>
          <w:sz w:val="22"/>
          <w:szCs w:val="22"/>
          <w:rtl w:val="0"/>
        </w:rPr>
        <w:t xml:space="preserve">SPONSORING ORGANIZATION</w:t>
      </w:r>
      <w:r w:rsidDel="00000000" w:rsidR="00000000" w:rsidRPr="00000000">
        <w:rPr>
          <w:sz w:val="22"/>
          <w:szCs w:val="22"/>
          <w:rtl w:val="0"/>
        </w:rPr>
        <w:t xml:space="preserve">: </w:t>
      </w:r>
      <w:r w:rsidDel="00000000" w:rsidR="00000000" w:rsidRPr="00000000">
        <w:rPr>
          <w:sz w:val="22"/>
          <w:szCs w:val="22"/>
          <w:u w:val="single"/>
          <w:rtl w:val="0"/>
        </w:rPr>
        <w:t xml:space="preserve">OLE MILL RANGERS </w:t>
        <w:tab/>
        <w:tab/>
        <w:tab/>
        <w:tab/>
      </w:r>
    </w:p>
    <w:p w:rsidR="00000000" w:rsidDel="00000000" w:rsidP="00000000" w:rsidRDefault="00000000" w:rsidRPr="00000000" w14:paraId="0000000F">
      <w:pPr>
        <w:tabs>
          <w:tab w:val="right" w:leader="none" w:pos="6480"/>
          <w:tab w:val="left" w:leader="none" w:pos="6840"/>
          <w:tab w:val="right" w:leader="none" w:pos="9180"/>
        </w:tabs>
        <w:spacing w:after="120" w:lineRule="auto"/>
        <w:rPr>
          <w:sz w:val="22"/>
          <w:szCs w:val="22"/>
          <w:u w:val="single"/>
        </w:rPr>
      </w:pPr>
      <w:r w:rsidDel="00000000" w:rsidR="00000000" w:rsidRPr="00000000">
        <w:rPr>
          <w:b w:val="1"/>
          <w:sz w:val="22"/>
          <w:szCs w:val="22"/>
          <w:rtl w:val="0"/>
        </w:rPr>
        <w:t xml:space="preserve">USAS Club #</w:t>
      </w:r>
      <w:r w:rsidDel="00000000" w:rsidR="00000000" w:rsidRPr="00000000">
        <w:rPr>
          <w:sz w:val="22"/>
          <w:szCs w:val="22"/>
          <w:rtl w:val="0"/>
        </w:rPr>
        <w:t xml:space="preserve"> </w:t>
      </w:r>
      <w:r w:rsidDel="00000000" w:rsidR="00000000" w:rsidRPr="00000000">
        <w:rPr>
          <w:sz w:val="22"/>
          <w:szCs w:val="22"/>
          <w:u w:val="single"/>
          <w:rtl w:val="0"/>
        </w:rPr>
        <w:tab/>
        <w:tab/>
        <w:tab/>
        <w:tab/>
      </w:r>
    </w:p>
    <w:p w:rsidR="00000000" w:rsidDel="00000000" w:rsidP="00000000" w:rsidRDefault="00000000" w:rsidRPr="00000000" w14:paraId="00000010">
      <w:pPr>
        <w:spacing w:after="60" w:lineRule="auto"/>
        <w:rPr>
          <w:sz w:val="22"/>
          <w:szCs w:val="22"/>
          <w:u w:val="single"/>
        </w:rPr>
      </w:pPr>
      <w:r w:rsidDel="00000000" w:rsidR="00000000" w:rsidRPr="00000000">
        <w:rPr>
          <w:b w:val="1"/>
          <w:sz w:val="22"/>
          <w:szCs w:val="22"/>
          <w:rtl w:val="0"/>
        </w:rPr>
        <w:t xml:space="preserve">MATCH CONTACT</w:t>
      </w:r>
      <w:r w:rsidDel="00000000" w:rsidR="00000000" w:rsidRPr="00000000">
        <w:rPr>
          <w:sz w:val="22"/>
          <w:szCs w:val="22"/>
          <w:rtl w:val="0"/>
        </w:rPr>
        <w:t xml:space="preserve">:</w:t>
        <w:tab/>
        <w:t xml:space="preserve">NAME:</w:t>
        <w:tab/>
        <w:tab/>
      </w:r>
      <w:r w:rsidDel="00000000" w:rsidR="00000000" w:rsidRPr="00000000">
        <w:rPr>
          <w:sz w:val="22"/>
          <w:szCs w:val="22"/>
          <w:u w:val="single"/>
          <w:rtl w:val="0"/>
        </w:rPr>
        <w:t xml:space="preserve">Lauren Herrington</w:t>
        <w:tab/>
        <w:tab/>
        <w:tab/>
        <w:tab/>
        <w:tab/>
        <w:tab/>
      </w:r>
    </w:p>
    <w:p w:rsidR="00000000" w:rsidDel="00000000" w:rsidP="00000000" w:rsidRDefault="00000000" w:rsidRPr="00000000" w14:paraId="00000011">
      <w:pPr>
        <w:spacing w:after="60" w:lineRule="auto"/>
        <w:rPr>
          <w:sz w:val="22"/>
          <w:szCs w:val="22"/>
          <w:u w:val="single"/>
        </w:rPr>
      </w:pPr>
      <w:r w:rsidDel="00000000" w:rsidR="00000000" w:rsidRPr="00000000">
        <w:rPr>
          <w:sz w:val="22"/>
          <w:szCs w:val="22"/>
          <w:rtl w:val="0"/>
        </w:rPr>
        <w:tab/>
        <w:tab/>
        <w:tab/>
        <w:t xml:space="preserve">PHONE:</w:t>
        <w:tab/>
      </w:r>
      <w:r w:rsidDel="00000000" w:rsidR="00000000" w:rsidRPr="00000000">
        <w:rPr>
          <w:sz w:val="22"/>
          <w:szCs w:val="22"/>
          <w:u w:val="single"/>
          <w:rtl w:val="0"/>
        </w:rPr>
        <w:t xml:space="preserve">770-870-7022</w:t>
        <w:tab/>
        <w:tab/>
        <w:tab/>
        <w:tab/>
        <w:tab/>
        <w:tab/>
        <w:tab/>
      </w:r>
    </w:p>
    <w:p w:rsidR="00000000" w:rsidDel="00000000" w:rsidP="00000000" w:rsidRDefault="00000000" w:rsidRPr="00000000" w14:paraId="00000012">
      <w:pPr>
        <w:spacing w:after="60" w:lineRule="auto"/>
        <w:rPr>
          <w:sz w:val="22"/>
          <w:szCs w:val="22"/>
          <w:u w:val="single"/>
        </w:rPr>
      </w:pPr>
      <w:r w:rsidDel="00000000" w:rsidR="00000000" w:rsidRPr="00000000">
        <w:rPr>
          <w:sz w:val="22"/>
          <w:szCs w:val="22"/>
          <w:rtl w:val="0"/>
        </w:rPr>
        <w:tab/>
        <w:tab/>
        <w:tab/>
        <w:t xml:space="preserve">EMAIL:</w:t>
        <w:tab/>
      </w:r>
      <w:r w:rsidDel="00000000" w:rsidR="00000000" w:rsidRPr="00000000">
        <w:rPr>
          <w:sz w:val="22"/>
          <w:szCs w:val="22"/>
          <w:u w:val="single"/>
          <w:rtl w:val="0"/>
        </w:rPr>
        <w:t xml:space="preserve">LaurenHerrington.LH@gmail.com</w:t>
        <w:tab/>
        <w:tab/>
        <w:tab/>
        <w:tab/>
      </w:r>
    </w:p>
    <w:p w:rsidR="00000000" w:rsidDel="00000000" w:rsidP="00000000" w:rsidRDefault="00000000" w:rsidRPr="00000000" w14:paraId="00000013">
      <w:pPr>
        <w:spacing w:after="60" w:lineRule="auto"/>
        <w:rPr>
          <w:sz w:val="22"/>
          <w:szCs w:val="22"/>
          <w:u w:val="single"/>
        </w:rPr>
      </w:pPr>
      <w:r w:rsidDel="00000000" w:rsidR="00000000" w:rsidRPr="00000000">
        <w:rPr>
          <w:sz w:val="22"/>
          <w:szCs w:val="22"/>
          <w:rtl w:val="0"/>
        </w:rPr>
        <w:tab/>
        <w:tab/>
        <w:tab/>
        <w:t xml:space="preserve">DATES:</w:t>
        <w:tab/>
      </w:r>
      <w:r w:rsidDel="00000000" w:rsidR="00000000" w:rsidRPr="00000000">
        <w:rPr>
          <w:sz w:val="22"/>
          <w:szCs w:val="22"/>
          <w:u w:val="single"/>
          <w:rtl w:val="0"/>
        </w:rPr>
        <w:t xml:space="preserve">JAN 25-26, FEB 9, 2025</w:t>
        <w:tab/>
        <w:tab/>
        <w:tab/>
        <w:tab/>
        <w:tab/>
      </w:r>
    </w:p>
    <w:p w:rsidR="00000000" w:rsidDel="00000000" w:rsidP="00000000" w:rsidRDefault="00000000" w:rsidRPr="00000000" w14:paraId="00000014">
      <w:pPr>
        <w:spacing w:after="60" w:lineRule="auto"/>
        <w:rPr>
          <w:sz w:val="22"/>
          <w:szCs w:val="22"/>
          <w:u w:val="single"/>
        </w:rPr>
      </w:pPr>
      <w:r w:rsidDel="00000000" w:rsidR="00000000" w:rsidRPr="00000000">
        <w:rPr>
          <w:sz w:val="22"/>
          <w:szCs w:val="22"/>
          <w:rtl w:val="0"/>
        </w:rPr>
        <w:tab/>
        <w:tab/>
        <w:tab/>
        <w:t xml:space="preserve">LOCATION:</w:t>
        <w:tab/>
      </w:r>
      <w:r w:rsidDel="00000000" w:rsidR="00000000" w:rsidRPr="00000000">
        <w:rPr>
          <w:sz w:val="22"/>
          <w:szCs w:val="22"/>
          <w:u w:val="single"/>
          <w:rtl w:val="0"/>
        </w:rPr>
        <w:t xml:space="preserve">OLE MILL RANGE in Griffin, GA</w:t>
        <w:tab/>
        <w:tab/>
        <w:tab/>
        <w:tab/>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b w:val="1"/>
          <w:sz w:val="22"/>
          <w:szCs w:val="22"/>
          <w:rtl w:val="0"/>
        </w:rPr>
        <w:t xml:space="preserve">ELIGIBILITY</w:t>
      </w:r>
      <w:r w:rsidDel="00000000" w:rsidR="00000000" w:rsidRPr="00000000">
        <w:rPr>
          <w:sz w:val="22"/>
          <w:szCs w:val="22"/>
          <w:rtl w:val="0"/>
        </w:rPr>
        <w:t xml:space="preserve">:  This competition is open to all competitors aged 21 and under as of December 31</w:t>
      </w:r>
      <w:r w:rsidDel="00000000" w:rsidR="00000000" w:rsidRPr="00000000">
        <w:rPr>
          <w:sz w:val="22"/>
          <w:szCs w:val="22"/>
          <w:vertAlign w:val="superscript"/>
          <w:rtl w:val="0"/>
        </w:rPr>
        <w:t xml:space="preserve">st</w:t>
      </w:r>
      <w:r w:rsidDel="00000000" w:rsidR="00000000" w:rsidRPr="00000000">
        <w:rPr>
          <w:sz w:val="22"/>
          <w:szCs w:val="22"/>
          <w:rtl w:val="0"/>
        </w:rPr>
        <w:t xml:space="preserve">, 2025 who have not already competed in a 2024-2025 State Junior Olympic match.  All competitors must be individual members of USA Shooting.</w:t>
      </w:r>
    </w:p>
    <w:p w:rsidR="00000000" w:rsidDel="00000000" w:rsidP="00000000" w:rsidRDefault="00000000" w:rsidRPr="00000000" w14:paraId="00000017">
      <w:pPr>
        <w:spacing w:after="120" w:lineRule="auto"/>
        <w:ind w:left="446" w:hanging="446"/>
        <w:rPr>
          <w:sz w:val="22"/>
          <w:szCs w:val="22"/>
        </w:rPr>
      </w:pPr>
      <w:r w:rsidDel="00000000" w:rsidR="00000000" w:rsidRPr="00000000">
        <w:rPr>
          <w:b w:val="1"/>
          <w:sz w:val="22"/>
          <w:szCs w:val="22"/>
          <w:rtl w:val="0"/>
        </w:rPr>
        <w:t xml:space="preserve">RESIDENCE</w:t>
      </w:r>
      <w:r w:rsidDel="00000000" w:rsidR="00000000" w:rsidRPr="00000000">
        <w:rPr>
          <w:sz w:val="22"/>
          <w:szCs w:val="22"/>
          <w:rtl w:val="0"/>
        </w:rPr>
        <w:t xml:space="preserve">:  Each competitor may claim residence in only one state and must declare the state of residence on the entry form. Residency is defined as to where the competitor holds a current and valid driver’s license. If the competitor does not have a driver’s license, residency is then defined as to where the competitor’s</w:t>
      </w:r>
      <w:r w:rsidDel="00000000" w:rsidR="00000000" w:rsidRPr="00000000">
        <w:rPr>
          <w:color w:val="ff0000"/>
          <w:sz w:val="22"/>
          <w:szCs w:val="22"/>
          <w:rtl w:val="0"/>
        </w:rPr>
        <w:t xml:space="preserve"> </w:t>
      </w:r>
      <w:r w:rsidDel="00000000" w:rsidR="00000000" w:rsidRPr="00000000">
        <w:rPr>
          <w:sz w:val="22"/>
          <w:szCs w:val="22"/>
          <w:rtl w:val="0"/>
        </w:rPr>
        <w:t xml:space="preserve">parents/guardians reside.  Residents are eligible for the 1</w:t>
      </w:r>
      <w:r w:rsidDel="00000000" w:rsidR="00000000" w:rsidRPr="00000000">
        <w:rPr>
          <w:sz w:val="22"/>
          <w:szCs w:val="22"/>
          <w:vertAlign w:val="superscript"/>
          <w:rtl w:val="0"/>
        </w:rPr>
        <w:t xml:space="preserve">st</w:t>
      </w:r>
      <w:r w:rsidDel="00000000" w:rsidR="00000000" w:rsidRPr="00000000">
        <w:rPr>
          <w:sz w:val="22"/>
          <w:szCs w:val="22"/>
          <w:rtl w:val="0"/>
        </w:rPr>
        <w:t xml:space="preserve">, 2</w:t>
      </w:r>
      <w:r w:rsidDel="00000000" w:rsidR="00000000" w:rsidRPr="00000000">
        <w:rPr>
          <w:sz w:val="22"/>
          <w:szCs w:val="22"/>
          <w:vertAlign w:val="superscript"/>
          <w:rtl w:val="0"/>
        </w:rPr>
        <w:t xml:space="preserve">nd</w:t>
      </w:r>
      <w:r w:rsidDel="00000000" w:rsidR="00000000" w:rsidRPr="00000000">
        <w:rPr>
          <w:sz w:val="22"/>
          <w:szCs w:val="22"/>
          <w:rtl w:val="0"/>
        </w:rPr>
        <w:t xml:space="preserve">, and 3</w:t>
      </w:r>
      <w:r w:rsidDel="00000000" w:rsidR="00000000" w:rsidRPr="00000000">
        <w:rPr>
          <w:sz w:val="22"/>
          <w:szCs w:val="22"/>
          <w:vertAlign w:val="superscript"/>
          <w:rtl w:val="0"/>
        </w:rPr>
        <w:t xml:space="preserve">rd</w:t>
      </w:r>
      <w:r w:rsidDel="00000000" w:rsidR="00000000" w:rsidRPr="00000000">
        <w:rPr>
          <w:sz w:val="22"/>
          <w:szCs w:val="22"/>
          <w:rtl w:val="0"/>
        </w:rPr>
        <w:t xml:space="preserve"> place USA Shooting State Champion medallions.</w:t>
      </w:r>
    </w:p>
    <w:p w:rsidR="00000000" w:rsidDel="00000000" w:rsidP="00000000" w:rsidRDefault="00000000" w:rsidRPr="00000000" w14:paraId="00000018">
      <w:pPr>
        <w:spacing w:after="120" w:lineRule="auto"/>
        <w:ind w:left="446" w:firstLine="0"/>
        <w:rPr>
          <w:sz w:val="22"/>
          <w:szCs w:val="22"/>
        </w:rPr>
      </w:pPr>
      <w:r w:rsidDel="00000000" w:rsidR="00000000" w:rsidRPr="00000000">
        <w:rPr>
          <w:sz w:val="22"/>
          <w:szCs w:val="22"/>
          <w:rtl w:val="0"/>
        </w:rPr>
        <w:t xml:space="preserve">Juniors from states which are not holding a State Junior Olympic match and those who cannot attend their own state JO will be allowed to enter the non-resident division in another state.  At entry, non-resident juniors must declare that they are shooting for a non-resident invitation.  Non-resident competitors are not eligible for State awards.</w:t>
      </w:r>
    </w:p>
    <w:p w:rsidR="00000000" w:rsidDel="00000000" w:rsidP="00000000" w:rsidRDefault="00000000" w:rsidRPr="00000000" w14:paraId="00000019">
      <w:pPr>
        <w:spacing w:after="120" w:lineRule="auto"/>
        <w:ind w:left="446" w:hanging="446"/>
        <w:rPr>
          <w:sz w:val="22"/>
          <w:szCs w:val="22"/>
        </w:rPr>
      </w:pPr>
      <w:r w:rsidDel="00000000" w:rsidR="00000000" w:rsidRPr="00000000">
        <w:rPr>
          <w:b w:val="1"/>
          <w:sz w:val="22"/>
          <w:szCs w:val="22"/>
          <w:rtl w:val="0"/>
        </w:rPr>
        <w:t xml:space="preserve">ENTRY &amp; SCORE REPORTING</w:t>
      </w:r>
      <w:r w:rsidDel="00000000" w:rsidR="00000000" w:rsidRPr="00000000">
        <w:rPr>
          <w:sz w:val="22"/>
          <w:szCs w:val="22"/>
          <w:rtl w:val="0"/>
        </w:rPr>
        <w:t xml:space="preserve">:  Only scores from a registered State Junior Olympic match will count for invitation to the National Junior Olympic Championships. </w:t>
      </w:r>
      <w:r w:rsidDel="00000000" w:rsidR="00000000" w:rsidRPr="00000000">
        <w:rPr>
          <w:sz w:val="22"/>
          <w:szCs w:val="22"/>
          <w:u w:val="single"/>
          <w:rtl w:val="0"/>
        </w:rPr>
        <w:t xml:space="preserve">Athletes may only shoot in </w:t>
      </w:r>
      <w:r w:rsidDel="00000000" w:rsidR="00000000" w:rsidRPr="00000000">
        <w:rPr>
          <w:b w:val="1"/>
          <w:sz w:val="22"/>
          <w:szCs w:val="22"/>
          <w:u w:val="single"/>
          <w:rtl w:val="0"/>
        </w:rPr>
        <w:t xml:space="preserve">one</w:t>
      </w:r>
      <w:r w:rsidDel="00000000" w:rsidR="00000000" w:rsidRPr="00000000">
        <w:rPr>
          <w:sz w:val="22"/>
          <w:szCs w:val="22"/>
          <w:u w:val="single"/>
          <w:rtl w:val="0"/>
        </w:rPr>
        <w:t xml:space="preserve"> State Championship.</w:t>
      </w:r>
      <w:r w:rsidDel="00000000" w:rsidR="00000000" w:rsidRPr="00000000">
        <w:rPr>
          <w:sz w:val="22"/>
          <w:szCs w:val="22"/>
          <w:rtl w:val="0"/>
        </w:rPr>
        <w:t xml:space="preserve">  All competitors and the Match Director must sign the Paper Score Reporting Form attesting to the accuracy and validity of scores from the match.</w:t>
      </w:r>
    </w:p>
    <w:p w:rsidR="00000000" w:rsidDel="00000000" w:rsidP="00000000" w:rsidRDefault="00000000" w:rsidRPr="00000000" w14:paraId="0000001A">
      <w:pPr>
        <w:rPr/>
      </w:pPr>
      <w:r w:rsidDel="00000000" w:rsidR="00000000" w:rsidRPr="00000000">
        <w:rPr>
          <w:b w:val="1"/>
          <w:sz w:val="22"/>
          <w:szCs w:val="22"/>
          <w:rtl w:val="0"/>
        </w:rPr>
        <w:t xml:space="preserve">CATEGORIES</w:t>
      </w:r>
      <w:r w:rsidDel="00000000" w:rsidR="00000000" w:rsidRPr="00000000">
        <w:rPr>
          <w:sz w:val="22"/>
          <w:szCs w:val="22"/>
          <w:rtl w:val="0"/>
        </w:rPr>
        <w:t xml:space="preserve">:  </w:t>
      </w:r>
      <w:r w:rsidDel="00000000" w:rsidR="00000000" w:rsidRPr="00000000">
        <w:rPr>
          <w:rtl w:val="0"/>
        </w:rPr>
        <w:t xml:space="preserve">The following categories will be based on the age the competitor will be on the first day of record fire of the competition:</w:t>
      </w:r>
    </w:p>
    <w:p w:rsidR="00000000" w:rsidDel="00000000" w:rsidP="00000000" w:rsidRDefault="00000000" w:rsidRPr="00000000" w14:paraId="0000001B">
      <w:pPr>
        <w:ind w:left="2160" w:firstLine="0"/>
        <w:rPr/>
      </w:pPr>
      <w:r w:rsidDel="00000000" w:rsidR="00000000" w:rsidRPr="00000000">
        <w:rPr>
          <w:rtl w:val="0"/>
        </w:rPr>
        <w:t xml:space="preserve">U21 (21 years old and under by Dec 31, 2025)</w:t>
      </w:r>
    </w:p>
    <w:p w:rsidR="00000000" w:rsidDel="00000000" w:rsidP="00000000" w:rsidRDefault="00000000" w:rsidRPr="00000000" w14:paraId="0000001C">
      <w:pPr>
        <w:ind w:left="2160" w:firstLine="0"/>
        <w:rPr/>
      </w:pPr>
      <w:r w:rsidDel="00000000" w:rsidR="00000000" w:rsidRPr="00000000">
        <w:rPr>
          <w:rtl w:val="0"/>
        </w:rPr>
        <w:t xml:space="preserve">U18 (18 years old and under by Dec 31, 2025)</w:t>
      </w:r>
    </w:p>
    <w:p w:rsidR="00000000" w:rsidDel="00000000" w:rsidP="00000000" w:rsidRDefault="00000000" w:rsidRPr="00000000" w14:paraId="0000001D">
      <w:pPr>
        <w:ind w:left="2160" w:firstLine="0"/>
        <w:rPr/>
      </w:pPr>
      <w:r w:rsidDel="00000000" w:rsidR="00000000" w:rsidRPr="00000000">
        <w:rPr>
          <w:rtl w:val="0"/>
        </w:rPr>
        <w:t xml:space="preserve">U15 (15 years old and under by Dec 31, 2025)</w:t>
      </w:r>
    </w:p>
    <w:p w:rsidR="00000000" w:rsidDel="00000000" w:rsidP="00000000" w:rsidRDefault="00000000" w:rsidRPr="00000000" w14:paraId="0000001E">
      <w:pPr>
        <w:spacing w:after="120" w:lineRule="auto"/>
        <w:rPr>
          <w:b w:val="1"/>
          <w:sz w:val="22"/>
          <w:szCs w:val="22"/>
        </w:rPr>
      </w:pPr>
      <w:r w:rsidDel="00000000" w:rsidR="00000000" w:rsidRPr="00000000">
        <w:rPr>
          <w:rtl w:val="0"/>
        </w:rPr>
      </w:r>
    </w:p>
    <w:p w:rsidR="00000000" w:rsidDel="00000000" w:rsidP="00000000" w:rsidRDefault="00000000" w:rsidRPr="00000000" w14:paraId="0000001F">
      <w:pPr>
        <w:spacing w:after="120" w:lineRule="auto"/>
        <w:rPr>
          <w:sz w:val="22"/>
          <w:szCs w:val="22"/>
        </w:rPr>
      </w:pPr>
      <w:r w:rsidDel="00000000" w:rsidR="00000000" w:rsidRPr="00000000">
        <w:rPr>
          <w:b w:val="1"/>
          <w:sz w:val="22"/>
          <w:szCs w:val="22"/>
          <w:rtl w:val="0"/>
        </w:rPr>
        <w:t xml:space="preserve">RULES</w:t>
      </w:r>
      <w:r w:rsidDel="00000000" w:rsidR="00000000" w:rsidRPr="00000000">
        <w:rPr>
          <w:sz w:val="22"/>
          <w:szCs w:val="22"/>
          <w:rtl w:val="0"/>
        </w:rPr>
        <w:t xml:space="preserve">:  Current ISSF Rules will govern:</w:t>
      </w:r>
    </w:p>
    <w:p w:rsidR="00000000" w:rsidDel="00000000" w:rsidP="00000000" w:rsidRDefault="00000000" w:rsidRPr="00000000" w14:paraId="00000020">
      <w:pPr>
        <w:spacing w:after="120" w:lineRule="auto"/>
        <w:rPr>
          <w:sz w:val="22"/>
          <w:szCs w:val="22"/>
          <w:u w:val="single"/>
        </w:rPr>
      </w:pPr>
      <w:r w:rsidDel="00000000" w:rsidR="00000000" w:rsidRPr="00000000">
        <w:rPr>
          <w:sz w:val="22"/>
          <w:szCs w:val="22"/>
          <w:rtl w:val="0"/>
        </w:rPr>
        <w:tab/>
        <w:t xml:space="preserve">Course of Fire: </w:t>
      </w:r>
      <w:r w:rsidDel="00000000" w:rsidR="00000000" w:rsidRPr="00000000">
        <w:rPr>
          <w:sz w:val="22"/>
          <w:szCs w:val="22"/>
          <w:u w:val="single"/>
          <w:rtl w:val="0"/>
        </w:rPr>
        <w:t xml:space="preserve">International Standing Air Rifle, International Air Pistol and Smallbore 50 ft 3x20</w:t>
        <w:tab/>
      </w:r>
    </w:p>
    <w:p w:rsidR="00000000" w:rsidDel="00000000" w:rsidP="00000000" w:rsidRDefault="00000000" w:rsidRPr="00000000" w14:paraId="00000021">
      <w:pPr>
        <w:spacing w:after="120" w:lineRule="auto"/>
        <w:rPr>
          <w:sz w:val="22"/>
          <w:szCs w:val="22"/>
          <w:u w:val="single"/>
        </w:rPr>
      </w:pPr>
      <w:r w:rsidDel="00000000" w:rsidR="00000000" w:rsidRPr="00000000">
        <w:rPr>
          <w:sz w:val="22"/>
          <w:szCs w:val="22"/>
          <w:rtl w:val="0"/>
        </w:rPr>
        <w:tab/>
        <w:t xml:space="preserve">Time Limit: </w:t>
      </w:r>
      <w:r w:rsidDel="00000000" w:rsidR="00000000" w:rsidRPr="00000000">
        <w:rPr>
          <w:sz w:val="22"/>
          <w:szCs w:val="22"/>
          <w:u w:val="single"/>
          <w:rtl w:val="0"/>
        </w:rPr>
        <w:t xml:space="preserve">Air -75min Smallbore 90min</w:t>
        <w:tab/>
        <w:tab/>
        <w:tab/>
        <w:tab/>
        <w:tab/>
        <w:tab/>
        <w:tab/>
      </w:r>
    </w:p>
    <w:p w:rsidR="00000000" w:rsidDel="00000000" w:rsidP="00000000" w:rsidRDefault="00000000" w:rsidRPr="00000000" w14:paraId="00000022">
      <w:pPr>
        <w:spacing w:after="120" w:lineRule="auto"/>
        <w:rPr>
          <w:sz w:val="22"/>
          <w:szCs w:val="22"/>
          <w:u w:val="single"/>
        </w:rPr>
      </w:pPr>
      <w:r w:rsidDel="00000000" w:rsidR="00000000" w:rsidRPr="00000000">
        <w:rPr>
          <w:sz w:val="22"/>
          <w:szCs w:val="22"/>
          <w:rtl w:val="0"/>
        </w:rPr>
        <w:tab/>
        <w:t xml:space="preserve">Firearm &amp; Sights: </w:t>
      </w:r>
      <w:r w:rsidDel="00000000" w:rsidR="00000000" w:rsidRPr="00000000">
        <w:rPr>
          <w:sz w:val="22"/>
          <w:szCs w:val="22"/>
          <w:u w:val="single"/>
          <w:rtl w:val="0"/>
        </w:rPr>
        <w:t xml:space="preserve">Air Rifle, .22 smallbore, iron sights</w:t>
        <w:tab/>
        <w:tab/>
        <w:tab/>
        <w:tab/>
        <w:tab/>
        <w:tab/>
      </w:r>
    </w:p>
    <w:p w:rsidR="00000000" w:rsidDel="00000000" w:rsidP="00000000" w:rsidRDefault="00000000" w:rsidRPr="00000000" w14:paraId="00000023">
      <w:pPr>
        <w:spacing w:after="120" w:lineRule="auto"/>
        <w:rPr>
          <w:sz w:val="22"/>
          <w:szCs w:val="22"/>
          <w:u w:val="single"/>
        </w:rPr>
      </w:pPr>
      <w:r w:rsidDel="00000000" w:rsidR="00000000" w:rsidRPr="00000000">
        <w:rPr>
          <w:sz w:val="22"/>
          <w:szCs w:val="22"/>
          <w:rtl w:val="0"/>
        </w:rPr>
        <w:tab/>
        <w:t xml:space="preserve">Distance: </w:t>
      </w:r>
      <w:r w:rsidDel="00000000" w:rsidR="00000000" w:rsidRPr="00000000">
        <w:rPr>
          <w:sz w:val="22"/>
          <w:szCs w:val="22"/>
          <w:u w:val="single"/>
          <w:rtl w:val="0"/>
        </w:rPr>
        <w:t xml:space="preserve">10m &amp; 50ft</w:t>
        <w:tab/>
        <w:tab/>
        <w:tab/>
        <w:tab/>
        <w:tab/>
        <w:tab/>
        <w:tab/>
        <w:tab/>
        <w:tab/>
        <w:tab/>
      </w:r>
    </w:p>
    <w:p w:rsidR="00000000" w:rsidDel="00000000" w:rsidP="00000000" w:rsidRDefault="00000000" w:rsidRPr="00000000" w14:paraId="00000024">
      <w:pPr>
        <w:spacing w:after="120" w:lineRule="auto"/>
        <w:rPr>
          <w:sz w:val="22"/>
          <w:szCs w:val="22"/>
          <w:u w:val="single"/>
        </w:rPr>
      </w:pPr>
      <w:r w:rsidDel="00000000" w:rsidR="00000000" w:rsidRPr="00000000">
        <w:rPr>
          <w:sz w:val="22"/>
          <w:szCs w:val="22"/>
          <w:rtl w:val="0"/>
        </w:rPr>
        <w:tab/>
        <w:t xml:space="preserve">Targets: </w:t>
      </w:r>
      <w:r w:rsidDel="00000000" w:rsidR="00000000" w:rsidRPr="00000000">
        <w:rPr>
          <w:sz w:val="22"/>
          <w:szCs w:val="22"/>
          <w:u w:val="single"/>
          <w:rtl w:val="0"/>
        </w:rPr>
        <w:t xml:space="preserve">Megalink</w:t>
        <w:tab/>
        <w:tab/>
        <w:tab/>
        <w:tab/>
        <w:tab/>
        <w:tab/>
        <w:tab/>
        <w:tab/>
        <w:tab/>
        <w:tab/>
      </w:r>
    </w:p>
    <w:p w:rsidR="00000000" w:rsidDel="00000000" w:rsidP="00000000" w:rsidRDefault="00000000" w:rsidRPr="00000000" w14:paraId="00000025">
      <w:pPr>
        <w:spacing w:after="120" w:lineRule="auto"/>
        <w:ind w:left="450" w:hanging="450"/>
        <w:rPr>
          <w:sz w:val="22"/>
          <w:szCs w:val="22"/>
        </w:rPr>
      </w:pPr>
      <w:r w:rsidDel="00000000" w:rsidR="00000000" w:rsidRPr="00000000">
        <w:rPr>
          <w:b w:val="1"/>
          <w:sz w:val="22"/>
          <w:szCs w:val="22"/>
          <w:rtl w:val="0"/>
        </w:rPr>
        <w:t xml:space="preserve">COACHING</w:t>
      </w:r>
      <w:r w:rsidDel="00000000" w:rsidR="00000000" w:rsidRPr="00000000">
        <w:rPr>
          <w:sz w:val="22"/>
          <w:szCs w:val="22"/>
          <w:rtl w:val="0"/>
        </w:rPr>
        <w:t xml:space="preserve">:  In accordance with ISSF rules, coaching is permitted during sighting and preparation time, provided it does not disturb other competitors.  During the match, </w:t>
      </w:r>
      <w:r w:rsidDel="00000000" w:rsidR="00000000" w:rsidRPr="00000000">
        <w:rPr>
          <w:sz w:val="22"/>
          <w:szCs w:val="22"/>
          <w:u w:val="single"/>
          <w:rtl w:val="0"/>
        </w:rPr>
        <w:t xml:space="preserve">non-verbal</w:t>
      </w:r>
      <w:r w:rsidDel="00000000" w:rsidR="00000000" w:rsidRPr="00000000">
        <w:rPr>
          <w:sz w:val="22"/>
          <w:szCs w:val="22"/>
          <w:rtl w:val="0"/>
        </w:rPr>
        <w:t xml:space="preserve"> coaching is permitted, provided the coach remains behind the ready line.  If a coach wishes to call a shooter off the line during the match, they must inform a Range Officer, and the RO will notify the shooter.</w:t>
      </w:r>
    </w:p>
    <w:p w:rsidR="00000000" w:rsidDel="00000000" w:rsidP="00000000" w:rsidRDefault="00000000" w:rsidRPr="00000000" w14:paraId="00000026">
      <w:pPr>
        <w:spacing w:after="120" w:lineRule="auto"/>
        <w:rPr>
          <w:color w:val="0000ff"/>
          <w:sz w:val="22"/>
          <w:szCs w:val="22"/>
          <w:u w:val="single"/>
        </w:rPr>
      </w:pPr>
      <w:r w:rsidDel="00000000" w:rsidR="00000000" w:rsidRPr="00000000">
        <w:rPr>
          <w:sz w:val="22"/>
          <w:szCs w:val="22"/>
          <w:rtl w:val="0"/>
        </w:rPr>
        <w:t xml:space="preserve">Please make yourself aware of our SafeSport Minor Athlete Abuse Prevention Policies (MAAPPs), which can be found here: </w:t>
      </w:r>
      <w:hyperlink r:id="rId9">
        <w:r w:rsidDel="00000000" w:rsidR="00000000" w:rsidRPr="00000000">
          <w:rPr>
            <w:color w:val="0000ff"/>
            <w:sz w:val="22"/>
            <w:szCs w:val="22"/>
            <w:u w:val="single"/>
            <w:rtl w:val="0"/>
          </w:rPr>
          <w:t xml:space="preserve">https://uscenterforsafesport.org/training-and-education/minor-athlete-abuse-prevention-policies/</w:t>
        </w:r>
      </w:hyperlink>
      <w:r w:rsidDel="00000000" w:rsidR="00000000" w:rsidRPr="00000000">
        <w:rPr>
          <w:sz w:val="22"/>
          <w:szCs w:val="22"/>
          <w:rtl w:val="0"/>
        </w:rPr>
        <w:t xml:space="preserve"> and </w:t>
      </w:r>
      <w:hyperlink r:id="rId10">
        <w:r w:rsidDel="00000000" w:rsidR="00000000" w:rsidRPr="00000000">
          <w:rPr>
            <w:color w:val="0000ff"/>
            <w:sz w:val="22"/>
            <w:szCs w:val="22"/>
            <w:u w:val="single"/>
            <w:rtl w:val="0"/>
          </w:rPr>
          <w:t xml:space="preserve">USA Shooting MAAPP_2023</w:t>
        </w:r>
      </w:hyperlink>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sz w:val="22"/>
          <w:szCs w:val="22"/>
          <w:rtl w:val="0"/>
        </w:rPr>
        <w:t xml:space="preserve">All Coaches, Athletes, and Guardians should familiarize themselves with the Reporting Policy for all alleged sexual, emotional, and physical abuse and violations of the MAAPP, which can be found here: </w:t>
      </w:r>
      <w:hyperlink r:id="rId11">
        <w:r w:rsidDel="00000000" w:rsidR="00000000" w:rsidRPr="00000000">
          <w:rPr>
            <w:color w:val="0000ff"/>
            <w:sz w:val="22"/>
            <w:szCs w:val="22"/>
            <w:u w:val="single"/>
            <w:rtl w:val="0"/>
          </w:rPr>
          <w:t xml:space="preserve">https://acrobat.adobe.com/id/urn:aaid:sc:VA6C2:9db15b9f-6aa3-4395-86c3-f46607523024</w:t>
        </w:r>
      </w:hyperlink>
      <w:r w:rsidDel="00000000" w:rsidR="00000000" w:rsidRPr="00000000">
        <w:rPr>
          <w:rtl w:val="0"/>
        </w:rPr>
      </w:r>
    </w:p>
    <w:p w:rsidR="00000000" w:rsidDel="00000000" w:rsidP="00000000" w:rsidRDefault="00000000" w:rsidRPr="00000000" w14:paraId="00000028">
      <w:pPr>
        <w:spacing w:after="120" w:lineRule="auto"/>
        <w:ind w:right="274"/>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sz w:val="22"/>
          <w:szCs w:val="22"/>
          <w:highlight w:val="green"/>
          <w:rtl w:val="0"/>
        </w:rPr>
        <w:t xml:space="preserve">There will be QR codes posted around the range to help to educate all participants, coaches and spectators about these policies.</w:t>
      </w:r>
      <w:r w:rsidDel="00000000" w:rsidR="00000000" w:rsidRPr="00000000">
        <w:rPr>
          <w:color w:val="000000"/>
          <w:sz w:val="22"/>
          <w:szCs w:val="22"/>
          <w:highlight w:val="green"/>
          <w:rtl w:val="0"/>
        </w:rPr>
        <w:t xml:space="preserve"> If there are any coaches or other adult volunteers that register day of, you will need to review and state they verbally understand the information regarding the MAAPP and reporting to the person with whom they are registering.</w:t>
      </w: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Be sure that you are aware of our SafeSport Quality Control document that can be found here: </w:t>
      </w:r>
      <w:hyperlink r:id="rId12">
        <w:r w:rsidDel="00000000" w:rsidR="00000000" w:rsidRPr="00000000">
          <w:rPr>
            <w:color w:val="0000ff"/>
            <w:sz w:val="22"/>
            <w:szCs w:val="22"/>
            <w:u w:val="single"/>
            <w:rtl w:val="0"/>
          </w:rPr>
          <w:t xml:space="preserve">https://acrobat.adobe.com/id/urn:aaid:sc:VA6C2:1079e6d3-97f1-47c3-958c-678b58bcdf1c</w:t>
        </w:r>
      </w:hyperlink>
      <w:r w:rsidDel="00000000" w:rsidR="00000000" w:rsidRPr="00000000">
        <w:rPr>
          <w:rtl w:val="0"/>
        </w:rPr>
      </w:r>
    </w:p>
    <w:p w:rsidR="00000000" w:rsidDel="00000000" w:rsidP="00000000" w:rsidRDefault="00000000" w:rsidRPr="00000000" w14:paraId="0000002C">
      <w:pPr>
        <w:spacing w:after="120" w:lineRule="auto"/>
        <w:ind w:left="450" w:hanging="450"/>
        <w:rPr>
          <w:sz w:val="22"/>
          <w:szCs w:val="22"/>
        </w:rPr>
      </w:pPr>
      <w:r w:rsidDel="00000000" w:rsidR="00000000" w:rsidRPr="00000000">
        <w:rPr>
          <w:rtl w:val="0"/>
        </w:rPr>
      </w:r>
    </w:p>
    <w:p w:rsidR="00000000" w:rsidDel="00000000" w:rsidP="00000000" w:rsidRDefault="00000000" w:rsidRPr="00000000" w14:paraId="0000002D">
      <w:pPr>
        <w:spacing w:after="120" w:lineRule="auto"/>
        <w:ind w:left="2160" w:hanging="2160"/>
        <w:rPr>
          <w:sz w:val="22"/>
          <w:szCs w:val="22"/>
        </w:rPr>
      </w:pPr>
      <w:r w:rsidDel="00000000" w:rsidR="00000000" w:rsidRPr="00000000">
        <w:rPr>
          <w:b w:val="1"/>
          <w:sz w:val="22"/>
          <w:szCs w:val="22"/>
          <w:rtl w:val="0"/>
        </w:rPr>
        <w:t xml:space="preserve">TIES</w:t>
      </w:r>
      <w:r w:rsidDel="00000000" w:rsidR="00000000" w:rsidRPr="00000000">
        <w:rPr>
          <w:sz w:val="22"/>
          <w:szCs w:val="22"/>
          <w:rtl w:val="0"/>
        </w:rPr>
        <w:t xml:space="preserve">:  All ties will be broken in accordance with ISSF Rules.</w:t>
      </w:r>
    </w:p>
    <w:p w:rsidR="00000000" w:rsidDel="00000000" w:rsidP="00000000" w:rsidRDefault="00000000" w:rsidRPr="00000000" w14:paraId="0000002E">
      <w:pPr>
        <w:spacing w:after="120" w:lineRule="auto"/>
        <w:ind w:left="450" w:hanging="450"/>
        <w:rPr>
          <w:sz w:val="22"/>
          <w:szCs w:val="22"/>
        </w:rPr>
      </w:pPr>
      <w:r w:rsidDel="00000000" w:rsidR="00000000" w:rsidRPr="00000000">
        <w:rPr>
          <w:b w:val="1"/>
          <w:sz w:val="22"/>
          <w:szCs w:val="22"/>
          <w:rtl w:val="0"/>
        </w:rPr>
        <w:t xml:space="preserve">FINALS</w:t>
      </w:r>
      <w:r w:rsidDel="00000000" w:rsidR="00000000" w:rsidRPr="00000000">
        <w:rPr>
          <w:sz w:val="22"/>
          <w:szCs w:val="22"/>
          <w:rtl w:val="0"/>
        </w:rPr>
        <w:t xml:space="preserve">:  </w:t>
      </w:r>
      <w:r w:rsidDel="00000000" w:rsidR="00000000" w:rsidRPr="00000000">
        <w:rPr>
          <w:sz w:val="22"/>
          <w:szCs w:val="22"/>
          <w:u w:val="single"/>
          <w:rtl w:val="0"/>
        </w:rPr>
        <w:t xml:space="preserve">Finals are allowed for practice only</w:t>
      </w:r>
      <w:r w:rsidDel="00000000" w:rsidR="00000000" w:rsidRPr="00000000">
        <w:rPr>
          <w:sz w:val="22"/>
          <w:szCs w:val="22"/>
          <w:rtl w:val="0"/>
        </w:rPr>
        <w:t xml:space="preserve"> and will not be used to determine state winners or invitations to the NJOSC. You may use finals to determine medalists if you would like</w:t>
      </w:r>
    </w:p>
    <w:p w:rsidR="00000000" w:rsidDel="00000000" w:rsidP="00000000" w:rsidRDefault="00000000" w:rsidRPr="00000000" w14:paraId="0000002F">
      <w:pPr>
        <w:spacing w:after="120" w:lineRule="auto"/>
        <w:ind w:left="450" w:hanging="450"/>
        <w:rPr>
          <w:sz w:val="22"/>
          <w:szCs w:val="22"/>
        </w:rPr>
      </w:pPr>
      <w:r w:rsidDel="00000000" w:rsidR="00000000" w:rsidRPr="00000000">
        <w:rPr>
          <w:b w:val="1"/>
          <w:sz w:val="22"/>
          <w:szCs w:val="22"/>
          <w:rtl w:val="0"/>
        </w:rPr>
        <w:t xml:space="preserve">PARTICIPANT PINS</w:t>
      </w:r>
      <w:r w:rsidDel="00000000" w:rsidR="00000000" w:rsidRPr="00000000">
        <w:rPr>
          <w:sz w:val="22"/>
          <w:szCs w:val="22"/>
          <w:rtl w:val="0"/>
        </w:rPr>
        <w:t xml:space="preserve">:</w:t>
        <w:tab/>
        <w:t xml:space="preserve">A Junior Olympic participation pin provided by USA Shooting will be given to each competitor (provided pins are requested by the sponsor).</w:t>
      </w:r>
    </w:p>
    <w:p w:rsidR="00000000" w:rsidDel="00000000" w:rsidP="00000000" w:rsidRDefault="00000000" w:rsidRPr="00000000" w14:paraId="00000030">
      <w:pPr>
        <w:spacing w:after="120" w:lineRule="auto"/>
        <w:ind w:left="450" w:hanging="450"/>
        <w:rPr/>
      </w:pPr>
      <w:r w:rsidDel="00000000" w:rsidR="00000000" w:rsidRPr="00000000">
        <w:rPr>
          <w:b w:val="1"/>
          <w:sz w:val="22"/>
          <w:szCs w:val="22"/>
          <w:rtl w:val="0"/>
        </w:rPr>
        <w:t xml:space="preserve">AWARDS</w:t>
      </w:r>
      <w:r w:rsidDel="00000000" w:rsidR="00000000" w:rsidRPr="00000000">
        <w:rPr>
          <w:sz w:val="22"/>
          <w:szCs w:val="22"/>
          <w:rtl w:val="0"/>
        </w:rPr>
        <w:t xml:space="preserve">:  USA Shooting will provide gold, silver, and bronze medals for the first, second, and third place </w:t>
      </w:r>
      <w:r w:rsidDel="00000000" w:rsidR="00000000" w:rsidRPr="00000000">
        <w:rPr>
          <w:sz w:val="22"/>
          <w:szCs w:val="22"/>
          <w:u w:val="single"/>
          <w:rtl w:val="0"/>
        </w:rPr>
        <w:t xml:space="preserve">resident</w:t>
      </w:r>
      <w:r w:rsidDel="00000000" w:rsidR="00000000" w:rsidRPr="00000000">
        <w:rPr>
          <w:sz w:val="22"/>
          <w:szCs w:val="22"/>
          <w:rtl w:val="0"/>
        </w:rPr>
        <w:t xml:space="preserve"> male and female individuals in each event for all states conducting a State JO match.  Pins will be provided at one pin per competitor per state match (not per event).</w:t>
      </w:r>
      <w:r w:rsidDel="00000000" w:rsidR="00000000" w:rsidRPr="00000000">
        <w:rPr>
          <w:rtl w:val="0"/>
        </w:rPr>
      </w:r>
    </w:p>
    <w:p w:rsidR="00000000" w:rsidDel="00000000" w:rsidP="00000000" w:rsidRDefault="00000000" w:rsidRPr="00000000" w14:paraId="00000031">
      <w:pPr>
        <w:spacing w:after="120" w:lineRule="auto"/>
        <w:ind w:left="450" w:hanging="450"/>
        <w:rPr>
          <w:sz w:val="22"/>
          <w:szCs w:val="22"/>
        </w:rPr>
      </w:pPr>
      <w:r w:rsidDel="00000000" w:rsidR="00000000" w:rsidRPr="00000000">
        <w:rPr>
          <w:b w:val="1"/>
          <w:sz w:val="22"/>
          <w:szCs w:val="22"/>
          <w:rtl w:val="0"/>
        </w:rPr>
        <w:t xml:space="preserve">INVITATIONS TO NJOSC</w:t>
      </w:r>
      <w:r w:rsidDel="00000000" w:rsidR="00000000" w:rsidRPr="00000000">
        <w:rPr>
          <w:sz w:val="22"/>
          <w:szCs w:val="22"/>
          <w:rtl w:val="0"/>
        </w:rPr>
        <w:t xml:space="preserve">:  Invitations to the National Junior Olympic Shooting Championships will first be sent to automatic invitees.  A competitor can earn an automatic invite by meeting the cut-score for their event (see below) or by winning the State Championship in their category (minimum 3 resident competitors required).  First-round invitations will also be sent to additional competitors, based on nation-wide scores, up to range capacity.  First-round invites will be sent no later than</w:t>
      </w:r>
      <w:r w:rsidDel="00000000" w:rsidR="00000000" w:rsidRPr="00000000">
        <w:rPr>
          <w:b w:val="1"/>
          <w:sz w:val="22"/>
          <w:szCs w:val="22"/>
          <w:rtl w:val="0"/>
        </w:rPr>
        <w:t xml:space="preserve"> </w:t>
      </w:r>
      <w:r w:rsidDel="00000000" w:rsidR="00000000" w:rsidRPr="00000000">
        <w:rPr>
          <w:b w:val="1"/>
          <w:sz w:val="22"/>
          <w:szCs w:val="22"/>
          <w:highlight w:val="green"/>
          <w:rtl w:val="0"/>
        </w:rPr>
        <w:t xml:space="preserve">February 27th, 2025.</w:t>
      </w:r>
      <w:r w:rsidDel="00000000" w:rsidR="00000000" w:rsidRPr="00000000">
        <w:rPr>
          <w:sz w:val="22"/>
          <w:szCs w:val="22"/>
          <w:highlight w:val="green"/>
          <w:rtl w:val="0"/>
        </w:rPr>
        <w:t xml:space="preserve">  First-round invitees should register for the NJOSC by </w:t>
      </w:r>
      <w:r w:rsidDel="00000000" w:rsidR="00000000" w:rsidRPr="00000000">
        <w:rPr>
          <w:b w:val="1"/>
          <w:sz w:val="22"/>
          <w:szCs w:val="22"/>
          <w:highlight w:val="green"/>
          <w:rtl w:val="0"/>
        </w:rPr>
        <w:t xml:space="preserve">February 27</w:t>
      </w:r>
      <w:r w:rsidDel="00000000" w:rsidR="00000000" w:rsidRPr="00000000">
        <w:rPr>
          <w:b w:val="1"/>
          <w:sz w:val="22"/>
          <w:szCs w:val="22"/>
          <w:highlight w:val="green"/>
          <w:vertAlign w:val="superscript"/>
          <w:rtl w:val="0"/>
        </w:rPr>
        <w:t xml:space="preserve">th</w:t>
      </w:r>
      <w:r w:rsidDel="00000000" w:rsidR="00000000" w:rsidRPr="00000000">
        <w:rPr>
          <w:b w:val="1"/>
          <w:sz w:val="22"/>
          <w:szCs w:val="22"/>
          <w:highlight w:val="green"/>
          <w:rtl w:val="0"/>
        </w:rPr>
        <w:t xml:space="preserve">, 2025</w:t>
      </w:r>
      <w:r w:rsidDel="00000000" w:rsidR="00000000" w:rsidRPr="00000000">
        <w:rPr>
          <w:sz w:val="22"/>
          <w:szCs w:val="22"/>
          <w:highlight w:val="green"/>
          <w:rtl w:val="0"/>
        </w:rPr>
        <w:t xml:space="preserve">, in order to secure their spot.  After Feb 27</w:t>
      </w:r>
      <w:r w:rsidDel="00000000" w:rsidR="00000000" w:rsidRPr="00000000">
        <w:rPr>
          <w:sz w:val="22"/>
          <w:szCs w:val="22"/>
          <w:highlight w:val="green"/>
          <w:vertAlign w:val="superscript"/>
          <w:rtl w:val="0"/>
        </w:rPr>
        <w:t xml:space="preserve">th</w:t>
      </w:r>
      <w:r w:rsidDel="00000000" w:rsidR="00000000" w:rsidRPr="00000000">
        <w:rPr>
          <w:sz w:val="22"/>
          <w:szCs w:val="22"/>
          <w:highlight w:val="green"/>
          <w:rtl w:val="0"/>
        </w:rPr>
        <w:t xml:space="preserve">, second-round invites will be sent to fill any remaining space on the range. (All athletes will be given at least a week to accept their invitation).</w:t>
      </w:r>
      <w:r w:rsidDel="00000000" w:rsidR="00000000" w:rsidRPr="00000000">
        <w:rPr>
          <w:rtl w:val="0"/>
        </w:rPr>
      </w:r>
    </w:p>
    <w:p w:rsidR="00000000" w:rsidDel="00000000" w:rsidP="00000000" w:rsidRDefault="00000000" w:rsidRPr="00000000" w14:paraId="00000032">
      <w:pPr>
        <w:spacing w:after="120" w:lineRule="auto"/>
        <w:ind w:left="450" w:hanging="450"/>
        <w:rPr>
          <w:sz w:val="22"/>
          <w:szCs w:val="22"/>
          <w:u w:val="single"/>
        </w:rPr>
      </w:pPr>
      <w:r w:rsidDel="00000000" w:rsidR="00000000" w:rsidRPr="00000000">
        <w:rPr>
          <w:b w:val="1"/>
          <w:sz w:val="22"/>
          <w:szCs w:val="22"/>
          <w:rtl w:val="0"/>
        </w:rPr>
        <w:tab/>
      </w:r>
      <w:r w:rsidDel="00000000" w:rsidR="00000000" w:rsidRPr="00000000">
        <w:rPr>
          <w:sz w:val="22"/>
          <w:szCs w:val="22"/>
          <w:u w:val="single"/>
          <w:rtl w:val="0"/>
        </w:rPr>
        <w:t xml:space="preserve">AUTOMATIC INVITE CUT SCORES</w:t>
      </w:r>
    </w:p>
    <w:p w:rsidR="00000000" w:rsidDel="00000000" w:rsidP="00000000" w:rsidRDefault="00000000" w:rsidRPr="00000000" w14:paraId="00000033">
      <w:pPr>
        <w:spacing w:after="120" w:lineRule="auto"/>
        <w:ind w:left="450" w:hanging="450"/>
        <w:rPr>
          <w:sz w:val="22"/>
          <w:szCs w:val="22"/>
        </w:rPr>
      </w:pPr>
      <w:r w:rsidDel="00000000" w:rsidR="00000000" w:rsidRPr="00000000">
        <w:rPr>
          <w:sz w:val="22"/>
          <w:szCs w:val="22"/>
          <w:rtl w:val="0"/>
        </w:rPr>
        <w:tab/>
        <w:t xml:space="preserve">Air Pistol – 540</w:t>
      </w:r>
    </w:p>
    <w:p w:rsidR="00000000" w:rsidDel="00000000" w:rsidP="00000000" w:rsidRDefault="00000000" w:rsidRPr="00000000" w14:paraId="00000034">
      <w:pPr>
        <w:spacing w:after="120" w:lineRule="auto"/>
        <w:ind w:left="450" w:hanging="450"/>
        <w:rPr>
          <w:sz w:val="22"/>
          <w:szCs w:val="22"/>
        </w:rPr>
      </w:pPr>
      <w:r w:rsidDel="00000000" w:rsidR="00000000" w:rsidRPr="00000000">
        <w:rPr>
          <w:sz w:val="22"/>
          <w:szCs w:val="22"/>
          <w:rtl w:val="0"/>
        </w:rPr>
        <w:tab/>
        <w:t xml:space="preserve">Sport Pistol – 530</w:t>
      </w:r>
    </w:p>
    <w:p w:rsidR="00000000" w:rsidDel="00000000" w:rsidP="00000000" w:rsidRDefault="00000000" w:rsidRPr="00000000" w14:paraId="00000035">
      <w:pPr>
        <w:spacing w:after="120" w:lineRule="auto"/>
        <w:ind w:left="450" w:hanging="450"/>
        <w:rPr>
          <w:sz w:val="22"/>
          <w:szCs w:val="22"/>
        </w:rPr>
      </w:pPr>
      <w:r w:rsidDel="00000000" w:rsidR="00000000" w:rsidRPr="00000000">
        <w:rPr>
          <w:sz w:val="22"/>
          <w:szCs w:val="22"/>
          <w:rtl w:val="0"/>
        </w:rPr>
        <w:tab/>
        <w:t xml:space="preserve">Air Rifle – 585</w:t>
      </w:r>
    </w:p>
    <w:p w:rsidR="00000000" w:rsidDel="00000000" w:rsidP="00000000" w:rsidRDefault="00000000" w:rsidRPr="00000000" w14:paraId="00000036">
      <w:pPr>
        <w:spacing w:after="120" w:lineRule="auto"/>
        <w:ind w:left="450" w:hanging="450"/>
        <w:rPr>
          <w:sz w:val="22"/>
          <w:szCs w:val="22"/>
        </w:rPr>
      </w:pPr>
      <w:r w:rsidDel="00000000" w:rsidR="00000000" w:rsidRPr="00000000">
        <w:rPr>
          <w:sz w:val="22"/>
          <w:szCs w:val="22"/>
          <w:rtl w:val="0"/>
        </w:rPr>
        <w:tab/>
        <w:t xml:space="preserve">Smallbore Rifle – 577</w:t>
      </w:r>
    </w:p>
    <w:p w:rsidR="00000000" w:rsidDel="00000000" w:rsidP="00000000" w:rsidRDefault="00000000" w:rsidRPr="00000000" w14:paraId="00000037">
      <w:pPr>
        <w:spacing w:after="120" w:lineRule="auto"/>
        <w:ind w:left="450" w:hanging="450"/>
        <w:rPr>
          <w:sz w:val="22"/>
          <w:szCs w:val="22"/>
        </w:rPr>
      </w:pPr>
      <w:r w:rsidDel="00000000" w:rsidR="00000000" w:rsidRPr="00000000">
        <w:rPr>
          <w:b w:val="1"/>
          <w:sz w:val="22"/>
          <w:szCs w:val="22"/>
          <w:rtl w:val="0"/>
        </w:rPr>
        <w:t xml:space="preserve">USAS MEMBERSHIP </w:t>
      </w:r>
      <w:r w:rsidDel="00000000" w:rsidR="00000000" w:rsidRPr="00000000">
        <w:rPr>
          <w:sz w:val="22"/>
          <w:szCs w:val="22"/>
          <w:rtl w:val="0"/>
        </w:rPr>
        <w:t xml:space="preserve">– </w:t>
      </w:r>
      <w:r w:rsidDel="00000000" w:rsidR="00000000" w:rsidRPr="00000000">
        <w:rPr>
          <w:b w:val="1"/>
          <w:i w:val="1"/>
          <w:sz w:val="22"/>
          <w:szCs w:val="22"/>
          <w:rtl w:val="0"/>
        </w:rPr>
        <w:t xml:space="preserve">Required of all competitors</w:t>
      </w:r>
      <w:r w:rsidDel="00000000" w:rsidR="00000000" w:rsidRPr="00000000">
        <w:rPr>
          <w:sz w:val="22"/>
          <w:szCs w:val="22"/>
          <w:rtl w:val="0"/>
        </w:rPr>
        <w:t xml:space="preserve">: </w:t>
        <w:br w:type="textWrapping"/>
        <w:t xml:space="preserve">If you are not a current member of USA Shooting, need to check your membership status, or renew your membership, please visit: </w:t>
      </w:r>
      <w:hyperlink r:id="rId13">
        <w:r w:rsidDel="00000000" w:rsidR="00000000" w:rsidRPr="00000000">
          <w:rPr>
            <w:color w:val="0000ff"/>
            <w:u w:val="single"/>
            <w:rtl w:val="0"/>
          </w:rPr>
          <w:t xml:space="preserve">https://members.usashooting.org/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pStyle w:val="Heading2"/>
        <w:jc w:val="center"/>
        <w:rPr>
          <w:sz w:val="22"/>
          <w:szCs w:val="22"/>
        </w:rPr>
      </w:pPr>
      <w:r w:rsidDel="00000000" w:rsidR="00000000" w:rsidRPr="00000000">
        <w:rPr>
          <w:sz w:val="22"/>
          <w:szCs w:val="22"/>
          <w:rtl w:val="0"/>
        </w:rPr>
        <w:t xml:space="preserve">– Provided by the Sponsoring Organization to USA Shooting –</w:t>
      </w:r>
    </w:p>
    <w:p w:rsidR="00000000" w:rsidDel="00000000" w:rsidP="00000000" w:rsidRDefault="00000000" w:rsidRPr="00000000" w14:paraId="00000039">
      <w:pPr>
        <w:spacing w:after="120" w:lineRule="auto"/>
        <w:ind w:left="450" w:hanging="450"/>
        <w:rPr/>
      </w:pPr>
      <w:r w:rsidDel="00000000" w:rsidR="00000000" w:rsidRPr="00000000">
        <w:rPr>
          <w:b w:val="1"/>
          <w:sz w:val="22"/>
          <w:szCs w:val="22"/>
          <w:rtl w:val="0"/>
        </w:rPr>
        <w:t xml:space="preserve">SCORE REPORTING</w:t>
      </w:r>
      <w:r w:rsidDel="00000000" w:rsidR="00000000" w:rsidRPr="00000000">
        <w:rPr>
          <w:sz w:val="22"/>
          <w:szCs w:val="22"/>
          <w:rtl w:val="0"/>
        </w:rPr>
        <w:t xml:space="preserve">:  </w:t>
      </w:r>
      <w:r w:rsidDel="00000000" w:rsidR="00000000" w:rsidRPr="00000000">
        <w:rPr>
          <w:sz w:val="22"/>
          <w:szCs w:val="22"/>
          <w:u w:val="single"/>
          <w:rtl w:val="0"/>
        </w:rPr>
        <w:t xml:space="preserve">The official JO Score Reporting Forms are to be filled out completely </w:t>
      </w:r>
      <w:r w:rsidDel="00000000" w:rsidR="00000000" w:rsidRPr="00000000">
        <w:rPr>
          <w:i w:val="1"/>
          <w:sz w:val="22"/>
          <w:szCs w:val="22"/>
          <w:u w:val="single"/>
          <w:rtl w:val="0"/>
        </w:rPr>
        <w:t xml:space="preserve">(including EMAIL) </w:t>
      </w:r>
      <w:r w:rsidDel="00000000" w:rsidR="00000000" w:rsidRPr="00000000">
        <w:rPr>
          <w:sz w:val="22"/>
          <w:szCs w:val="22"/>
          <w:u w:val="single"/>
          <w:rtl w:val="0"/>
        </w:rPr>
        <w:t xml:space="preserve">and signed by the competitor to be considered for invitation to the National Junior Olympic Shooting Championship</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A">
      <w:pPr>
        <w:spacing w:after="120" w:lineRule="auto"/>
        <w:ind w:left="450" w:hanging="450"/>
        <w:rPr/>
      </w:pPr>
      <w:r w:rsidDel="00000000" w:rsidR="00000000" w:rsidRPr="00000000">
        <w:rPr>
          <w:b w:val="1"/>
          <w:sz w:val="22"/>
          <w:szCs w:val="22"/>
          <w:rtl w:val="0"/>
        </w:rPr>
        <w:t xml:space="preserve">ENTRY FEES</w:t>
      </w:r>
      <w:r w:rsidDel="00000000" w:rsidR="00000000" w:rsidRPr="00000000">
        <w:rPr>
          <w:sz w:val="22"/>
          <w:szCs w:val="22"/>
          <w:rtl w:val="0"/>
        </w:rPr>
        <w:t xml:space="preserve">:</w:t>
        <w:tab/>
        <w:t xml:space="preserve">A USA Shooting registration fee of $12.00 per individual, per event will be charged.</w:t>
      </w:r>
      <w:r w:rsidDel="00000000" w:rsidR="00000000" w:rsidRPr="00000000">
        <w:rPr>
          <w:rtl w:val="0"/>
        </w:rPr>
        <w:t xml:space="preserve"> </w:t>
      </w:r>
    </w:p>
    <w:p w:rsidR="00000000" w:rsidDel="00000000" w:rsidP="00000000" w:rsidRDefault="00000000" w:rsidRPr="00000000" w14:paraId="0000003B">
      <w:pPr>
        <w:ind w:left="450" w:hanging="450"/>
        <w:rPr>
          <w:sz w:val="22"/>
          <w:szCs w:val="22"/>
        </w:rPr>
      </w:pPr>
      <w:r w:rsidDel="00000000" w:rsidR="00000000" w:rsidRPr="00000000">
        <w:rPr>
          <w:sz w:val="22"/>
          <w:szCs w:val="22"/>
          <w:rtl w:val="0"/>
        </w:rPr>
        <w:tab/>
      </w:r>
      <w:r w:rsidDel="00000000" w:rsidR="00000000" w:rsidRPr="00000000">
        <w:rPr>
          <w:b w:val="1"/>
          <w:i w:val="1"/>
          <w:sz w:val="22"/>
          <w:szCs w:val="22"/>
          <w:rtl w:val="0"/>
        </w:rPr>
        <w:t xml:space="preserve">Total individual entry fee</w:t>
      </w:r>
      <w:r w:rsidDel="00000000" w:rsidR="00000000" w:rsidRPr="00000000">
        <w:rPr>
          <w:sz w:val="22"/>
          <w:szCs w:val="22"/>
          <w:rtl w:val="0"/>
        </w:rPr>
        <w:tab/>
      </w:r>
      <w:r w:rsidDel="00000000" w:rsidR="00000000" w:rsidRPr="00000000">
        <w:rPr>
          <w:sz w:val="22"/>
          <w:szCs w:val="22"/>
          <w:u w:val="single"/>
          <w:rtl w:val="0"/>
        </w:rPr>
        <w:t xml:space="preserve">$30</w:t>
      </w:r>
      <w:r w:rsidDel="00000000" w:rsidR="00000000" w:rsidRPr="00000000">
        <w:rPr>
          <w:rtl w:val="0"/>
        </w:rPr>
      </w:r>
    </w:p>
    <w:p w:rsidR="00000000" w:rsidDel="00000000" w:rsidP="00000000" w:rsidRDefault="00000000" w:rsidRPr="00000000" w14:paraId="0000003C">
      <w:pPr>
        <w:spacing w:after="120" w:lineRule="auto"/>
        <w:ind w:left="450" w:hanging="450"/>
        <w:rPr/>
      </w:pPr>
      <w:r w:rsidDel="00000000" w:rsidR="00000000" w:rsidRPr="00000000">
        <w:rPr>
          <w:b w:val="1"/>
          <w:sz w:val="22"/>
          <w:szCs w:val="22"/>
          <w:rtl w:val="0"/>
        </w:rPr>
        <w:t xml:space="preserve">ENTRIES CLOSE</w:t>
      </w:r>
      <w:r w:rsidDel="00000000" w:rsidR="00000000" w:rsidRPr="00000000">
        <w:rPr>
          <w:sz w:val="22"/>
          <w:szCs w:val="22"/>
          <w:rtl w:val="0"/>
        </w:rPr>
        <w:t xml:space="preserve">:  Advance entries will close</w:t>
      </w:r>
      <w:r w:rsidDel="00000000" w:rsidR="00000000" w:rsidRPr="00000000">
        <w:rPr>
          <w:sz w:val="22"/>
          <w:szCs w:val="22"/>
          <w:u w:val="single"/>
          <w:rtl w:val="0"/>
        </w:rPr>
        <w:t xml:space="preserve"> Jan 21 and Feb 1</w:t>
      </w:r>
      <w:r w:rsidDel="00000000" w:rsidR="00000000" w:rsidRPr="00000000">
        <w:rPr>
          <w:sz w:val="22"/>
          <w:szCs w:val="22"/>
          <w:rtl w:val="0"/>
        </w:rPr>
        <w:t xml:space="preserve">. Then fees will increase to $50 until range reaches capacity  Entries from all state residents received prior to the closing date will be accepted to range capacity.  Every effort will be made to accept all non-resident competitors who enter before the closing date.</w:t>
      </w:r>
      <w:r w:rsidDel="00000000" w:rsidR="00000000" w:rsidRPr="00000000">
        <w:rPr>
          <w:rtl w:val="0"/>
        </w:rPr>
        <w:t xml:space="preserve"> </w:t>
      </w:r>
    </w:p>
    <w:p w:rsidR="00000000" w:rsidDel="00000000" w:rsidP="00000000" w:rsidRDefault="00000000" w:rsidRPr="00000000" w14:paraId="0000003D">
      <w:pPr>
        <w:spacing w:after="120" w:lineRule="auto"/>
        <w:ind w:left="450" w:hanging="450"/>
        <w:rPr/>
      </w:pPr>
      <w:r w:rsidDel="00000000" w:rsidR="00000000" w:rsidRPr="00000000">
        <w:rPr>
          <w:b w:val="1"/>
          <w:sz w:val="22"/>
          <w:szCs w:val="22"/>
          <w:rtl w:val="0"/>
        </w:rPr>
        <w:t xml:space="preserve">POST ENTRIES</w:t>
      </w:r>
      <w:r w:rsidDel="00000000" w:rsidR="00000000" w:rsidRPr="00000000">
        <w:rPr>
          <w:sz w:val="22"/>
          <w:szCs w:val="22"/>
          <w:rtl w:val="0"/>
        </w:rPr>
        <w:t xml:space="preserve">:  Entries made after the closing date will be accepted up to range capacity.  A post entry fee may be charged.</w:t>
      </w:r>
      <w:r w:rsidDel="00000000" w:rsidR="00000000" w:rsidRPr="00000000">
        <w:rPr>
          <w:rtl w:val="0"/>
        </w:rPr>
        <w:t xml:space="preserve"> </w:t>
      </w:r>
    </w:p>
    <w:p w:rsidR="00000000" w:rsidDel="00000000" w:rsidP="00000000" w:rsidRDefault="00000000" w:rsidRPr="00000000" w14:paraId="0000003E">
      <w:pPr>
        <w:spacing w:after="120" w:lineRule="auto"/>
        <w:ind w:left="450" w:hanging="450"/>
        <w:rPr/>
      </w:pPr>
      <w:r w:rsidDel="00000000" w:rsidR="00000000" w:rsidRPr="00000000">
        <w:rPr>
          <w:b w:val="1"/>
          <w:sz w:val="22"/>
          <w:szCs w:val="22"/>
          <w:rtl w:val="0"/>
        </w:rPr>
        <w:t xml:space="preserve">CANCELLATIONS</w:t>
      </w:r>
      <w:r w:rsidDel="00000000" w:rsidR="00000000" w:rsidRPr="00000000">
        <w:rPr>
          <w:sz w:val="22"/>
          <w:szCs w:val="22"/>
          <w:rtl w:val="0"/>
        </w:rPr>
        <w:t xml:space="preserve">:  Cancellations received one week in advance, or earlier, will receive a full refund.  An additional refund schedule may be used.</w:t>
      </w:r>
      <w:r w:rsidDel="00000000" w:rsidR="00000000" w:rsidRPr="00000000">
        <w:rPr>
          <w:rtl w:val="0"/>
        </w:rPr>
        <w:t xml:space="preserve"> </w:t>
      </w:r>
    </w:p>
    <w:p w:rsidR="00000000" w:rsidDel="00000000" w:rsidP="00000000" w:rsidRDefault="00000000" w:rsidRPr="00000000" w14:paraId="0000003F">
      <w:pPr>
        <w:spacing w:after="120" w:lineRule="auto"/>
        <w:ind w:left="450" w:hanging="450"/>
        <w:rPr>
          <w:b w:val="1"/>
          <w:sz w:val="22"/>
          <w:szCs w:val="22"/>
        </w:rPr>
      </w:pPr>
      <w:r w:rsidDel="00000000" w:rsidR="00000000" w:rsidRPr="00000000">
        <w:rPr>
          <w:b w:val="1"/>
          <w:sz w:val="22"/>
          <w:szCs w:val="22"/>
          <w:rtl w:val="0"/>
        </w:rPr>
        <w:t xml:space="preserve">SCHEDULE OF EVENTS: </w:t>
        <w:tab/>
        <w:t xml:space="preserve">Saturday Jan 25</w:t>
      </w:r>
    </w:p>
    <w:p w:rsidR="00000000" w:rsidDel="00000000" w:rsidP="00000000" w:rsidRDefault="00000000" w:rsidRPr="00000000" w14:paraId="00000040">
      <w:pPr>
        <w:spacing w:after="120" w:lineRule="auto"/>
        <w:ind w:left="4050" w:hanging="450"/>
        <w:rPr>
          <w:sz w:val="22"/>
          <w:szCs w:val="22"/>
        </w:rPr>
      </w:pPr>
      <w:r w:rsidDel="00000000" w:rsidR="00000000" w:rsidRPr="00000000">
        <w:rPr>
          <w:sz w:val="22"/>
          <w:szCs w:val="22"/>
          <w:rtl w:val="0"/>
        </w:rPr>
        <w:t xml:space="preserve">10:00 AM Standing Air Rifle / Air Pistol</w:t>
      </w:r>
    </w:p>
    <w:p w:rsidR="00000000" w:rsidDel="00000000" w:rsidP="00000000" w:rsidRDefault="00000000" w:rsidRPr="00000000" w14:paraId="00000041">
      <w:pPr>
        <w:spacing w:after="120" w:lineRule="auto"/>
        <w:ind w:left="4050" w:hanging="450"/>
        <w:rPr>
          <w:sz w:val="22"/>
          <w:szCs w:val="22"/>
        </w:rPr>
      </w:pPr>
      <w:r w:rsidDel="00000000" w:rsidR="00000000" w:rsidRPr="00000000">
        <w:rPr>
          <w:sz w:val="22"/>
          <w:szCs w:val="22"/>
          <w:rtl w:val="0"/>
        </w:rPr>
        <w:t xml:space="preserve">2:00 PM Smallbore </w:t>
      </w:r>
    </w:p>
    <w:p w:rsidR="00000000" w:rsidDel="00000000" w:rsidP="00000000" w:rsidRDefault="00000000" w:rsidRPr="00000000" w14:paraId="00000042">
      <w:pPr>
        <w:spacing w:after="120" w:lineRule="auto"/>
        <w:ind w:left="3330" w:hanging="450"/>
        <w:rPr>
          <w:b w:val="1"/>
          <w:sz w:val="22"/>
          <w:szCs w:val="22"/>
        </w:rPr>
      </w:pPr>
      <w:r w:rsidDel="00000000" w:rsidR="00000000" w:rsidRPr="00000000">
        <w:rPr>
          <w:b w:val="1"/>
          <w:sz w:val="22"/>
          <w:szCs w:val="22"/>
          <w:rtl w:val="0"/>
        </w:rPr>
        <w:t xml:space="preserve">Sunday January 26</w:t>
      </w:r>
    </w:p>
    <w:p w:rsidR="00000000" w:rsidDel="00000000" w:rsidP="00000000" w:rsidRDefault="00000000" w:rsidRPr="00000000" w14:paraId="00000043">
      <w:pPr>
        <w:spacing w:after="120" w:lineRule="auto"/>
        <w:ind w:left="4050" w:hanging="450"/>
        <w:rPr>
          <w:sz w:val="22"/>
          <w:szCs w:val="22"/>
        </w:rPr>
      </w:pPr>
      <w:r w:rsidDel="00000000" w:rsidR="00000000" w:rsidRPr="00000000">
        <w:rPr>
          <w:sz w:val="22"/>
          <w:szCs w:val="22"/>
          <w:rtl w:val="0"/>
        </w:rPr>
        <w:t xml:space="preserve">10:00 AM Standing Air Rifle / Air Pistol</w:t>
      </w:r>
    </w:p>
    <w:p w:rsidR="00000000" w:rsidDel="00000000" w:rsidP="00000000" w:rsidRDefault="00000000" w:rsidRPr="00000000" w14:paraId="00000044">
      <w:pPr>
        <w:spacing w:after="120" w:lineRule="auto"/>
        <w:ind w:left="4050" w:hanging="450"/>
        <w:rPr>
          <w:sz w:val="22"/>
          <w:szCs w:val="22"/>
        </w:rPr>
      </w:pPr>
      <w:r w:rsidDel="00000000" w:rsidR="00000000" w:rsidRPr="00000000">
        <w:rPr>
          <w:sz w:val="22"/>
          <w:szCs w:val="22"/>
          <w:rtl w:val="0"/>
        </w:rPr>
        <w:t xml:space="preserve">2:00 PM Smallbore </w:t>
      </w:r>
    </w:p>
    <w:p w:rsidR="00000000" w:rsidDel="00000000" w:rsidP="00000000" w:rsidRDefault="00000000" w:rsidRPr="00000000" w14:paraId="00000045">
      <w:pPr>
        <w:spacing w:after="120" w:lineRule="auto"/>
        <w:ind w:left="3330" w:hanging="450"/>
        <w:rPr>
          <w:b w:val="1"/>
          <w:sz w:val="22"/>
          <w:szCs w:val="22"/>
        </w:rPr>
      </w:pPr>
      <w:r w:rsidDel="00000000" w:rsidR="00000000" w:rsidRPr="00000000">
        <w:rPr>
          <w:b w:val="1"/>
          <w:sz w:val="22"/>
          <w:szCs w:val="22"/>
          <w:rtl w:val="0"/>
        </w:rPr>
        <w:t xml:space="preserve">Sunday February 9</w:t>
      </w:r>
    </w:p>
    <w:p w:rsidR="00000000" w:rsidDel="00000000" w:rsidP="00000000" w:rsidRDefault="00000000" w:rsidRPr="00000000" w14:paraId="00000046">
      <w:pPr>
        <w:spacing w:after="120" w:lineRule="auto"/>
        <w:ind w:left="4050" w:hanging="450"/>
        <w:rPr>
          <w:sz w:val="22"/>
          <w:szCs w:val="22"/>
        </w:rPr>
      </w:pPr>
      <w:r w:rsidDel="00000000" w:rsidR="00000000" w:rsidRPr="00000000">
        <w:rPr>
          <w:sz w:val="22"/>
          <w:szCs w:val="22"/>
          <w:rtl w:val="0"/>
        </w:rPr>
        <w:t xml:space="preserve">11:00 AM Standing Air Rifle / Air Pistol</w:t>
      </w:r>
    </w:p>
    <w:p w:rsidR="00000000" w:rsidDel="00000000" w:rsidP="00000000" w:rsidRDefault="00000000" w:rsidRPr="00000000" w14:paraId="00000047">
      <w:pPr>
        <w:spacing w:after="120" w:lineRule="auto"/>
        <w:ind w:left="0" w:firstLine="0"/>
        <w:rPr>
          <w:sz w:val="22"/>
          <w:szCs w:val="22"/>
        </w:rPr>
      </w:pPr>
      <w:r w:rsidDel="00000000" w:rsidR="00000000" w:rsidRPr="00000000">
        <w:rPr>
          <w:rtl w:val="0"/>
        </w:rPr>
      </w:r>
    </w:p>
    <w:p w:rsidR="00000000" w:rsidDel="00000000" w:rsidP="00000000" w:rsidRDefault="00000000" w:rsidRPr="00000000" w14:paraId="00000048">
      <w:pPr>
        <w:spacing w:after="120" w:lineRule="auto"/>
        <w:ind w:left="450" w:hanging="450"/>
        <w:rPr>
          <w:sz w:val="22"/>
          <w:szCs w:val="22"/>
        </w:rPr>
      </w:pPr>
      <w:r w:rsidDel="00000000" w:rsidR="00000000" w:rsidRPr="00000000">
        <w:rPr>
          <w:b w:val="1"/>
          <w:sz w:val="22"/>
          <w:szCs w:val="22"/>
          <w:rtl w:val="0"/>
        </w:rPr>
        <w:t xml:space="preserve">DIRECTIONS TO RANGE</w:t>
      </w:r>
      <w:r w:rsidDel="00000000" w:rsidR="00000000" w:rsidRPr="00000000">
        <w:rPr>
          <w:sz w:val="22"/>
          <w:szCs w:val="22"/>
          <w:rtl w:val="0"/>
        </w:rPr>
        <w:t xml:space="preserve">: </w:t>
      </w:r>
    </w:p>
    <w:p w:rsidR="00000000" w:rsidDel="00000000" w:rsidP="00000000" w:rsidRDefault="00000000" w:rsidRPr="00000000" w14:paraId="00000049">
      <w:pPr>
        <w:spacing w:after="120" w:lineRule="auto"/>
        <w:ind w:left="450" w:hanging="450"/>
        <w:rPr/>
      </w:pPr>
      <w:r w:rsidDel="00000000" w:rsidR="00000000" w:rsidRPr="00000000">
        <w:rPr>
          <w:sz w:val="22"/>
          <w:szCs w:val="22"/>
          <w:rtl w:val="0"/>
        </w:rPr>
        <w:t xml:space="preserve">DIRECTIONS FROM ATLANTA:  Take I-75 South to exit 216 for GA-155/McDonough.  Turn right at GA-155 S/N McDonough Road.  Turn right toward GA-155 S/Jackson Road.  Turn left onto North Searcy Avenue.  Destination is the fenced area on the right.</w:t>
      </w:r>
      <w:r w:rsidDel="00000000" w:rsidR="00000000" w:rsidRPr="00000000">
        <w:rPr>
          <w:rtl w:val="0"/>
        </w:rPr>
      </w:r>
    </w:p>
    <w:sectPr>
      <w:footerReference r:id="rId14" w:type="default"/>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8"/>
      <w:szCs w:val="28"/>
    </w:rPr>
  </w:style>
  <w:style w:type="paragraph" w:styleId="Normal" w:default="1">
    <w:name w:val="Normal"/>
    <w:qFormat w:val="1"/>
    <w:rsid w:val="001314A8"/>
    <w:rPr>
      <w:sz w:val="24"/>
      <w:szCs w:val="24"/>
    </w:rPr>
  </w:style>
  <w:style w:type="paragraph" w:styleId="Heading1">
    <w:name w:val="heading 1"/>
    <w:basedOn w:val="Normal"/>
    <w:next w:val="Normal"/>
    <w:qFormat w:val="1"/>
    <w:rsid w:val="001314A8"/>
    <w:pPr>
      <w:keepNext w:val="1"/>
      <w:outlineLvl w:val="0"/>
    </w:pPr>
    <w:rPr>
      <w:b w:val="1"/>
      <w:bCs w:val="1"/>
    </w:rPr>
  </w:style>
  <w:style w:type="paragraph" w:styleId="Heading2">
    <w:name w:val="heading 2"/>
    <w:basedOn w:val="Normal"/>
    <w:next w:val="Normal"/>
    <w:qFormat w:val="1"/>
    <w:rsid w:val="001314A8"/>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qFormat w:val="1"/>
    <w:rsid w:val="001314A8"/>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rsid w:val="001314A8"/>
    <w:pPr>
      <w:keepNext w:val="1"/>
      <w:spacing w:after="60" w:before="240"/>
      <w:outlineLvl w:val="3"/>
    </w:pPr>
    <w:rPr>
      <w:b w:val="1"/>
      <w:bCs w:val="1"/>
      <w:sz w:val="28"/>
      <w:szCs w:val="28"/>
    </w:rPr>
  </w:style>
  <w:style w:type="paragraph" w:styleId="Heading5">
    <w:name w:val="heading 5"/>
    <w:basedOn w:val="Normal"/>
    <w:next w:val="Normal"/>
    <w:qFormat w:val="1"/>
    <w:rsid w:val="001A0BCB"/>
    <w:pPr>
      <w:spacing w:after="60" w:before="240"/>
      <w:outlineLvl w:val="4"/>
    </w:pPr>
    <w:rPr>
      <w:b w:val="1"/>
      <w:bCs w:val="1"/>
      <w:i w:val="1"/>
      <w:iCs w:val="1"/>
      <w:sz w:val="26"/>
      <w:szCs w:val="26"/>
    </w:rPr>
  </w:style>
  <w:style w:type="paragraph" w:styleId="Heading7">
    <w:name w:val="heading 7"/>
    <w:basedOn w:val="Normal"/>
    <w:next w:val="Normal"/>
    <w:qFormat w:val="1"/>
    <w:rsid w:val="001314A8"/>
    <w:pPr>
      <w:spacing w:after="60" w:before="240"/>
      <w:outlineLvl w:val="6"/>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1314A8"/>
    <w:rPr>
      <w:color w:val="0000ff"/>
      <w:u w:val="single"/>
    </w:rPr>
  </w:style>
  <w:style w:type="paragraph" w:styleId="Title">
    <w:name w:val="Title"/>
    <w:basedOn w:val="Normal"/>
    <w:qFormat w:val="1"/>
    <w:rsid w:val="001314A8"/>
    <w:pPr>
      <w:jc w:val="center"/>
    </w:pPr>
    <w:rPr>
      <w:sz w:val="28"/>
    </w:rPr>
  </w:style>
  <w:style w:type="paragraph" w:styleId="BodyText">
    <w:name w:val="Body Text"/>
    <w:basedOn w:val="Normal"/>
    <w:rsid w:val="001314A8"/>
    <w:pPr>
      <w:jc w:val="center"/>
    </w:pPr>
    <w:rPr>
      <w:b w:val="1"/>
      <w:bCs w:val="1"/>
      <w:sz w:val="28"/>
    </w:rPr>
  </w:style>
  <w:style w:type="paragraph" w:styleId="BodyText2">
    <w:name w:val="Body Text 2"/>
    <w:basedOn w:val="Normal"/>
    <w:rsid w:val="001314A8"/>
    <w:pPr>
      <w:spacing w:after="120" w:line="480" w:lineRule="auto"/>
    </w:pPr>
  </w:style>
  <w:style w:type="paragraph" w:styleId="BodyText3">
    <w:name w:val="Body Text 3"/>
    <w:basedOn w:val="Normal"/>
    <w:rsid w:val="001314A8"/>
    <w:pPr>
      <w:spacing w:after="120"/>
    </w:pPr>
    <w:rPr>
      <w:sz w:val="16"/>
      <w:szCs w:val="16"/>
    </w:rPr>
  </w:style>
  <w:style w:type="paragraph" w:styleId="Style1" w:customStyle="1">
    <w:name w:val="Style1"/>
    <w:basedOn w:val="Normal"/>
    <w:rsid w:val="00C16DEA"/>
    <w:pPr>
      <w:numPr>
        <w:numId w:val="3"/>
      </w:numPr>
      <w:jc w:val="center"/>
    </w:pPr>
    <w:rPr>
      <w:b w:val="1"/>
      <w:bCs w:val="1"/>
      <w:u w:val="single"/>
    </w:rPr>
  </w:style>
  <w:style w:type="paragraph" w:styleId="Style2" w:customStyle="1">
    <w:name w:val="Style2"/>
    <w:basedOn w:val="Style1"/>
    <w:rsid w:val="00FD0ED2"/>
    <w:pPr>
      <w:numPr>
        <w:numId w:val="6"/>
      </w:numPr>
      <w:jc w:val="left"/>
    </w:pPr>
    <w:rPr>
      <w:b w:val="0"/>
      <w:u w:color="000000" w:val="none"/>
    </w:rPr>
  </w:style>
  <w:style w:type="paragraph" w:styleId="BalloonText">
    <w:name w:val="Balloon Text"/>
    <w:basedOn w:val="Normal"/>
    <w:semiHidden w:val="1"/>
    <w:rsid w:val="00D144D5"/>
    <w:rPr>
      <w:rFonts w:ascii="Tahoma" w:cs="Tahoma" w:hAnsi="Tahoma"/>
      <w:sz w:val="16"/>
      <w:szCs w:val="16"/>
    </w:rPr>
  </w:style>
  <w:style w:type="paragraph" w:styleId="Header">
    <w:name w:val="header"/>
    <w:basedOn w:val="Normal"/>
    <w:rsid w:val="0095328A"/>
    <w:pPr>
      <w:tabs>
        <w:tab w:val="center" w:pos="4320"/>
        <w:tab w:val="right" w:pos="8640"/>
      </w:tabs>
    </w:pPr>
  </w:style>
  <w:style w:type="paragraph" w:styleId="ColorfulList-Accent11" w:customStyle="1">
    <w:name w:val="Colorful List - Accent 11"/>
    <w:basedOn w:val="Normal"/>
    <w:uiPriority w:val="34"/>
    <w:qFormat w:val="1"/>
    <w:rsid w:val="003268A7"/>
    <w:pPr>
      <w:ind w:left="720"/>
    </w:pPr>
  </w:style>
  <w:style w:type="paragraph" w:styleId="Footer">
    <w:name w:val="footer"/>
    <w:basedOn w:val="Normal"/>
    <w:link w:val="FooterChar"/>
    <w:uiPriority w:val="99"/>
    <w:rsid w:val="00DB5247"/>
    <w:pPr>
      <w:tabs>
        <w:tab w:val="center" w:pos="4680"/>
        <w:tab w:val="right" w:pos="9360"/>
      </w:tabs>
    </w:pPr>
    <w:rPr>
      <w:lang w:eastAsia="x-none" w:val="x-none"/>
    </w:rPr>
  </w:style>
  <w:style w:type="character" w:styleId="FooterChar" w:customStyle="1">
    <w:name w:val="Footer Char"/>
    <w:link w:val="Footer"/>
    <w:uiPriority w:val="99"/>
    <w:rsid w:val="00DB5247"/>
    <w:rPr>
      <w:sz w:val="24"/>
      <w:szCs w:val="24"/>
    </w:rPr>
  </w:style>
  <w:style w:type="table" w:styleId="TableGrid">
    <w:name w:val="Table Grid"/>
    <w:basedOn w:val="TableNormal"/>
    <w:uiPriority w:val="59"/>
    <w:rsid w:val="0029151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rsid w:val="00BD6352"/>
    <w:rPr>
      <w:color w:val="800080"/>
      <w:u w:val="single"/>
    </w:rPr>
  </w:style>
  <w:style w:type="character" w:styleId="UnresolvedMention">
    <w:name w:val="Unresolved Mention"/>
    <w:uiPriority w:val="47"/>
    <w:rsid w:val="002448C2"/>
    <w:rPr>
      <w:color w:val="605e5c"/>
      <w:shd w:color="auto" w:fill="e1dfdd" w:val="clear"/>
    </w:rPr>
  </w:style>
  <w:style w:type="paragraph" w:styleId="ListParagraph">
    <w:name w:val="List Paragraph"/>
    <w:basedOn w:val="Normal"/>
    <w:uiPriority w:val="72"/>
    <w:qFormat w:val="1"/>
    <w:rsid w:val="007343D7"/>
    <w:pPr>
      <w:ind w:left="720"/>
      <w:contextualSpacing w:val="1"/>
    </w:pPr>
  </w:style>
  <w:style w:type="character" w:styleId="CommentReference">
    <w:name w:val="annotation reference"/>
    <w:basedOn w:val="DefaultParagraphFont"/>
    <w:rsid w:val="000C173C"/>
    <w:rPr>
      <w:sz w:val="16"/>
      <w:szCs w:val="16"/>
    </w:rPr>
  </w:style>
  <w:style w:type="paragraph" w:styleId="CommentText">
    <w:name w:val="annotation text"/>
    <w:basedOn w:val="Normal"/>
    <w:link w:val="CommentTextChar"/>
    <w:rsid w:val="000C173C"/>
    <w:rPr>
      <w:sz w:val="20"/>
      <w:szCs w:val="20"/>
    </w:rPr>
  </w:style>
  <w:style w:type="character" w:styleId="CommentTextChar" w:customStyle="1">
    <w:name w:val="Comment Text Char"/>
    <w:basedOn w:val="DefaultParagraphFont"/>
    <w:link w:val="CommentText"/>
    <w:rsid w:val="000C173C"/>
  </w:style>
  <w:style w:type="paragraph" w:styleId="CommentSubject">
    <w:name w:val="annotation subject"/>
    <w:basedOn w:val="CommentText"/>
    <w:next w:val="CommentText"/>
    <w:link w:val="CommentSubjectChar"/>
    <w:rsid w:val="000C173C"/>
    <w:rPr>
      <w:b w:val="1"/>
      <w:bCs w:val="1"/>
    </w:rPr>
  </w:style>
  <w:style w:type="character" w:styleId="CommentSubjectChar" w:customStyle="1">
    <w:name w:val="Comment Subject Char"/>
    <w:basedOn w:val="CommentTextChar"/>
    <w:link w:val="CommentSubject"/>
    <w:rsid w:val="000C173C"/>
    <w:rPr>
      <w:b w:val="1"/>
      <w:bCs w:val="1"/>
    </w:rPr>
  </w:style>
  <w:style w:type="paragraph" w:styleId="ydpe38f0b67msonormal" w:customStyle="1">
    <w:name w:val="ydpe38f0b67msonormal"/>
    <w:basedOn w:val="Normal"/>
    <w:rsid w:val="00EA6B2A"/>
    <w:pPr>
      <w:spacing w:after="100" w:afterAutospacing="1" w:before="100" w:beforeAutospacing="1"/>
    </w:pPr>
    <w:rPr>
      <w:rFonts w:ascii="Calibri" w:cs="Calibri" w:hAnsi="Calibri" w:eastAsiaTheme="minorHAnsi"/>
      <w:sz w:val="22"/>
      <w:szCs w:val="22"/>
    </w:rPr>
  </w:style>
  <w:style w:type="paragraph" w:styleId="NormalWeb">
    <w:name w:val="Normal (Web)"/>
    <w:basedOn w:val="Normal"/>
    <w:uiPriority w:val="99"/>
    <w:unhideWhenUsed w:val="1"/>
    <w:rsid w:val="00A426A5"/>
    <w:pPr>
      <w:spacing w:after="100" w:afterAutospacing="1" w:before="100" w:beforeAutospacing="1"/>
    </w:pPr>
  </w:style>
  <w:style w:type="paragraph" w:styleId="paragraph" w:customStyle="1">
    <w:name w:val="paragraph"/>
    <w:basedOn w:val="Normal"/>
    <w:rsid w:val="00652012"/>
    <w:pPr>
      <w:spacing w:after="100" w:afterAutospacing="1" w:before="100" w:beforeAutospacing="1"/>
    </w:pPr>
  </w:style>
  <w:style w:type="character" w:styleId="normaltextrun" w:customStyle="1">
    <w:name w:val="normaltextrun"/>
    <w:basedOn w:val="DefaultParagraphFont"/>
    <w:rsid w:val="00652012"/>
  </w:style>
  <w:style w:type="character" w:styleId="eop" w:customStyle="1">
    <w:name w:val="eop"/>
    <w:basedOn w:val="DefaultParagraphFont"/>
    <w:rsid w:val="00652012"/>
  </w:style>
  <w:style w:type="character" w:styleId="contentpasted0" w:customStyle="1">
    <w:name w:val="contentpasted0"/>
    <w:basedOn w:val="DefaultParagraphFont"/>
    <w:rsid w:val="009A17C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crobat.adobe.com/id/urn:aaid:sc:VA6C2:9db15b9f-6aa3-4395-86c3-f46607523024" TargetMode="External"/><Relationship Id="rId10" Type="http://schemas.openxmlformats.org/officeDocument/2006/relationships/hyperlink" Target="https://acrobat.adobe.com/id/urn:aaid:sc:VA6C2:bc02fb77-4600-4585-b9d0-103fbbcba3df?viewer%21megaVerb=group-discover" TargetMode="External"/><Relationship Id="rId13" Type="http://schemas.openxmlformats.org/officeDocument/2006/relationships/hyperlink" Target="https://members.usashooting.org/" TargetMode="External"/><Relationship Id="rId12" Type="http://schemas.openxmlformats.org/officeDocument/2006/relationships/hyperlink" Target="https://acrobat.adobe.com/id/urn:aaid:sc:VA6C2:1079e6d3-97f1-47c3-958c-678b58bcdf1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centerforsafesport.org/training-and-education/minor-athlete-abuse-prevention-polici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UrOTXNNvo4SlbGZ2MILQnaaZ/w==">CgMxLjA4AHIhMVBsdWdYeW8wUTA5eTNHSlR1NU92ZzFSaEU0WjJsTEQ4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2024-04-07T18:21:00Z</dcterms:created>
  <dc:creator>jacksonc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0x0101004708B07AE6256049B35C35230BC84B32</vt:lpwstr>
  </property>
</Properties>
</file>