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9B762" w14:textId="703B9D2D" w:rsidR="004E776B" w:rsidRPr="004E776B" w:rsidRDefault="004E776B" w:rsidP="004E776B">
      <w:pPr>
        <w:pStyle w:val="p2"/>
        <w:rPr>
          <w:rFonts w:ascii="Arial" w:hAnsi="Arial" w:cs="Arial"/>
        </w:rPr>
      </w:pPr>
      <w:r w:rsidRPr="004E776B">
        <w:rPr>
          <w:rStyle w:val="s3"/>
          <w:rFonts w:ascii="Arial" w:hAnsi="Arial" w:cs="Arial"/>
        </w:rPr>
        <w:t xml:space="preserve">Your </w:t>
      </w:r>
      <w:r w:rsidRPr="004E776B">
        <w:rPr>
          <w:rStyle w:val="s3"/>
          <w:rFonts w:ascii="Arial" w:hAnsi="Arial" w:cs="Arial"/>
        </w:rPr>
        <w:t xml:space="preserve">Guide to Writing a Witness Statement in Arbitrations Involving </w:t>
      </w:r>
      <w:r w:rsidR="008238DE">
        <w:rPr>
          <w:rStyle w:val="s3"/>
          <w:rFonts w:ascii="Arial" w:hAnsi="Arial" w:cs="Arial"/>
        </w:rPr>
        <w:t>the Separation of your Finances</w:t>
      </w:r>
    </w:p>
    <w:p w14:paraId="736D1020" w14:textId="77777777" w:rsidR="004E776B" w:rsidRPr="004E776B" w:rsidRDefault="004E776B" w:rsidP="004E776B">
      <w:pPr>
        <w:pStyle w:val="p3"/>
        <w:rPr>
          <w:rFonts w:ascii="Arial" w:hAnsi="Arial" w:cs="Arial"/>
        </w:rPr>
      </w:pPr>
    </w:p>
    <w:p w14:paraId="3A10A0A0" w14:textId="77777777" w:rsidR="004E776B" w:rsidRPr="004E776B" w:rsidRDefault="004E776B" w:rsidP="004E776B">
      <w:pPr>
        <w:pStyle w:val="p4"/>
        <w:rPr>
          <w:rFonts w:ascii="Arial" w:hAnsi="Arial" w:cs="Arial"/>
          <w:sz w:val="32"/>
          <w:szCs w:val="32"/>
        </w:rPr>
      </w:pPr>
      <w:r w:rsidRPr="004E776B">
        <w:rPr>
          <w:rStyle w:val="s4"/>
          <w:rFonts w:ascii="Arial" w:hAnsi="Arial" w:cs="Arial"/>
          <w:sz w:val="32"/>
          <w:szCs w:val="32"/>
        </w:rPr>
        <w:t>Introduction</w:t>
      </w:r>
    </w:p>
    <w:p w14:paraId="28B3C334" w14:textId="085D2B77" w:rsidR="004E776B" w:rsidRPr="004E776B" w:rsidRDefault="004E776B" w:rsidP="004E776B">
      <w:pPr>
        <w:pStyle w:val="p1"/>
        <w:spacing w:line="276" w:lineRule="auto"/>
        <w:rPr>
          <w:rFonts w:ascii="Arial" w:hAnsi="Arial" w:cs="Arial"/>
        </w:rPr>
      </w:pPr>
      <w:r w:rsidRPr="004E776B">
        <w:rPr>
          <w:rStyle w:val="s1"/>
          <w:rFonts w:ascii="Arial" w:hAnsi="Arial" w:cs="Arial"/>
        </w:rPr>
        <w:t xml:space="preserve">If you are involved in a case that concerns your </w:t>
      </w:r>
      <w:r w:rsidR="008238DE">
        <w:rPr>
          <w:rStyle w:val="s1"/>
          <w:rFonts w:ascii="Arial" w:hAnsi="Arial" w:cs="Arial"/>
        </w:rPr>
        <w:t>money and property</w:t>
      </w:r>
      <w:r w:rsidRPr="004E776B">
        <w:rPr>
          <w:rStyle w:val="s1"/>
          <w:rFonts w:ascii="Arial" w:hAnsi="Arial" w:cs="Arial"/>
        </w:rPr>
        <w:t>, and your arbitrator has directed you to file a witness statement, it can feel daunting. Many parents worry that they are not lawyers and do not know the "right" way to write one.</w:t>
      </w:r>
      <w:r w:rsidRPr="004E776B">
        <w:rPr>
          <w:rStyle w:val="apple-converted-space"/>
          <w:rFonts w:ascii="Arial" w:hAnsi="Arial" w:cs="Arial"/>
        </w:rPr>
        <w:t> </w:t>
      </w:r>
    </w:p>
    <w:p w14:paraId="13545D9D" w14:textId="77777777" w:rsidR="004E776B" w:rsidRPr="004E776B" w:rsidRDefault="004E776B" w:rsidP="004E776B">
      <w:pPr>
        <w:pStyle w:val="p1"/>
        <w:spacing w:line="276" w:lineRule="auto"/>
        <w:rPr>
          <w:rFonts w:ascii="Arial" w:hAnsi="Arial" w:cs="Arial"/>
        </w:rPr>
      </w:pPr>
      <w:r w:rsidRPr="004E776B">
        <w:rPr>
          <w:rStyle w:val="s1"/>
          <w:rFonts w:ascii="Arial" w:hAnsi="Arial" w:cs="Arial"/>
        </w:rPr>
        <w:t>The good news is that your witness statement is not expected to be a legal document written in legal language. It is simply your opportunity to provide the arbitrator with relevant evidence about your child and the issues it has been asked to decide.</w:t>
      </w:r>
      <w:r w:rsidRPr="004E776B">
        <w:rPr>
          <w:rStyle w:val="apple-converted-space"/>
          <w:rFonts w:ascii="Arial" w:hAnsi="Arial" w:cs="Arial"/>
        </w:rPr>
        <w:t> </w:t>
      </w:r>
    </w:p>
    <w:p w14:paraId="7DF206FC" w14:textId="5D6D443D" w:rsidR="008238DE" w:rsidRPr="008238DE" w:rsidRDefault="008238DE" w:rsidP="008238DE">
      <w:pPr>
        <w:pStyle w:val="p5"/>
        <w:rPr>
          <w:rFonts w:ascii="Arial" w:hAnsi="Arial" w:cs="Arial"/>
        </w:rPr>
      </w:pPr>
      <w:r>
        <w:rPr>
          <w:rFonts w:ascii="Arial" w:hAnsi="Arial" w:cs="Arial"/>
        </w:rPr>
        <w:t>In financial cases, statements are sometimes called ‘</w:t>
      </w:r>
      <w:r w:rsidRPr="008238DE">
        <w:rPr>
          <w:rFonts w:ascii="Arial" w:hAnsi="Arial" w:cs="Arial"/>
        </w:rPr>
        <w:t>narrative statement</w:t>
      </w:r>
      <w:r>
        <w:rPr>
          <w:rFonts w:ascii="Arial" w:hAnsi="Arial" w:cs="Arial"/>
        </w:rPr>
        <w:t>s’ or ‘</w:t>
      </w:r>
      <w:r w:rsidRPr="008238DE">
        <w:rPr>
          <w:rFonts w:ascii="Arial" w:hAnsi="Arial" w:cs="Arial"/>
        </w:rPr>
        <w:t xml:space="preserve">a </w:t>
      </w:r>
      <w:r w:rsidRPr="008238DE">
        <w:rPr>
          <w:rFonts w:ascii="Arial" w:hAnsi="Arial" w:cs="Arial"/>
          <w:b/>
          <w:bCs/>
        </w:rPr>
        <w:t>Section 25 Statement</w:t>
      </w:r>
      <w:r>
        <w:rPr>
          <w:rFonts w:ascii="Arial" w:hAnsi="Arial" w:cs="Arial"/>
          <w:b/>
          <w:bCs/>
        </w:rPr>
        <w:t>’</w:t>
      </w:r>
      <w:r>
        <w:rPr>
          <w:rFonts w:ascii="Arial" w:hAnsi="Arial" w:cs="Arial"/>
        </w:rPr>
        <w:t>. It</w:t>
      </w:r>
      <w:r w:rsidRPr="008238DE">
        <w:rPr>
          <w:rFonts w:ascii="Arial" w:hAnsi="Arial" w:cs="Arial"/>
        </w:rPr>
        <w:t xml:space="preserve"> is your opportunity to explain to the </w:t>
      </w:r>
      <w:r>
        <w:rPr>
          <w:rFonts w:ascii="Arial" w:hAnsi="Arial" w:cs="Arial"/>
        </w:rPr>
        <w:t>arbitrator</w:t>
      </w:r>
      <w:r w:rsidRPr="008238DE">
        <w:rPr>
          <w:rFonts w:ascii="Arial" w:hAnsi="Arial" w:cs="Arial"/>
        </w:rPr>
        <w:t xml:space="preserve"> what financial outcome you are seeking and why it is fair. </w:t>
      </w:r>
    </w:p>
    <w:p w14:paraId="2F7579A7" w14:textId="77777777" w:rsidR="004E776B" w:rsidRPr="004E776B" w:rsidRDefault="004E776B" w:rsidP="004E776B">
      <w:pPr>
        <w:pStyle w:val="p5"/>
        <w:rPr>
          <w:rFonts w:ascii="Arial" w:hAnsi="Arial" w:cs="Arial"/>
        </w:rPr>
      </w:pPr>
    </w:p>
    <w:p w14:paraId="5A635D07" w14:textId="4F2AFA77" w:rsidR="004E776B" w:rsidRPr="004E776B" w:rsidRDefault="004E776B" w:rsidP="004E776B">
      <w:pPr>
        <w:pStyle w:val="p4"/>
        <w:rPr>
          <w:rFonts w:ascii="Arial" w:hAnsi="Arial" w:cs="Arial"/>
          <w:sz w:val="32"/>
          <w:szCs w:val="32"/>
        </w:rPr>
      </w:pPr>
      <w:r w:rsidRPr="004E776B">
        <w:rPr>
          <w:rStyle w:val="s4"/>
          <w:rFonts w:ascii="Arial" w:hAnsi="Arial" w:cs="Arial"/>
          <w:sz w:val="32"/>
          <w:szCs w:val="32"/>
        </w:rPr>
        <w:t xml:space="preserve">What is </w:t>
      </w:r>
      <w:r w:rsidR="008238DE">
        <w:rPr>
          <w:rStyle w:val="s4"/>
          <w:rFonts w:ascii="Arial" w:hAnsi="Arial" w:cs="Arial"/>
          <w:sz w:val="32"/>
          <w:szCs w:val="32"/>
        </w:rPr>
        <w:t>the purpose of a narrative</w:t>
      </w:r>
      <w:r w:rsidRPr="004E776B">
        <w:rPr>
          <w:rStyle w:val="s4"/>
          <w:rFonts w:ascii="Arial" w:hAnsi="Arial" w:cs="Arial"/>
          <w:sz w:val="32"/>
          <w:szCs w:val="32"/>
        </w:rPr>
        <w:t xml:space="preserve"> statement?</w:t>
      </w:r>
    </w:p>
    <w:p w14:paraId="73EF7DA8" w14:textId="1B7BC70E" w:rsidR="004E776B" w:rsidRPr="004E776B" w:rsidRDefault="008238DE" w:rsidP="004E776B">
      <w:pPr>
        <w:pStyle w:val="p1"/>
        <w:rPr>
          <w:rFonts w:ascii="Arial" w:hAnsi="Arial" w:cs="Arial"/>
        </w:rPr>
      </w:pPr>
      <w:r>
        <w:rPr>
          <w:rStyle w:val="s1"/>
          <w:rFonts w:ascii="Arial" w:hAnsi="Arial" w:cs="Arial"/>
        </w:rPr>
        <w:t xml:space="preserve">It </w:t>
      </w:r>
      <w:r w:rsidR="004E776B" w:rsidRPr="004E776B">
        <w:rPr>
          <w:rStyle w:val="s1"/>
          <w:rFonts w:ascii="Arial" w:hAnsi="Arial" w:cs="Arial"/>
        </w:rPr>
        <w:t>is your written evidence.</w:t>
      </w:r>
      <w:r w:rsidR="004E776B" w:rsidRPr="004E776B">
        <w:rPr>
          <w:rStyle w:val="apple-converted-space"/>
          <w:rFonts w:ascii="Arial" w:hAnsi="Arial" w:cs="Arial"/>
        </w:rPr>
        <w:t> </w:t>
      </w:r>
      <w:r w:rsidR="004E776B" w:rsidRPr="004E776B">
        <w:rPr>
          <w:rStyle w:val="s1"/>
          <w:rFonts w:ascii="Arial" w:hAnsi="Arial" w:cs="Arial"/>
        </w:rPr>
        <w:t xml:space="preserve">It tells </w:t>
      </w:r>
      <w:r>
        <w:rPr>
          <w:rStyle w:val="s1"/>
          <w:rFonts w:ascii="Arial" w:hAnsi="Arial" w:cs="Arial"/>
        </w:rPr>
        <w:t>the tribunal</w:t>
      </w:r>
      <w:r w:rsidR="004E776B" w:rsidRPr="004E776B">
        <w:rPr>
          <w:rStyle w:val="s1"/>
          <w:rFonts w:ascii="Arial" w:hAnsi="Arial" w:cs="Arial"/>
        </w:rPr>
        <w:t>:</w:t>
      </w:r>
      <w:r w:rsidR="004E776B" w:rsidRPr="004E776B">
        <w:rPr>
          <w:rStyle w:val="apple-converted-space"/>
          <w:rFonts w:ascii="Arial" w:hAnsi="Arial" w:cs="Arial"/>
        </w:rPr>
        <w:t> </w:t>
      </w:r>
    </w:p>
    <w:p w14:paraId="7D05998E" w14:textId="77777777" w:rsidR="008238DE" w:rsidRPr="008238DE" w:rsidRDefault="008238DE" w:rsidP="00110F13">
      <w:pPr>
        <w:pStyle w:val="p3"/>
        <w:numPr>
          <w:ilvl w:val="0"/>
          <w:numId w:val="23"/>
        </w:numPr>
        <w:rPr>
          <w:rStyle w:val="s1"/>
          <w:rFonts w:ascii="Arial" w:eastAsia="Times New Roman" w:hAnsi="Arial" w:cs="Arial"/>
        </w:rPr>
      </w:pPr>
      <w:r w:rsidRPr="008238DE">
        <w:rPr>
          <w:rStyle w:val="s1"/>
          <w:rFonts w:ascii="Arial" w:eastAsia="Times New Roman" w:hAnsi="Arial" w:cs="Arial"/>
        </w:rPr>
        <w:t>Your financial circumstances.</w:t>
      </w:r>
    </w:p>
    <w:p w14:paraId="5AE0EA6D" w14:textId="77777777" w:rsidR="008238DE" w:rsidRPr="008238DE" w:rsidRDefault="008238DE" w:rsidP="00110F13">
      <w:pPr>
        <w:pStyle w:val="p3"/>
        <w:numPr>
          <w:ilvl w:val="0"/>
          <w:numId w:val="23"/>
        </w:numPr>
        <w:rPr>
          <w:rStyle w:val="s1"/>
          <w:rFonts w:ascii="Arial" w:eastAsia="Times New Roman" w:hAnsi="Arial" w:cs="Arial"/>
        </w:rPr>
      </w:pPr>
      <w:proofErr w:type="gramStart"/>
      <w:r w:rsidRPr="008238DE">
        <w:rPr>
          <w:rStyle w:val="s1"/>
          <w:rFonts w:ascii="Arial" w:eastAsia="Times New Roman" w:hAnsi="Arial" w:cs="Arial"/>
        </w:rPr>
        <w:t>Your</w:t>
      </w:r>
      <w:proofErr w:type="gramEnd"/>
      <w:r w:rsidRPr="008238DE">
        <w:rPr>
          <w:rStyle w:val="s1"/>
          <w:rFonts w:ascii="Arial" w:eastAsia="Times New Roman" w:hAnsi="Arial" w:cs="Arial"/>
        </w:rPr>
        <w:t xml:space="preserve"> housing and income needs.</w:t>
      </w:r>
    </w:p>
    <w:p w14:paraId="018E2B99" w14:textId="77777777" w:rsidR="008238DE" w:rsidRPr="008238DE" w:rsidRDefault="008238DE" w:rsidP="00110F13">
      <w:pPr>
        <w:pStyle w:val="p3"/>
        <w:numPr>
          <w:ilvl w:val="0"/>
          <w:numId w:val="23"/>
        </w:numPr>
        <w:rPr>
          <w:rStyle w:val="s1"/>
          <w:rFonts w:ascii="Arial" w:eastAsia="Times New Roman" w:hAnsi="Arial" w:cs="Arial"/>
        </w:rPr>
      </w:pPr>
      <w:r w:rsidRPr="008238DE">
        <w:rPr>
          <w:rStyle w:val="s1"/>
          <w:rFonts w:ascii="Arial" w:eastAsia="Times New Roman" w:hAnsi="Arial" w:cs="Arial"/>
        </w:rPr>
        <w:t>The needs of any children.</w:t>
      </w:r>
    </w:p>
    <w:p w14:paraId="462B3172" w14:textId="77777777" w:rsidR="008238DE" w:rsidRPr="008238DE" w:rsidRDefault="008238DE" w:rsidP="00110F13">
      <w:pPr>
        <w:pStyle w:val="p3"/>
        <w:numPr>
          <w:ilvl w:val="0"/>
          <w:numId w:val="23"/>
        </w:numPr>
        <w:rPr>
          <w:rStyle w:val="s1"/>
          <w:rFonts w:ascii="Arial" w:eastAsia="Times New Roman" w:hAnsi="Arial" w:cs="Arial"/>
        </w:rPr>
      </w:pPr>
      <w:r w:rsidRPr="008238DE">
        <w:rPr>
          <w:rStyle w:val="s1"/>
          <w:rFonts w:ascii="Arial" w:eastAsia="Times New Roman" w:hAnsi="Arial" w:cs="Arial"/>
        </w:rPr>
        <w:t>How you believe the assets should be divided.</w:t>
      </w:r>
    </w:p>
    <w:p w14:paraId="29066CF5" w14:textId="0214CA58" w:rsidR="004E776B" w:rsidRPr="004E776B" w:rsidRDefault="008238DE" w:rsidP="00110F13">
      <w:pPr>
        <w:pStyle w:val="p3"/>
        <w:numPr>
          <w:ilvl w:val="0"/>
          <w:numId w:val="23"/>
        </w:numPr>
        <w:rPr>
          <w:rFonts w:ascii="Arial" w:hAnsi="Arial" w:cs="Arial"/>
        </w:rPr>
      </w:pPr>
      <w:r w:rsidRPr="008238DE">
        <w:rPr>
          <w:rStyle w:val="s1"/>
          <w:rFonts w:ascii="Arial" w:eastAsia="Times New Roman" w:hAnsi="Arial" w:cs="Arial"/>
        </w:rPr>
        <w:t>Why your proposal is fair.</w:t>
      </w:r>
    </w:p>
    <w:p w14:paraId="768ECDAA" w14:textId="77777777" w:rsidR="004E776B" w:rsidRPr="004E776B" w:rsidRDefault="004E776B" w:rsidP="004E776B">
      <w:pPr>
        <w:pStyle w:val="p1"/>
        <w:rPr>
          <w:rFonts w:ascii="Arial" w:hAnsi="Arial" w:cs="Arial"/>
        </w:rPr>
      </w:pPr>
      <w:r w:rsidRPr="004E776B">
        <w:rPr>
          <w:rStyle w:val="s1"/>
          <w:rFonts w:ascii="Arial" w:hAnsi="Arial" w:cs="Arial"/>
        </w:rPr>
        <w:t>The statement will usually be read by:</w:t>
      </w:r>
      <w:r w:rsidRPr="004E776B">
        <w:rPr>
          <w:rStyle w:val="apple-converted-space"/>
          <w:rFonts w:ascii="Arial" w:hAnsi="Arial" w:cs="Arial"/>
        </w:rPr>
        <w:t> </w:t>
      </w:r>
    </w:p>
    <w:p w14:paraId="5F74EAB7" w14:textId="77777777" w:rsidR="004E776B" w:rsidRPr="004E776B" w:rsidRDefault="004E776B" w:rsidP="00110F13">
      <w:pPr>
        <w:pStyle w:val="li1"/>
        <w:numPr>
          <w:ilvl w:val="0"/>
          <w:numId w:val="1"/>
        </w:numPr>
        <w:rPr>
          <w:rFonts w:ascii="Arial" w:eastAsia="Times New Roman" w:hAnsi="Arial" w:cs="Arial"/>
        </w:rPr>
      </w:pPr>
      <w:r w:rsidRPr="004E776B">
        <w:rPr>
          <w:rStyle w:val="s1"/>
          <w:rFonts w:ascii="Arial" w:eastAsia="Times New Roman" w:hAnsi="Arial" w:cs="Arial"/>
        </w:rPr>
        <w:t>The arbitrator</w:t>
      </w:r>
    </w:p>
    <w:p w14:paraId="235D6758" w14:textId="77777777" w:rsidR="004E776B" w:rsidRPr="004E776B" w:rsidRDefault="004E776B" w:rsidP="00110F13">
      <w:pPr>
        <w:pStyle w:val="li1"/>
        <w:numPr>
          <w:ilvl w:val="0"/>
          <w:numId w:val="2"/>
        </w:numPr>
        <w:rPr>
          <w:rFonts w:ascii="Arial" w:eastAsia="Times New Roman" w:hAnsi="Arial" w:cs="Arial"/>
        </w:rPr>
      </w:pPr>
      <w:r w:rsidRPr="004E776B">
        <w:rPr>
          <w:rStyle w:val="s1"/>
          <w:rFonts w:ascii="Arial" w:eastAsia="Times New Roman" w:hAnsi="Arial" w:cs="Arial"/>
        </w:rPr>
        <w:t>The other person in the case, and their lawyer if they have one</w:t>
      </w:r>
    </w:p>
    <w:p w14:paraId="5D841DFD" w14:textId="642F15CC" w:rsidR="004E776B" w:rsidRPr="004E776B" w:rsidRDefault="004E776B" w:rsidP="004E776B">
      <w:pPr>
        <w:pStyle w:val="p1"/>
        <w:rPr>
          <w:rFonts w:ascii="Arial" w:hAnsi="Arial" w:cs="Arial"/>
        </w:rPr>
      </w:pPr>
      <w:r w:rsidRPr="004E776B">
        <w:rPr>
          <w:rStyle w:val="s1"/>
          <w:rFonts w:ascii="Arial" w:hAnsi="Arial" w:cs="Arial"/>
        </w:rPr>
        <w:t xml:space="preserve">You may also be asked questions about it at a hearing and so you should only include </w:t>
      </w:r>
      <w:r w:rsidRPr="004E776B">
        <w:rPr>
          <w:rStyle w:val="s1"/>
          <w:rFonts w:ascii="Arial" w:hAnsi="Arial" w:cs="Arial"/>
        </w:rPr>
        <w:t>things</w:t>
      </w:r>
      <w:r w:rsidRPr="004E776B">
        <w:rPr>
          <w:rStyle w:val="s1"/>
          <w:rFonts w:ascii="Arial" w:hAnsi="Arial" w:cs="Arial"/>
        </w:rPr>
        <w:t xml:space="preserve"> that you know to be true. </w:t>
      </w:r>
    </w:p>
    <w:p w14:paraId="307F6926" w14:textId="77777777" w:rsidR="004E776B" w:rsidRPr="004E776B" w:rsidRDefault="004E776B" w:rsidP="004E776B">
      <w:pPr>
        <w:pStyle w:val="p3"/>
        <w:rPr>
          <w:rFonts w:ascii="Arial" w:hAnsi="Arial" w:cs="Arial"/>
        </w:rPr>
      </w:pPr>
    </w:p>
    <w:p w14:paraId="22F1A269" w14:textId="77777777" w:rsidR="004E776B" w:rsidRPr="004E776B" w:rsidRDefault="004E776B" w:rsidP="004E776B">
      <w:pPr>
        <w:pStyle w:val="p4"/>
        <w:rPr>
          <w:rFonts w:ascii="Arial" w:hAnsi="Arial" w:cs="Arial"/>
          <w:sz w:val="32"/>
          <w:szCs w:val="32"/>
        </w:rPr>
      </w:pPr>
      <w:r w:rsidRPr="004E776B">
        <w:rPr>
          <w:rStyle w:val="s4"/>
          <w:rFonts w:ascii="Arial" w:hAnsi="Arial" w:cs="Arial"/>
          <w:sz w:val="32"/>
          <w:szCs w:val="32"/>
        </w:rPr>
        <w:lastRenderedPageBreak/>
        <w:t>Before you start writing</w:t>
      </w:r>
    </w:p>
    <w:p w14:paraId="60DA7832" w14:textId="77777777" w:rsidR="004E776B" w:rsidRPr="004E776B" w:rsidRDefault="004E776B" w:rsidP="004E776B">
      <w:pPr>
        <w:pStyle w:val="p1"/>
        <w:rPr>
          <w:rFonts w:ascii="Arial" w:hAnsi="Arial" w:cs="Arial"/>
        </w:rPr>
      </w:pPr>
      <w:r w:rsidRPr="004E776B">
        <w:rPr>
          <w:rStyle w:val="s1"/>
          <w:rFonts w:ascii="Arial" w:hAnsi="Arial" w:cs="Arial"/>
        </w:rPr>
        <w:t>Read the directions order carefully.</w:t>
      </w:r>
      <w:r w:rsidRPr="004E776B">
        <w:rPr>
          <w:rStyle w:val="apple-converted-space"/>
          <w:rFonts w:ascii="Arial" w:hAnsi="Arial" w:cs="Arial"/>
        </w:rPr>
        <w:t> </w:t>
      </w:r>
    </w:p>
    <w:p w14:paraId="3842104C" w14:textId="77777777" w:rsidR="004E776B" w:rsidRPr="004E776B" w:rsidRDefault="004E776B" w:rsidP="004E776B">
      <w:pPr>
        <w:pStyle w:val="p1"/>
        <w:rPr>
          <w:rFonts w:ascii="Arial" w:hAnsi="Arial" w:cs="Arial"/>
        </w:rPr>
      </w:pPr>
      <w:r w:rsidRPr="004E776B">
        <w:rPr>
          <w:rStyle w:val="s1"/>
          <w:rFonts w:ascii="Arial" w:hAnsi="Arial" w:cs="Arial"/>
        </w:rPr>
        <w:t xml:space="preserve">Judges commonly direct participant to file statements addressing </w:t>
      </w:r>
      <w:proofErr w:type="gramStart"/>
      <w:r w:rsidRPr="004E776B">
        <w:rPr>
          <w:rStyle w:val="s1"/>
          <w:rFonts w:ascii="Arial" w:hAnsi="Arial" w:cs="Arial"/>
        </w:rPr>
        <w:t>particular issues</w:t>
      </w:r>
      <w:proofErr w:type="gramEnd"/>
      <w:r w:rsidRPr="004E776B">
        <w:rPr>
          <w:rStyle w:val="s1"/>
          <w:rFonts w:ascii="Arial" w:hAnsi="Arial" w:cs="Arial"/>
        </w:rPr>
        <w:t>, for example:</w:t>
      </w:r>
      <w:r w:rsidRPr="004E776B">
        <w:rPr>
          <w:rStyle w:val="apple-converted-space"/>
          <w:rFonts w:ascii="Arial" w:hAnsi="Arial" w:cs="Arial"/>
        </w:rPr>
        <w:t> </w:t>
      </w:r>
    </w:p>
    <w:p w14:paraId="5978104B" w14:textId="10E289D4" w:rsidR="004E776B" w:rsidRPr="004E776B" w:rsidRDefault="008238DE" w:rsidP="00110F13">
      <w:pPr>
        <w:pStyle w:val="li1"/>
        <w:numPr>
          <w:ilvl w:val="0"/>
          <w:numId w:val="3"/>
        </w:numPr>
        <w:rPr>
          <w:rFonts w:ascii="Arial" w:eastAsia="Times New Roman" w:hAnsi="Arial" w:cs="Arial"/>
        </w:rPr>
      </w:pPr>
      <w:r>
        <w:rPr>
          <w:rStyle w:val="s1"/>
          <w:rFonts w:ascii="Arial" w:eastAsia="Times New Roman" w:hAnsi="Arial" w:cs="Arial"/>
        </w:rPr>
        <w:t>Where you are going to live</w:t>
      </w:r>
      <w:r w:rsidR="004E776B" w:rsidRPr="004E776B">
        <w:rPr>
          <w:rStyle w:val="s1"/>
          <w:rFonts w:ascii="Arial" w:eastAsia="Times New Roman" w:hAnsi="Arial" w:cs="Arial"/>
        </w:rPr>
        <w:t>.</w:t>
      </w:r>
    </w:p>
    <w:p w14:paraId="41DD00BD" w14:textId="77777777" w:rsidR="008238DE" w:rsidRPr="008238DE" w:rsidRDefault="008238DE" w:rsidP="00110F13">
      <w:pPr>
        <w:pStyle w:val="li1"/>
        <w:numPr>
          <w:ilvl w:val="0"/>
          <w:numId w:val="4"/>
        </w:numPr>
        <w:rPr>
          <w:rStyle w:val="s1"/>
          <w:rFonts w:ascii="Arial" w:hAnsi="Arial" w:cs="Arial"/>
        </w:rPr>
      </w:pPr>
      <w:r>
        <w:rPr>
          <w:rStyle w:val="s1"/>
          <w:rFonts w:ascii="Arial" w:eastAsia="Times New Roman" w:hAnsi="Arial" w:cs="Arial"/>
        </w:rPr>
        <w:t xml:space="preserve">Your income details now, and what you expect to earn or receive in the future. </w:t>
      </w:r>
    </w:p>
    <w:p w14:paraId="5FFF34CE" w14:textId="484575A5" w:rsidR="004E776B" w:rsidRPr="004E776B" w:rsidRDefault="008238DE" w:rsidP="004E776B">
      <w:pPr>
        <w:pStyle w:val="p3"/>
        <w:rPr>
          <w:rFonts w:ascii="Arial" w:hAnsi="Arial" w:cs="Arial"/>
        </w:rPr>
      </w:pPr>
      <w:r>
        <w:rPr>
          <w:rFonts w:ascii="Arial" w:hAnsi="Arial" w:cs="Arial"/>
          <w:color w:val="808080"/>
        </w:rPr>
        <w:t xml:space="preserve">The statement will need to </w:t>
      </w:r>
      <w:r w:rsidRPr="008238DE">
        <w:rPr>
          <w:rFonts w:ascii="Arial" w:hAnsi="Arial" w:cs="Arial"/>
          <w:color w:val="808080"/>
        </w:rPr>
        <w:t xml:space="preserve">address the factors contained in </w:t>
      </w:r>
      <w:r w:rsidRPr="008238DE">
        <w:rPr>
          <w:rFonts w:ascii="Arial" w:hAnsi="Arial" w:cs="Arial"/>
          <w:b/>
          <w:bCs/>
          <w:color w:val="808080"/>
        </w:rPr>
        <w:t>section 25 of the Matrimonial Causes Act 1973</w:t>
      </w:r>
      <w:r w:rsidRPr="008238DE">
        <w:rPr>
          <w:rFonts w:ascii="Arial" w:hAnsi="Arial" w:cs="Arial"/>
          <w:color w:val="808080"/>
        </w:rPr>
        <w:t>.</w:t>
      </w:r>
    </w:p>
    <w:p w14:paraId="5C999E8C" w14:textId="77777777" w:rsidR="004E776B" w:rsidRPr="004E776B" w:rsidRDefault="004E776B" w:rsidP="004E776B">
      <w:pPr>
        <w:pStyle w:val="p4"/>
        <w:rPr>
          <w:rFonts w:ascii="Arial" w:hAnsi="Arial" w:cs="Arial"/>
          <w:sz w:val="32"/>
          <w:szCs w:val="32"/>
        </w:rPr>
      </w:pPr>
      <w:r w:rsidRPr="004E776B">
        <w:rPr>
          <w:rStyle w:val="s4"/>
          <w:rFonts w:ascii="Arial" w:hAnsi="Arial" w:cs="Arial"/>
          <w:sz w:val="32"/>
          <w:szCs w:val="32"/>
        </w:rPr>
        <w:t>The golden rule: focus on facts</w:t>
      </w:r>
    </w:p>
    <w:p w14:paraId="0C64474A" w14:textId="77777777" w:rsidR="004E776B" w:rsidRPr="004E776B" w:rsidRDefault="004E776B" w:rsidP="004E776B">
      <w:pPr>
        <w:pStyle w:val="p1"/>
        <w:rPr>
          <w:rFonts w:ascii="Arial" w:hAnsi="Arial" w:cs="Arial"/>
        </w:rPr>
      </w:pPr>
      <w:r w:rsidRPr="004E776B">
        <w:rPr>
          <w:rStyle w:val="s1"/>
          <w:rFonts w:ascii="Arial" w:hAnsi="Arial" w:cs="Arial"/>
        </w:rPr>
        <w:t>A witness statement is evidence, not an opportunity to vent frustrations.</w:t>
      </w:r>
      <w:r w:rsidRPr="004E776B">
        <w:rPr>
          <w:rStyle w:val="apple-converted-space"/>
          <w:rFonts w:ascii="Arial" w:hAnsi="Arial" w:cs="Arial"/>
        </w:rPr>
        <w:t> </w:t>
      </w:r>
    </w:p>
    <w:p w14:paraId="7E0FA0F8" w14:textId="77777777" w:rsidR="004E776B" w:rsidRPr="004E776B" w:rsidRDefault="004E776B" w:rsidP="004E776B">
      <w:pPr>
        <w:pStyle w:val="p6"/>
        <w:ind w:left="720"/>
        <w:rPr>
          <w:rFonts w:ascii="Arial" w:hAnsi="Arial" w:cs="Arial"/>
          <w:sz w:val="24"/>
          <w:szCs w:val="24"/>
        </w:rPr>
      </w:pPr>
      <w:r w:rsidRPr="004E776B">
        <w:rPr>
          <w:rStyle w:val="s5"/>
          <w:rFonts w:ascii="Arial" w:hAnsi="Arial" w:cs="Arial"/>
          <w:sz w:val="24"/>
          <w:szCs w:val="24"/>
        </w:rPr>
        <w:t>Helpful</w:t>
      </w:r>
    </w:p>
    <w:p w14:paraId="389F480D" w14:textId="77777777" w:rsidR="004E776B" w:rsidRPr="004E776B" w:rsidRDefault="004E776B" w:rsidP="004E776B">
      <w:pPr>
        <w:pStyle w:val="p1"/>
        <w:ind w:left="720"/>
        <w:rPr>
          <w:rFonts w:ascii="Arial" w:hAnsi="Arial" w:cs="Arial"/>
          <w:i/>
          <w:iCs/>
        </w:rPr>
      </w:pPr>
      <w:r w:rsidRPr="004E776B">
        <w:rPr>
          <w:rStyle w:val="s1"/>
          <w:rFonts w:ascii="Arial" w:hAnsi="Arial" w:cs="Arial"/>
          <w:i/>
          <w:iCs/>
        </w:rPr>
        <w:t>‘On 7 March 2026, Emily became upset when informed she would not be attending her school trip because it fell during a weekend that she would ordinarily spend with Father. She cried for approximately twenty minutes and told me she was worried about missing her friends.’</w:t>
      </w:r>
    </w:p>
    <w:p w14:paraId="633675B2" w14:textId="77777777" w:rsidR="004E776B" w:rsidRPr="004E776B" w:rsidRDefault="004E776B" w:rsidP="004E776B">
      <w:pPr>
        <w:pStyle w:val="p6"/>
        <w:ind w:left="720"/>
        <w:rPr>
          <w:rFonts w:ascii="Arial" w:hAnsi="Arial" w:cs="Arial"/>
          <w:sz w:val="24"/>
          <w:szCs w:val="24"/>
        </w:rPr>
      </w:pPr>
      <w:r w:rsidRPr="004E776B">
        <w:rPr>
          <w:rStyle w:val="s5"/>
          <w:rFonts w:ascii="Arial" w:hAnsi="Arial" w:cs="Arial"/>
          <w:sz w:val="24"/>
          <w:szCs w:val="24"/>
        </w:rPr>
        <w:t>Unhelpful</w:t>
      </w:r>
    </w:p>
    <w:p w14:paraId="3B4E12E5" w14:textId="77777777" w:rsidR="004E776B" w:rsidRPr="004E776B" w:rsidRDefault="004E776B" w:rsidP="004E776B">
      <w:pPr>
        <w:pStyle w:val="p1"/>
        <w:ind w:left="720"/>
        <w:rPr>
          <w:rFonts w:ascii="Arial" w:hAnsi="Arial" w:cs="Arial"/>
          <w:i/>
          <w:iCs/>
        </w:rPr>
      </w:pPr>
      <w:r w:rsidRPr="004E776B">
        <w:rPr>
          <w:rStyle w:val="s1"/>
          <w:rFonts w:ascii="Arial" w:hAnsi="Arial" w:cs="Arial"/>
          <w:i/>
          <w:iCs/>
        </w:rPr>
        <w:t>‘The father is selfish and clearly does not care about Emily's feelings.’</w:t>
      </w:r>
    </w:p>
    <w:p w14:paraId="3D379DE1" w14:textId="77777777" w:rsidR="004E776B" w:rsidRPr="004E776B" w:rsidRDefault="004E776B" w:rsidP="004E776B">
      <w:pPr>
        <w:pStyle w:val="p3"/>
        <w:rPr>
          <w:rFonts w:ascii="Arial" w:hAnsi="Arial" w:cs="Arial"/>
        </w:rPr>
      </w:pPr>
    </w:p>
    <w:p w14:paraId="19B08D8B" w14:textId="77777777" w:rsidR="004E776B" w:rsidRPr="004E776B" w:rsidRDefault="004E776B" w:rsidP="004E776B">
      <w:pPr>
        <w:pStyle w:val="p1"/>
        <w:rPr>
          <w:rFonts w:ascii="Arial" w:hAnsi="Arial" w:cs="Arial"/>
        </w:rPr>
      </w:pPr>
      <w:r w:rsidRPr="004E776B">
        <w:rPr>
          <w:rStyle w:val="s1"/>
          <w:rFonts w:ascii="Arial" w:hAnsi="Arial" w:cs="Arial"/>
        </w:rPr>
        <w:t>The arbitrator can decide what conclusions to draw from the facts.</w:t>
      </w:r>
      <w:r w:rsidRPr="004E776B">
        <w:rPr>
          <w:rStyle w:val="apple-converted-space"/>
          <w:rFonts w:ascii="Arial" w:hAnsi="Arial" w:cs="Arial"/>
        </w:rPr>
        <w:t> </w:t>
      </w:r>
    </w:p>
    <w:p w14:paraId="2532C7F1" w14:textId="77777777" w:rsidR="004E776B" w:rsidRPr="004E776B" w:rsidRDefault="004E776B" w:rsidP="004E776B">
      <w:pPr>
        <w:pStyle w:val="p5"/>
        <w:rPr>
          <w:rFonts w:ascii="Arial" w:hAnsi="Arial" w:cs="Arial"/>
        </w:rPr>
      </w:pPr>
    </w:p>
    <w:p w14:paraId="69815D35" w14:textId="77777777" w:rsidR="004E776B" w:rsidRPr="004E776B" w:rsidRDefault="004E776B" w:rsidP="004E776B">
      <w:pPr>
        <w:pStyle w:val="p4"/>
        <w:rPr>
          <w:rFonts w:ascii="Arial" w:hAnsi="Arial" w:cs="Arial"/>
          <w:sz w:val="32"/>
          <w:szCs w:val="32"/>
        </w:rPr>
      </w:pPr>
      <w:r w:rsidRPr="004E776B">
        <w:rPr>
          <w:rStyle w:val="s4"/>
          <w:rFonts w:ascii="Arial" w:hAnsi="Arial" w:cs="Arial"/>
          <w:sz w:val="32"/>
          <w:szCs w:val="32"/>
        </w:rPr>
        <w:t>Use a clear structure</w:t>
      </w:r>
    </w:p>
    <w:p w14:paraId="4676464D" w14:textId="77777777" w:rsidR="004E776B" w:rsidRPr="004E776B" w:rsidRDefault="004E776B" w:rsidP="004E776B">
      <w:pPr>
        <w:pStyle w:val="p6"/>
        <w:ind w:left="720"/>
        <w:rPr>
          <w:rFonts w:ascii="Arial" w:hAnsi="Arial" w:cs="Arial"/>
        </w:rPr>
      </w:pPr>
      <w:r w:rsidRPr="004E776B">
        <w:rPr>
          <w:rStyle w:val="s5"/>
          <w:rFonts w:ascii="Arial" w:hAnsi="Arial" w:cs="Arial"/>
        </w:rPr>
        <w:t>1. Introduction</w:t>
      </w:r>
    </w:p>
    <w:p w14:paraId="4273C5D3" w14:textId="37CAD056" w:rsidR="004E776B" w:rsidRDefault="004E776B" w:rsidP="004E776B">
      <w:pPr>
        <w:pStyle w:val="p1"/>
        <w:ind w:left="720"/>
        <w:rPr>
          <w:rStyle w:val="apple-converted-space"/>
          <w:rFonts w:ascii="Arial" w:hAnsi="Arial" w:cs="Arial"/>
        </w:rPr>
      </w:pPr>
      <w:r w:rsidRPr="004E776B">
        <w:rPr>
          <w:rStyle w:val="s1"/>
          <w:rFonts w:ascii="Arial" w:hAnsi="Arial" w:cs="Arial"/>
        </w:rPr>
        <w:t>Start by explaining who you are.</w:t>
      </w:r>
      <w:r w:rsidRPr="004E776B">
        <w:rPr>
          <w:rStyle w:val="apple-converted-space"/>
          <w:rFonts w:ascii="Arial" w:hAnsi="Arial" w:cs="Arial"/>
        </w:rPr>
        <w:t> </w:t>
      </w:r>
      <w:r w:rsidR="008238DE">
        <w:rPr>
          <w:rStyle w:val="apple-converted-space"/>
          <w:rFonts w:ascii="Arial" w:hAnsi="Arial" w:cs="Arial"/>
        </w:rPr>
        <w:t>Set out</w:t>
      </w:r>
    </w:p>
    <w:p w14:paraId="76895ACE" w14:textId="77777777" w:rsidR="008238DE" w:rsidRPr="004E776B" w:rsidRDefault="008238DE" w:rsidP="00110F13">
      <w:pPr>
        <w:pStyle w:val="li1"/>
        <w:numPr>
          <w:ilvl w:val="0"/>
          <w:numId w:val="5"/>
        </w:numPr>
        <w:tabs>
          <w:tab w:val="clear" w:pos="720"/>
          <w:tab w:val="num" w:pos="1440"/>
        </w:tabs>
        <w:ind w:left="1440"/>
        <w:rPr>
          <w:rFonts w:ascii="Arial" w:eastAsia="Times New Roman" w:hAnsi="Arial" w:cs="Arial"/>
        </w:rPr>
      </w:pPr>
      <w:r>
        <w:rPr>
          <w:rStyle w:val="s1"/>
          <w:rFonts w:ascii="Arial" w:eastAsia="Times New Roman" w:hAnsi="Arial" w:cs="Arial"/>
        </w:rPr>
        <w:t>Your age</w:t>
      </w:r>
      <w:r w:rsidRPr="004E776B">
        <w:rPr>
          <w:rStyle w:val="s1"/>
          <w:rFonts w:ascii="Arial" w:eastAsia="Times New Roman" w:hAnsi="Arial" w:cs="Arial"/>
        </w:rPr>
        <w:t>.</w:t>
      </w:r>
    </w:p>
    <w:p w14:paraId="0E6D7CF6" w14:textId="77777777" w:rsidR="008238DE" w:rsidRDefault="008238DE" w:rsidP="00110F13">
      <w:pPr>
        <w:pStyle w:val="li1"/>
        <w:numPr>
          <w:ilvl w:val="0"/>
          <w:numId w:val="6"/>
        </w:numPr>
        <w:tabs>
          <w:tab w:val="clear" w:pos="720"/>
          <w:tab w:val="num" w:pos="1440"/>
        </w:tabs>
        <w:ind w:left="1440"/>
        <w:rPr>
          <w:rStyle w:val="s1"/>
          <w:rFonts w:ascii="Arial" w:eastAsia="Times New Roman" w:hAnsi="Arial" w:cs="Arial"/>
        </w:rPr>
      </w:pPr>
      <w:r>
        <w:rPr>
          <w:rStyle w:val="s1"/>
          <w:rFonts w:ascii="Arial" w:eastAsia="Times New Roman" w:hAnsi="Arial" w:cs="Arial"/>
        </w:rPr>
        <w:t>The length of the relationship</w:t>
      </w:r>
      <w:r w:rsidRPr="004E776B">
        <w:rPr>
          <w:rStyle w:val="s1"/>
          <w:rFonts w:ascii="Arial" w:eastAsia="Times New Roman" w:hAnsi="Arial" w:cs="Arial"/>
        </w:rPr>
        <w:t>.</w:t>
      </w:r>
    </w:p>
    <w:p w14:paraId="195FA10B" w14:textId="77777777" w:rsidR="008238DE" w:rsidRDefault="008238DE" w:rsidP="00110F13">
      <w:pPr>
        <w:pStyle w:val="li1"/>
        <w:numPr>
          <w:ilvl w:val="0"/>
          <w:numId w:val="6"/>
        </w:numPr>
        <w:tabs>
          <w:tab w:val="clear" w:pos="720"/>
          <w:tab w:val="num" w:pos="1440"/>
        </w:tabs>
        <w:ind w:left="1440"/>
        <w:rPr>
          <w:rStyle w:val="s1"/>
          <w:rFonts w:ascii="Arial" w:eastAsia="Times New Roman" w:hAnsi="Arial" w:cs="Arial"/>
        </w:rPr>
      </w:pPr>
      <w:r>
        <w:rPr>
          <w:rStyle w:val="s1"/>
          <w:rFonts w:ascii="Arial" w:eastAsia="Times New Roman" w:hAnsi="Arial" w:cs="Arial"/>
        </w:rPr>
        <w:t xml:space="preserve">Whether you have children, and if </w:t>
      </w:r>
      <w:proofErr w:type="gramStart"/>
      <w:r>
        <w:rPr>
          <w:rStyle w:val="s1"/>
          <w:rFonts w:ascii="Arial" w:eastAsia="Times New Roman" w:hAnsi="Arial" w:cs="Arial"/>
        </w:rPr>
        <w:t>so</w:t>
      </w:r>
      <w:proofErr w:type="gramEnd"/>
      <w:r>
        <w:rPr>
          <w:rStyle w:val="s1"/>
          <w:rFonts w:ascii="Arial" w:eastAsia="Times New Roman" w:hAnsi="Arial" w:cs="Arial"/>
        </w:rPr>
        <w:t xml:space="preserve"> how old they are. </w:t>
      </w:r>
    </w:p>
    <w:p w14:paraId="35415458" w14:textId="77777777" w:rsidR="008238DE" w:rsidRPr="004E776B" w:rsidRDefault="008238DE" w:rsidP="00110F13">
      <w:pPr>
        <w:pStyle w:val="li1"/>
        <w:numPr>
          <w:ilvl w:val="0"/>
          <w:numId w:val="7"/>
        </w:numPr>
        <w:tabs>
          <w:tab w:val="clear" w:pos="720"/>
          <w:tab w:val="num" w:pos="1440"/>
        </w:tabs>
        <w:ind w:left="1440"/>
        <w:rPr>
          <w:rFonts w:ascii="Arial" w:eastAsia="Times New Roman" w:hAnsi="Arial" w:cs="Arial"/>
        </w:rPr>
      </w:pPr>
      <w:r>
        <w:rPr>
          <w:rStyle w:val="s1"/>
          <w:rFonts w:ascii="Arial" w:eastAsia="Times New Roman" w:hAnsi="Arial" w:cs="Arial"/>
        </w:rPr>
        <w:t>What outcome you seek</w:t>
      </w:r>
    </w:p>
    <w:p w14:paraId="7468E0EA" w14:textId="77777777" w:rsidR="008238DE" w:rsidRPr="004E776B" w:rsidRDefault="008238DE" w:rsidP="004E776B">
      <w:pPr>
        <w:pStyle w:val="p1"/>
        <w:ind w:left="720"/>
        <w:rPr>
          <w:rFonts w:ascii="Arial" w:hAnsi="Arial" w:cs="Arial"/>
        </w:rPr>
      </w:pPr>
    </w:p>
    <w:p w14:paraId="6E78FEED" w14:textId="77777777" w:rsidR="004E776B" w:rsidRPr="004E776B" w:rsidRDefault="004E776B" w:rsidP="004E776B">
      <w:pPr>
        <w:pStyle w:val="p1"/>
        <w:ind w:left="720"/>
        <w:rPr>
          <w:rFonts w:ascii="Arial" w:hAnsi="Arial" w:cs="Arial"/>
        </w:rPr>
      </w:pPr>
      <w:r w:rsidRPr="004E776B">
        <w:rPr>
          <w:rStyle w:val="s1"/>
          <w:rFonts w:ascii="Arial" w:hAnsi="Arial" w:cs="Arial"/>
        </w:rPr>
        <w:lastRenderedPageBreak/>
        <w:t>Example:</w:t>
      </w:r>
      <w:r w:rsidRPr="004E776B">
        <w:rPr>
          <w:rStyle w:val="apple-converted-space"/>
          <w:rFonts w:ascii="Arial" w:hAnsi="Arial" w:cs="Arial"/>
        </w:rPr>
        <w:t> </w:t>
      </w:r>
    </w:p>
    <w:p w14:paraId="32D8AAAE" w14:textId="0187A0A4" w:rsidR="004E776B" w:rsidRPr="004E776B" w:rsidRDefault="004E776B" w:rsidP="008238DE">
      <w:pPr>
        <w:pStyle w:val="p1"/>
        <w:ind w:left="720"/>
        <w:rPr>
          <w:rFonts w:ascii="Arial" w:hAnsi="Arial" w:cs="Arial"/>
          <w:i/>
          <w:iCs/>
        </w:rPr>
      </w:pPr>
      <w:r w:rsidRPr="004E776B">
        <w:rPr>
          <w:rStyle w:val="s1"/>
          <w:rFonts w:ascii="Arial" w:hAnsi="Arial" w:cs="Arial"/>
          <w:i/>
          <w:iCs/>
        </w:rPr>
        <w:t>‘</w:t>
      </w:r>
      <w:r w:rsidR="008238DE">
        <w:rPr>
          <w:rStyle w:val="s1"/>
          <w:rFonts w:ascii="Arial" w:hAnsi="Arial" w:cs="Arial"/>
          <w:i/>
          <w:iCs/>
        </w:rPr>
        <w:t xml:space="preserve">I </w:t>
      </w:r>
      <w:r w:rsidR="008238DE" w:rsidRPr="008238DE">
        <w:rPr>
          <w:rFonts w:ascii="Arial" w:hAnsi="Arial" w:cs="Arial"/>
          <w:i/>
          <w:iCs/>
        </w:rPr>
        <w:t>am 48 years old and am the Applicant in these proceedings. The parties were married on 10 August 2005 and separated in March 2024 after a relationship lasting approximately 19 years. We have two children aged 12 and 15. I seek an order that enables both parties' housing needs to be met and provides a fair division of the available assets.</w:t>
      </w:r>
    </w:p>
    <w:p w14:paraId="77C98E57" w14:textId="77777777" w:rsidR="004E776B" w:rsidRPr="004E776B" w:rsidRDefault="004E776B" w:rsidP="004E776B">
      <w:pPr>
        <w:pStyle w:val="p6"/>
        <w:ind w:left="720"/>
        <w:rPr>
          <w:rFonts w:ascii="Arial" w:hAnsi="Arial" w:cs="Arial"/>
        </w:rPr>
      </w:pPr>
      <w:r w:rsidRPr="004E776B">
        <w:rPr>
          <w:rStyle w:val="s5"/>
          <w:rFonts w:ascii="Arial" w:hAnsi="Arial" w:cs="Arial"/>
        </w:rPr>
        <w:t>2. Background</w:t>
      </w:r>
    </w:p>
    <w:p w14:paraId="1BE5F9DE" w14:textId="77777777" w:rsidR="008238DE" w:rsidRPr="008238DE" w:rsidRDefault="008238DE" w:rsidP="008238DE">
      <w:pPr>
        <w:pStyle w:val="p1"/>
        <w:ind w:left="720"/>
        <w:rPr>
          <w:rFonts w:ascii="Arial" w:hAnsi="Arial" w:cs="Arial"/>
        </w:rPr>
      </w:pPr>
      <w:r w:rsidRPr="008238DE">
        <w:rPr>
          <w:rFonts w:ascii="Arial" w:hAnsi="Arial" w:cs="Arial"/>
        </w:rPr>
        <w:t>Keep this short and factual.</w:t>
      </w:r>
    </w:p>
    <w:p w14:paraId="60AF682D" w14:textId="77777777" w:rsidR="008238DE" w:rsidRPr="008238DE" w:rsidRDefault="008238DE" w:rsidP="008238DE">
      <w:pPr>
        <w:pStyle w:val="p1"/>
        <w:ind w:left="720"/>
        <w:rPr>
          <w:rFonts w:ascii="Arial" w:hAnsi="Arial" w:cs="Arial"/>
        </w:rPr>
      </w:pPr>
      <w:r w:rsidRPr="008238DE">
        <w:rPr>
          <w:rFonts w:ascii="Arial" w:hAnsi="Arial" w:cs="Arial"/>
        </w:rPr>
        <w:t>Include:</w:t>
      </w:r>
    </w:p>
    <w:p w14:paraId="443C7ED5" w14:textId="77777777" w:rsidR="008238DE" w:rsidRPr="008238DE" w:rsidRDefault="008238DE" w:rsidP="00110F13">
      <w:pPr>
        <w:pStyle w:val="p1"/>
        <w:numPr>
          <w:ilvl w:val="0"/>
          <w:numId w:val="24"/>
        </w:numPr>
        <w:tabs>
          <w:tab w:val="clear" w:pos="720"/>
          <w:tab w:val="num" w:pos="1440"/>
        </w:tabs>
        <w:ind w:left="1440"/>
        <w:rPr>
          <w:rFonts w:ascii="Arial" w:hAnsi="Arial" w:cs="Arial"/>
        </w:rPr>
      </w:pPr>
      <w:r w:rsidRPr="008238DE">
        <w:rPr>
          <w:rFonts w:ascii="Arial" w:hAnsi="Arial" w:cs="Arial"/>
        </w:rPr>
        <w:t>Date relationship began.</w:t>
      </w:r>
    </w:p>
    <w:p w14:paraId="5FDA8E37" w14:textId="77777777" w:rsidR="008238DE" w:rsidRPr="008238DE" w:rsidRDefault="008238DE" w:rsidP="00110F13">
      <w:pPr>
        <w:pStyle w:val="p1"/>
        <w:numPr>
          <w:ilvl w:val="0"/>
          <w:numId w:val="24"/>
        </w:numPr>
        <w:tabs>
          <w:tab w:val="clear" w:pos="720"/>
          <w:tab w:val="num" w:pos="1440"/>
        </w:tabs>
        <w:ind w:left="1440"/>
        <w:rPr>
          <w:rFonts w:ascii="Arial" w:hAnsi="Arial" w:cs="Arial"/>
        </w:rPr>
      </w:pPr>
      <w:r w:rsidRPr="008238DE">
        <w:rPr>
          <w:rFonts w:ascii="Arial" w:hAnsi="Arial" w:cs="Arial"/>
        </w:rPr>
        <w:t>Date of marriage or civil partnership.</w:t>
      </w:r>
    </w:p>
    <w:p w14:paraId="5E8EAFD7" w14:textId="77777777" w:rsidR="008238DE" w:rsidRPr="008238DE" w:rsidRDefault="008238DE" w:rsidP="00110F13">
      <w:pPr>
        <w:pStyle w:val="p1"/>
        <w:numPr>
          <w:ilvl w:val="0"/>
          <w:numId w:val="24"/>
        </w:numPr>
        <w:tabs>
          <w:tab w:val="clear" w:pos="720"/>
          <w:tab w:val="num" w:pos="1440"/>
        </w:tabs>
        <w:ind w:left="1440"/>
        <w:rPr>
          <w:rFonts w:ascii="Arial" w:hAnsi="Arial" w:cs="Arial"/>
        </w:rPr>
      </w:pPr>
      <w:r w:rsidRPr="008238DE">
        <w:rPr>
          <w:rFonts w:ascii="Arial" w:hAnsi="Arial" w:cs="Arial"/>
        </w:rPr>
        <w:t>Date of separation.</w:t>
      </w:r>
    </w:p>
    <w:p w14:paraId="22FCBF79" w14:textId="77777777" w:rsidR="008238DE" w:rsidRPr="008238DE" w:rsidRDefault="008238DE" w:rsidP="00110F13">
      <w:pPr>
        <w:pStyle w:val="p1"/>
        <w:numPr>
          <w:ilvl w:val="0"/>
          <w:numId w:val="24"/>
        </w:numPr>
        <w:tabs>
          <w:tab w:val="clear" w:pos="720"/>
          <w:tab w:val="num" w:pos="1440"/>
        </w:tabs>
        <w:ind w:left="1440"/>
        <w:rPr>
          <w:rFonts w:ascii="Arial" w:hAnsi="Arial" w:cs="Arial"/>
        </w:rPr>
      </w:pPr>
      <w:r w:rsidRPr="008238DE">
        <w:rPr>
          <w:rFonts w:ascii="Arial" w:hAnsi="Arial" w:cs="Arial"/>
        </w:rPr>
        <w:t>Children.</w:t>
      </w:r>
    </w:p>
    <w:p w14:paraId="554A3BCE" w14:textId="77777777" w:rsidR="008238DE" w:rsidRPr="008238DE" w:rsidRDefault="008238DE" w:rsidP="008238DE">
      <w:pPr>
        <w:pStyle w:val="p1"/>
        <w:ind w:left="1440"/>
        <w:rPr>
          <w:rFonts w:ascii="Arial" w:hAnsi="Arial" w:cs="Arial"/>
        </w:rPr>
      </w:pPr>
      <w:r w:rsidRPr="008238DE">
        <w:rPr>
          <w:rFonts w:ascii="Arial" w:hAnsi="Arial" w:cs="Arial"/>
        </w:rPr>
        <w:t>Avoid:</w:t>
      </w:r>
    </w:p>
    <w:p w14:paraId="1BE5262E" w14:textId="77777777" w:rsidR="008238DE" w:rsidRPr="008238DE" w:rsidRDefault="008238DE" w:rsidP="00110F13">
      <w:pPr>
        <w:pStyle w:val="p1"/>
        <w:numPr>
          <w:ilvl w:val="0"/>
          <w:numId w:val="25"/>
        </w:numPr>
        <w:tabs>
          <w:tab w:val="clear" w:pos="720"/>
          <w:tab w:val="num" w:pos="1440"/>
        </w:tabs>
        <w:ind w:left="1440"/>
        <w:rPr>
          <w:rFonts w:ascii="Arial" w:hAnsi="Arial" w:cs="Arial"/>
        </w:rPr>
      </w:pPr>
      <w:r w:rsidRPr="008238DE">
        <w:rPr>
          <w:rFonts w:ascii="Arial" w:hAnsi="Arial" w:cs="Arial"/>
        </w:rPr>
        <w:t>Detailed history of arguments.</w:t>
      </w:r>
    </w:p>
    <w:p w14:paraId="40F66C1B" w14:textId="77777777" w:rsidR="008238DE" w:rsidRPr="008238DE" w:rsidRDefault="008238DE" w:rsidP="00110F13">
      <w:pPr>
        <w:pStyle w:val="p1"/>
        <w:numPr>
          <w:ilvl w:val="0"/>
          <w:numId w:val="25"/>
        </w:numPr>
        <w:tabs>
          <w:tab w:val="clear" w:pos="720"/>
          <w:tab w:val="num" w:pos="1440"/>
        </w:tabs>
        <w:ind w:left="1440"/>
        <w:rPr>
          <w:rFonts w:ascii="Arial" w:hAnsi="Arial" w:cs="Arial"/>
        </w:rPr>
      </w:pPr>
      <w:r w:rsidRPr="008238DE">
        <w:rPr>
          <w:rFonts w:ascii="Arial" w:hAnsi="Arial" w:cs="Arial"/>
        </w:rPr>
        <w:t>Reasons for separation.</w:t>
      </w:r>
    </w:p>
    <w:p w14:paraId="489E26E4" w14:textId="77777777" w:rsidR="008238DE" w:rsidRPr="008238DE" w:rsidRDefault="008238DE" w:rsidP="00110F13">
      <w:pPr>
        <w:pStyle w:val="p1"/>
        <w:numPr>
          <w:ilvl w:val="0"/>
          <w:numId w:val="25"/>
        </w:numPr>
        <w:tabs>
          <w:tab w:val="clear" w:pos="720"/>
          <w:tab w:val="num" w:pos="1440"/>
        </w:tabs>
        <w:ind w:left="1440"/>
        <w:rPr>
          <w:rFonts w:ascii="Arial" w:hAnsi="Arial" w:cs="Arial"/>
        </w:rPr>
      </w:pPr>
      <w:r w:rsidRPr="008238DE">
        <w:rPr>
          <w:rFonts w:ascii="Arial" w:hAnsi="Arial" w:cs="Arial"/>
        </w:rPr>
        <w:t>Emotional commentary.</w:t>
      </w:r>
    </w:p>
    <w:p w14:paraId="2365AC76" w14:textId="1633A795" w:rsidR="004E776B" w:rsidRPr="004E776B" w:rsidRDefault="004E776B" w:rsidP="004E776B">
      <w:pPr>
        <w:pStyle w:val="p1"/>
        <w:ind w:left="720"/>
        <w:rPr>
          <w:rFonts w:ascii="Arial" w:hAnsi="Arial" w:cs="Arial"/>
        </w:rPr>
      </w:pPr>
      <w:r w:rsidRPr="004E776B">
        <w:rPr>
          <w:rStyle w:val="s1"/>
          <w:rFonts w:ascii="Arial" w:hAnsi="Arial" w:cs="Arial"/>
        </w:rPr>
        <w:t>Do not provide every detail of your relationship from beginning to end</w:t>
      </w:r>
      <w:r w:rsidR="008238DE">
        <w:rPr>
          <w:rStyle w:val="s1"/>
          <w:rFonts w:ascii="Arial" w:hAnsi="Arial" w:cs="Arial"/>
        </w:rPr>
        <w:t>.</w:t>
      </w:r>
      <w:r w:rsidRPr="004E776B">
        <w:rPr>
          <w:rStyle w:val="apple-converted-space"/>
          <w:rFonts w:ascii="Arial" w:hAnsi="Arial" w:cs="Arial"/>
        </w:rPr>
        <w:t> </w:t>
      </w:r>
    </w:p>
    <w:p w14:paraId="28992F75" w14:textId="6CF7D5C9" w:rsidR="004E776B" w:rsidRPr="004E776B" w:rsidRDefault="004E776B" w:rsidP="004E776B">
      <w:pPr>
        <w:pStyle w:val="p6"/>
        <w:ind w:left="720"/>
        <w:rPr>
          <w:rFonts w:ascii="Arial" w:hAnsi="Arial" w:cs="Arial"/>
        </w:rPr>
      </w:pPr>
      <w:r w:rsidRPr="004E776B">
        <w:rPr>
          <w:rStyle w:val="s5"/>
          <w:rFonts w:ascii="Arial" w:hAnsi="Arial" w:cs="Arial"/>
        </w:rPr>
        <w:t xml:space="preserve">3. </w:t>
      </w:r>
      <w:r w:rsidR="008238DE">
        <w:rPr>
          <w:rStyle w:val="s5"/>
          <w:rFonts w:ascii="Arial" w:hAnsi="Arial" w:cs="Arial"/>
        </w:rPr>
        <w:t xml:space="preserve">Information about your children </w:t>
      </w:r>
    </w:p>
    <w:p w14:paraId="0015E93E" w14:textId="29E79B10" w:rsidR="004E776B" w:rsidRPr="004E776B" w:rsidRDefault="008238DE" w:rsidP="008238DE">
      <w:pPr>
        <w:pStyle w:val="p1"/>
        <w:ind w:left="720"/>
        <w:rPr>
          <w:rFonts w:ascii="Arial" w:hAnsi="Arial" w:cs="Arial"/>
        </w:rPr>
      </w:pPr>
      <w:r>
        <w:rPr>
          <w:rStyle w:val="s1"/>
          <w:rFonts w:ascii="Arial" w:hAnsi="Arial" w:cs="Arial"/>
        </w:rPr>
        <w:t>This is important if they are dependent on you</w:t>
      </w:r>
      <w:r w:rsidR="004E776B" w:rsidRPr="004E776B">
        <w:rPr>
          <w:rStyle w:val="s1"/>
          <w:rFonts w:ascii="Arial" w:hAnsi="Arial" w:cs="Arial"/>
        </w:rPr>
        <w:t>.</w:t>
      </w:r>
      <w:r>
        <w:rPr>
          <w:rStyle w:val="s1"/>
          <w:rFonts w:ascii="Arial" w:hAnsi="Arial" w:cs="Arial"/>
        </w:rPr>
        <w:t xml:space="preserve"> Explain</w:t>
      </w:r>
      <w:r w:rsidR="004E776B" w:rsidRPr="004E776B">
        <w:rPr>
          <w:rStyle w:val="apple-converted-space"/>
          <w:rFonts w:ascii="Arial" w:hAnsi="Arial" w:cs="Arial"/>
        </w:rPr>
        <w:t> </w:t>
      </w:r>
    </w:p>
    <w:p w14:paraId="56FE2343" w14:textId="77777777" w:rsidR="004E65C6" w:rsidRPr="004E65C6" w:rsidRDefault="004E65C6" w:rsidP="00110F13">
      <w:pPr>
        <w:pStyle w:val="p5"/>
        <w:numPr>
          <w:ilvl w:val="0"/>
          <w:numId w:val="26"/>
        </w:numPr>
        <w:rPr>
          <w:rFonts w:ascii="Arial" w:hAnsi="Arial" w:cs="Arial"/>
          <w:color w:val="000000"/>
        </w:rPr>
      </w:pPr>
      <w:r w:rsidRPr="004E65C6">
        <w:rPr>
          <w:rFonts w:ascii="Arial" w:hAnsi="Arial" w:cs="Arial"/>
          <w:color w:val="000000"/>
        </w:rPr>
        <w:t>Who the children live with.</w:t>
      </w:r>
    </w:p>
    <w:p w14:paraId="6E9B9A34" w14:textId="77777777" w:rsidR="004E65C6" w:rsidRPr="004E65C6" w:rsidRDefault="004E65C6" w:rsidP="00110F13">
      <w:pPr>
        <w:pStyle w:val="p5"/>
        <w:numPr>
          <w:ilvl w:val="0"/>
          <w:numId w:val="26"/>
        </w:numPr>
        <w:rPr>
          <w:rFonts w:ascii="Arial" w:hAnsi="Arial" w:cs="Arial"/>
          <w:color w:val="000000"/>
        </w:rPr>
      </w:pPr>
      <w:r w:rsidRPr="004E65C6">
        <w:rPr>
          <w:rFonts w:ascii="Arial" w:hAnsi="Arial" w:cs="Arial"/>
          <w:color w:val="000000"/>
        </w:rPr>
        <w:t>Their schooling.</w:t>
      </w:r>
    </w:p>
    <w:p w14:paraId="6277A710" w14:textId="77777777" w:rsidR="004E65C6" w:rsidRPr="004E65C6" w:rsidRDefault="004E65C6" w:rsidP="00110F13">
      <w:pPr>
        <w:pStyle w:val="p5"/>
        <w:numPr>
          <w:ilvl w:val="0"/>
          <w:numId w:val="26"/>
        </w:numPr>
        <w:rPr>
          <w:rFonts w:ascii="Arial" w:hAnsi="Arial" w:cs="Arial"/>
          <w:color w:val="000000"/>
        </w:rPr>
      </w:pPr>
      <w:r w:rsidRPr="004E65C6">
        <w:rPr>
          <w:rFonts w:ascii="Arial" w:hAnsi="Arial" w:cs="Arial"/>
          <w:color w:val="000000"/>
        </w:rPr>
        <w:t>Any special educational or health needs.</w:t>
      </w:r>
    </w:p>
    <w:p w14:paraId="2350F97D" w14:textId="77777777" w:rsidR="004E65C6" w:rsidRPr="004E65C6" w:rsidRDefault="004E65C6" w:rsidP="00110F13">
      <w:pPr>
        <w:pStyle w:val="p5"/>
        <w:numPr>
          <w:ilvl w:val="0"/>
          <w:numId w:val="26"/>
        </w:numPr>
        <w:rPr>
          <w:rFonts w:ascii="Arial" w:hAnsi="Arial" w:cs="Arial"/>
          <w:color w:val="000000"/>
        </w:rPr>
      </w:pPr>
      <w:r w:rsidRPr="004E65C6">
        <w:rPr>
          <w:rFonts w:ascii="Arial" w:hAnsi="Arial" w:cs="Arial"/>
          <w:color w:val="000000"/>
        </w:rPr>
        <w:t>Future educational expenses.</w:t>
      </w:r>
    </w:p>
    <w:p w14:paraId="748000BB" w14:textId="77777777" w:rsidR="004E65C6" w:rsidRPr="004E65C6" w:rsidRDefault="004E65C6" w:rsidP="00110F13">
      <w:pPr>
        <w:pStyle w:val="p5"/>
        <w:numPr>
          <w:ilvl w:val="0"/>
          <w:numId w:val="26"/>
        </w:numPr>
        <w:rPr>
          <w:rFonts w:ascii="Arial" w:hAnsi="Arial" w:cs="Arial"/>
          <w:color w:val="000000"/>
        </w:rPr>
      </w:pPr>
      <w:r w:rsidRPr="004E65C6">
        <w:rPr>
          <w:rFonts w:ascii="Arial" w:hAnsi="Arial" w:cs="Arial"/>
          <w:color w:val="000000"/>
        </w:rPr>
        <w:t>Housing requirements.</w:t>
      </w:r>
    </w:p>
    <w:p w14:paraId="6DA8FB58" w14:textId="77777777" w:rsidR="004E65C6" w:rsidRPr="004E65C6" w:rsidRDefault="004E65C6" w:rsidP="004E65C6">
      <w:pPr>
        <w:pStyle w:val="p5"/>
        <w:ind w:left="720"/>
        <w:rPr>
          <w:rFonts w:ascii="Arial" w:hAnsi="Arial" w:cs="Arial"/>
          <w:color w:val="000000"/>
        </w:rPr>
      </w:pPr>
      <w:r w:rsidRPr="004E65C6">
        <w:rPr>
          <w:rFonts w:ascii="Arial" w:hAnsi="Arial" w:cs="Arial"/>
          <w:color w:val="000000"/>
        </w:rPr>
        <w:t>Example:</w:t>
      </w:r>
    </w:p>
    <w:p w14:paraId="06BF5117" w14:textId="124461BA" w:rsidR="004E65C6" w:rsidRDefault="004E65C6" w:rsidP="004E65C6">
      <w:pPr>
        <w:pStyle w:val="p5"/>
        <w:ind w:left="720"/>
        <w:rPr>
          <w:rFonts w:ascii="Arial" w:hAnsi="Arial" w:cs="Arial"/>
          <w:i/>
          <w:iCs/>
          <w:color w:val="000000"/>
        </w:rPr>
      </w:pPr>
      <w:r>
        <w:rPr>
          <w:rFonts w:ascii="Arial" w:hAnsi="Arial" w:cs="Arial"/>
          <w:i/>
          <w:iCs/>
          <w:color w:val="000000"/>
        </w:rPr>
        <w:t>‘</w:t>
      </w:r>
      <w:r w:rsidRPr="004E65C6">
        <w:rPr>
          <w:rFonts w:ascii="Arial" w:hAnsi="Arial" w:cs="Arial"/>
          <w:i/>
          <w:iCs/>
          <w:color w:val="000000"/>
        </w:rPr>
        <w:t>Emily is aged 14 and lives primarily with me. She attends a local secondary school and is due to take GCSE examinations next year. It is important that her housing remains stable during this period.</w:t>
      </w:r>
      <w:r>
        <w:rPr>
          <w:rFonts w:ascii="Arial" w:hAnsi="Arial" w:cs="Arial"/>
          <w:i/>
          <w:iCs/>
          <w:color w:val="000000"/>
        </w:rPr>
        <w:t>’</w:t>
      </w:r>
    </w:p>
    <w:p w14:paraId="32162095" w14:textId="00900BEC" w:rsidR="004E65C6" w:rsidRPr="004E65C6" w:rsidRDefault="004E65C6" w:rsidP="004E65C6">
      <w:pPr>
        <w:pStyle w:val="p5"/>
        <w:ind w:left="720"/>
        <w:rPr>
          <w:rFonts w:ascii="Arial" w:hAnsi="Arial" w:cs="Arial"/>
          <w:b/>
          <w:bCs/>
          <w:color w:val="000000"/>
          <w:sz w:val="28"/>
          <w:szCs w:val="28"/>
        </w:rPr>
      </w:pPr>
      <w:r w:rsidRPr="004E65C6">
        <w:rPr>
          <w:rFonts w:ascii="Arial" w:hAnsi="Arial" w:cs="Arial"/>
          <w:b/>
          <w:bCs/>
          <w:color w:val="000000"/>
          <w:sz w:val="28"/>
          <w:szCs w:val="28"/>
        </w:rPr>
        <w:t>4. Summarise your financial circumstances</w:t>
      </w:r>
    </w:p>
    <w:p w14:paraId="6ACCF908" w14:textId="22671FBC" w:rsidR="004E65C6" w:rsidRPr="004E65C6" w:rsidRDefault="004E65C6" w:rsidP="003C6B6B">
      <w:pPr>
        <w:pStyle w:val="p5"/>
        <w:ind w:left="720"/>
        <w:rPr>
          <w:rFonts w:ascii="Arial" w:hAnsi="Arial" w:cs="Arial"/>
          <w:color w:val="000000"/>
        </w:rPr>
      </w:pPr>
      <w:r w:rsidRPr="004E65C6">
        <w:rPr>
          <w:rFonts w:ascii="Arial" w:hAnsi="Arial" w:cs="Arial"/>
          <w:color w:val="000000"/>
        </w:rPr>
        <w:lastRenderedPageBreak/>
        <w:t>You need to include:</w:t>
      </w:r>
    </w:p>
    <w:p w14:paraId="422C06EA" w14:textId="77777777" w:rsidR="004E65C6" w:rsidRPr="004E65C6" w:rsidRDefault="004E65C6" w:rsidP="003C6B6B">
      <w:pPr>
        <w:pStyle w:val="p5"/>
        <w:ind w:left="1080"/>
        <w:rPr>
          <w:rFonts w:ascii="Arial" w:hAnsi="Arial" w:cs="Arial"/>
          <w:color w:val="000000"/>
        </w:rPr>
      </w:pPr>
      <w:r w:rsidRPr="004E65C6">
        <w:rPr>
          <w:rFonts w:ascii="Arial" w:hAnsi="Arial" w:cs="Arial"/>
          <w:color w:val="000000"/>
        </w:rPr>
        <w:t>Income</w:t>
      </w:r>
    </w:p>
    <w:p w14:paraId="2E1213AE" w14:textId="77777777" w:rsidR="004E65C6" w:rsidRPr="004E65C6" w:rsidRDefault="004E65C6" w:rsidP="00110F13">
      <w:pPr>
        <w:pStyle w:val="p5"/>
        <w:numPr>
          <w:ilvl w:val="0"/>
          <w:numId w:val="27"/>
        </w:numPr>
        <w:tabs>
          <w:tab w:val="clear" w:pos="720"/>
          <w:tab w:val="num" w:pos="1800"/>
        </w:tabs>
        <w:ind w:left="1800"/>
        <w:rPr>
          <w:rFonts w:ascii="Arial" w:hAnsi="Arial" w:cs="Arial"/>
          <w:color w:val="000000"/>
        </w:rPr>
      </w:pPr>
      <w:r w:rsidRPr="004E65C6">
        <w:rPr>
          <w:rFonts w:ascii="Arial" w:hAnsi="Arial" w:cs="Arial"/>
          <w:color w:val="000000"/>
        </w:rPr>
        <w:t>Employment income.</w:t>
      </w:r>
    </w:p>
    <w:p w14:paraId="0689B76E" w14:textId="77777777" w:rsidR="004E65C6" w:rsidRPr="004E65C6" w:rsidRDefault="004E65C6" w:rsidP="00110F13">
      <w:pPr>
        <w:pStyle w:val="p5"/>
        <w:numPr>
          <w:ilvl w:val="0"/>
          <w:numId w:val="27"/>
        </w:numPr>
        <w:tabs>
          <w:tab w:val="clear" w:pos="720"/>
          <w:tab w:val="num" w:pos="1800"/>
        </w:tabs>
        <w:ind w:left="1800"/>
        <w:rPr>
          <w:rFonts w:ascii="Arial" w:hAnsi="Arial" w:cs="Arial"/>
          <w:color w:val="000000"/>
        </w:rPr>
      </w:pPr>
      <w:r w:rsidRPr="004E65C6">
        <w:rPr>
          <w:rFonts w:ascii="Arial" w:hAnsi="Arial" w:cs="Arial"/>
          <w:color w:val="000000"/>
        </w:rPr>
        <w:t>Self-employment income.</w:t>
      </w:r>
    </w:p>
    <w:p w14:paraId="6C4EB9CB" w14:textId="77777777" w:rsidR="004E65C6" w:rsidRPr="004E65C6" w:rsidRDefault="004E65C6" w:rsidP="00110F13">
      <w:pPr>
        <w:pStyle w:val="p5"/>
        <w:numPr>
          <w:ilvl w:val="0"/>
          <w:numId w:val="27"/>
        </w:numPr>
        <w:tabs>
          <w:tab w:val="clear" w:pos="720"/>
          <w:tab w:val="num" w:pos="1800"/>
        </w:tabs>
        <w:ind w:left="1800"/>
        <w:rPr>
          <w:rFonts w:ascii="Arial" w:hAnsi="Arial" w:cs="Arial"/>
          <w:color w:val="000000"/>
        </w:rPr>
      </w:pPr>
      <w:r w:rsidRPr="004E65C6">
        <w:rPr>
          <w:rFonts w:ascii="Arial" w:hAnsi="Arial" w:cs="Arial"/>
          <w:color w:val="000000"/>
        </w:rPr>
        <w:t>Benefits.</w:t>
      </w:r>
    </w:p>
    <w:p w14:paraId="233AA1DA" w14:textId="77777777" w:rsidR="004E65C6" w:rsidRPr="004E65C6" w:rsidRDefault="004E65C6" w:rsidP="00110F13">
      <w:pPr>
        <w:pStyle w:val="p5"/>
        <w:numPr>
          <w:ilvl w:val="0"/>
          <w:numId w:val="27"/>
        </w:numPr>
        <w:tabs>
          <w:tab w:val="clear" w:pos="720"/>
          <w:tab w:val="num" w:pos="1800"/>
        </w:tabs>
        <w:ind w:left="1800"/>
        <w:rPr>
          <w:rFonts w:ascii="Arial" w:hAnsi="Arial" w:cs="Arial"/>
          <w:color w:val="000000"/>
        </w:rPr>
      </w:pPr>
      <w:r w:rsidRPr="004E65C6">
        <w:rPr>
          <w:rFonts w:ascii="Arial" w:hAnsi="Arial" w:cs="Arial"/>
          <w:color w:val="000000"/>
        </w:rPr>
        <w:t>Maintenance received.</w:t>
      </w:r>
    </w:p>
    <w:p w14:paraId="1B5FDA7A" w14:textId="77777777" w:rsidR="004E65C6" w:rsidRPr="004E65C6" w:rsidRDefault="004E65C6" w:rsidP="003C6B6B">
      <w:pPr>
        <w:pStyle w:val="p5"/>
        <w:ind w:left="1080"/>
        <w:rPr>
          <w:rFonts w:ascii="Arial" w:hAnsi="Arial" w:cs="Arial"/>
          <w:color w:val="000000"/>
        </w:rPr>
      </w:pPr>
      <w:r w:rsidRPr="004E65C6">
        <w:rPr>
          <w:rFonts w:ascii="Arial" w:hAnsi="Arial" w:cs="Arial"/>
          <w:color w:val="000000"/>
        </w:rPr>
        <w:t>Capital</w:t>
      </w:r>
    </w:p>
    <w:p w14:paraId="474D293A" w14:textId="77777777" w:rsidR="004E65C6" w:rsidRPr="004E65C6" w:rsidRDefault="004E65C6" w:rsidP="00110F13">
      <w:pPr>
        <w:pStyle w:val="p5"/>
        <w:numPr>
          <w:ilvl w:val="0"/>
          <w:numId w:val="28"/>
        </w:numPr>
        <w:tabs>
          <w:tab w:val="clear" w:pos="720"/>
          <w:tab w:val="num" w:pos="1800"/>
        </w:tabs>
        <w:ind w:left="1800"/>
        <w:rPr>
          <w:rFonts w:ascii="Arial" w:hAnsi="Arial" w:cs="Arial"/>
          <w:color w:val="000000"/>
        </w:rPr>
      </w:pPr>
      <w:r w:rsidRPr="004E65C6">
        <w:rPr>
          <w:rFonts w:ascii="Arial" w:hAnsi="Arial" w:cs="Arial"/>
          <w:color w:val="000000"/>
        </w:rPr>
        <w:t>Equity in property.</w:t>
      </w:r>
    </w:p>
    <w:p w14:paraId="763364AB" w14:textId="77777777" w:rsidR="004E65C6" w:rsidRPr="004E65C6" w:rsidRDefault="004E65C6" w:rsidP="00110F13">
      <w:pPr>
        <w:pStyle w:val="p5"/>
        <w:numPr>
          <w:ilvl w:val="0"/>
          <w:numId w:val="28"/>
        </w:numPr>
        <w:tabs>
          <w:tab w:val="clear" w:pos="720"/>
          <w:tab w:val="num" w:pos="1800"/>
        </w:tabs>
        <w:ind w:left="1800"/>
        <w:rPr>
          <w:rFonts w:ascii="Arial" w:hAnsi="Arial" w:cs="Arial"/>
          <w:color w:val="000000"/>
        </w:rPr>
      </w:pPr>
      <w:r w:rsidRPr="004E65C6">
        <w:rPr>
          <w:rFonts w:ascii="Arial" w:hAnsi="Arial" w:cs="Arial"/>
          <w:color w:val="000000"/>
        </w:rPr>
        <w:t>Savings.</w:t>
      </w:r>
    </w:p>
    <w:p w14:paraId="2CA9E2B7" w14:textId="77777777" w:rsidR="004E65C6" w:rsidRPr="004E65C6" w:rsidRDefault="004E65C6" w:rsidP="00110F13">
      <w:pPr>
        <w:pStyle w:val="p5"/>
        <w:numPr>
          <w:ilvl w:val="0"/>
          <w:numId w:val="28"/>
        </w:numPr>
        <w:tabs>
          <w:tab w:val="clear" w:pos="720"/>
          <w:tab w:val="num" w:pos="1800"/>
        </w:tabs>
        <w:ind w:left="1800"/>
        <w:rPr>
          <w:rFonts w:ascii="Arial" w:hAnsi="Arial" w:cs="Arial"/>
          <w:color w:val="000000"/>
        </w:rPr>
      </w:pPr>
      <w:r w:rsidRPr="004E65C6">
        <w:rPr>
          <w:rFonts w:ascii="Arial" w:hAnsi="Arial" w:cs="Arial"/>
          <w:color w:val="000000"/>
        </w:rPr>
        <w:t>Investments.</w:t>
      </w:r>
    </w:p>
    <w:p w14:paraId="0C6B6438" w14:textId="77777777" w:rsidR="004E65C6" w:rsidRPr="004E65C6" w:rsidRDefault="004E65C6" w:rsidP="003C6B6B">
      <w:pPr>
        <w:pStyle w:val="p5"/>
        <w:ind w:left="1080"/>
        <w:rPr>
          <w:rFonts w:ascii="Arial" w:hAnsi="Arial" w:cs="Arial"/>
          <w:color w:val="000000"/>
        </w:rPr>
      </w:pPr>
      <w:r w:rsidRPr="004E65C6">
        <w:rPr>
          <w:rFonts w:ascii="Arial" w:hAnsi="Arial" w:cs="Arial"/>
          <w:color w:val="000000"/>
        </w:rPr>
        <w:t>Pensions</w:t>
      </w:r>
    </w:p>
    <w:p w14:paraId="0EF074BD" w14:textId="77777777" w:rsidR="004E65C6" w:rsidRPr="004E65C6" w:rsidRDefault="004E65C6" w:rsidP="00110F13">
      <w:pPr>
        <w:pStyle w:val="p5"/>
        <w:numPr>
          <w:ilvl w:val="0"/>
          <w:numId w:val="29"/>
        </w:numPr>
        <w:tabs>
          <w:tab w:val="clear" w:pos="720"/>
          <w:tab w:val="num" w:pos="1800"/>
        </w:tabs>
        <w:ind w:left="1800"/>
        <w:rPr>
          <w:rFonts w:ascii="Arial" w:hAnsi="Arial" w:cs="Arial"/>
          <w:color w:val="000000"/>
        </w:rPr>
      </w:pPr>
      <w:r w:rsidRPr="004E65C6">
        <w:rPr>
          <w:rFonts w:ascii="Arial" w:hAnsi="Arial" w:cs="Arial"/>
          <w:color w:val="000000"/>
        </w:rPr>
        <w:t>Pension values.</w:t>
      </w:r>
    </w:p>
    <w:p w14:paraId="39BB3992" w14:textId="77777777" w:rsidR="004E65C6" w:rsidRPr="004E65C6" w:rsidRDefault="004E65C6" w:rsidP="00110F13">
      <w:pPr>
        <w:pStyle w:val="p5"/>
        <w:numPr>
          <w:ilvl w:val="0"/>
          <w:numId w:val="29"/>
        </w:numPr>
        <w:tabs>
          <w:tab w:val="clear" w:pos="720"/>
          <w:tab w:val="num" w:pos="1800"/>
        </w:tabs>
        <w:ind w:left="1800"/>
        <w:rPr>
          <w:rFonts w:ascii="Arial" w:hAnsi="Arial" w:cs="Arial"/>
          <w:color w:val="000000"/>
        </w:rPr>
      </w:pPr>
      <w:r w:rsidRPr="004E65C6">
        <w:rPr>
          <w:rFonts w:ascii="Arial" w:hAnsi="Arial" w:cs="Arial"/>
          <w:color w:val="000000"/>
        </w:rPr>
        <w:t>Any significant pension disparity.</w:t>
      </w:r>
    </w:p>
    <w:p w14:paraId="5E9C77BE" w14:textId="77777777" w:rsidR="004E65C6" w:rsidRPr="004E65C6" w:rsidRDefault="004E65C6" w:rsidP="003C6B6B">
      <w:pPr>
        <w:pStyle w:val="p5"/>
        <w:ind w:left="1080"/>
        <w:rPr>
          <w:rFonts w:ascii="Arial" w:hAnsi="Arial" w:cs="Arial"/>
          <w:color w:val="000000"/>
        </w:rPr>
      </w:pPr>
      <w:r w:rsidRPr="004E65C6">
        <w:rPr>
          <w:rFonts w:ascii="Arial" w:hAnsi="Arial" w:cs="Arial"/>
          <w:color w:val="000000"/>
        </w:rPr>
        <w:t>Debts</w:t>
      </w:r>
    </w:p>
    <w:p w14:paraId="33AAAED5" w14:textId="77777777" w:rsidR="004E65C6" w:rsidRPr="004E65C6" w:rsidRDefault="004E65C6" w:rsidP="00110F13">
      <w:pPr>
        <w:pStyle w:val="p5"/>
        <w:numPr>
          <w:ilvl w:val="0"/>
          <w:numId w:val="30"/>
        </w:numPr>
        <w:tabs>
          <w:tab w:val="clear" w:pos="720"/>
          <w:tab w:val="num" w:pos="1800"/>
        </w:tabs>
        <w:ind w:left="1800"/>
        <w:rPr>
          <w:rFonts w:ascii="Arial" w:hAnsi="Arial" w:cs="Arial"/>
          <w:color w:val="000000"/>
        </w:rPr>
      </w:pPr>
      <w:r w:rsidRPr="004E65C6">
        <w:rPr>
          <w:rFonts w:ascii="Arial" w:hAnsi="Arial" w:cs="Arial"/>
          <w:color w:val="000000"/>
        </w:rPr>
        <w:t>Mortgages.</w:t>
      </w:r>
    </w:p>
    <w:p w14:paraId="3601F00E" w14:textId="77777777" w:rsidR="004E65C6" w:rsidRPr="004E65C6" w:rsidRDefault="004E65C6" w:rsidP="00110F13">
      <w:pPr>
        <w:pStyle w:val="p5"/>
        <w:numPr>
          <w:ilvl w:val="0"/>
          <w:numId w:val="30"/>
        </w:numPr>
        <w:tabs>
          <w:tab w:val="clear" w:pos="720"/>
          <w:tab w:val="num" w:pos="1800"/>
        </w:tabs>
        <w:ind w:left="1800"/>
        <w:rPr>
          <w:rFonts w:ascii="Arial" w:hAnsi="Arial" w:cs="Arial"/>
          <w:color w:val="000000"/>
        </w:rPr>
      </w:pPr>
      <w:r w:rsidRPr="004E65C6">
        <w:rPr>
          <w:rFonts w:ascii="Arial" w:hAnsi="Arial" w:cs="Arial"/>
          <w:color w:val="000000"/>
        </w:rPr>
        <w:t>Loans.</w:t>
      </w:r>
    </w:p>
    <w:p w14:paraId="0363184A" w14:textId="77777777" w:rsidR="004E65C6" w:rsidRPr="004E65C6" w:rsidRDefault="004E65C6" w:rsidP="00110F13">
      <w:pPr>
        <w:pStyle w:val="p5"/>
        <w:numPr>
          <w:ilvl w:val="0"/>
          <w:numId w:val="30"/>
        </w:numPr>
        <w:tabs>
          <w:tab w:val="clear" w:pos="720"/>
          <w:tab w:val="num" w:pos="1800"/>
        </w:tabs>
        <w:ind w:left="1800"/>
        <w:rPr>
          <w:rFonts w:ascii="Arial" w:hAnsi="Arial" w:cs="Arial"/>
          <w:color w:val="000000"/>
        </w:rPr>
      </w:pPr>
      <w:r w:rsidRPr="004E65C6">
        <w:rPr>
          <w:rFonts w:ascii="Arial" w:hAnsi="Arial" w:cs="Arial"/>
          <w:color w:val="000000"/>
        </w:rPr>
        <w:t>Credit cards.</w:t>
      </w:r>
    </w:p>
    <w:p w14:paraId="0BA78223" w14:textId="5DCB0CF9" w:rsidR="004E65C6" w:rsidRPr="004E65C6" w:rsidRDefault="004E65C6" w:rsidP="003C6B6B">
      <w:pPr>
        <w:pStyle w:val="p5"/>
        <w:ind w:left="1080"/>
        <w:rPr>
          <w:rFonts w:ascii="Arial" w:hAnsi="Arial" w:cs="Arial"/>
          <w:color w:val="000000"/>
        </w:rPr>
      </w:pPr>
      <w:r w:rsidRPr="004E65C6">
        <w:rPr>
          <w:rFonts w:ascii="Arial" w:hAnsi="Arial" w:cs="Arial"/>
          <w:color w:val="000000"/>
        </w:rPr>
        <w:t>Use figures from</w:t>
      </w:r>
      <w:r>
        <w:rPr>
          <w:rFonts w:ascii="Arial" w:hAnsi="Arial" w:cs="Arial"/>
          <w:color w:val="000000"/>
        </w:rPr>
        <w:t xml:space="preserve"> your</w:t>
      </w:r>
      <w:r w:rsidRPr="004E65C6">
        <w:rPr>
          <w:rFonts w:ascii="Arial" w:hAnsi="Arial" w:cs="Arial"/>
          <w:color w:val="000000"/>
        </w:rPr>
        <w:t xml:space="preserve"> Form E and disclosure.</w:t>
      </w:r>
    </w:p>
    <w:p w14:paraId="53255300" w14:textId="069AE968" w:rsidR="004E65C6" w:rsidRPr="004E65C6" w:rsidRDefault="004E65C6" w:rsidP="003C6B6B">
      <w:pPr>
        <w:pStyle w:val="p5"/>
        <w:ind w:left="720"/>
        <w:rPr>
          <w:rFonts w:ascii="Arial" w:hAnsi="Arial" w:cs="Arial"/>
          <w:b/>
          <w:bCs/>
          <w:color w:val="000000"/>
          <w:sz w:val="28"/>
          <w:szCs w:val="28"/>
        </w:rPr>
      </w:pPr>
      <w:r w:rsidRPr="004E65C6">
        <w:rPr>
          <w:rFonts w:ascii="Arial" w:hAnsi="Arial" w:cs="Arial"/>
          <w:b/>
          <w:bCs/>
          <w:color w:val="000000"/>
          <w:sz w:val="28"/>
          <w:szCs w:val="28"/>
        </w:rPr>
        <w:t>5. Set out your housing needs</w:t>
      </w:r>
    </w:p>
    <w:p w14:paraId="5390DBA4" w14:textId="77777777" w:rsidR="004E65C6" w:rsidRPr="004E65C6" w:rsidRDefault="004E65C6" w:rsidP="003C6B6B">
      <w:pPr>
        <w:pStyle w:val="p5"/>
        <w:ind w:left="720"/>
        <w:rPr>
          <w:rFonts w:ascii="Arial" w:hAnsi="Arial" w:cs="Arial"/>
          <w:color w:val="000000"/>
        </w:rPr>
      </w:pPr>
      <w:r w:rsidRPr="004E65C6">
        <w:rPr>
          <w:rFonts w:ascii="Arial" w:hAnsi="Arial" w:cs="Arial"/>
          <w:color w:val="000000"/>
        </w:rPr>
        <w:t>This is often one of the most important sections.</w:t>
      </w:r>
    </w:p>
    <w:p w14:paraId="7746FE10" w14:textId="77777777" w:rsidR="004E65C6" w:rsidRPr="004E65C6" w:rsidRDefault="004E65C6" w:rsidP="003C6B6B">
      <w:pPr>
        <w:pStyle w:val="p5"/>
        <w:ind w:left="720"/>
        <w:rPr>
          <w:rFonts w:ascii="Arial" w:hAnsi="Arial" w:cs="Arial"/>
          <w:color w:val="000000"/>
        </w:rPr>
      </w:pPr>
      <w:r w:rsidRPr="004E65C6">
        <w:rPr>
          <w:rFonts w:ascii="Arial" w:hAnsi="Arial" w:cs="Arial"/>
          <w:color w:val="000000"/>
        </w:rPr>
        <w:t>Explain:</w:t>
      </w:r>
    </w:p>
    <w:p w14:paraId="798DA3B2" w14:textId="77777777" w:rsidR="004E65C6" w:rsidRPr="004E65C6" w:rsidRDefault="004E65C6" w:rsidP="00110F13">
      <w:pPr>
        <w:pStyle w:val="p5"/>
        <w:numPr>
          <w:ilvl w:val="0"/>
          <w:numId w:val="31"/>
        </w:numPr>
        <w:tabs>
          <w:tab w:val="clear" w:pos="720"/>
          <w:tab w:val="num" w:pos="1440"/>
        </w:tabs>
        <w:ind w:left="1440"/>
        <w:rPr>
          <w:rFonts w:ascii="Arial" w:hAnsi="Arial" w:cs="Arial"/>
          <w:color w:val="000000"/>
        </w:rPr>
      </w:pPr>
      <w:r w:rsidRPr="004E65C6">
        <w:rPr>
          <w:rFonts w:ascii="Arial" w:hAnsi="Arial" w:cs="Arial"/>
          <w:color w:val="000000"/>
        </w:rPr>
        <w:t>Where you currently live.</w:t>
      </w:r>
    </w:p>
    <w:p w14:paraId="49CDD57B" w14:textId="77777777" w:rsidR="004E65C6" w:rsidRPr="004E65C6" w:rsidRDefault="004E65C6" w:rsidP="00110F13">
      <w:pPr>
        <w:pStyle w:val="p5"/>
        <w:numPr>
          <w:ilvl w:val="0"/>
          <w:numId w:val="31"/>
        </w:numPr>
        <w:tabs>
          <w:tab w:val="clear" w:pos="720"/>
          <w:tab w:val="num" w:pos="1440"/>
        </w:tabs>
        <w:ind w:left="1440"/>
        <w:rPr>
          <w:rFonts w:ascii="Arial" w:hAnsi="Arial" w:cs="Arial"/>
          <w:color w:val="000000"/>
        </w:rPr>
      </w:pPr>
      <w:r w:rsidRPr="004E65C6">
        <w:rPr>
          <w:rFonts w:ascii="Arial" w:hAnsi="Arial" w:cs="Arial"/>
          <w:color w:val="000000"/>
        </w:rPr>
        <w:t>Why your accommodation is unsuitable (if it is).</w:t>
      </w:r>
    </w:p>
    <w:p w14:paraId="7883A639" w14:textId="77777777" w:rsidR="004E65C6" w:rsidRPr="004E65C6" w:rsidRDefault="004E65C6" w:rsidP="00110F13">
      <w:pPr>
        <w:pStyle w:val="p5"/>
        <w:numPr>
          <w:ilvl w:val="0"/>
          <w:numId w:val="31"/>
        </w:numPr>
        <w:tabs>
          <w:tab w:val="clear" w:pos="720"/>
          <w:tab w:val="num" w:pos="1440"/>
        </w:tabs>
        <w:ind w:left="1440"/>
        <w:rPr>
          <w:rFonts w:ascii="Arial" w:hAnsi="Arial" w:cs="Arial"/>
          <w:color w:val="000000"/>
        </w:rPr>
      </w:pPr>
      <w:r w:rsidRPr="004E65C6">
        <w:rPr>
          <w:rFonts w:ascii="Arial" w:hAnsi="Arial" w:cs="Arial"/>
          <w:color w:val="000000"/>
        </w:rPr>
        <w:t>The size of property needed.</w:t>
      </w:r>
    </w:p>
    <w:p w14:paraId="6D8CD10A" w14:textId="77777777" w:rsidR="004E65C6" w:rsidRPr="004E65C6" w:rsidRDefault="004E65C6" w:rsidP="00110F13">
      <w:pPr>
        <w:pStyle w:val="p5"/>
        <w:numPr>
          <w:ilvl w:val="0"/>
          <w:numId w:val="31"/>
        </w:numPr>
        <w:tabs>
          <w:tab w:val="clear" w:pos="720"/>
          <w:tab w:val="num" w:pos="1440"/>
        </w:tabs>
        <w:ind w:left="1440"/>
        <w:rPr>
          <w:rFonts w:ascii="Arial" w:hAnsi="Arial" w:cs="Arial"/>
          <w:color w:val="000000"/>
        </w:rPr>
      </w:pPr>
      <w:r w:rsidRPr="004E65C6">
        <w:rPr>
          <w:rFonts w:ascii="Arial" w:hAnsi="Arial" w:cs="Arial"/>
          <w:color w:val="000000"/>
        </w:rPr>
        <w:t>Estimated local prices.</w:t>
      </w:r>
    </w:p>
    <w:p w14:paraId="4E3C620B" w14:textId="77777777" w:rsidR="004E65C6" w:rsidRPr="004E65C6" w:rsidRDefault="004E65C6" w:rsidP="00110F13">
      <w:pPr>
        <w:pStyle w:val="p5"/>
        <w:numPr>
          <w:ilvl w:val="0"/>
          <w:numId w:val="31"/>
        </w:numPr>
        <w:tabs>
          <w:tab w:val="clear" w:pos="720"/>
          <w:tab w:val="num" w:pos="1440"/>
        </w:tabs>
        <w:ind w:left="1440"/>
        <w:rPr>
          <w:rFonts w:ascii="Arial" w:hAnsi="Arial" w:cs="Arial"/>
          <w:color w:val="000000"/>
        </w:rPr>
      </w:pPr>
      <w:r w:rsidRPr="004E65C6">
        <w:rPr>
          <w:rFonts w:ascii="Arial" w:hAnsi="Arial" w:cs="Arial"/>
          <w:color w:val="000000"/>
        </w:rPr>
        <w:t>Mortgage borrowing capacity if known.</w:t>
      </w:r>
    </w:p>
    <w:p w14:paraId="7D8A321C" w14:textId="77777777" w:rsidR="004E65C6" w:rsidRPr="004E65C6" w:rsidRDefault="004E65C6" w:rsidP="003C6B6B">
      <w:pPr>
        <w:pStyle w:val="p5"/>
        <w:ind w:left="720"/>
        <w:rPr>
          <w:rFonts w:ascii="Arial" w:hAnsi="Arial" w:cs="Arial"/>
          <w:color w:val="000000"/>
        </w:rPr>
      </w:pPr>
      <w:r w:rsidRPr="004E65C6">
        <w:rPr>
          <w:rFonts w:ascii="Arial" w:hAnsi="Arial" w:cs="Arial"/>
          <w:color w:val="000000"/>
        </w:rPr>
        <w:t>Example:</w:t>
      </w:r>
    </w:p>
    <w:p w14:paraId="39B14E83" w14:textId="2D471F7A" w:rsidR="004E65C6" w:rsidRPr="004E65C6" w:rsidRDefault="004E65C6" w:rsidP="003C6B6B">
      <w:pPr>
        <w:pStyle w:val="p5"/>
        <w:ind w:left="720"/>
        <w:rPr>
          <w:rFonts w:ascii="Arial" w:hAnsi="Arial" w:cs="Arial"/>
          <w:i/>
          <w:iCs/>
          <w:color w:val="000000"/>
        </w:rPr>
      </w:pPr>
      <w:r>
        <w:rPr>
          <w:rFonts w:ascii="Arial" w:hAnsi="Arial" w:cs="Arial"/>
          <w:i/>
          <w:iCs/>
          <w:color w:val="000000"/>
        </w:rPr>
        <w:t>‘</w:t>
      </w:r>
      <w:r w:rsidRPr="004E65C6">
        <w:rPr>
          <w:rFonts w:ascii="Arial" w:hAnsi="Arial" w:cs="Arial"/>
          <w:i/>
          <w:iCs/>
          <w:color w:val="000000"/>
        </w:rPr>
        <w:t>I require a three-bedroom property to accommodate myself and the children. Local estate agent particulars suggest that suitable properties cost approximately £350,000 to £400,000.</w:t>
      </w:r>
      <w:r>
        <w:rPr>
          <w:rFonts w:ascii="Arial" w:hAnsi="Arial" w:cs="Arial"/>
          <w:i/>
          <w:iCs/>
          <w:color w:val="000000"/>
        </w:rPr>
        <w:t>’</w:t>
      </w:r>
    </w:p>
    <w:p w14:paraId="621DD89F" w14:textId="3237DB00" w:rsidR="004E65C6" w:rsidRPr="004E65C6" w:rsidRDefault="004E65C6" w:rsidP="003C6B6B">
      <w:pPr>
        <w:pStyle w:val="p5"/>
        <w:ind w:left="720"/>
        <w:rPr>
          <w:rFonts w:ascii="Arial" w:hAnsi="Arial" w:cs="Arial"/>
          <w:color w:val="000000"/>
        </w:rPr>
      </w:pPr>
      <w:r w:rsidRPr="004E65C6">
        <w:rPr>
          <w:rFonts w:ascii="Arial" w:hAnsi="Arial" w:cs="Arial"/>
          <w:color w:val="000000"/>
        </w:rPr>
        <w:t xml:space="preserve">Be realistic. The </w:t>
      </w:r>
      <w:r w:rsidR="003C6B6B">
        <w:rPr>
          <w:rFonts w:ascii="Arial" w:hAnsi="Arial" w:cs="Arial"/>
          <w:color w:val="000000"/>
        </w:rPr>
        <w:t>arbitrator</w:t>
      </w:r>
      <w:r w:rsidRPr="004E65C6">
        <w:rPr>
          <w:rFonts w:ascii="Arial" w:hAnsi="Arial" w:cs="Arial"/>
          <w:color w:val="000000"/>
        </w:rPr>
        <w:t xml:space="preserve"> focuses on </w:t>
      </w:r>
      <w:r>
        <w:rPr>
          <w:rFonts w:ascii="Arial" w:hAnsi="Arial" w:cs="Arial"/>
          <w:color w:val="000000"/>
        </w:rPr>
        <w:t xml:space="preserve">what you </w:t>
      </w:r>
      <w:r w:rsidRPr="004E65C6">
        <w:rPr>
          <w:rFonts w:ascii="Arial" w:hAnsi="Arial" w:cs="Arial"/>
          <w:b/>
          <w:bCs/>
          <w:color w:val="000000"/>
        </w:rPr>
        <w:t>need</w:t>
      </w:r>
      <w:r w:rsidRPr="004E65C6">
        <w:rPr>
          <w:rFonts w:ascii="Arial" w:hAnsi="Arial" w:cs="Arial"/>
          <w:color w:val="000000"/>
        </w:rPr>
        <w:t xml:space="preserve">, not </w:t>
      </w:r>
      <w:r>
        <w:rPr>
          <w:rFonts w:ascii="Arial" w:hAnsi="Arial" w:cs="Arial"/>
          <w:color w:val="000000"/>
        </w:rPr>
        <w:t xml:space="preserve">what you would </w:t>
      </w:r>
      <w:r w:rsidRPr="004E65C6">
        <w:rPr>
          <w:rFonts w:ascii="Arial" w:hAnsi="Arial" w:cs="Arial"/>
          <w:color w:val="000000"/>
        </w:rPr>
        <w:t>prefer.</w:t>
      </w:r>
    </w:p>
    <w:p w14:paraId="0C1E288C" w14:textId="16F8BE75" w:rsidR="004E65C6" w:rsidRPr="004E65C6" w:rsidRDefault="004E65C6" w:rsidP="003C6B6B">
      <w:pPr>
        <w:pStyle w:val="p5"/>
        <w:ind w:left="720"/>
        <w:rPr>
          <w:rFonts w:ascii="Arial" w:hAnsi="Arial" w:cs="Arial"/>
          <w:b/>
          <w:bCs/>
          <w:color w:val="000000"/>
          <w:sz w:val="28"/>
          <w:szCs w:val="28"/>
        </w:rPr>
      </w:pPr>
      <w:r w:rsidRPr="004E65C6">
        <w:rPr>
          <w:rFonts w:ascii="Arial" w:hAnsi="Arial" w:cs="Arial"/>
          <w:b/>
          <w:bCs/>
          <w:color w:val="000000"/>
          <w:sz w:val="28"/>
          <w:szCs w:val="28"/>
        </w:rPr>
        <w:t>6. Set out your income needs</w:t>
      </w:r>
    </w:p>
    <w:p w14:paraId="01F2FFB6" w14:textId="04107102" w:rsidR="004E65C6" w:rsidRPr="004E65C6" w:rsidRDefault="004E65C6" w:rsidP="003C6B6B">
      <w:pPr>
        <w:pStyle w:val="p5"/>
        <w:ind w:left="720"/>
        <w:rPr>
          <w:rFonts w:ascii="Arial" w:hAnsi="Arial" w:cs="Arial"/>
          <w:color w:val="000000"/>
        </w:rPr>
      </w:pPr>
      <w:r w:rsidRPr="004E65C6">
        <w:rPr>
          <w:rFonts w:ascii="Arial" w:hAnsi="Arial" w:cs="Arial"/>
          <w:color w:val="000000"/>
        </w:rPr>
        <w:t>Provide a short budget summary.</w:t>
      </w:r>
      <w:r>
        <w:rPr>
          <w:rFonts w:ascii="Arial" w:hAnsi="Arial" w:cs="Arial"/>
          <w:color w:val="000000"/>
        </w:rPr>
        <w:t xml:space="preserve"> </w:t>
      </w:r>
      <w:r w:rsidRPr="004E65C6">
        <w:rPr>
          <w:rFonts w:ascii="Arial" w:hAnsi="Arial" w:cs="Arial"/>
          <w:color w:val="000000"/>
        </w:rPr>
        <w:t>Explain:</w:t>
      </w:r>
    </w:p>
    <w:p w14:paraId="6248A582" w14:textId="77777777" w:rsidR="004E65C6" w:rsidRPr="004E65C6" w:rsidRDefault="004E65C6" w:rsidP="00110F13">
      <w:pPr>
        <w:pStyle w:val="p5"/>
        <w:numPr>
          <w:ilvl w:val="0"/>
          <w:numId w:val="32"/>
        </w:numPr>
        <w:tabs>
          <w:tab w:val="clear" w:pos="720"/>
          <w:tab w:val="num" w:pos="1440"/>
        </w:tabs>
        <w:ind w:left="1440"/>
        <w:rPr>
          <w:rFonts w:ascii="Arial" w:hAnsi="Arial" w:cs="Arial"/>
          <w:color w:val="000000"/>
        </w:rPr>
      </w:pPr>
      <w:r w:rsidRPr="004E65C6">
        <w:rPr>
          <w:rFonts w:ascii="Arial" w:hAnsi="Arial" w:cs="Arial"/>
          <w:color w:val="000000"/>
        </w:rPr>
        <w:lastRenderedPageBreak/>
        <w:t>Monthly expenditure.</w:t>
      </w:r>
    </w:p>
    <w:p w14:paraId="18025582" w14:textId="77777777" w:rsidR="004E65C6" w:rsidRPr="004E65C6" w:rsidRDefault="004E65C6" w:rsidP="00110F13">
      <w:pPr>
        <w:pStyle w:val="p5"/>
        <w:numPr>
          <w:ilvl w:val="0"/>
          <w:numId w:val="32"/>
        </w:numPr>
        <w:tabs>
          <w:tab w:val="clear" w:pos="720"/>
          <w:tab w:val="num" w:pos="1440"/>
        </w:tabs>
        <w:ind w:left="1440"/>
        <w:rPr>
          <w:rFonts w:ascii="Arial" w:hAnsi="Arial" w:cs="Arial"/>
          <w:color w:val="000000"/>
        </w:rPr>
      </w:pPr>
      <w:proofErr w:type="gramStart"/>
      <w:r w:rsidRPr="004E65C6">
        <w:rPr>
          <w:rFonts w:ascii="Arial" w:hAnsi="Arial" w:cs="Arial"/>
          <w:color w:val="000000"/>
        </w:rPr>
        <w:t>Particular expenses</w:t>
      </w:r>
      <w:proofErr w:type="gramEnd"/>
      <w:r w:rsidRPr="004E65C6">
        <w:rPr>
          <w:rFonts w:ascii="Arial" w:hAnsi="Arial" w:cs="Arial"/>
          <w:color w:val="000000"/>
        </w:rPr>
        <w:t>.</w:t>
      </w:r>
    </w:p>
    <w:p w14:paraId="2C970836" w14:textId="77777777" w:rsidR="004E65C6" w:rsidRPr="004E65C6" w:rsidRDefault="004E65C6" w:rsidP="00110F13">
      <w:pPr>
        <w:pStyle w:val="p5"/>
        <w:numPr>
          <w:ilvl w:val="0"/>
          <w:numId w:val="32"/>
        </w:numPr>
        <w:tabs>
          <w:tab w:val="clear" w:pos="720"/>
          <w:tab w:val="num" w:pos="1440"/>
        </w:tabs>
        <w:ind w:left="1440"/>
        <w:rPr>
          <w:rFonts w:ascii="Arial" w:hAnsi="Arial" w:cs="Arial"/>
          <w:color w:val="000000"/>
        </w:rPr>
      </w:pPr>
      <w:r w:rsidRPr="004E65C6">
        <w:rPr>
          <w:rFonts w:ascii="Arial" w:hAnsi="Arial" w:cs="Arial"/>
          <w:color w:val="000000"/>
        </w:rPr>
        <w:t>Child-related costs.</w:t>
      </w:r>
    </w:p>
    <w:p w14:paraId="3922CAFF" w14:textId="77777777" w:rsidR="004E65C6" w:rsidRPr="004E65C6" w:rsidRDefault="004E65C6" w:rsidP="00110F13">
      <w:pPr>
        <w:pStyle w:val="p5"/>
        <w:numPr>
          <w:ilvl w:val="0"/>
          <w:numId w:val="32"/>
        </w:numPr>
        <w:tabs>
          <w:tab w:val="clear" w:pos="720"/>
          <w:tab w:val="num" w:pos="1440"/>
        </w:tabs>
        <w:ind w:left="1440"/>
        <w:rPr>
          <w:rFonts w:ascii="Arial" w:hAnsi="Arial" w:cs="Arial"/>
          <w:color w:val="000000"/>
        </w:rPr>
      </w:pPr>
      <w:r w:rsidRPr="004E65C6">
        <w:rPr>
          <w:rFonts w:ascii="Arial" w:hAnsi="Arial" w:cs="Arial"/>
          <w:color w:val="000000"/>
        </w:rPr>
        <w:t>Any health-related costs.</w:t>
      </w:r>
    </w:p>
    <w:p w14:paraId="50F1D5D7" w14:textId="24D0F52D" w:rsidR="004E65C6" w:rsidRPr="004E65C6" w:rsidRDefault="004E65C6" w:rsidP="003C6B6B">
      <w:pPr>
        <w:pStyle w:val="p5"/>
        <w:ind w:left="720"/>
        <w:rPr>
          <w:rFonts w:ascii="Arial" w:hAnsi="Arial" w:cs="Arial"/>
          <w:color w:val="000000"/>
        </w:rPr>
      </w:pPr>
      <w:r w:rsidRPr="004E65C6">
        <w:rPr>
          <w:rFonts w:ascii="Arial" w:hAnsi="Arial" w:cs="Arial"/>
          <w:color w:val="000000"/>
        </w:rPr>
        <w:t>Do not inflate figures.</w:t>
      </w:r>
      <w:r>
        <w:rPr>
          <w:rFonts w:ascii="Arial" w:hAnsi="Arial" w:cs="Arial"/>
          <w:color w:val="000000"/>
        </w:rPr>
        <w:t xml:space="preserve"> </w:t>
      </w:r>
      <w:r w:rsidRPr="004E65C6">
        <w:rPr>
          <w:rFonts w:ascii="Arial" w:hAnsi="Arial" w:cs="Arial"/>
          <w:color w:val="000000"/>
        </w:rPr>
        <w:t>If your expenses differ from what appears in your Form E, explain why.</w:t>
      </w:r>
    </w:p>
    <w:p w14:paraId="6049B9F3" w14:textId="4A9004B9" w:rsidR="004E65C6" w:rsidRPr="004E65C6" w:rsidRDefault="004E65C6" w:rsidP="003C6B6B">
      <w:pPr>
        <w:pStyle w:val="p5"/>
        <w:ind w:left="720"/>
        <w:rPr>
          <w:rFonts w:ascii="Arial" w:hAnsi="Arial" w:cs="Arial"/>
          <w:b/>
          <w:bCs/>
          <w:color w:val="000000"/>
          <w:sz w:val="28"/>
          <w:szCs w:val="28"/>
        </w:rPr>
      </w:pPr>
      <w:r w:rsidRPr="004E65C6">
        <w:rPr>
          <w:rFonts w:ascii="Arial" w:hAnsi="Arial" w:cs="Arial"/>
          <w:b/>
          <w:bCs/>
          <w:color w:val="000000"/>
          <w:sz w:val="28"/>
          <w:szCs w:val="28"/>
        </w:rPr>
        <w:t>7. Contributions</w:t>
      </w:r>
    </w:p>
    <w:p w14:paraId="283DAD58" w14:textId="61B79AC9" w:rsidR="004E65C6" w:rsidRPr="004E65C6" w:rsidRDefault="004E65C6" w:rsidP="003C6B6B">
      <w:pPr>
        <w:pStyle w:val="p5"/>
        <w:ind w:left="720"/>
        <w:rPr>
          <w:rFonts w:ascii="Arial" w:hAnsi="Arial" w:cs="Arial"/>
          <w:color w:val="000000"/>
        </w:rPr>
      </w:pPr>
      <w:r w:rsidRPr="004E65C6">
        <w:rPr>
          <w:rFonts w:ascii="Arial" w:hAnsi="Arial" w:cs="Arial"/>
          <w:color w:val="000000"/>
        </w:rPr>
        <w:t xml:space="preserve">The </w:t>
      </w:r>
      <w:r>
        <w:rPr>
          <w:rFonts w:ascii="Arial" w:hAnsi="Arial" w:cs="Arial"/>
          <w:color w:val="000000"/>
        </w:rPr>
        <w:t>tribunal</w:t>
      </w:r>
      <w:r w:rsidRPr="004E65C6">
        <w:rPr>
          <w:rFonts w:ascii="Arial" w:hAnsi="Arial" w:cs="Arial"/>
          <w:color w:val="000000"/>
        </w:rPr>
        <w:t xml:space="preserve"> considers both financial and non-financial contributions.</w:t>
      </w:r>
    </w:p>
    <w:p w14:paraId="612FC882" w14:textId="77777777" w:rsidR="004E65C6" w:rsidRPr="004E65C6" w:rsidRDefault="004E65C6" w:rsidP="003C6B6B">
      <w:pPr>
        <w:pStyle w:val="p5"/>
        <w:ind w:left="720"/>
        <w:rPr>
          <w:rFonts w:ascii="Arial" w:hAnsi="Arial" w:cs="Arial"/>
          <w:color w:val="000000"/>
        </w:rPr>
      </w:pPr>
      <w:r w:rsidRPr="004E65C6">
        <w:rPr>
          <w:rFonts w:ascii="Arial" w:hAnsi="Arial" w:cs="Arial"/>
          <w:color w:val="000000"/>
        </w:rPr>
        <w:t>Examples:</w:t>
      </w:r>
    </w:p>
    <w:p w14:paraId="012BFE45" w14:textId="77777777" w:rsidR="004E65C6" w:rsidRPr="004E65C6" w:rsidRDefault="004E65C6" w:rsidP="00110F13">
      <w:pPr>
        <w:pStyle w:val="p5"/>
        <w:numPr>
          <w:ilvl w:val="0"/>
          <w:numId w:val="33"/>
        </w:numPr>
        <w:tabs>
          <w:tab w:val="clear" w:pos="720"/>
          <w:tab w:val="num" w:pos="1440"/>
        </w:tabs>
        <w:ind w:left="1440"/>
        <w:rPr>
          <w:rFonts w:ascii="Arial" w:hAnsi="Arial" w:cs="Arial"/>
          <w:color w:val="000000"/>
        </w:rPr>
      </w:pPr>
      <w:r w:rsidRPr="004E65C6">
        <w:rPr>
          <w:rFonts w:ascii="Arial" w:hAnsi="Arial" w:cs="Arial"/>
          <w:color w:val="000000"/>
        </w:rPr>
        <w:t>Earning income.</w:t>
      </w:r>
    </w:p>
    <w:p w14:paraId="0FC644C8" w14:textId="77777777" w:rsidR="004E65C6" w:rsidRPr="004E65C6" w:rsidRDefault="004E65C6" w:rsidP="00110F13">
      <w:pPr>
        <w:pStyle w:val="p5"/>
        <w:numPr>
          <w:ilvl w:val="0"/>
          <w:numId w:val="33"/>
        </w:numPr>
        <w:tabs>
          <w:tab w:val="clear" w:pos="720"/>
          <w:tab w:val="num" w:pos="1440"/>
        </w:tabs>
        <w:ind w:left="1440"/>
        <w:rPr>
          <w:rFonts w:ascii="Arial" w:hAnsi="Arial" w:cs="Arial"/>
          <w:color w:val="000000"/>
        </w:rPr>
      </w:pPr>
      <w:r w:rsidRPr="004E65C6">
        <w:rPr>
          <w:rFonts w:ascii="Arial" w:hAnsi="Arial" w:cs="Arial"/>
          <w:color w:val="000000"/>
        </w:rPr>
        <w:t>Raising children.</w:t>
      </w:r>
    </w:p>
    <w:p w14:paraId="44496A79" w14:textId="77777777" w:rsidR="004E65C6" w:rsidRPr="004E65C6" w:rsidRDefault="004E65C6" w:rsidP="00110F13">
      <w:pPr>
        <w:pStyle w:val="p5"/>
        <w:numPr>
          <w:ilvl w:val="0"/>
          <w:numId w:val="33"/>
        </w:numPr>
        <w:tabs>
          <w:tab w:val="clear" w:pos="720"/>
          <w:tab w:val="num" w:pos="1440"/>
        </w:tabs>
        <w:ind w:left="1440"/>
        <w:rPr>
          <w:rFonts w:ascii="Arial" w:hAnsi="Arial" w:cs="Arial"/>
          <w:color w:val="000000"/>
        </w:rPr>
      </w:pPr>
      <w:r w:rsidRPr="004E65C6">
        <w:rPr>
          <w:rFonts w:ascii="Arial" w:hAnsi="Arial" w:cs="Arial"/>
          <w:color w:val="000000"/>
        </w:rPr>
        <w:t>Running the household.</w:t>
      </w:r>
    </w:p>
    <w:p w14:paraId="4F8683AD" w14:textId="77777777" w:rsidR="004E65C6" w:rsidRPr="004E65C6" w:rsidRDefault="004E65C6" w:rsidP="00110F13">
      <w:pPr>
        <w:pStyle w:val="p5"/>
        <w:numPr>
          <w:ilvl w:val="0"/>
          <w:numId w:val="33"/>
        </w:numPr>
        <w:tabs>
          <w:tab w:val="clear" w:pos="720"/>
          <w:tab w:val="num" w:pos="1440"/>
        </w:tabs>
        <w:ind w:left="1440"/>
        <w:rPr>
          <w:rFonts w:ascii="Arial" w:hAnsi="Arial" w:cs="Arial"/>
          <w:color w:val="000000"/>
        </w:rPr>
      </w:pPr>
      <w:r w:rsidRPr="004E65C6">
        <w:rPr>
          <w:rFonts w:ascii="Arial" w:hAnsi="Arial" w:cs="Arial"/>
          <w:color w:val="000000"/>
        </w:rPr>
        <w:t>Supporting a spouse's career.</w:t>
      </w:r>
    </w:p>
    <w:p w14:paraId="76767297" w14:textId="77777777" w:rsidR="004E65C6" w:rsidRPr="004E65C6" w:rsidRDefault="004E65C6" w:rsidP="00110F13">
      <w:pPr>
        <w:pStyle w:val="p5"/>
        <w:numPr>
          <w:ilvl w:val="0"/>
          <w:numId w:val="33"/>
        </w:numPr>
        <w:tabs>
          <w:tab w:val="clear" w:pos="720"/>
          <w:tab w:val="num" w:pos="1440"/>
        </w:tabs>
        <w:ind w:left="1440"/>
        <w:rPr>
          <w:rFonts w:ascii="Arial" w:hAnsi="Arial" w:cs="Arial"/>
          <w:color w:val="000000"/>
        </w:rPr>
      </w:pPr>
      <w:r w:rsidRPr="004E65C6">
        <w:rPr>
          <w:rFonts w:ascii="Arial" w:hAnsi="Arial" w:cs="Arial"/>
          <w:color w:val="000000"/>
        </w:rPr>
        <w:t>Caring responsibilities.</w:t>
      </w:r>
    </w:p>
    <w:p w14:paraId="40FC73A2" w14:textId="6361B6C3" w:rsidR="004E65C6" w:rsidRPr="004E65C6" w:rsidRDefault="004E65C6" w:rsidP="003C6B6B">
      <w:pPr>
        <w:pStyle w:val="p5"/>
        <w:ind w:left="720"/>
        <w:rPr>
          <w:rFonts w:ascii="Arial" w:hAnsi="Arial" w:cs="Arial"/>
          <w:color w:val="000000"/>
        </w:rPr>
      </w:pPr>
      <w:r w:rsidRPr="004E65C6">
        <w:rPr>
          <w:rFonts w:ascii="Arial" w:hAnsi="Arial" w:cs="Arial"/>
          <w:color w:val="000000"/>
        </w:rPr>
        <w:t>Remember</w:t>
      </w:r>
      <w:r>
        <w:rPr>
          <w:rFonts w:ascii="Arial" w:hAnsi="Arial" w:cs="Arial"/>
          <w:color w:val="000000"/>
        </w:rPr>
        <w:t>, t</w:t>
      </w:r>
      <w:r w:rsidRPr="004E65C6">
        <w:rPr>
          <w:rFonts w:ascii="Arial" w:hAnsi="Arial" w:cs="Arial"/>
          <w:color w:val="000000"/>
        </w:rPr>
        <w:t xml:space="preserve">he </w:t>
      </w:r>
      <w:r w:rsidR="003C6B6B">
        <w:rPr>
          <w:rFonts w:ascii="Arial" w:hAnsi="Arial" w:cs="Arial"/>
          <w:color w:val="000000"/>
        </w:rPr>
        <w:t>arbitrator</w:t>
      </w:r>
      <w:r w:rsidRPr="004E65C6">
        <w:rPr>
          <w:rFonts w:ascii="Arial" w:hAnsi="Arial" w:cs="Arial"/>
          <w:color w:val="000000"/>
        </w:rPr>
        <w:t xml:space="preserve"> generally regards homemaking and childcare as equally valuable to paid employment</w:t>
      </w:r>
    </w:p>
    <w:p w14:paraId="5A5175C3" w14:textId="158B7F92" w:rsidR="004E65C6" w:rsidRPr="004E65C6" w:rsidRDefault="004E65C6" w:rsidP="003C6B6B">
      <w:pPr>
        <w:pStyle w:val="p5"/>
        <w:ind w:left="720"/>
        <w:rPr>
          <w:rFonts w:ascii="Arial" w:hAnsi="Arial" w:cs="Arial"/>
          <w:b/>
          <w:bCs/>
          <w:color w:val="000000"/>
          <w:sz w:val="28"/>
          <w:szCs w:val="28"/>
        </w:rPr>
      </w:pPr>
      <w:r w:rsidRPr="004E65C6">
        <w:rPr>
          <w:rFonts w:ascii="Arial" w:hAnsi="Arial" w:cs="Arial"/>
          <w:b/>
          <w:bCs/>
          <w:color w:val="000000"/>
          <w:sz w:val="28"/>
          <w:szCs w:val="28"/>
        </w:rPr>
        <w:t>8. Health and disability</w:t>
      </w:r>
    </w:p>
    <w:p w14:paraId="685CF78E" w14:textId="77777777" w:rsidR="004E65C6" w:rsidRPr="004E65C6" w:rsidRDefault="004E65C6" w:rsidP="003C6B6B">
      <w:pPr>
        <w:pStyle w:val="p5"/>
        <w:ind w:left="720"/>
        <w:rPr>
          <w:rFonts w:ascii="Arial" w:hAnsi="Arial" w:cs="Arial"/>
          <w:color w:val="000000"/>
        </w:rPr>
      </w:pPr>
      <w:r w:rsidRPr="004E65C6">
        <w:rPr>
          <w:rFonts w:ascii="Arial" w:hAnsi="Arial" w:cs="Arial"/>
          <w:color w:val="000000"/>
        </w:rPr>
        <w:t>If relevant, explain:</w:t>
      </w:r>
    </w:p>
    <w:p w14:paraId="5191F719" w14:textId="77777777" w:rsidR="004E65C6" w:rsidRPr="004E65C6" w:rsidRDefault="004E65C6" w:rsidP="00110F13">
      <w:pPr>
        <w:pStyle w:val="p5"/>
        <w:numPr>
          <w:ilvl w:val="0"/>
          <w:numId w:val="34"/>
        </w:numPr>
        <w:tabs>
          <w:tab w:val="clear" w:pos="720"/>
          <w:tab w:val="num" w:pos="1440"/>
        </w:tabs>
        <w:ind w:left="1440"/>
        <w:rPr>
          <w:rFonts w:ascii="Arial" w:hAnsi="Arial" w:cs="Arial"/>
          <w:color w:val="000000"/>
        </w:rPr>
      </w:pPr>
      <w:r w:rsidRPr="004E65C6">
        <w:rPr>
          <w:rFonts w:ascii="Arial" w:hAnsi="Arial" w:cs="Arial"/>
          <w:color w:val="000000"/>
        </w:rPr>
        <w:t>Medical conditions.</w:t>
      </w:r>
    </w:p>
    <w:p w14:paraId="67C1653A" w14:textId="77777777" w:rsidR="004E65C6" w:rsidRPr="004E65C6" w:rsidRDefault="004E65C6" w:rsidP="00110F13">
      <w:pPr>
        <w:pStyle w:val="p5"/>
        <w:numPr>
          <w:ilvl w:val="0"/>
          <w:numId w:val="34"/>
        </w:numPr>
        <w:tabs>
          <w:tab w:val="clear" w:pos="720"/>
          <w:tab w:val="num" w:pos="1440"/>
        </w:tabs>
        <w:ind w:left="1440"/>
        <w:rPr>
          <w:rFonts w:ascii="Arial" w:hAnsi="Arial" w:cs="Arial"/>
          <w:color w:val="000000"/>
        </w:rPr>
      </w:pPr>
      <w:r w:rsidRPr="004E65C6">
        <w:rPr>
          <w:rFonts w:ascii="Arial" w:hAnsi="Arial" w:cs="Arial"/>
          <w:color w:val="000000"/>
        </w:rPr>
        <w:t>Disabilities.</w:t>
      </w:r>
    </w:p>
    <w:p w14:paraId="01555889" w14:textId="77777777" w:rsidR="004E65C6" w:rsidRPr="004E65C6" w:rsidRDefault="004E65C6" w:rsidP="00110F13">
      <w:pPr>
        <w:pStyle w:val="p5"/>
        <w:numPr>
          <w:ilvl w:val="0"/>
          <w:numId w:val="34"/>
        </w:numPr>
        <w:tabs>
          <w:tab w:val="clear" w:pos="720"/>
          <w:tab w:val="num" w:pos="1440"/>
        </w:tabs>
        <w:ind w:left="1440"/>
        <w:rPr>
          <w:rFonts w:ascii="Arial" w:hAnsi="Arial" w:cs="Arial"/>
          <w:color w:val="000000"/>
        </w:rPr>
      </w:pPr>
      <w:r w:rsidRPr="004E65C6">
        <w:rPr>
          <w:rFonts w:ascii="Arial" w:hAnsi="Arial" w:cs="Arial"/>
          <w:color w:val="000000"/>
        </w:rPr>
        <w:t>Impact on earning capacity.</w:t>
      </w:r>
    </w:p>
    <w:p w14:paraId="423239EA" w14:textId="77777777" w:rsidR="004E65C6" w:rsidRPr="004E65C6" w:rsidRDefault="004E65C6" w:rsidP="00110F13">
      <w:pPr>
        <w:pStyle w:val="p5"/>
        <w:numPr>
          <w:ilvl w:val="0"/>
          <w:numId w:val="34"/>
        </w:numPr>
        <w:tabs>
          <w:tab w:val="clear" w:pos="720"/>
          <w:tab w:val="num" w:pos="1440"/>
        </w:tabs>
        <w:ind w:left="1440"/>
        <w:rPr>
          <w:rFonts w:ascii="Arial" w:hAnsi="Arial" w:cs="Arial"/>
          <w:color w:val="000000"/>
        </w:rPr>
      </w:pPr>
      <w:r w:rsidRPr="004E65C6">
        <w:rPr>
          <w:rFonts w:ascii="Arial" w:hAnsi="Arial" w:cs="Arial"/>
          <w:color w:val="000000"/>
        </w:rPr>
        <w:t>Future care needs.</w:t>
      </w:r>
    </w:p>
    <w:p w14:paraId="1BE49E0D" w14:textId="77777777" w:rsidR="004E65C6" w:rsidRPr="004E65C6" w:rsidRDefault="004E65C6" w:rsidP="003C6B6B">
      <w:pPr>
        <w:pStyle w:val="p5"/>
        <w:ind w:left="720"/>
        <w:rPr>
          <w:rFonts w:ascii="Arial" w:hAnsi="Arial" w:cs="Arial"/>
          <w:color w:val="000000"/>
        </w:rPr>
      </w:pPr>
      <w:r w:rsidRPr="004E65C6">
        <w:rPr>
          <w:rFonts w:ascii="Arial" w:hAnsi="Arial" w:cs="Arial"/>
          <w:color w:val="000000"/>
        </w:rPr>
        <w:t>Attach supporting evidence where available.</w:t>
      </w:r>
    </w:p>
    <w:p w14:paraId="315E2217" w14:textId="4AB69B1B" w:rsidR="004E65C6" w:rsidRPr="004E65C6" w:rsidRDefault="004E65C6" w:rsidP="003C6B6B">
      <w:pPr>
        <w:pStyle w:val="p5"/>
        <w:ind w:left="720"/>
        <w:rPr>
          <w:rFonts w:ascii="Arial" w:hAnsi="Arial" w:cs="Arial"/>
          <w:b/>
          <w:bCs/>
          <w:color w:val="000000"/>
          <w:sz w:val="28"/>
          <w:szCs w:val="28"/>
        </w:rPr>
      </w:pPr>
      <w:r w:rsidRPr="004E65C6">
        <w:rPr>
          <w:rFonts w:ascii="Arial" w:hAnsi="Arial" w:cs="Arial"/>
          <w:b/>
          <w:bCs/>
          <w:color w:val="000000"/>
          <w:sz w:val="28"/>
          <w:szCs w:val="28"/>
        </w:rPr>
        <w:t xml:space="preserve">9. </w:t>
      </w:r>
      <w:r w:rsidRPr="004E65C6">
        <w:rPr>
          <w:rFonts w:ascii="Arial" w:hAnsi="Arial" w:cs="Arial"/>
          <w:b/>
          <w:bCs/>
          <w:color w:val="000000"/>
          <w:sz w:val="28"/>
          <w:szCs w:val="28"/>
        </w:rPr>
        <w:t>Future earning capacity</w:t>
      </w:r>
    </w:p>
    <w:p w14:paraId="034EA73F" w14:textId="3147A5CF" w:rsidR="004E65C6" w:rsidRPr="004E65C6" w:rsidRDefault="004E65C6" w:rsidP="003C6B6B">
      <w:pPr>
        <w:pStyle w:val="p5"/>
        <w:ind w:left="720"/>
        <w:rPr>
          <w:rFonts w:ascii="Arial" w:hAnsi="Arial" w:cs="Arial"/>
          <w:color w:val="000000"/>
        </w:rPr>
      </w:pPr>
      <w:r w:rsidRPr="004E65C6">
        <w:rPr>
          <w:rFonts w:ascii="Arial" w:hAnsi="Arial" w:cs="Arial"/>
          <w:color w:val="000000"/>
        </w:rPr>
        <w:t xml:space="preserve">The </w:t>
      </w:r>
      <w:r w:rsidR="003C6B6B">
        <w:rPr>
          <w:rFonts w:ascii="Arial" w:hAnsi="Arial" w:cs="Arial"/>
          <w:color w:val="000000"/>
        </w:rPr>
        <w:t>arbitrator</w:t>
      </w:r>
      <w:r w:rsidRPr="004E65C6">
        <w:rPr>
          <w:rFonts w:ascii="Arial" w:hAnsi="Arial" w:cs="Arial"/>
          <w:color w:val="000000"/>
        </w:rPr>
        <w:t xml:space="preserve"> wants to know:</w:t>
      </w:r>
    </w:p>
    <w:p w14:paraId="7B72DC06" w14:textId="77777777" w:rsidR="004E65C6" w:rsidRPr="004E65C6" w:rsidRDefault="004E65C6" w:rsidP="00110F13">
      <w:pPr>
        <w:pStyle w:val="p5"/>
        <w:numPr>
          <w:ilvl w:val="0"/>
          <w:numId w:val="35"/>
        </w:numPr>
        <w:tabs>
          <w:tab w:val="clear" w:pos="720"/>
          <w:tab w:val="num" w:pos="1440"/>
        </w:tabs>
        <w:ind w:left="1440"/>
        <w:rPr>
          <w:rFonts w:ascii="Arial" w:hAnsi="Arial" w:cs="Arial"/>
          <w:color w:val="000000"/>
        </w:rPr>
      </w:pPr>
      <w:r w:rsidRPr="004E65C6">
        <w:rPr>
          <w:rFonts w:ascii="Arial" w:hAnsi="Arial" w:cs="Arial"/>
          <w:color w:val="000000"/>
        </w:rPr>
        <w:t>Can you work?</w:t>
      </w:r>
    </w:p>
    <w:p w14:paraId="006FBE9C" w14:textId="77777777" w:rsidR="004E65C6" w:rsidRPr="004E65C6" w:rsidRDefault="004E65C6" w:rsidP="00110F13">
      <w:pPr>
        <w:pStyle w:val="p5"/>
        <w:numPr>
          <w:ilvl w:val="0"/>
          <w:numId w:val="35"/>
        </w:numPr>
        <w:tabs>
          <w:tab w:val="clear" w:pos="720"/>
          <w:tab w:val="num" w:pos="1440"/>
        </w:tabs>
        <w:ind w:left="1440"/>
        <w:rPr>
          <w:rFonts w:ascii="Arial" w:hAnsi="Arial" w:cs="Arial"/>
          <w:color w:val="000000"/>
        </w:rPr>
      </w:pPr>
      <w:r w:rsidRPr="004E65C6">
        <w:rPr>
          <w:rFonts w:ascii="Arial" w:hAnsi="Arial" w:cs="Arial"/>
          <w:color w:val="000000"/>
        </w:rPr>
        <w:t>Can you increase your income?</w:t>
      </w:r>
    </w:p>
    <w:p w14:paraId="59F0046B" w14:textId="77777777" w:rsidR="004E65C6" w:rsidRPr="004E65C6" w:rsidRDefault="004E65C6" w:rsidP="00110F13">
      <w:pPr>
        <w:pStyle w:val="p5"/>
        <w:numPr>
          <w:ilvl w:val="0"/>
          <w:numId w:val="35"/>
        </w:numPr>
        <w:tabs>
          <w:tab w:val="clear" w:pos="720"/>
          <w:tab w:val="num" w:pos="1440"/>
        </w:tabs>
        <w:ind w:left="1440"/>
        <w:rPr>
          <w:rFonts w:ascii="Arial" w:hAnsi="Arial" w:cs="Arial"/>
          <w:color w:val="000000"/>
        </w:rPr>
      </w:pPr>
      <w:r w:rsidRPr="004E65C6">
        <w:rPr>
          <w:rFonts w:ascii="Arial" w:hAnsi="Arial" w:cs="Arial"/>
          <w:color w:val="000000"/>
        </w:rPr>
        <w:t>If not, why not?</w:t>
      </w:r>
    </w:p>
    <w:p w14:paraId="67E65AFB" w14:textId="77777777" w:rsidR="004E65C6" w:rsidRPr="004E65C6" w:rsidRDefault="004E65C6" w:rsidP="003C6B6B">
      <w:pPr>
        <w:pStyle w:val="p5"/>
        <w:ind w:left="720"/>
        <w:rPr>
          <w:rFonts w:ascii="Arial" w:hAnsi="Arial" w:cs="Arial"/>
          <w:color w:val="000000"/>
        </w:rPr>
      </w:pPr>
      <w:r w:rsidRPr="004E65C6">
        <w:rPr>
          <w:rFonts w:ascii="Arial" w:hAnsi="Arial" w:cs="Arial"/>
          <w:color w:val="000000"/>
        </w:rPr>
        <w:t>Provide facts.</w:t>
      </w:r>
    </w:p>
    <w:p w14:paraId="0B3D39E3" w14:textId="77777777" w:rsidR="004E65C6" w:rsidRPr="004E65C6" w:rsidRDefault="004E65C6" w:rsidP="003C6B6B">
      <w:pPr>
        <w:pStyle w:val="p5"/>
        <w:ind w:left="720"/>
        <w:rPr>
          <w:rFonts w:ascii="Arial" w:hAnsi="Arial" w:cs="Arial"/>
          <w:color w:val="000000"/>
        </w:rPr>
      </w:pPr>
      <w:r w:rsidRPr="004E65C6">
        <w:rPr>
          <w:rFonts w:ascii="Arial" w:hAnsi="Arial" w:cs="Arial"/>
          <w:color w:val="000000"/>
        </w:rPr>
        <w:t>Example:</w:t>
      </w:r>
    </w:p>
    <w:p w14:paraId="46E25FC1" w14:textId="4464B03A" w:rsidR="004E65C6" w:rsidRPr="004E65C6" w:rsidRDefault="004E65C6" w:rsidP="003C6B6B">
      <w:pPr>
        <w:pStyle w:val="p5"/>
        <w:ind w:left="720"/>
        <w:rPr>
          <w:rFonts w:ascii="Arial" w:hAnsi="Arial" w:cs="Arial"/>
          <w:i/>
          <w:iCs/>
          <w:color w:val="000000"/>
        </w:rPr>
      </w:pPr>
      <w:r>
        <w:rPr>
          <w:rFonts w:ascii="Arial" w:hAnsi="Arial" w:cs="Arial"/>
          <w:i/>
          <w:iCs/>
          <w:color w:val="000000"/>
        </w:rPr>
        <w:t>‘</w:t>
      </w:r>
      <w:r w:rsidRPr="004E65C6">
        <w:rPr>
          <w:rFonts w:ascii="Arial" w:hAnsi="Arial" w:cs="Arial"/>
          <w:i/>
          <w:iCs/>
          <w:color w:val="000000"/>
        </w:rPr>
        <w:t>I have not worked full-time for 15 years due to childcare responsibilities. Whilst I am seeking employment, I expect it will take time to rebuild my earning capacity.</w:t>
      </w:r>
      <w:r>
        <w:rPr>
          <w:rFonts w:ascii="Arial" w:hAnsi="Arial" w:cs="Arial"/>
          <w:i/>
          <w:iCs/>
          <w:color w:val="000000"/>
        </w:rPr>
        <w:t>’</w:t>
      </w:r>
    </w:p>
    <w:p w14:paraId="54703657" w14:textId="4179B1BF" w:rsidR="004E65C6" w:rsidRPr="004E65C6" w:rsidRDefault="004E65C6" w:rsidP="003C6B6B">
      <w:pPr>
        <w:pStyle w:val="p5"/>
        <w:ind w:left="720"/>
        <w:rPr>
          <w:rFonts w:ascii="Arial" w:hAnsi="Arial" w:cs="Arial"/>
          <w:b/>
          <w:bCs/>
          <w:color w:val="000000"/>
          <w:sz w:val="28"/>
          <w:szCs w:val="28"/>
        </w:rPr>
      </w:pPr>
      <w:r w:rsidRPr="004E65C6">
        <w:rPr>
          <w:rFonts w:ascii="Arial" w:hAnsi="Arial" w:cs="Arial"/>
          <w:b/>
          <w:bCs/>
          <w:color w:val="000000"/>
          <w:sz w:val="28"/>
          <w:szCs w:val="28"/>
        </w:rPr>
        <w:t>1</w:t>
      </w:r>
      <w:r>
        <w:rPr>
          <w:rFonts w:ascii="Arial" w:hAnsi="Arial" w:cs="Arial"/>
          <w:b/>
          <w:bCs/>
          <w:color w:val="000000"/>
          <w:sz w:val="28"/>
          <w:szCs w:val="28"/>
        </w:rPr>
        <w:t>0</w:t>
      </w:r>
      <w:r w:rsidRPr="004E65C6">
        <w:rPr>
          <w:rFonts w:ascii="Arial" w:hAnsi="Arial" w:cs="Arial"/>
          <w:b/>
          <w:bCs/>
          <w:color w:val="000000"/>
          <w:sz w:val="28"/>
          <w:szCs w:val="28"/>
        </w:rPr>
        <w:t>. Pensions</w:t>
      </w:r>
    </w:p>
    <w:p w14:paraId="39130561" w14:textId="496DB154" w:rsidR="004E65C6" w:rsidRPr="004E65C6" w:rsidRDefault="004E65C6" w:rsidP="003C6B6B">
      <w:pPr>
        <w:pStyle w:val="p5"/>
        <w:ind w:left="720"/>
        <w:rPr>
          <w:rFonts w:ascii="Arial" w:hAnsi="Arial" w:cs="Arial"/>
          <w:color w:val="000000"/>
        </w:rPr>
      </w:pPr>
      <w:r w:rsidRPr="004E65C6">
        <w:rPr>
          <w:rFonts w:ascii="Arial" w:hAnsi="Arial" w:cs="Arial"/>
          <w:color w:val="000000"/>
        </w:rPr>
        <w:lastRenderedPageBreak/>
        <w:t>If pensions are significant</w:t>
      </w:r>
      <w:r>
        <w:rPr>
          <w:rFonts w:ascii="Arial" w:hAnsi="Arial" w:cs="Arial"/>
          <w:color w:val="000000"/>
        </w:rPr>
        <w:t xml:space="preserve"> then explain</w:t>
      </w:r>
      <w:r w:rsidRPr="004E65C6">
        <w:rPr>
          <w:rFonts w:ascii="Arial" w:hAnsi="Arial" w:cs="Arial"/>
          <w:color w:val="000000"/>
        </w:rPr>
        <w:t>:</w:t>
      </w:r>
    </w:p>
    <w:p w14:paraId="29C2367A" w14:textId="77777777" w:rsidR="004E65C6" w:rsidRPr="004E65C6" w:rsidRDefault="004E65C6" w:rsidP="00110F13">
      <w:pPr>
        <w:pStyle w:val="p5"/>
        <w:numPr>
          <w:ilvl w:val="0"/>
          <w:numId w:val="36"/>
        </w:numPr>
        <w:tabs>
          <w:tab w:val="clear" w:pos="720"/>
          <w:tab w:val="num" w:pos="1440"/>
        </w:tabs>
        <w:ind w:left="1440"/>
        <w:rPr>
          <w:rFonts w:ascii="Arial" w:hAnsi="Arial" w:cs="Arial"/>
          <w:color w:val="000000"/>
        </w:rPr>
      </w:pPr>
      <w:r w:rsidRPr="004E65C6">
        <w:rPr>
          <w:rFonts w:ascii="Arial" w:hAnsi="Arial" w:cs="Arial"/>
          <w:color w:val="000000"/>
        </w:rPr>
        <w:t>Current pension positions.</w:t>
      </w:r>
    </w:p>
    <w:p w14:paraId="1AB0B0CD" w14:textId="77777777" w:rsidR="004E65C6" w:rsidRPr="004E65C6" w:rsidRDefault="004E65C6" w:rsidP="00110F13">
      <w:pPr>
        <w:pStyle w:val="p5"/>
        <w:numPr>
          <w:ilvl w:val="0"/>
          <w:numId w:val="36"/>
        </w:numPr>
        <w:tabs>
          <w:tab w:val="clear" w:pos="720"/>
          <w:tab w:val="num" w:pos="1440"/>
        </w:tabs>
        <w:ind w:left="1440"/>
        <w:rPr>
          <w:rFonts w:ascii="Arial" w:hAnsi="Arial" w:cs="Arial"/>
          <w:color w:val="000000"/>
        </w:rPr>
      </w:pPr>
      <w:r w:rsidRPr="004E65C6">
        <w:rPr>
          <w:rFonts w:ascii="Arial" w:hAnsi="Arial" w:cs="Arial"/>
          <w:color w:val="000000"/>
        </w:rPr>
        <w:t>Whether you seek a pension sharing order.</w:t>
      </w:r>
    </w:p>
    <w:p w14:paraId="077B7115" w14:textId="77777777" w:rsidR="004E65C6" w:rsidRPr="004E65C6" w:rsidRDefault="004E65C6" w:rsidP="00110F13">
      <w:pPr>
        <w:pStyle w:val="p5"/>
        <w:numPr>
          <w:ilvl w:val="0"/>
          <w:numId w:val="36"/>
        </w:numPr>
        <w:tabs>
          <w:tab w:val="clear" w:pos="720"/>
          <w:tab w:val="num" w:pos="1440"/>
        </w:tabs>
        <w:ind w:left="1440"/>
        <w:rPr>
          <w:rFonts w:ascii="Arial" w:hAnsi="Arial" w:cs="Arial"/>
          <w:color w:val="000000"/>
        </w:rPr>
      </w:pPr>
      <w:r w:rsidRPr="004E65C6">
        <w:rPr>
          <w:rFonts w:ascii="Arial" w:hAnsi="Arial" w:cs="Arial"/>
          <w:color w:val="000000"/>
        </w:rPr>
        <w:t>Why any proposed division is fair.</w:t>
      </w:r>
    </w:p>
    <w:p w14:paraId="1B6FCAD6" w14:textId="6D85898E" w:rsidR="004E65C6" w:rsidRPr="004E65C6" w:rsidRDefault="004E65C6" w:rsidP="003C6B6B">
      <w:pPr>
        <w:pStyle w:val="p5"/>
        <w:ind w:left="720"/>
        <w:rPr>
          <w:rFonts w:ascii="Arial" w:hAnsi="Arial" w:cs="Arial"/>
          <w:b/>
          <w:bCs/>
          <w:color w:val="000000"/>
          <w:sz w:val="28"/>
          <w:szCs w:val="28"/>
        </w:rPr>
      </w:pPr>
      <w:r w:rsidRPr="004E65C6">
        <w:rPr>
          <w:rFonts w:ascii="Arial" w:hAnsi="Arial" w:cs="Arial"/>
          <w:b/>
          <w:bCs/>
          <w:color w:val="000000"/>
          <w:sz w:val="28"/>
          <w:szCs w:val="28"/>
        </w:rPr>
        <w:t>1</w:t>
      </w:r>
      <w:r w:rsidRPr="004E65C6">
        <w:rPr>
          <w:rFonts w:ascii="Arial" w:hAnsi="Arial" w:cs="Arial"/>
          <w:b/>
          <w:bCs/>
          <w:color w:val="000000"/>
          <w:sz w:val="28"/>
          <w:szCs w:val="28"/>
        </w:rPr>
        <w:t>1</w:t>
      </w:r>
      <w:r w:rsidRPr="004E65C6">
        <w:rPr>
          <w:rFonts w:ascii="Arial" w:hAnsi="Arial" w:cs="Arial"/>
          <w:b/>
          <w:bCs/>
          <w:color w:val="000000"/>
          <w:sz w:val="28"/>
          <w:szCs w:val="28"/>
        </w:rPr>
        <w:t>. Conduct (if applicable)</w:t>
      </w:r>
    </w:p>
    <w:p w14:paraId="6B166324" w14:textId="58B064A7" w:rsidR="004E65C6" w:rsidRPr="004E65C6" w:rsidRDefault="004E65C6" w:rsidP="003C6B6B">
      <w:pPr>
        <w:pStyle w:val="p5"/>
        <w:ind w:left="720"/>
        <w:rPr>
          <w:rFonts w:ascii="Arial" w:hAnsi="Arial" w:cs="Arial"/>
          <w:color w:val="000000"/>
        </w:rPr>
      </w:pPr>
      <w:r w:rsidRPr="004E65C6">
        <w:rPr>
          <w:rFonts w:ascii="Arial" w:hAnsi="Arial" w:cs="Arial"/>
          <w:color w:val="000000"/>
        </w:rPr>
        <w:t xml:space="preserve">Most conduct is </w:t>
      </w:r>
      <w:r w:rsidRPr="004E65C6">
        <w:rPr>
          <w:rFonts w:ascii="Arial" w:hAnsi="Arial" w:cs="Arial"/>
          <w:b/>
          <w:bCs/>
          <w:color w:val="000000"/>
        </w:rPr>
        <w:t>not relevant</w:t>
      </w:r>
      <w:r w:rsidRPr="004E65C6">
        <w:rPr>
          <w:rFonts w:ascii="Arial" w:hAnsi="Arial" w:cs="Arial"/>
          <w:color w:val="000000"/>
        </w:rPr>
        <w:t>.</w:t>
      </w:r>
      <w:r>
        <w:rPr>
          <w:rFonts w:ascii="Arial" w:hAnsi="Arial" w:cs="Arial"/>
          <w:color w:val="000000"/>
        </w:rPr>
        <w:t xml:space="preserve"> You will have been told by the arbitrator if you can include this in your statement. If so, you should o</w:t>
      </w:r>
      <w:r w:rsidRPr="004E65C6">
        <w:rPr>
          <w:rFonts w:ascii="Arial" w:hAnsi="Arial" w:cs="Arial"/>
          <w:color w:val="000000"/>
        </w:rPr>
        <w:t>nly include conduct if:</w:t>
      </w:r>
    </w:p>
    <w:p w14:paraId="54E63C96" w14:textId="77777777" w:rsidR="004E65C6" w:rsidRPr="004E65C6" w:rsidRDefault="004E65C6" w:rsidP="00110F13">
      <w:pPr>
        <w:pStyle w:val="p5"/>
        <w:numPr>
          <w:ilvl w:val="0"/>
          <w:numId w:val="37"/>
        </w:numPr>
        <w:tabs>
          <w:tab w:val="clear" w:pos="720"/>
          <w:tab w:val="num" w:pos="1440"/>
        </w:tabs>
        <w:ind w:left="1440"/>
        <w:rPr>
          <w:rFonts w:ascii="Arial" w:hAnsi="Arial" w:cs="Arial"/>
          <w:color w:val="000000"/>
        </w:rPr>
      </w:pPr>
      <w:r w:rsidRPr="004E65C6">
        <w:rPr>
          <w:rFonts w:ascii="Arial" w:hAnsi="Arial" w:cs="Arial"/>
          <w:color w:val="000000"/>
        </w:rPr>
        <w:t>It has a direct financial consequence; or</w:t>
      </w:r>
    </w:p>
    <w:p w14:paraId="1FAF1E89" w14:textId="14EC4B8A" w:rsidR="004E65C6" w:rsidRPr="004E65C6" w:rsidRDefault="004E65C6" w:rsidP="00110F13">
      <w:pPr>
        <w:pStyle w:val="p5"/>
        <w:numPr>
          <w:ilvl w:val="0"/>
          <w:numId w:val="37"/>
        </w:numPr>
        <w:tabs>
          <w:tab w:val="clear" w:pos="720"/>
          <w:tab w:val="num" w:pos="1440"/>
        </w:tabs>
        <w:ind w:left="1440"/>
        <w:rPr>
          <w:rFonts w:ascii="Arial" w:hAnsi="Arial" w:cs="Arial"/>
          <w:color w:val="000000"/>
        </w:rPr>
      </w:pPr>
      <w:r w:rsidRPr="004E65C6">
        <w:rPr>
          <w:rFonts w:ascii="Arial" w:hAnsi="Arial" w:cs="Arial"/>
          <w:color w:val="000000"/>
        </w:rPr>
        <w:t xml:space="preserve">It would be inequitable for the </w:t>
      </w:r>
      <w:r>
        <w:rPr>
          <w:rFonts w:ascii="Arial" w:hAnsi="Arial" w:cs="Arial"/>
          <w:color w:val="000000"/>
        </w:rPr>
        <w:t>tribunal</w:t>
      </w:r>
      <w:r w:rsidRPr="004E65C6">
        <w:rPr>
          <w:rFonts w:ascii="Arial" w:hAnsi="Arial" w:cs="Arial"/>
          <w:color w:val="000000"/>
        </w:rPr>
        <w:t xml:space="preserve"> to ignore it.</w:t>
      </w:r>
    </w:p>
    <w:p w14:paraId="1C3331A8" w14:textId="5C956ED1" w:rsidR="004E65C6" w:rsidRPr="004E65C6" w:rsidRDefault="004E65C6" w:rsidP="003C6B6B">
      <w:pPr>
        <w:pStyle w:val="p5"/>
        <w:ind w:left="720"/>
        <w:rPr>
          <w:rFonts w:ascii="Arial" w:hAnsi="Arial" w:cs="Arial"/>
          <w:color w:val="000000"/>
        </w:rPr>
      </w:pPr>
      <w:r w:rsidRPr="004E65C6">
        <w:rPr>
          <w:rFonts w:ascii="Arial" w:hAnsi="Arial" w:cs="Arial"/>
          <w:color w:val="000000"/>
        </w:rPr>
        <w:t xml:space="preserve">If </w:t>
      </w:r>
      <w:r>
        <w:rPr>
          <w:rFonts w:ascii="Arial" w:hAnsi="Arial" w:cs="Arial"/>
          <w:color w:val="000000"/>
        </w:rPr>
        <w:t xml:space="preserve">you are </w:t>
      </w:r>
      <w:r w:rsidRPr="004E65C6">
        <w:rPr>
          <w:rFonts w:ascii="Arial" w:hAnsi="Arial" w:cs="Arial"/>
          <w:color w:val="000000"/>
        </w:rPr>
        <w:t>relying on conduct:</w:t>
      </w:r>
    </w:p>
    <w:p w14:paraId="7304C33C" w14:textId="77777777" w:rsidR="004E65C6" w:rsidRPr="004E65C6" w:rsidRDefault="004E65C6" w:rsidP="00110F13">
      <w:pPr>
        <w:pStyle w:val="p5"/>
        <w:numPr>
          <w:ilvl w:val="0"/>
          <w:numId w:val="38"/>
        </w:numPr>
        <w:tabs>
          <w:tab w:val="clear" w:pos="720"/>
          <w:tab w:val="num" w:pos="1440"/>
        </w:tabs>
        <w:ind w:left="1440"/>
        <w:rPr>
          <w:rFonts w:ascii="Arial" w:hAnsi="Arial" w:cs="Arial"/>
          <w:color w:val="000000"/>
        </w:rPr>
      </w:pPr>
      <w:r w:rsidRPr="004E65C6">
        <w:rPr>
          <w:rFonts w:ascii="Arial" w:hAnsi="Arial" w:cs="Arial"/>
          <w:color w:val="000000"/>
        </w:rPr>
        <w:t>Keep it factual.</w:t>
      </w:r>
    </w:p>
    <w:p w14:paraId="18C2C066" w14:textId="77777777" w:rsidR="004E65C6" w:rsidRPr="004E65C6" w:rsidRDefault="004E65C6" w:rsidP="00110F13">
      <w:pPr>
        <w:pStyle w:val="p5"/>
        <w:numPr>
          <w:ilvl w:val="0"/>
          <w:numId w:val="38"/>
        </w:numPr>
        <w:tabs>
          <w:tab w:val="clear" w:pos="720"/>
          <w:tab w:val="num" w:pos="1440"/>
        </w:tabs>
        <w:ind w:left="1440"/>
        <w:rPr>
          <w:rFonts w:ascii="Arial" w:hAnsi="Arial" w:cs="Arial"/>
          <w:color w:val="000000"/>
        </w:rPr>
      </w:pPr>
      <w:r w:rsidRPr="004E65C6">
        <w:rPr>
          <w:rFonts w:ascii="Arial" w:hAnsi="Arial" w:cs="Arial"/>
          <w:color w:val="000000"/>
        </w:rPr>
        <w:t>Provide evidence.</w:t>
      </w:r>
    </w:p>
    <w:p w14:paraId="6B6C081B" w14:textId="77777777" w:rsidR="004E65C6" w:rsidRPr="004E776B" w:rsidRDefault="004E65C6" w:rsidP="003C6B6B">
      <w:pPr>
        <w:pStyle w:val="p1"/>
        <w:ind w:left="720"/>
        <w:rPr>
          <w:rFonts w:ascii="Arial" w:hAnsi="Arial" w:cs="Arial"/>
        </w:rPr>
      </w:pPr>
      <w:r w:rsidRPr="004E776B">
        <w:rPr>
          <w:rStyle w:val="s1"/>
          <w:rFonts w:ascii="Arial" w:hAnsi="Arial" w:cs="Arial"/>
        </w:rPr>
        <w:t>Avoid emotional language such as:</w:t>
      </w:r>
      <w:r w:rsidRPr="004E776B">
        <w:rPr>
          <w:rStyle w:val="apple-converted-space"/>
          <w:rFonts w:ascii="Arial" w:hAnsi="Arial" w:cs="Arial"/>
        </w:rPr>
        <w:t> </w:t>
      </w:r>
    </w:p>
    <w:p w14:paraId="2A7FD3CB" w14:textId="77777777" w:rsidR="004E65C6" w:rsidRPr="004E776B" w:rsidRDefault="004E65C6" w:rsidP="00110F13">
      <w:pPr>
        <w:pStyle w:val="li1"/>
        <w:numPr>
          <w:ilvl w:val="0"/>
          <w:numId w:val="8"/>
        </w:numPr>
        <w:tabs>
          <w:tab w:val="clear" w:pos="720"/>
          <w:tab w:val="num" w:pos="1440"/>
        </w:tabs>
        <w:ind w:left="1440"/>
        <w:rPr>
          <w:rFonts w:ascii="Arial" w:eastAsia="Times New Roman" w:hAnsi="Arial" w:cs="Arial"/>
        </w:rPr>
      </w:pPr>
      <w:r w:rsidRPr="004E776B">
        <w:rPr>
          <w:rStyle w:val="s1"/>
          <w:rFonts w:ascii="Arial" w:eastAsia="Times New Roman" w:hAnsi="Arial" w:cs="Arial"/>
        </w:rPr>
        <w:t>"ridiculous"</w:t>
      </w:r>
    </w:p>
    <w:p w14:paraId="04ECE073" w14:textId="77777777" w:rsidR="004E65C6" w:rsidRPr="004E776B" w:rsidRDefault="004E65C6" w:rsidP="00110F13">
      <w:pPr>
        <w:pStyle w:val="li1"/>
        <w:numPr>
          <w:ilvl w:val="0"/>
          <w:numId w:val="9"/>
        </w:numPr>
        <w:tabs>
          <w:tab w:val="clear" w:pos="720"/>
          <w:tab w:val="num" w:pos="1440"/>
        </w:tabs>
        <w:ind w:left="1440"/>
        <w:rPr>
          <w:rFonts w:ascii="Arial" w:eastAsia="Times New Roman" w:hAnsi="Arial" w:cs="Arial"/>
        </w:rPr>
      </w:pPr>
      <w:r w:rsidRPr="004E776B">
        <w:rPr>
          <w:rStyle w:val="s1"/>
          <w:rFonts w:ascii="Arial" w:eastAsia="Times New Roman" w:hAnsi="Arial" w:cs="Arial"/>
        </w:rPr>
        <w:t>"absurd"</w:t>
      </w:r>
    </w:p>
    <w:p w14:paraId="0E6B5D1E" w14:textId="77777777" w:rsidR="004E65C6" w:rsidRPr="004E776B" w:rsidRDefault="004E65C6" w:rsidP="00110F13">
      <w:pPr>
        <w:pStyle w:val="li1"/>
        <w:numPr>
          <w:ilvl w:val="0"/>
          <w:numId w:val="10"/>
        </w:numPr>
        <w:tabs>
          <w:tab w:val="clear" w:pos="720"/>
          <w:tab w:val="num" w:pos="1440"/>
        </w:tabs>
        <w:ind w:left="1440"/>
        <w:rPr>
          <w:rFonts w:ascii="Arial" w:eastAsia="Times New Roman" w:hAnsi="Arial" w:cs="Arial"/>
        </w:rPr>
      </w:pPr>
      <w:r w:rsidRPr="004E776B">
        <w:rPr>
          <w:rStyle w:val="s1"/>
          <w:rFonts w:ascii="Arial" w:eastAsia="Times New Roman" w:hAnsi="Arial" w:cs="Arial"/>
        </w:rPr>
        <w:t>"lies"</w:t>
      </w:r>
    </w:p>
    <w:p w14:paraId="47E00A5C" w14:textId="77777777" w:rsidR="004E65C6" w:rsidRPr="004E776B" w:rsidRDefault="004E65C6" w:rsidP="00110F13">
      <w:pPr>
        <w:pStyle w:val="li1"/>
        <w:numPr>
          <w:ilvl w:val="0"/>
          <w:numId w:val="11"/>
        </w:numPr>
        <w:tabs>
          <w:tab w:val="clear" w:pos="720"/>
          <w:tab w:val="num" w:pos="1440"/>
        </w:tabs>
        <w:ind w:left="1440"/>
        <w:rPr>
          <w:rFonts w:ascii="Arial" w:eastAsia="Times New Roman" w:hAnsi="Arial" w:cs="Arial"/>
        </w:rPr>
      </w:pPr>
      <w:r w:rsidRPr="004E776B">
        <w:rPr>
          <w:rStyle w:val="s1"/>
          <w:rFonts w:ascii="Arial" w:eastAsia="Times New Roman" w:hAnsi="Arial" w:cs="Arial"/>
        </w:rPr>
        <w:t>"vindictive"</w:t>
      </w:r>
    </w:p>
    <w:p w14:paraId="78FA49AE" w14:textId="77777777" w:rsidR="004E65C6" w:rsidRPr="004E776B" w:rsidRDefault="004E65C6" w:rsidP="003C6B6B">
      <w:pPr>
        <w:pStyle w:val="p1"/>
        <w:ind w:left="720"/>
        <w:rPr>
          <w:rFonts w:ascii="Arial" w:hAnsi="Arial" w:cs="Arial"/>
        </w:rPr>
      </w:pPr>
      <w:r w:rsidRPr="004E776B">
        <w:rPr>
          <w:rStyle w:val="s1"/>
          <w:rFonts w:ascii="Arial" w:hAnsi="Arial" w:cs="Arial"/>
        </w:rPr>
        <w:t>The evidence speaks louder than labels.</w:t>
      </w:r>
      <w:r w:rsidRPr="004E776B">
        <w:rPr>
          <w:rStyle w:val="apple-converted-space"/>
          <w:rFonts w:ascii="Arial" w:hAnsi="Arial" w:cs="Arial"/>
        </w:rPr>
        <w:t> </w:t>
      </w:r>
    </w:p>
    <w:p w14:paraId="0816BD62" w14:textId="77777777" w:rsidR="004E65C6" w:rsidRPr="004E65C6" w:rsidRDefault="004E65C6" w:rsidP="003C6B6B">
      <w:pPr>
        <w:pStyle w:val="p5"/>
        <w:ind w:left="720"/>
        <w:rPr>
          <w:rFonts w:ascii="Arial" w:hAnsi="Arial" w:cs="Arial"/>
          <w:color w:val="000000"/>
        </w:rPr>
      </w:pPr>
    </w:p>
    <w:p w14:paraId="0C693CD8" w14:textId="369D7FBF" w:rsidR="004E65C6" w:rsidRPr="004E65C6" w:rsidRDefault="004E65C6" w:rsidP="003C6B6B">
      <w:pPr>
        <w:pStyle w:val="p5"/>
        <w:ind w:left="720"/>
        <w:rPr>
          <w:rFonts w:ascii="Arial" w:hAnsi="Arial" w:cs="Arial"/>
          <w:b/>
          <w:bCs/>
          <w:color w:val="000000"/>
          <w:sz w:val="28"/>
          <w:szCs w:val="28"/>
        </w:rPr>
      </w:pPr>
      <w:r w:rsidRPr="004E65C6">
        <w:rPr>
          <w:rFonts w:ascii="Arial" w:hAnsi="Arial" w:cs="Arial"/>
          <w:b/>
          <w:bCs/>
          <w:color w:val="000000"/>
          <w:sz w:val="28"/>
          <w:szCs w:val="28"/>
        </w:rPr>
        <w:t>1</w:t>
      </w:r>
      <w:r w:rsidRPr="004E65C6">
        <w:rPr>
          <w:rFonts w:ascii="Arial" w:hAnsi="Arial" w:cs="Arial"/>
          <w:b/>
          <w:bCs/>
          <w:color w:val="000000"/>
          <w:sz w:val="28"/>
          <w:szCs w:val="28"/>
        </w:rPr>
        <w:t>2</w:t>
      </w:r>
      <w:r w:rsidRPr="004E65C6">
        <w:rPr>
          <w:rFonts w:ascii="Arial" w:hAnsi="Arial" w:cs="Arial"/>
          <w:b/>
          <w:bCs/>
          <w:color w:val="000000"/>
          <w:sz w:val="28"/>
          <w:szCs w:val="28"/>
        </w:rPr>
        <w:t>. Your proposal</w:t>
      </w:r>
    </w:p>
    <w:p w14:paraId="3C4FF03A" w14:textId="77777777" w:rsidR="004E65C6" w:rsidRPr="004E65C6" w:rsidRDefault="004E65C6" w:rsidP="003C6B6B">
      <w:pPr>
        <w:pStyle w:val="p5"/>
        <w:ind w:left="720"/>
        <w:rPr>
          <w:rFonts w:ascii="Arial" w:hAnsi="Arial" w:cs="Arial"/>
          <w:color w:val="000000"/>
        </w:rPr>
      </w:pPr>
      <w:r w:rsidRPr="004E65C6">
        <w:rPr>
          <w:rFonts w:ascii="Arial" w:hAnsi="Arial" w:cs="Arial"/>
          <w:color w:val="000000"/>
        </w:rPr>
        <w:t>This is one of the most important sections.</w:t>
      </w:r>
    </w:p>
    <w:p w14:paraId="61BFBF07" w14:textId="77777777" w:rsidR="004E65C6" w:rsidRPr="004E65C6" w:rsidRDefault="004E65C6" w:rsidP="003C6B6B">
      <w:pPr>
        <w:pStyle w:val="p5"/>
        <w:ind w:left="720"/>
        <w:rPr>
          <w:rFonts w:ascii="Arial" w:hAnsi="Arial" w:cs="Arial"/>
          <w:color w:val="000000"/>
        </w:rPr>
      </w:pPr>
      <w:r w:rsidRPr="004E65C6">
        <w:rPr>
          <w:rFonts w:ascii="Arial" w:hAnsi="Arial" w:cs="Arial"/>
          <w:color w:val="000000"/>
        </w:rPr>
        <w:t>Tell the judge exactly what you want.</w:t>
      </w:r>
    </w:p>
    <w:p w14:paraId="14106735" w14:textId="77777777" w:rsidR="004E65C6" w:rsidRPr="004E65C6" w:rsidRDefault="004E65C6" w:rsidP="003C6B6B">
      <w:pPr>
        <w:pStyle w:val="p5"/>
        <w:ind w:left="720"/>
        <w:rPr>
          <w:rFonts w:ascii="Arial" w:hAnsi="Arial" w:cs="Arial"/>
          <w:color w:val="000000"/>
        </w:rPr>
      </w:pPr>
      <w:r w:rsidRPr="004E65C6">
        <w:rPr>
          <w:rFonts w:ascii="Arial" w:hAnsi="Arial" w:cs="Arial"/>
          <w:color w:val="000000"/>
        </w:rPr>
        <w:t>For example:</w:t>
      </w:r>
    </w:p>
    <w:p w14:paraId="545412CD" w14:textId="77777777" w:rsidR="004E65C6" w:rsidRPr="004E65C6" w:rsidRDefault="004E65C6" w:rsidP="003C6B6B">
      <w:pPr>
        <w:pStyle w:val="p5"/>
        <w:ind w:left="1080"/>
        <w:rPr>
          <w:rFonts w:ascii="Arial" w:hAnsi="Arial" w:cs="Arial"/>
          <w:b/>
          <w:bCs/>
          <w:color w:val="000000"/>
        </w:rPr>
      </w:pPr>
      <w:r w:rsidRPr="004E65C6">
        <w:rPr>
          <w:rFonts w:ascii="Arial" w:hAnsi="Arial" w:cs="Arial"/>
          <w:b/>
          <w:bCs/>
          <w:color w:val="000000"/>
        </w:rPr>
        <w:t>Property</w:t>
      </w:r>
    </w:p>
    <w:p w14:paraId="3862254E" w14:textId="77777777" w:rsidR="004E65C6" w:rsidRPr="004E65C6" w:rsidRDefault="004E65C6" w:rsidP="00110F13">
      <w:pPr>
        <w:pStyle w:val="p5"/>
        <w:numPr>
          <w:ilvl w:val="0"/>
          <w:numId w:val="39"/>
        </w:numPr>
        <w:tabs>
          <w:tab w:val="clear" w:pos="720"/>
          <w:tab w:val="num" w:pos="1800"/>
        </w:tabs>
        <w:ind w:left="1800"/>
        <w:rPr>
          <w:rFonts w:ascii="Arial" w:hAnsi="Arial" w:cs="Arial"/>
          <w:color w:val="000000"/>
        </w:rPr>
      </w:pPr>
      <w:r w:rsidRPr="004E65C6">
        <w:rPr>
          <w:rFonts w:ascii="Arial" w:hAnsi="Arial" w:cs="Arial"/>
          <w:color w:val="000000"/>
        </w:rPr>
        <w:t>Former family home to be sold.</w:t>
      </w:r>
    </w:p>
    <w:p w14:paraId="283DEB38" w14:textId="77777777" w:rsidR="004E65C6" w:rsidRPr="004E65C6" w:rsidRDefault="004E65C6" w:rsidP="00110F13">
      <w:pPr>
        <w:pStyle w:val="p5"/>
        <w:numPr>
          <w:ilvl w:val="0"/>
          <w:numId w:val="39"/>
        </w:numPr>
        <w:tabs>
          <w:tab w:val="clear" w:pos="720"/>
          <w:tab w:val="num" w:pos="1800"/>
        </w:tabs>
        <w:ind w:left="1800"/>
        <w:rPr>
          <w:rFonts w:ascii="Arial" w:hAnsi="Arial" w:cs="Arial"/>
          <w:color w:val="000000"/>
        </w:rPr>
      </w:pPr>
      <w:r w:rsidRPr="004E65C6">
        <w:rPr>
          <w:rFonts w:ascii="Arial" w:hAnsi="Arial" w:cs="Arial"/>
          <w:color w:val="000000"/>
        </w:rPr>
        <w:t>Net proceeds divided 60/40.</w:t>
      </w:r>
    </w:p>
    <w:p w14:paraId="6A757A90" w14:textId="77777777" w:rsidR="004E65C6" w:rsidRPr="004E65C6" w:rsidRDefault="004E65C6" w:rsidP="003C6B6B">
      <w:pPr>
        <w:pStyle w:val="p5"/>
        <w:ind w:left="1080"/>
        <w:rPr>
          <w:rFonts w:ascii="Arial" w:hAnsi="Arial" w:cs="Arial"/>
          <w:b/>
          <w:bCs/>
          <w:color w:val="000000"/>
        </w:rPr>
      </w:pPr>
      <w:r w:rsidRPr="004E65C6">
        <w:rPr>
          <w:rFonts w:ascii="Arial" w:hAnsi="Arial" w:cs="Arial"/>
          <w:b/>
          <w:bCs/>
          <w:color w:val="000000"/>
        </w:rPr>
        <w:t>Pensions</w:t>
      </w:r>
    </w:p>
    <w:p w14:paraId="37EBE17F" w14:textId="77777777" w:rsidR="004E65C6" w:rsidRPr="004E65C6" w:rsidRDefault="004E65C6" w:rsidP="00110F13">
      <w:pPr>
        <w:pStyle w:val="p5"/>
        <w:numPr>
          <w:ilvl w:val="0"/>
          <w:numId w:val="40"/>
        </w:numPr>
        <w:tabs>
          <w:tab w:val="clear" w:pos="720"/>
          <w:tab w:val="num" w:pos="1800"/>
        </w:tabs>
        <w:ind w:left="1800"/>
        <w:rPr>
          <w:rFonts w:ascii="Arial" w:hAnsi="Arial" w:cs="Arial"/>
          <w:color w:val="000000"/>
        </w:rPr>
      </w:pPr>
      <w:r w:rsidRPr="004E65C6">
        <w:rPr>
          <w:rFonts w:ascii="Arial" w:hAnsi="Arial" w:cs="Arial"/>
          <w:color w:val="000000"/>
        </w:rPr>
        <w:t>Pension sharing order of 30%.</w:t>
      </w:r>
    </w:p>
    <w:p w14:paraId="6F36904A" w14:textId="77777777" w:rsidR="004E65C6" w:rsidRPr="004E65C6" w:rsidRDefault="004E65C6" w:rsidP="003C6B6B">
      <w:pPr>
        <w:pStyle w:val="p5"/>
        <w:ind w:left="1080"/>
        <w:rPr>
          <w:rFonts w:ascii="Arial" w:hAnsi="Arial" w:cs="Arial"/>
          <w:b/>
          <w:bCs/>
          <w:color w:val="000000"/>
        </w:rPr>
      </w:pPr>
      <w:r w:rsidRPr="004E65C6">
        <w:rPr>
          <w:rFonts w:ascii="Arial" w:hAnsi="Arial" w:cs="Arial"/>
          <w:b/>
          <w:bCs/>
          <w:color w:val="000000"/>
        </w:rPr>
        <w:t>Savings</w:t>
      </w:r>
    </w:p>
    <w:p w14:paraId="1B4A47D8" w14:textId="77777777" w:rsidR="004E65C6" w:rsidRPr="004E65C6" w:rsidRDefault="004E65C6" w:rsidP="00110F13">
      <w:pPr>
        <w:pStyle w:val="p5"/>
        <w:numPr>
          <w:ilvl w:val="0"/>
          <w:numId w:val="41"/>
        </w:numPr>
        <w:tabs>
          <w:tab w:val="clear" w:pos="720"/>
          <w:tab w:val="num" w:pos="1800"/>
        </w:tabs>
        <w:ind w:left="1800"/>
        <w:rPr>
          <w:rFonts w:ascii="Arial" w:hAnsi="Arial" w:cs="Arial"/>
          <w:color w:val="000000"/>
        </w:rPr>
      </w:pPr>
      <w:r w:rsidRPr="004E65C6">
        <w:rPr>
          <w:rFonts w:ascii="Arial" w:hAnsi="Arial" w:cs="Arial"/>
          <w:color w:val="000000"/>
        </w:rPr>
        <w:t>Each retains savings held in their own name.</w:t>
      </w:r>
    </w:p>
    <w:p w14:paraId="0BB2DEBF" w14:textId="77777777" w:rsidR="004E65C6" w:rsidRPr="004E65C6" w:rsidRDefault="004E65C6" w:rsidP="003C6B6B">
      <w:pPr>
        <w:pStyle w:val="p5"/>
        <w:ind w:left="1080"/>
        <w:rPr>
          <w:rFonts w:ascii="Arial" w:hAnsi="Arial" w:cs="Arial"/>
          <w:b/>
          <w:bCs/>
          <w:color w:val="000000"/>
        </w:rPr>
      </w:pPr>
      <w:r w:rsidRPr="004E65C6">
        <w:rPr>
          <w:rFonts w:ascii="Arial" w:hAnsi="Arial" w:cs="Arial"/>
          <w:b/>
          <w:bCs/>
          <w:color w:val="000000"/>
        </w:rPr>
        <w:t>Spousal Maintenance</w:t>
      </w:r>
    </w:p>
    <w:p w14:paraId="6817FE7B" w14:textId="77777777" w:rsidR="004E65C6" w:rsidRPr="004E65C6" w:rsidRDefault="004E65C6" w:rsidP="00110F13">
      <w:pPr>
        <w:pStyle w:val="p5"/>
        <w:numPr>
          <w:ilvl w:val="0"/>
          <w:numId w:val="42"/>
        </w:numPr>
        <w:tabs>
          <w:tab w:val="clear" w:pos="720"/>
          <w:tab w:val="num" w:pos="1800"/>
        </w:tabs>
        <w:ind w:left="1800"/>
        <w:rPr>
          <w:rFonts w:ascii="Arial" w:hAnsi="Arial" w:cs="Arial"/>
          <w:color w:val="000000"/>
        </w:rPr>
      </w:pPr>
      <w:r w:rsidRPr="004E65C6">
        <w:rPr>
          <w:rFonts w:ascii="Arial" w:hAnsi="Arial" w:cs="Arial"/>
          <w:color w:val="000000"/>
        </w:rPr>
        <w:lastRenderedPageBreak/>
        <w:t>£500 per month for 3 years.</w:t>
      </w:r>
    </w:p>
    <w:p w14:paraId="7B8A9E41" w14:textId="77777777" w:rsidR="004E65C6" w:rsidRPr="004E65C6" w:rsidRDefault="004E65C6" w:rsidP="003C6B6B">
      <w:pPr>
        <w:pStyle w:val="p5"/>
        <w:ind w:left="1080"/>
        <w:rPr>
          <w:rFonts w:ascii="Arial" w:hAnsi="Arial" w:cs="Arial"/>
          <w:b/>
          <w:bCs/>
          <w:color w:val="000000"/>
        </w:rPr>
      </w:pPr>
      <w:r w:rsidRPr="004E65C6">
        <w:rPr>
          <w:rFonts w:ascii="Arial" w:hAnsi="Arial" w:cs="Arial"/>
          <w:b/>
          <w:bCs/>
          <w:color w:val="000000"/>
        </w:rPr>
        <w:t>Child Maintenance</w:t>
      </w:r>
    </w:p>
    <w:p w14:paraId="0FE62132" w14:textId="77777777" w:rsidR="004E65C6" w:rsidRPr="004E65C6" w:rsidRDefault="004E65C6" w:rsidP="00110F13">
      <w:pPr>
        <w:pStyle w:val="p5"/>
        <w:numPr>
          <w:ilvl w:val="0"/>
          <w:numId w:val="43"/>
        </w:numPr>
        <w:tabs>
          <w:tab w:val="clear" w:pos="720"/>
          <w:tab w:val="num" w:pos="1800"/>
        </w:tabs>
        <w:ind w:left="1800"/>
        <w:rPr>
          <w:rFonts w:ascii="Arial" w:hAnsi="Arial" w:cs="Arial"/>
          <w:color w:val="000000"/>
        </w:rPr>
      </w:pPr>
      <w:r w:rsidRPr="004E65C6">
        <w:rPr>
          <w:rFonts w:ascii="Arial" w:hAnsi="Arial" w:cs="Arial"/>
          <w:color w:val="000000"/>
        </w:rPr>
        <w:t>In accordance with CMS assessment.</w:t>
      </w:r>
    </w:p>
    <w:p w14:paraId="0A943F21" w14:textId="77777777" w:rsidR="004E65C6" w:rsidRPr="004E65C6" w:rsidRDefault="004E65C6" w:rsidP="003C6B6B">
      <w:pPr>
        <w:pStyle w:val="p5"/>
        <w:ind w:left="720"/>
        <w:rPr>
          <w:rFonts w:ascii="Arial" w:hAnsi="Arial" w:cs="Arial"/>
          <w:color w:val="000000"/>
        </w:rPr>
      </w:pPr>
      <w:r w:rsidRPr="004E65C6">
        <w:rPr>
          <w:rFonts w:ascii="Arial" w:hAnsi="Arial" w:cs="Arial"/>
          <w:color w:val="000000"/>
        </w:rPr>
        <w:t>Be specific.</w:t>
      </w:r>
    </w:p>
    <w:p w14:paraId="74467ECC" w14:textId="77777777" w:rsidR="004E65C6" w:rsidRPr="004E65C6" w:rsidRDefault="004E65C6" w:rsidP="003C6B6B">
      <w:pPr>
        <w:pStyle w:val="p5"/>
        <w:ind w:left="720"/>
        <w:rPr>
          <w:rFonts w:ascii="Arial" w:hAnsi="Arial" w:cs="Arial"/>
          <w:color w:val="000000"/>
        </w:rPr>
      </w:pPr>
      <w:r w:rsidRPr="004E65C6">
        <w:rPr>
          <w:rFonts w:ascii="Arial" w:hAnsi="Arial" w:cs="Arial"/>
          <w:color w:val="000000"/>
        </w:rPr>
        <w:t>Avoid saying:</w:t>
      </w:r>
    </w:p>
    <w:p w14:paraId="4F7B3F96" w14:textId="77777777" w:rsidR="004E65C6" w:rsidRPr="004E65C6" w:rsidRDefault="004E65C6" w:rsidP="003C6B6B">
      <w:pPr>
        <w:pStyle w:val="p5"/>
        <w:ind w:left="720"/>
        <w:rPr>
          <w:rFonts w:ascii="Arial" w:hAnsi="Arial" w:cs="Arial"/>
          <w:i/>
          <w:iCs/>
          <w:color w:val="000000"/>
        </w:rPr>
      </w:pPr>
      <w:r w:rsidRPr="004E65C6">
        <w:rPr>
          <w:rFonts w:ascii="Arial" w:hAnsi="Arial" w:cs="Arial"/>
          <w:i/>
          <w:iCs/>
          <w:color w:val="000000"/>
        </w:rPr>
        <w:t>"I think I should get more."</w:t>
      </w:r>
    </w:p>
    <w:p w14:paraId="4643317D" w14:textId="77777777" w:rsidR="004E65C6" w:rsidRPr="004E65C6" w:rsidRDefault="004E65C6" w:rsidP="003C6B6B">
      <w:pPr>
        <w:pStyle w:val="p5"/>
        <w:ind w:left="720"/>
        <w:rPr>
          <w:rFonts w:ascii="Arial" w:hAnsi="Arial" w:cs="Arial"/>
          <w:color w:val="000000"/>
        </w:rPr>
      </w:pPr>
      <w:r w:rsidRPr="004E65C6">
        <w:rPr>
          <w:rFonts w:ascii="Arial" w:hAnsi="Arial" w:cs="Arial"/>
          <w:color w:val="000000"/>
        </w:rPr>
        <w:t>Instead say:</w:t>
      </w:r>
    </w:p>
    <w:p w14:paraId="1ACE53A4" w14:textId="77777777" w:rsidR="004E65C6" w:rsidRPr="004E65C6" w:rsidRDefault="004E65C6" w:rsidP="003C6B6B">
      <w:pPr>
        <w:pStyle w:val="p5"/>
        <w:ind w:left="720"/>
        <w:rPr>
          <w:rFonts w:ascii="Arial" w:hAnsi="Arial" w:cs="Arial"/>
          <w:i/>
          <w:iCs/>
          <w:color w:val="000000"/>
        </w:rPr>
      </w:pPr>
      <w:r w:rsidRPr="004E65C6">
        <w:rPr>
          <w:rFonts w:ascii="Arial" w:hAnsi="Arial" w:cs="Arial"/>
          <w:i/>
          <w:iCs/>
          <w:color w:val="000000"/>
        </w:rPr>
        <w:t>"I seek 60% of the net proceeds because that outcome best meets the children's housing needs."</w:t>
      </w:r>
    </w:p>
    <w:p w14:paraId="4E864872" w14:textId="54715BB4" w:rsidR="004E65C6" w:rsidRPr="004E65C6" w:rsidRDefault="004E65C6" w:rsidP="003C6B6B">
      <w:pPr>
        <w:pStyle w:val="p5"/>
        <w:ind w:left="720"/>
        <w:rPr>
          <w:rFonts w:ascii="Arial" w:hAnsi="Arial" w:cs="Arial"/>
          <w:b/>
          <w:bCs/>
          <w:color w:val="000000"/>
        </w:rPr>
      </w:pPr>
      <w:r w:rsidRPr="004E65C6">
        <w:rPr>
          <w:rFonts w:ascii="Arial" w:hAnsi="Arial" w:cs="Arial"/>
          <w:b/>
          <w:bCs/>
          <w:color w:val="000000"/>
        </w:rPr>
        <w:t>1</w:t>
      </w:r>
      <w:r>
        <w:rPr>
          <w:rFonts w:ascii="Arial" w:hAnsi="Arial" w:cs="Arial"/>
          <w:b/>
          <w:bCs/>
          <w:color w:val="000000"/>
        </w:rPr>
        <w:t>3</w:t>
      </w:r>
      <w:r w:rsidRPr="004E65C6">
        <w:rPr>
          <w:rFonts w:ascii="Arial" w:hAnsi="Arial" w:cs="Arial"/>
          <w:b/>
          <w:bCs/>
          <w:color w:val="000000"/>
        </w:rPr>
        <w:t>. Conclusion</w:t>
      </w:r>
    </w:p>
    <w:p w14:paraId="10960F77" w14:textId="77777777" w:rsidR="004E65C6" w:rsidRPr="004E65C6" w:rsidRDefault="004E65C6" w:rsidP="003C6B6B">
      <w:pPr>
        <w:pStyle w:val="p5"/>
        <w:ind w:left="720"/>
        <w:rPr>
          <w:rFonts w:ascii="Arial" w:hAnsi="Arial" w:cs="Arial"/>
          <w:color w:val="000000"/>
        </w:rPr>
      </w:pPr>
      <w:r w:rsidRPr="004E65C6">
        <w:rPr>
          <w:rFonts w:ascii="Arial" w:hAnsi="Arial" w:cs="Arial"/>
          <w:color w:val="000000"/>
        </w:rPr>
        <w:t>Finish with a short summary.</w:t>
      </w:r>
    </w:p>
    <w:p w14:paraId="67DBF7BC" w14:textId="77777777" w:rsidR="004E65C6" w:rsidRPr="004E65C6" w:rsidRDefault="004E65C6" w:rsidP="003C6B6B">
      <w:pPr>
        <w:pStyle w:val="p5"/>
        <w:ind w:left="720"/>
        <w:rPr>
          <w:rFonts w:ascii="Arial" w:hAnsi="Arial" w:cs="Arial"/>
          <w:color w:val="000000"/>
        </w:rPr>
      </w:pPr>
      <w:r w:rsidRPr="004E65C6">
        <w:rPr>
          <w:rFonts w:ascii="Arial" w:hAnsi="Arial" w:cs="Arial"/>
          <w:color w:val="000000"/>
        </w:rPr>
        <w:t>Example:</w:t>
      </w:r>
    </w:p>
    <w:p w14:paraId="7CBBC747" w14:textId="7D59FEE9" w:rsidR="004E65C6" w:rsidRPr="004E65C6" w:rsidRDefault="004E65C6" w:rsidP="003C6B6B">
      <w:pPr>
        <w:pStyle w:val="p5"/>
        <w:ind w:left="720"/>
        <w:rPr>
          <w:rFonts w:ascii="Arial" w:hAnsi="Arial" w:cs="Arial"/>
          <w:i/>
          <w:iCs/>
          <w:color w:val="000000"/>
        </w:rPr>
      </w:pPr>
      <w:r>
        <w:rPr>
          <w:rFonts w:ascii="Arial" w:hAnsi="Arial" w:cs="Arial"/>
          <w:i/>
          <w:iCs/>
          <w:color w:val="000000"/>
        </w:rPr>
        <w:t>‘</w:t>
      </w:r>
      <w:r w:rsidRPr="004E65C6">
        <w:rPr>
          <w:rFonts w:ascii="Arial" w:hAnsi="Arial" w:cs="Arial"/>
          <w:i/>
          <w:iCs/>
          <w:color w:val="000000"/>
        </w:rPr>
        <w:t>I respectfully submit that my proposals represent a fair outcome having regard to the section 25 factors, particularly the housing and income needs of the parties and the welfare of the children.</w:t>
      </w:r>
      <w:r>
        <w:rPr>
          <w:rFonts w:ascii="Arial" w:hAnsi="Arial" w:cs="Arial"/>
          <w:i/>
          <w:iCs/>
          <w:color w:val="000000"/>
        </w:rPr>
        <w:t>’</w:t>
      </w:r>
    </w:p>
    <w:p w14:paraId="4222C6EB" w14:textId="77777777" w:rsidR="004E65C6" w:rsidRPr="004E65C6" w:rsidRDefault="004E65C6" w:rsidP="003C6B6B">
      <w:pPr>
        <w:pStyle w:val="p5"/>
        <w:ind w:left="720"/>
        <w:rPr>
          <w:rFonts w:ascii="Arial" w:hAnsi="Arial" w:cs="Arial"/>
          <w:color w:val="000000"/>
        </w:rPr>
      </w:pPr>
    </w:p>
    <w:p w14:paraId="2D92CDE5" w14:textId="77777777" w:rsidR="004E776B" w:rsidRPr="004E776B" w:rsidRDefault="004E776B" w:rsidP="004E776B">
      <w:pPr>
        <w:pStyle w:val="p4"/>
        <w:rPr>
          <w:rFonts w:ascii="Arial" w:hAnsi="Arial" w:cs="Arial"/>
          <w:sz w:val="32"/>
          <w:szCs w:val="32"/>
        </w:rPr>
      </w:pPr>
      <w:r w:rsidRPr="004E776B">
        <w:rPr>
          <w:rStyle w:val="s4"/>
          <w:rFonts w:ascii="Arial" w:hAnsi="Arial" w:cs="Arial"/>
          <w:sz w:val="32"/>
          <w:szCs w:val="32"/>
        </w:rPr>
        <w:t>Keep to a chronological order</w:t>
      </w:r>
    </w:p>
    <w:p w14:paraId="73F19A5D" w14:textId="06DE1496" w:rsidR="004E776B" w:rsidRPr="004E776B" w:rsidRDefault="004E65C6" w:rsidP="004E776B">
      <w:pPr>
        <w:pStyle w:val="p1"/>
        <w:rPr>
          <w:rFonts w:ascii="Arial" w:hAnsi="Arial" w:cs="Arial"/>
        </w:rPr>
      </w:pPr>
      <w:r>
        <w:rPr>
          <w:rStyle w:val="s1"/>
          <w:rFonts w:ascii="Arial" w:hAnsi="Arial" w:cs="Arial"/>
        </w:rPr>
        <w:t>If you need to set out facts or transactions that have happened in the past, w</w:t>
      </w:r>
      <w:r w:rsidR="004E776B" w:rsidRPr="004E776B">
        <w:rPr>
          <w:rStyle w:val="s1"/>
          <w:rFonts w:ascii="Arial" w:hAnsi="Arial" w:cs="Arial"/>
        </w:rPr>
        <w:t>here possible, explain events in date order.</w:t>
      </w:r>
      <w:r w:rsidR="004E776B" w:rsidRPr="004E776B">
        <w:rPr>
          <w:rStyle w:val="apple-converted-space"/>
          <w:rFonts w:ascii="Arial" w:hAnsi="Arial" w:cs="Arial"/>
        </w:rPr>
        <w:t> </w:t>
      </w:r>
    </w:p>
    <w:p w14:paraId="16BBC944" w14:textId="77777777" w:rsidR="004E776B" w:rsidRPr="004E776B" w:rsidRDefault="004E776B" w:rsidP="004E776B">
      <w:pPr>
        <w:pStyle w:val="p1"/>
        <w:rPr>
          <w:rFonts w:ascii="Arial" w:hAnsi="Arial" w:cs="Arial"/>
        </w:rPr>
      </w:pPr>
      <w:r w:rsidRPr="004E776B">
        <w:rPr>
          <w:rStyle w:val="s1"/>
          <w:rFonts w:ascii="Arial" w:hAnsi="Arial" w:cs="Arial"/>
        </w:rPr>
        <w:t>For example:</w:t>
      </w:r>
      <w:r w:rsidRPr="004E776B">
        <w:rPr>
          <w:rStyle w:val="apple-converted-space"/>
          <w:rFonts w:ascii="Arial" w:hAnsi="Arial" w:cs="Arial"/>
        </w:rPr>
        <w:t> </w:t>
      </w:r>
    </w:p>
    <w:p w14:paraId="3D24E356" w14:textId="3A44CCB4" w:rsidR="004E776B" w:rsidRPr="004E776B" w:rsidRDefault="004E776B" w:rsidP="004E776B">
      <w:pPr>
        <w:pStyle w:val="p1"/>
        <w:ind w:left="720"/>
        <w:rPr>
          <w:rFonts w:ascii="Arial" w:hAnsi="Arial" w:cs="Arial"/>
        </w:rPr>
      </w:pPr>
      <w:r w:rsidRPr="004E776B">
        <w:rPr>
          <w:rStyle w:val="s6"/>
          <w:rFonts w:ascii="Arial" w:hAnsi="Arial" w:cs="Arial"/>
        </w:rPr>
        <w:t xml:space="preserve">Unhelpful </w:t>
      </w:r>
    </w:p>
    <w:p w14:paraId="4B322578" w14:textId="77777777" w:rsidR="004E776B" w:rsidRPr="004E776B" w:rsidRDefault="004E776B" w:rsidP="004E776B">
      <w:pPr>
        <w:pStyle w:val="p1"/>
        <w:ind w:left="720"/>
        <w:rPr>
          <w:rFonts w:ascii="Arial" w:hAnsi="Arial" w:cs="Arial"/>
          <w:i/>
          <w:iCs/>
        </w:rPr>
      </w:pPr>
      <w:r w:rsidRPr="004E776B">
        <w:rPr>
          <w:rStyle w:val="s1"/>
          <w:rFonts w:ascii="Arial" w:hAnsi="Arial" w:cs="Arial"/>
          <w:i/>
          <w:iCs/>
        </w:rPr>
        <w:t>‘In May 2026 this happened. In January 2025 this happened. In March 2026 something else occurred.’</w:t>
      </w:r>
    </w:p>
    <w:p w14:paraId="5DD45485" w14:textId="780AB1A7" w:rsidR="004E776B" w:rsidRPr="004E776B" w:rsidRDefault="004E776B" w:rsidP="004E776B">
      <w:pPr>
        <w:pStyle w:val="p1"/>
        <w:ind w:left="720"/>
        <w:rPr>
          <w:rFonts w:ascii="Arial" w:hAnsi="Arial" w:cs="Arial"/>
        </w:rPr>
      </w:pPr>
      <w:r w:rsidRPr="004E776B">
        <w:rPr>
          <w:rStyle w:val="s6"/>
          <w:rFonts w:ascii="Arial" w:hAnsi="Arial" w:cs="Arial"/>
        </w:rPr>
        <w:t>Helpful</w:t>
      </w:r>
    </w:p>
    <w:p w14:paraId="35BB49AF" w14:textId="77777777" w:rsidR="004E776B" w:rsidRPr="004E776B" w:rsidRDefault="004E776B" w:rsidP="004E776B">
      <w:pPr>
        <w:pStyle w:val="p1"/>
        <w:ind w:left="720"/>
        <w:rPr>
          <w:rFonts w:ascii="Arial" w:hAnsi="Arial" w:cs="Arial"/>
          <w:i/>
          <w:iCs/>
        </w:rPr>
      </w:pPr>
      <w:r w:rsidRPr="004E776B">
        <w:rPr>
          <w:rStyle w:val="s1"/>
          <w:rFonts w:ascii="Arial" w:hAnsi="Arial" w:cs="Arial"/>
          <w:i/>
          <w:iCs/>
        </w:rPr>
        <w:t xml:space="preserve">‘January 2025 - </w:t>
      </w:r>
      <w:r w:rsidRPr="004E776B">
        <w:rPr>
          <w:rFonts w:ascii="Arial" w:hAnsi="Arial" w:cs="Arial"/>
          <w:i/>
          <w:iCs/>
        </w:rPr>
        <w:br/>
      </w:r>
      <w:r w:rsidRPr="004E776B">
        <w:rPr>
          <w:rStyle w:val="s1"/>
          <w:rFonts w:ascii="Arial" w:hAnsi="Arial" w:cs="Arial"/>
          <w:i/>
          <w:iCs/>
        </w:rPr>
        <w:t xml:space="preserve">March 2026 - </w:t>
      </w:r>
      <w:r w:rsidRPr="004E776B">
        <w:rPr>
          <w:rFonts w:ascii="Arial" w:hAnsi="Arial" w:cs="Arial"/>
          <w:i/>
          <w:iCs/>
        </w:rPr>
        <w:br/>
      </w:r>
      <w:r w:rsidRPr="004E776B">
        <w:rPr>
          <w:rStyle w:val="s1"/>
          <w:rFonts w:ascii="Arial" w:hAnsi="Arial" w:cs="Arial"/>
          <w:i/>
          <w:iCs/>
        </w:rPr>
        <w:t xml:space="preserve">May 2026 </w:t>
      </w:r>
      <w:proofErr w:type="gramStart"/>
      <w:r w:rsidRPr="004E776B">
        <w:rPr>
          <w:rStyle w:val="s1"/>
          <w:rFonts w:ascii="Arial" w:hAnsi="Arial" w:cs="Arial"/>
          <w:i/>
          <w:iCs/>
        </w:rPr>
        <w:t>- ’</w:t>
      </w:r>
      <w:proofErr w:type="gramEnd"/>
    </w:p>
    <w:p w14:paraId="6D069078" w14:textId="77777777" w:rsidR="004E776B" w:rsidRPr="004E776B" w:rsidRDefault="004E776B" w:rsidP="004E776B">
      <w:pPr>
        <w:pStyle w:val="p3"/>
        <w:rPr>
          <w:rFonts w:ascii="Arial" w:hAnsi="Arial" w:cs="Arial"/>
        </w:rPr>
      </w:pPr>
    </w:p>
    <w:p w14:paraId="19F257E1" w14:textId="77777777" w:rsidR="004E776B" w:rsidRPr="004E776B" w:rsidRDefault="004E776B" w:rsidP="004E776B">
      <w:pPr>
        <w:pStyle w:val="p4"/>
        <w:rPr>
          <w:rFonts w:ascii="Arial" w:hAnsi="Arial" w:cs="Arial"/>
          <w:sz w:val="24"/>
          <w:szCs w:val="24"/>
        </w:rPr>
      </w:pPr>
      <w:r w:rsidRPr="004E776B">
        <w:rPr>
          <w:rStyle w:val="s4"/>
          <w:rFonts w:ascii="Arial" w:hAnsi="Arial" w:cs="Arial"/>
          <w:sz w:val="24"/>
          <w:szCs w:val="24"/>
        </w:rPr>
        <w:t>Exhibits and evidence</w:t>
      </w:r>
    </w:p>
    <w:p w14:paraId="7E3939E7" w14:textId="26765F9A" w:rsidR="004E776B" w:rsidRPr="004E776B" w:rsidRDefault="004E776B" w:rsidP="004E776B">
      <w:pPr>
        <w:pStyle w:val="p1"/>
        <w:rPr>
          <w:rFonts w:ascii="Arial" w:hAnsi="Arial" w:cs="Arial"/>
        </w:rPr>
      </w:pPr>
      <w:r w:rsidRPr="004E776B">
        <w:rPr>
          <w:rStyle w:val="s1"/>
          <w:rFonts w:ascii="Arial" w:hAnsi="Arial" w:cs="Arial"/>
        </w:rPr>
        <w:t>Relevant documents can usually be attached as exhibits.</w:t>
      </w:r>
      <w:r w:rsidRPr="004E776B">
        <w:rPr>
          <w:rStyle w:val="apple-converted-space"/>
          <w:rFonts w:ascii="Arial" w:hAnsi="Arial" w:cs="Arial"/>
        </w:rPr>
        <w:t> </w:t>
      </w:r>
      <w:r w:rsidRPr="004E776B">
        <w:rPr>
          <w:rStyle w:val="s1"/>
          <w:rFonts w:ascii="Arial" w:hAnsi="Arial" w:cs="Arial"/>
        </w:rPr>
        <w:t>Examples include:</w:t>
      </w:r>
      <w:r w:rsidRPr="004E776B">
        <w:rPr>
          <w:rStyle w:val="apple-converted-space"/>
          <w:rFonts w:ascii="Arial" w:hAnsi="Arial" w:cs="Arial"/>
        </w:rPr>
        <w:t> </w:t>
      </w:r>
    </w:p>
    <w:p w14:paraId="746F52DB" w14:textId="77777777" w:rsidR="004E776B" w:rsidRPr="004E776B" w:rsidRDefault="004E776B" w:rsidP="00110F13">
      <w:pPr>
        <w:pStyle w:val="li1"/>
        <w:numPr>
          <w:ilvl w:val="0"/>
          <w:numId w:val="12"/>
        </w:numPr>
        <w:rPr>
          <w:rFonts w:ascii="Arial" w:eastAsia="Times New Roman" w:hAnsi="Arial" w:cs="Arial"/>
        </w:rPr>
      </w:pPr>
      <w:r w:rsidRPr="004E776B">
        <w:rPr>
          <w:rStyle w:val="s1"/>
          <w:rFonts w:ascii="Arial" w:eastAsia="Times New Roman" w:hAnsi="Arial" w:cs="Arial"/>
        </w:rPr>
        <w:t>Text messages.</w:t>
      </w:r>
    </w:p>
    <w:p w14:paraId="6DCA8E6C" w14:textId="77777777" w:rsidR="004E776B" w:rsidRPr="004E776B" w:rsidRDefault="004E776B" w:rsidP="00110F13">
      <w:pPr>
        <w:pStyle w:val="li1"/>
        <w:numPr>
          <w:ilvl w:val="0"/>
          <w:numId w:val="13"/>
        </w:numPr>
        <w:rPr>
          <w:rFonts w:ascii="Arial" w:eastAsia="Times New Roman" w:hAnsi="Arial" w:cs="Arial"/>
        </w:rPr>
      </w:pPr>
      <w:r w:rsidRPr="004E776B">
        <w:rPr>
          <w:rStyle w:val="s1"/>
          <w:rFonts w:ascii="Arial" w:eastAsia="Times New Roman" w:hAnsi="Arial" w:cs="Arial"/>
        </w:rPr>
        <w:lastRenderedPageBreak/>
        <w:t>Emails.</w:t>
      </w:r>
    </w:p>
    <w:p w14:paraId="0EC6B09C" w14:textId="04BECE7A" w:rsidR="004E776B" w:rsidRPr="004E776B" w:rsidRDefault="003C6B6B" w:rsidP="00110F13">
      <w:pPr>
        <w:pStyle w:val="li1"/>
        <w:numPr>
          <w:ilvl w:val="0"/>
          <w:numId w:val="14"/>
        </w:numPr>
        <w:rPr>
          <w:rFonts w:ascii="Arial" w:eastAsia="Times New Roman" w:hAnsi="Arial" w:cs="Arial"/>
        </w:rPr>
      </w:pPr>
      <w:r>
        <w:rPr>
          <w:rStyle w:val="s1"/>
          <w:rFonts w:ascii="Arial" w:eastAsia="Times New Roman" w:hAnsi="Arial" w:cs="Arial"/>
        </w:rPr>
        <w:t>Invoices</w:t>
      </w:r>
      <w:r w:rsidR="004E776B" w:rsidRPr="004E776B">
        <w:rPr>
          <w:rStyle w:val="s1"/>
          <w:rFonts w:ascii="Arial" w:eastAsia="Times New Roman" w:hAnsi="Arial" w:cs="Arial"/>
        </w:rPr>
        <w:t>.</w:t>
      </w:r>
    </w:p>
    <w:p w14:paraId="77720F62" w14:textId="77777777" w:rsidR="004E776B" w:rsidRPr="004E776B" w:rsidRDefault="004E776B" w:rsidP="00110F13">
      <w:pPr>
        <w:pStyle w:val="li1"/>
        <w:numPr>
          <w:ilvl w:val="0"/>
          <w:numId w:val="15"/>
        </w:numPr>
        <w:rPr>
          <w:rFonts w:ascii="Arial" w:eastAsia="Times New Roman" w:hAnsi="Arial" w:cs="Arial"/>
        </w:rPr>
      </w:pPr>
      <w:r w:rsidRPr="004E776B">
        <w:rPr>
          <w:rStyle w:val="s1"/>
          <w:rFonts w:ascii="Arial" w:eastAsia="Times New Roman" w:hAnsi="Arial" w:cs="Arial"/>
        </w:rPr>
        <w:t>Medical letters.</w:t>
      </w:r>
    </w:p>
    <w:p w14:paraId="0E160CF2" w14:textId="3D5E7E80" w:rsidR="004E776B" w:rsidRPr="003C6B6B" w:rsidRDefault="004E776B" w:rsidP="004E776B">
      <w:pPr>
        <w:pStyle w:val="p1"/>
        <w:rPr>
          <w:rFonts w:ascii="Arial" w:hAnsi="Arial" w:cs="Arial"/>
          <w:b/>
          <w:bCs/>
        </w:rPr>
      </w:pPr>
      <w:r w:rsidRPr="004E776B">
        <w:rPr>
          <w:rStyle w:val="s1"/>
          <w:rFonts w:ascii="Arial" w:hAnsi="Arial" w:cs="Arial"/>
        </w:rPr>
        <w:t>The arbitrator will give you guidance as to what to include and what not to include. Only attach documents that genuinely support a point you are making.</w:t>
      </w:r>
      <w:r w:rsidRPr="004E776B">
        <w:rPr>
          <w:rStyle w:val="apple-converted-space"/>
          <w:rFonts w:ascii="Arial" w:hAnsi="Arial" w:cs="Arial"/>
        </w:rPr>
        <w:t> </w:t>
      </w:r>
      <w:r w:rsidR="003C6B6B" w:rsidRPr="003C6B6B">
        <w:rPr>
          <w:rStyle w:val="apple-converted-space"/>
          <w:rFonts w:ascii="Arial" w:hAnsi="Arial" w:cs="Arial"/>
          <w:b/>
          <w:bCs/>
        </w:rPr>
        <w:t xml:space="preserve">Do not include details of any offers that have been made and which are ‘without prejudice’. </w:t>
      </w:r>
    </w:p>
    <w:p w14:paraId="7EFB520A" w14:textId="7AA1AB14" w:rsidR="004E776B" w:rsidRPr="004E776B" w:rsidRDefault="004E776B" w:rsidP="004E776B">
      <w:pPr>
        <w:pStyle w:val="p1"/>
        <w:rPr>
          <w:rFonts w:ascii="Arial" w:hAnsi="Arial" w:cs="Arial"/>
        </w:rPr>
      </w:pPr>
      <w:r w:rsidRPr="004E776B">
        <w:rPr>
          <w:rStyle w:val="s1"/>
          <w:rFonts w:ascii="Arial" w:hAnsi="Arial" w:cs="Arial"/>
        </w:rPr>
        <w:t xml:space="preserve">Any exhibits to your statement should support or contradict matters directly relevant to the issues before the </w:t>
      </w:r>
      <w:r w:rsidR="003C6B6B">
        <w:rPr>
          <w:rStyle w:val="s1"/>
          <w:rFonts w:ascii="Arial" w:hAnsi="Arial" w:cs="Arial"/>
        </w:rPr>
        <w:t>arbitrator</w:t>
      </w:r>
      <w:r w:rsidRPr="004E776B">
        <w:rPr>
          <w:rStyle w:val="s1"/>
          <w:rFonts w:ascii="Arial" w:hAnsi="Arial" w:cs="Arial"/>
        </w:rPr>
        <w:t xml:space="preserve">. </w:t>
      </w:r>
    </w:p>
    <w:p w14:paraId="0A873755" w14:textId="0A94A0B9" w:rsidR="004E776B" w:rsidRPr="004E776B" w:rsidRDefault="004E776B" w:rsidP="004E776B">
      <w:pPr>
        <w:pStyle w:val="p1"/>
        <w:rPr>
          <w:rFonts w:ascii="Arial" w:hAnsi="Arial" w:cs="Arial"/>
        </w:rPr>
      </w:pPr>
      <w:r w:rsidRPr="004E776B">
        <w:rPr>
          <w:rStyle w:val="s1"/>
          <w:rFonts w:ascii="Arial" w:hAnsi="Arial" w:cs="Arial"/>
        </w:rPr>
        <w:t xml:space="preserve">Avoid attaching hundreds of pages of messages unless the </w:t>
      </w:r>
      <w:r w:rsidR="003C6B6B">
        <w:rPr>
          <w:rStyle w:val="s1"/>
          <w:rFonts w:ascii="Arial" w:hAnsi="Arial" w:cs="Arial"/>
        </w:rPr>
        <w:t>arbitrator</w:t>
      </w:r>
      <w:r w:rsidRPr="004E776B">
        <w:rPr>
          <w:rStyle w:val="s1"/>
          <w:rFonts w:ascii="Arial" w:hAnsi="Arial" w:cs="Arial"/>
        </w:rPr>
        <w:t xml:space="preserve"> has specifically requested them.</w:t>
      </w:r>
      <w:r w:rsidRPr="004E776B">
        <w:rPr>
          <w:rStyle w:val="apple-converted-space"/>
          <w:rFonts w:ascii="Arial" w:hAnsi="Arial" w:cs="Arial"/>
        </w:rPr>
        <w:t xml:space="preserve"> This is especially true of social media posts. </w:t>
      </w:r>
    </w:p>
    <w:p w14:paraId="0062685D" w14:textId="77777777" w:rsidR="004E776B" w:rsidRPr="004E776B" w:rsidRDefault="004E776B" w:rsidP="004E776B">
      <w:pPr>
        <w:pStyle w:val="p3"/>
        <w:rPr>
          <w:rFonts w:ascii="Arial" w:hAnsi="Arial" w:cs="Arial"/>
        </w:rPr>
      </w:pPr>
    </w:p>
    <w:p w14:paraId="5A4A58E7" w14:textId="77777777" w:rsidR="004E776B" w:rsidRPr="004E776B" w:rsidRDefault="004E776B" w:rsidP="004E776B">
      <w:pPr>
        <w:pStyle w:val="p4"/>
        <w:rPr>
          <w:rFonts w:ascii="Arial" w:hAnsi="Arial" w:cs="Arial"/>
          <w:sz w:val="24"/>
          <w:szCs w:val="24"/>
        </w:rPr>
      </w:pPr>
      <w:r w:rsidRPr="004E776B">
        <w:rPr>
          <w:rStyle w:val="s4"/>
          <w:rFonts w:ascii="Arial" w:hAnsi="Arial" w:cs="Arial"/>
          <w:sz w:val="24"/>
          <w:szCs w:val="24"/>
        </w:rPr>
        <w:t>What not to include</w:t>
      </w:r>
    </w:p>
    <w:p w14:paraId="780CF2A6" w14:textId="77777777" w:rsidR="004E776B" w:rsidRPr="004E776B" w:rsidRDefault="004E776B" w:rsidP="004E776B">
      <w:pPr>
        <w:pStyle w:val="p1"/>
        <w:rPr>
          <w:rFonts w:ascii="Arial" w:hAnsi="Arial" w:cs="Arial"/>
        </w:rPr>
      </w:pPr>
      <w:r w:rsidRPr="004E776B">
        <w:rPr>
          <w:rStyle w:val="s1"/>
          <w:rFonts w:ascii="Arial" w:hAnsi="Arial" w:cs="Arial"/>
        </w:rPr>
        <w:t>Try not to include:</w:t>
      </w:r>
      <w:r w:rsidRPr="004E776B">
        <w:rPr>
          <w:rStyle w:val="apple-converted-space"/>
          <w:rFonts w:ascii="Arial" w:hAnsi="Arial" w:cs="Arial"/>
        </w:rPr>
        <w:t> </w:t>
      </w:r>
    </w:p>
    <w:p w14:paraId="23C5D167" w14:textId="77777777" w:rsidR="004E776B" w:rsidRPr="004E776B" w:rsidRDefault="004E776B" w:rsidP="00110F13">
      <w:pPr>
        <w:pStyle w:val="p6"/>
        <w:numPr>
          <w:ilvl w:val="0"/>
          <w:numId w:val="21"/>
        </w:numPr>
        <w:ind w:left="720"/>
        <w:rPr>
          <w:rFonts w:ascii="Arial" w:hAnsi="Arial" w:cs="Arial"/>
          <w:sz w:val="24"/>
          <w:szCs w:val="24"/>
        </w:rPr>
      </w:pPr>
      <w:r w:rsidRPr="004E776B">
        <w:rPr>
          <w:rStyle w:val="s5"/>
          <w:rFonts w:ascii="Arial" w:hAnsi="Arial" w:cs="Arial"/>
          <w:sz w:val="24"/>
          <w:szCs w:val="24"/>
        </w:rPr>
        <w:t>Gossip or hearsay</w:t>
      </w:r>
    </w:p>
    <w:p w14:paraId="76FF2313" w14:textId="6DC9FD8F" w:rsidR="004E776B" w:rsidRPr="004E776B" w:rsidRDefault="004E776B" w:rsidP="003C6B6B">
      <w:pPr>
        <w:pStyle w:val="p1"/>
        <w:ind w:left="720"/>
        <w:rPr>
          <w:rFonts w:ascii="Arial" w:hAnsi="Arial" w:cs="Arial"/>
          <w:i/>
          <w:iCs/>
        </w:rPr>
      </w:pPr>
      <w:r w:rsidRPr="004E776B">
        <w:rPr>
          <w:rStyle w:val="s1"/>
          <w:rFonts w:ascii="Arial" w:hAnsi="Arial" w:cs="Arial"/>
          <w:i/>
          <w:iCs/>
        </w:rPr>
        <w:t xml:space="preserve">‘My friend told me the other </w:t>
      </w:r>
      <w:r w:rsidR="004E65C6">
        <w:rPr>
          <w:rStyle w:val="s1"/>
          <w:rFonts w:ascii="Arial" w:hAnsi="Arial" w:cs="Arial"/>
          <w:i/>
          <w:iCs/>
        </w:rPr>
        <w:t>person gambles and spends money on the horses</w:t>
      </w:r>
      <w:r w:rsidRPr="004E776B">
        <w:rPr>
          <w:rStyle w:val="s1"/>
          <w:rFonts w:ascii="Arial" w:hAnsi="Arial" w:cs="Arial"/>
          <w:i/>
          <w:iCs/>
        </w:rPr>
        <w:t>.’</w:t>
      </w:r>
    </w:p>
    <w:p w14:paraId="2E18FCD6" w14:textId="77777777" w:rsidR="004E776B" w:rsidRPr="004E776B" w:rsidRDefault="004E776B" w:rsidP="003C6B6B">
      <w:pPr>
        <w:pStyle w:val="p1"/>
        <w:ind w:left="720"/>
        <w:rPr>
          <w:rFonts w:ascii="Arial" w:hAnsi="Arial" w:cs="Arial"/>
        </w:rPr>
      </w:pPr>
      <w:r w:rsidRPr="004E776B">
        <w:rPr>
          <w:rStyle w:val="s1"/>
          <w:rFonts w:ascii="Arial" w:hAnsi="Arial" w:cs="Arial"/>
        </w:rPr>
        <w:t>Unless the friend is giving evidence themselves, this is unlikely to carry significant weight.</w:t>
      </w:r>
      <w:r w:rsidRPr="004E776B">
        <w:rPr>
          <w:rStyle w:val="apple-converted-space"/>
          <w:rFonts w:ascii="Arial" w:hAnsi="Arial" w:cs="Arial"/>
        </w:rPr>
        <w:t> </w:t>
      </w:r>
    </w:p>
    <w:p w14:paraId="0FA866BA" w14:textId="77777777" w:rsidR="004E776B" w:rsidRPr="004E776B" w:rsidRDefault="004E776B" w:rsidP="00110F13">
      <w:pPr>
        <w:pStyle w:val="p6"/>
        <w:numPr>
          <w:ilvl w:val="0"/>
          <w:numId w:val="21"/>
        </w:numPr>
        <w:ind w:left="720"/>
        <w:rPr>
          <w:rFonts w:ascii="Arial" w:hAnsi="Arial" w:cs="Arial"/>
          <w:sz w:val="24"/>
          <w:szCs w:val="24"/>
        </w:rPr>
      </w:pPr>
      <w:r w:rsidRPr="004E776B">
        <w:rPr>
          <w:rStyle w:val="s5"/>
          <w:rFonts w:ascii="Arial" w:hAnsi="Arial" w:cs="Arial"/>
          <w:sz w:val="24"/>
          <w:szCs w:val="24"/>
        </w:rPr>
        <w:t>Legal arguments</w:t>
      </w:r>
    </w:p>
    <w:p w14:paraId="4A799DE6" w14:textId="77777777" w:rsidR="004E776B" w:rsidRPr="004E776B" w:rsidRDefault="004E776B" w:rsidP="003C6B6B">
      <w:pPr>
        <w:pStyle w:val="p1"/>
        <w:ind w:left="720"/>
        <w:rPr>
          <w:rFonts w:ascii="Arial" w:hAnsi="Arial" w:cs="Arial"/>
        </w:rPr>
      </w:pPr>
      <w:r w:rsidRPr="004E776B">
        <w:rPr>
          <w:rStyle w:val="s1"/>
          <w:rFonts w:ascii="Arial" w:hAnsi="Arial" w:cs="Arial"/>
        </w:rPr>
        <w:t>You do not need to quote legislation or case law.</w:t>
      </w:r>
      <w:r w:rsidRPr="004E776B">
        <w:rPr>
          <w:rStyle w:val="apple-converted-space"/>
          <w:rFonts w:ascii="Arial" w:hAnsi="Arial" w:cs="Arial"/>
        </w:rPr>
        <w:t> </w:t>
      </w:r>
    </w:p>
    <w:p w14:paraId="36AB6077" w14:textId="77777777" w:rsidR="004E776B" w:rsidRPr="004E776B" w:rsidRDefault="004E776B" w:rsidP="00110F13">
      <w:pPr>
        <w:pStyle w:val="p6"/>
        <w:numPr>
          <w:ilvl w:val="0"/>
          <w:numId w:val="21"/>
        </w:numPr>
        <w:ind w:left="720"/>
        <w:rPr>
          <w:rFonts w:ascii="Arial" w:hAnsi="Arial" w:cs="Arial"/>
          <w:sz w:val="24"/>
          <w:szCs w:val="24"/>
        </w:rPr>
      </w:pPr>
      <w:r w:rsidRPr="004E776B">
        <w:rPr>
          <w:rStyle w:val="s5"/>
          <w:rFonts w:ascii="Arial" w:hAnsi="Arial" w:cs="Arial"/>
          <w:sz w:val="24"/>
          <w:szCs w:val="24"/>
        </w:rPr>
        <w:t>Irrelevant relationship history</w:t>
      </w:r>
    </w:p>
    <w:p w14:paraId="67A07BE3" w14:textId="7552154F" w:rsidR="004E776B" w:rsidRPr="004E776B" w:rsidRDefault="004E776B" w:rsidP="003C6B6B">
      <w:pPr>
        <w:pStyle w:val="p1"/>
        <w:ind w:left="720"/>
        <w:rPr>
          <w:rFonts w:ascii="Arial" w:hAnsi="Arial" w:cs="Arial"/>
        </w:rPr>
      </w:pPr>
      <w:r w:rsidRPr="004E776B">
        <w:rPr>
          <w:rStyle w:val="s1"/>
          <w:rFonts w:ascii="Arial" w:hAnsi="Arial" w:cs="Arial"/>
        </w:rPr>
        <w:t xml:space="preserve">The judge is usually interested in the </w:t>
      </w:r>
      <w:r w:rsidR="003C6B6B">
        <w:rPr>
          <w:rStyle w:val="s1"/>
          <w:rFonts w:ascii="Arial" w:hAnsi="Arial" w:cs="Arial"/>
        </w:rPr>
        <w:t>facts</w:t>
      </w:r>
      <w:r w:rsidRPr="004E776B">
        <w:rPr>
          <w:rStyle w:val="s1"/>
          <w:rFonts w:ascii="Arial" w:hAnsi="Arial" w:cs="Arial"/>
        </w:rPr>
        <w:t>, not every disagreement that occurred during the adult relationship.</w:t>
      </w:r>
      <w:r w:rsidRPr="004E776B">
        <w:rPr>
          <w:rStyle w:val="apple-converted-space"/>
          <w:rFonts w:ascii="Arial" w:hAnsi="Arial" w:cs="Arial"/>
        </w:rPr>
        <w:t> </w:t>
      </w:r>
    </w:p>
    <w:p w14:paraId="12BD9852" w14:textId="77777777" w:rsidR="004E776B" w:rsidRPr="004E776B" w:rsidRDefault="004E776B" w:rsidP="00110F13">
      <w:pPr>
        <w:pStyle w:val="p6"/>
        <w:numPr>
          <w:ilvl w:val="0"/>
          <w:numId w:val="21"/>
        </w:numPr>
        <w:ind w:left="720"/>
        <w:rPr>
          <w:rFonts w:ascii="Arial" w:hAnsi="Arial" w:cs="Arial"/>
          <w:sz w:val="24"/>
          <w:szCs w:val="24"/>
        </w:rPr>
      </w:pPr>
      <w:r w:rsidRPr="004E776B">
        <w:rPr>
          <w:rStyle w:val="s5"/>
          <w:rFonts w:ascii="Arial" w:hAnsi="Arial" w:cs="Arial"/>
          <w:sz w:val="24"/>
          <w:szCs w:val="24"/>
        </w:rPr>
        <w:t>Personal attacks</w:t>
      </w:r>
    </w:p>
    <w:p w14:paraId="0E894800" w14:textId="77777777" w:rsidR="004E776B" w:rsidRPr="004E776B" w:rsidRDefault="004E776B" w:rsidP="003C6B6B">
      <w:pPr>
        <w:pStyle w:val="p1"/>
        <w:ind w:left="720"/>
        <w:rPr>
          <w:rFonts w:ascii="Arial" w:hAnsi="Arial" w:cs="Arial"/>
        </w:rPr>
      </w:pPr>
      <w:r w:rsidRPr="004E776B">
        <w:rPr>
          <w:rStyle w:val="s1"/>
          <w:rFonts w:ascii="Arial" w:hAnsi="Arial" w:cs="Arial"/>
        </w:rPr>
        <w:t>Avoid:</w:t>
      </w:r>
      <w:r w:rsidRPr="004E776B">
        <w:rPr>
          <w:rStyle w:val="apple-converted-space"/>
          <w:rFonts w:ascii="Arial" w:hAnsi="Arial" w:cs="Arial"/>
        </w:rPr>
        <w:t> </w:t>
      </w:r>
    </w:p>
    <w:p w14:paraId="439BE30B" w14:textId="77777777" w:rsidR="004E776B" w:rsidRPr="004E776B" w:rsidRDefault="004E776B" w:rsidP="00110F13">
      <w:pPr>
        <w:pStyle w:val="li1"/>
        <w:numPr>
          <w:ilvl w:val="0"/>
          <w:numId w:val="22"/>
        </w:numPr>
        <w:ind w:left="1440"/>
        <w:rPr>
          <w:rFonts w:ascii="Arial" w:eastAsia="Times New Roman" w:hAnsi="Arial" w:cs="Arial"/>
        </w:rPr>
      </w:pPr>
      <w:r w:rsidRPr="004E776B">
        <w:rPr>
          <w:rStyle w:val="s1"/>
          <w:rFonts w:ascii="Arial" w:eastAsia="Times New Roman" w:hAnsi="Arial" w:cs="Arial"/>
        </w:rPr>
        <w:t>Name-calling</w:t>
      </w:r>
    </w:p>
    <w:p w14:paraId="4E61FBEE" w14:textId="77777777" w:rsidR="004E776B" w:rsidRPr="004E776B" w:rsidRDefault="004E776B" w:rsidP="00110F13">
      <w:pPr>
        <w:pStyle w:val="li1"/>
        <w:numPr>
          <w:ilvl w:val="0"/>
          <w:numId w:val="22"/>
        </w:numPr>
        <w:ind w:left="1440"/>
        <w:rPr>
          <w:rFonts w:ascii="Arial" w:eastAsia="Times New Roman" w:hAnsi="Arial" w:cs="Arial"/>
        </w:rPr>
      </w:pPr>
      <w:r w:rsidRPr="004E776B">
        <w:rPr>
          <w:rStyle w:val="s1"/>
          <w:rFonts w:ascii="Arial" w:eastAsia="Times New Roman" w:hAnsi="Arial" w:cs="Arial"/>
        </w:rPr>
        <w:t>Insults</w:t>
      </w:r>
    </w:p>
    <w:p w14:paraId="200AB89F" w14:textId="77777777" w:rsidR="004E776B" w:rsidRPr="004E776B" w:rsidRDefault="004E776B" w:rsidP="00110F13">
      <w:pPr>
        <w:pStyle w:val="li1"/>
        <w:numPr>
          <w:ilvl w:val="0"/>
          <w:numId w:val="22"/>
        </w:numPr>
        <w:ind w:left="1440"/>
        <w:rPr>
          <w:rFonts w:ascii="Arial" w:eastAsia="Times New Roman" w:hAnsi="Arial" w:cs="Arial"/>
        </w:rPr>
      </w:pPr>
      <w:r w:rsidRPr="004E776B">
        <w:rPr>
          <w:rStyle w:val="s1"/>
          <w:rFonts w:ascii="Arial" w:eastAsia="Times New Roman" w:hAnsi="Arial" w:cs="Arial"/>
        </w:rPr>
        <w:t>Sarcasm</w:t>
      </w:r>
    </w:p>
    <w:p w14:paraId="56597976" w14:textId="77777777" w:rsidR="004E776B" w:rsidRPr="004E776B" w:rsidRDefault="004E776B" w:rsidP="00110F13">
      <w:pPr>
        <w:pStyle w:val="li1"/>
        <w:numPr>
          <w:ilvl w:val="0"/>
          <w:numId w:val="22"/>
        </w:numPr>
        <w:ind w:left="1440"/>
        <w:rPr>
          <w:rFonts w:ascii="Arial" w:eastAsia="Times New Roman" w:hAnsi="Arial" w:cs="Arial"/>
        </w:rPr>
      </w:pPr>
      <w:r w:rsidRPr="004E776B">
        <w:rPr>
          <w:rStyle w:val="s1"/>
          <w:rFonts w:ascii="Arial" w:eastAsia="Times New Roman" w:hAnsi="Arial" w:cs="Arial"/>
        </w:rPr>
        <w:t>Mockery</w:t>
      </w:r>
    </w:p>
    <w:p w14:paraId="21182281" w14:textId="77777777" w:rsidR="004E776B" w:rsidRPr="004E776B" w:rsidRDefault="004E776B" w:rsidP="003C6B6B">
      <w:pPr>
        <w:pStyle w:val="p1"/>
        <w:ind w:left="360"/>
        <w:rPr>
          <w:rFonts w:ascii="Arial" w:hAnsi="Arial" w:cs="Arial"/>
        </w:rPr>
      </w:pPr>
      <w:r w:rsidRPr="004E776B">
        <w:rPr>
          <w:rStyle w:val="s1"/>
          <w:rFonts w:ascii="Arial" w:hAnsi="Arial" w:cs="Arial"/>
        </w:rPr>
        <w:lastRenderedPageBreak/>
        <w:t>These often weaken rather than strengthen a case.</w:t>
      </w:r>
      <w:r w:rsidRPr="004E776B">
        <w:rPr>
          <w:rStyle w:val="apple-converted-space"/>
          <w:rFonts w:ascii="Arial" w:hAnsi="Arial" w:cs="Arial"/>
        </w:rPr>
        <w:t> </w:t>
      </w:r>
    </w:p>
    <w:p w14:paraId="35F066C3" w14:textId="77777777" w:rsidR="004E776B" w:rsidRPr="004E776B" w:rsidRDefault="004E776B" w:rsidP="004E776B">
      <w:pPr>
        <w:pStyle w:val="p3"/>
        <w:rPr>
          <w:rFonts w:ascii="Arial" w:hAnsi="Arial" w:cs="Arial"/>
        </w:rPr>
      </w:pPr>
    </w:p>
    <w:p w14:paraId="62A30DA5" w14:textId="77777777" w:rsidR="004E776B" w:rsidRPr="004E776B" w:rsidRDefault="004E776B" w:rsidP="004E776B">
      <w:pPr>
        <w:pStyle w:val="p4"/>
        <w:rPr>
          <w:rFonts w:ascii="Arial" w:hAnsi="Arial" w:cs="Arial"/>
          <w:sz w:val="32"/>
          <w:szCs w:val="32"/>
        </w:rPr>
      </w:pPr>
      <w:r w:rsidRPr="004E776B">
        <w:rPr>
          <w:rStyle w:val="s4"/>
          <w:rFonts w:ascii="Arial" w:hAnsi="Arial" w:cs="Arial"/>
          <w:sz w:val="32"/>
          <w:szCs w:val="32"/>
        </w:rPr>
        <w:t>Length</w:t>
      </w:r>
    </w:p>
    <w:p w14:paraId="14FE9B44" w14:textId="77777777" w:rsidR="004E776B" w:rsidRPr="004E776B" w:rsidRDefault="004E776B" w:rsidP="004E776B">
      <w:pPr>
        <w:pStyle w:val="p1"/>
        <w:rPr>
          <w:rFonts w:ascii="Arial" w:hAnsi="Arial" w:cs="Arial"/>
        </w:rPr>
      </w:pPr>
      <w:r w:rsidRPr="004E776B">
        <w:rPr>
          <w:rStyle w:val="s1"/>
          <w:rFonts w:ascii="Arial" w:hAnsi="Arial" w:cs="Arial"/>
        </w:rPr>
        <w:t>Your arbitrator will usually tell you how long your statement should be. It will usually be 10 pages, so it is important to:</w:t>
      </w:r>
      <w:r w:rsidRPr="004E776B">
        <w:rPr>
          <w:rStyle w:val="apple-converted-space"/>
          <w:rFonts w:ascii="Arial" w:hAnsi="Arial" w:cs="Arial"/>
        </w:rPr>
        <w:t> </w:t>
      </w:r>
    </w:p>
    <w:p w14:paraId="06973B80" w14:textId="77777777" w:rsidR="004E776B" w:rsidRPr="004E776B" w:rsidRDefault="004E776B" w:rsidP="00110F13">
      <w:pPr>
        <w:pStyle w:val="li1"/>
        <w:numPr>
          <w:ilvl w:val="0"/>
          <w:numId w:val="16"/>
        </w:numPr>
        <w:rPr>
          <w:rFonts w:ascii="Arial" w:eastAsia="Times New Roman" w:hAnsi="Arial" w:cs="Arial"/>
        </w:rPr>
      </w:pPr>
      <w:r w:rsidRPr="004E776B">
        <w:rPr>
          <w:rStyle w:val="s1"/>
          <w:rFonts w:ascii="Arial" w:eastAsia="Times New Roman" w:hAnsi="Arial" w:cs="Arial"/>
        </w:rPr>
        <w:t>Be comprehensive.</w:t>
      </w:r>
    </w:p>
    <w:p w14:paraId="72D24F06" w14:textId="77777777" w:rsidR="004E776B" w:rsidRPr="004E776B" w:rsidRDefault="004E776B" w:rsidP="00110F13">
      <w:pPr>
        <w:pStyle w:val="li1"/>
        <w:numPr>
          <w:ilvl w:val="0"/>
          <w:numId w:val="17"/>
        </w:numPr>
        <w:rPr>
          <w:rFonts w:ascii="Arial" w:eastAsia="Times New Roman" w:hAnsi="Arial" w:cs="Arial"/>
        </w:rPr>
      </w:pPr>
      <w:r w:rsidRPr="004E776B">
        <w:rPr>
          <w:rStyle w:val="s1"/>
          <w:rFonts w:ascii="Arial" w:eastAsia="Times New Roman" w:hAnsi="Arial" w:cs="Arial"/>
        </w:rPr>
        <w:t>Be proportionate.</w:t>
      </w:r>
    </w:p>
    <w:p w14:paraId="092E9BDC" w14:textId="77777777" w:rsidR="004E776B" w:rsidRPr="004E776B" w:rsidRDefault="004E776B" w:rsidP="00110F13">
      <w:pPr>
        <w:pStyle w:val="li1"/>
        <w:numPr>
          <w:ilvl w:val="0"/>
          <w:numId w:val="18"/>
        </w:numPr>
        <w:rPr>
          <w:rFonts w:ascii="Arial" w:eastAsia="Times New Roman" w:hAnsi="Arial" w:cs="Arial"/>
        </w:rPr>
      </w:pPr>
      <w:r w:rsidRPr="004E776B">
        <w:rPr>
          <w:rStyle w:val="s1"/>
          <w:rFonts w:ascii="Arial" w:eastAsia="Times New Roman" w:hAnsi="Arial" w:cs="Arial"/>
        </w:rPr>
        <w:t>Avoid repetition.</w:t>
      </w:r>
    </w:p>
    <w:p w14:paraId="5C1DF201" w14:textId="16AED5F1" w:rsidR="004E776B" w:rsidRPr="004E776B" w:rsidRDefault="004E776B" w:rsidP="004E776B">
      <w:pPr>
        <w:pStyle w:val="p1"/>
        <w:rPr>
          <w:rStyle w:val="apple-converted-space"/>
          <w:rFonts w:ascii="Arial" w:hAnsi="Arial" w:cs="Arial"/>
        </w:rPr>
      </w:pPr>
      <w:r w:rsidRPr="004E776B">
        <w:rPr>
          <w:rStyle w:val="s1"/>
          <w:rFonts w:ascii="Arial" w:hAnsi="Arial" w:cs="Arial"/>
        </w:rPr>
        <w:t>A concise 10-page statement is more persuasive than a rambling 30-page one.</w:t>
      </w:r>
      <w:r w:rsidRPr="004E776B">
        <w:rPr>
          <w:rStyle w:val="apple-converted-space"/>
          <w:rFonts w:ascii="Arial" w:hAnsi="Arial" w:cs="Arial"/>
        </w:rPr>
        <w:t> </w:t>
      </w:r>
    </w:p>
    <w:p w14:paraId="03D9FB37" w14:textId="77777777" w:rsidR="004E776B" w:rsidRPr="004E776B" w:rsidRDefault="004E776B" w:rsidP="004E776B">
      <w:pPr>
        <w:pStyle w:val="p1"/>
        <w:rPr>
          <w:rFonts w:ascii="Arial" w:hAnsi="Arial" w:cs="Arial"/>
        </w:rPr>
      </w:pPr>
      <w:r w:rsidRPr="004E776B">
        <w:rPr>
          <w:rStyle w:val="apple-converted-space"/>
          <w:rFonts w:ascii="Arial" w:hAnsi="Arial" w:cs="Arial"/>
        </w:rPr>
        <w:t xml:space="preserve">You must also only use a font that is 12 points in size, and it is best to stick to Times New Roman or Arial. Make sure that you use the 1.5 spacing, as it makes it easier to read. </w:t>
      </w:r>
    </w:p>
    <w:p w14:paraId="5C872134" w14:textId="77777777" w:rsidR="004E776B" w:rsidRPr="004E776B" w:rsidRDefault="004E776B" w:rsidP="004E776B">
      <w:pPr>
        <w:pStyle w:val="p5"/>
        <w:rPr>
          <w:rFonts w:ascii="Arial" w:hAnsi="Arial" w:cs="Arial"/>
        </w:rPr>
      </w:pPr>
    </w:p>
    <w:p w14:paraId="0DEE8CA6" w14:textId="77777777" w:rsidR="004E776B" w:rsidRPr="004E776B" w:rsidRDefault="004E776B" w:rsidP="004E776B">
      <w:pPr>
        <w:pStyle w:val="p4"/>
        <w:rPr>
          <w:rFonts w:ascii="Arial" w:hAnsi="Arial" w:cs="Arial"/>
          <w:sz w:val="32"/>
          <w:szCs w:val="32"/>
        </w:rPr>
      </w:pPr>
      <w:r w:rsidRPr="004E776B">
        <w:rPr>
          <w:rStyle w:val="s4"/>
          <w:rFonts w:ascii="Arial" w:hAnsi="Arial" w:cs="Arial"/>
          <w:sz w:val="32"/>
          <w:szCs w:val="32"/>
        </w:rPr>
        <w:t>Statement of Truth</w:t>
      </w:r>
    </w:p>
    <w:p w14:paraId="139667EA" w14:textId="77777777" w:rsidR="004E776B" w:rsidRPr="004E776B" w:rsidRDefault="004E776B" w:rsidP="004E776B">
      <w:pPr>
        <w:pStyle w:val="p1"/>
        <w:rPr>
          <w:rFonts w:ascii="Arial" w:hAnsi="Arial" w:cs="Arial"/>
        </w:rPr>
      </w:pPr>
      <w:r w:rsidRPr="004E776B">
        <w:rPr>
          <w:rStyle w:val="s1"/>
          <w:rFonts w:ascii="Arial" w:hAnsi="Arial" w:cs="Arial"/>
        </w:rPr>
        <w:t>Every witness statement must end with a Statement of Truth.</w:t>
      </w:r>
      <w:r w:rsidRPr="004E776B">
        <w:rPr>
          <w:rStyle w:val="apple-converted-space"/>
          <w:rFonts w:ascii="Arial" w:hAnsi="Arial" w:cs="Arial"/>
        </w:rPr>
        <w:t> </w:t>
      </w:r>
    </w:p>
    <w:p w14:paraId="0C1D4AE9" w14:textId="77777777" w:rsidR="004E776B" w:rsidRPr="004E776B" w:rsidRDefault="004E776B" w:rsidP="004E776B">
      <w:pPr>
        <w:pStyle w:val="p1"/>
        <w:rPr>
          <w:rFonts w:ascii="Arial" w:hAnsi="Arial" w:cs="Arial"/>
        </w:rPr>
      </w:pPr>
      <w:r w:rsidRPr="004E776B">
        <w:rPr>
          <w:rStyle w:val="s1"/>
          <w:rFonts w:ascii="Arial" w:hAnsi="Arial" w:cs="Arial"/>
        </w:rPr>
        <w:t>Typical wording is:</w:t>
      </w:r>
      <w:r w:rsidRPr="004E776B">
        <w:rPr>
          <w:rStyle w:val="apple-converted-space"/>
          <w:rFonts w:ascii="Arial" w:hAnsi="Arial" w:cs="Arial"/>
        </w:rPr>
        <w:t> </w:t>
      </w:r>
    </w:p>
    <w:p w14:paraId="5ACF8A62" w14:textId="77777777" w:rsidR="004E776B" w:rsidRPr="004E776B" w:rsidRDefault="004E776B" w:rsidP="004E776B">
      <w:pPr>
        <w:pStyle w:val="p1"/>
        <w:rPr>
          <w:rFonts w:ascii="Arial" w:hAnsi="Arial" w:cs="Arial"/>
          <w:i/>
          <w:iCs/>
        </w:rPr>
      </w:pPr>
      <w:r w:rsidRPr="004E776B">
        <w:rPr>
          <w:rStyle w:val="s1"/>
          <w:rFonts w:ascii="Arial" w:hAnsi="Arial" w:cs="Arial"/>
          <w:i/>
          <w:iCs/>
        </w:rPr>
        <w:t>‘I believe that the facts stated in this witness statement are true.’</w:t>
      </w:r>
    </w:p>
    <w:p w14:paraId="0A26B33D" w14:textId="77777777" w:rsidR="004E776B" w:rsidRPr="004E776B" w:rsidRDefault="004E776B" w:rsidP="004E776B">
      <w:pPr>
        <w:pStyle w:val="p1"/>
        <w:rPr>
          <w:rFonts w:ascii="Arial" w:hAnsi="Arial" w:cs="Arial"/>
        </w:rPr>
      </w:pPr>
      <w:r w:rsidRPr="004E776B">
        <w:rPr>
          <w:rStyle w:val="s1"/>
          <w:rFonts w:ascii="Arial" w:hAnsi="Arial" w:cs="Arial"/>
        </w:rPr>
        <w:t>Then:</w:t>
      </w:r>
      <w:r w:rsidRPr="004E776B">
        <w:rPr>
          <w:rStyle w:val="apple-converted-space"/>
          <w:rFonts w:ascii="Arial" w:hAnsi="Arial" w:cs="Arial"/>
        </w:rPr>
        <w:t> </w:t>
      </w:r>
    </w:p>
    <w:p w14:paraId="09B6DFFD" w14:textId="77777777" w:rsidR="004E776B" w:rsidRPr="004E776B" w:rsidRDefault="004E776B" w:rsidP="00110F13">
      <w:pPr>
        <w:pStyle w:val="li1"/>
        <w:numPr>
          <w:ilvl w:val="0"/>
          <w:numId w:val="19"/>
        </w:numPr>
        <w:rPr>
          <w:rFonts w:ascii="Arial" w:eastAsia="Times New Roman" w:hAnsi="Arial" w:cs="Arial"/>
        </w:rPr>
      </w:pPr>
      <w:r w:rsidRPr="004E776B">
        <w:rPr>
          <w:rStyle w:val="s1"/>
          <w:rFonts w:ascii="Arial" w:eastAsia="Times New Roman" w:hAnsi="Arial" w:cs="Arial"/>
        </w:rPr>
        <w:t>Sign it.</w:t>
      </w:r>
    </w:p>
    <w:p w14:paraId="045823E4" w14:textId="77777777" w:rsidR="004E776B" w:rsidRPr="004E776B" w:rsidRDefault="004E776B" w:rsidP="00110F13">
      <w:pPr>
        <w:pStyle w:val="li1"/>
        <w:numPr>
          <w:ilvl w:val="0"/>
          <w:numId w:val="20"/>
        </w:numPr>
        <w:rPr>
          <w:rFonts w:ascii="Arial" w:eastAsia="Times New Roman" w:hAnsi="Arial" w:cs="Arial"/>
        </w:rPr>
      </w:pPr>
      <w:r w:rsidRPr="004E776B">
        <w:rPr>
          <w:rStyle w:val="s1"/>
          <w:rFonts w:ascii="Arial" w:eastAsia="Times New Roman" w:hAnsi="Arial" w:cs="Arial"/>
        </w:rPr>
        <w:t>Date it.</w:t>
      </w:r>
    </w:p>
    <w:p w14:paraId="0762CB6B" w14:textId="77777777" w:rsidR="004E776B" w:rsidRPr="004E776B" w:rsidRDefault="004E776B" w:rsidP="004E776B">
      <w:pPr>
        <w:pStyle w:val="p1"/>
        <w:rPr>
          <w:rFonts w:ascii="Arial" w:hAnsi="Arial" w:cs="Arial"/>
        </w:rPr>
      </w:pPr>
      <w:r w:rsidRPr="004E776B">
        <w:rPr>
          <w:rStyle w:val="s1"/>
          <w:rFonts w:ascii="Arial" w:hAnsi="Arial" w:cs="Arial"/>
        </w:rPr>
        <w:t xml:space="preserve">The requirement for a statement of truth is contained within the Family Procedure Rules framework for witness evidence. </w:t>
      </w:r>
    </w:p>
    <w:p w14:paraId="74227A38" w14:textId="77777777" w:rsidR="004E776B" w:rsidRPr="004E776B" w:rsidRDefault="004E776B" w:rsidP="004E776B">
      <w:pPr>
        <w:pStyle w:val="p5"/>
        <w:rPr>
          <w:rFonts w:ascii="Arial" w:hAnsi="Arial" w:cs="Arial"/>
        </w:rPr>
      </w:pPr>
    </w:p>
    <w:p w14:paraId="483EE678" w14:textId="77777777" w:rsidR="004E776B" w:rsidRPr="004E776B" w:rsidRDefault="004E776B" w:rsidP="004E776B">
      <w:pPr>
        <w:pStyle w:val="p2"/>
        <w:rPr>
          <w:rFonts w:ascii="Arial" w:hAnsi="Arial" w:cs="Arial"/>
          <w:sz w:val="32"/>
          <w:szCs w:val="32"/>
        </w:rPr>
      </w:pPr>
      <w:r w:rsidRPr="004E776B">
        <w:rPr>
          <w:rStyle w:val="s3"/>
          <w:rFonts w:ascii="Arial" w:hAnsi="Arial" w:cs="Arial"/>
          <w:sz w:val="32"/>
          <w:szCs w:val="32"/>
        </w:rPr>
        <w:t>Top 10 Tips</w:t>
      </w:r>
    </w:p>
    <w:p w14:paraId="3D70A6EF" w14:textId="77777777" w:rsidR="004E776B" w:rsidRDefault="004E776B" w:rsidP="00110F13">
      <w:pPr>
        <w:pStyle w:val="li1"/>
        <w:numPr>
          <w:ilvl w:val="1"/>
          <w:numId w:val="19"/>
        </w:numPr>
        <w:rPr>
          <w:rFonts w:ascii="Arial" w:eastAsia="Times New Roman" w:hAnsi="Arial" w:cs="Arial"/>
        </w:rPr>
      </w:pPr>
      <w:r w:rsidRPr="004E776B">
        <w:rPr>
          <w:rStyle w:val="s1"/>
          <w:rFonts w:ascii="Arial" w:eastAsia="Times New Roman" w:hAnsi="Arial" w:cs="Arial"/>
        </w:rPr>
        <w:t>Tell the truth.</w:t>
      </w:r>
    </w:p>
    <w:p w14:paraId="28567E80" w14:textId="2734D144" w:rsidR="004E776B" w:rsidRDefault="004E776B" w:rsidP="00110F13">
      <w:pPr>
        <w:pStyle w:val="li1"/>
        <w:numPr>
          <w:ilvl w:val="1"/>
          <w:numId w:val="19"/>
        </w:numPr>
        <w:rPr>
          <w:rFonts w:ascii="Arial" w:eastAsia="Times New Roman" w:hAnsi="Arial" w:cs="Arial"/>
        </w:rPr>
      </w:pPr>
      <w:r w:rsidRPr="004E776B">
        <w:rPr>
          <w:rStyle w:val="s1"/>
          <w:rFonts w:ascii="Arial" w:eastAsia="Times New Roman" w:hAnsi="Arial" w:cs="Arial"/>
        </w:rPr>
        <w:t xml:space="preserve">Focus on </w:t>
      </w:r>
      <w:r w:rsidR="003C6B6B">
        <w:rPr>
          <w:rStyle w:val="s1"/>
          <w:rFonts w:ascii="Arial" w:eastAsia="Times New Roman" w:hAnsi="Arial" w:cs="Arial"/>
        </w:rPr>
        <w:t>each section.</w:t>
      </w:r>
    </w:p>
    <w:p w14:paraId="7461A05A" w14:textId="3B397B1D" w:rsidR="004E776B" w:rsidRDefault="004E776B" w:rsidP="00110F13">
      <w:pPr>
        <w:pStyle w:val="li1"/>
        <w:numPr>
          <w:ilvl w:val="1"/>
          <w:numId w:val="19"/>
        </w:numPr>
        <w:rPr>
          <w:rFonts w:ascii="Arial" w:eastAsia="Times New Roman" w:hAnsi="Arial" w:cs="Arial"/>
        </w:rPr>
      </w:pPr>
      <w:r w:rsidRPr="004E776B">
        <w:rPr>
          <w:rStyle w:val="s1"/>
          <w:rFonts w:ascii="Arial" w:eastAsia="Times New Roman" w:hAnsi="Arial" w:cs="Arial"/>
        </w:rPr>
        <w:t>Stick to relevant facts</w:t>
      </w:r>
      <w:r w:rsidR="003C6B6B">
        <w:rPr>
          <w:rStyle w:val="s1"/>
          <w:rFonts w:ascii="Arial" w:eastAsia="Times New Roman" w:hAnsi="Arial" w:cs="Arial"/>
        </w:rPr>
        <w:t xml:space="preserve"> and figures</w:t>
      </w:r>
      <w:r w:rsidRPr="004E776B">
        <w:rPr>
          <w:rStyle w:val="s1"/>
          <w:rFonts w:ascii="Arial" w:eastAsia="Times New Roman" w:hAnsi="Arial" w:cs="Arial"/>
        </w:rPr>
        <w:t>.</w:t>
      </w:r>
    </w:p>
    <w:p w14:paraId="59A5544B" w14:textId="0DB4F5CC" w:rsidR="004E776B" w:rsidRDefault="004E776B" w:rsidP="00110F13">
      <w:pPr>
        <w:pStyle w:val="li1"/>
        <w:numPr>
          <w:ilvl w:val="1"/>
          <w:numId w:val="19"/>
        </w:numPr>
        <w:rPr>
          <w:rStyle w:val="s1"/>
          <w:rFonts w:ascii="Arial" w:eastAsia="Times New Roman" w:hAnsi="Arial" w:cs="Arial"/>
        </w:rPr>
      </w:pPr>
      <w:r w:rsidRPr="004E776B">
        <w:rPr>
          <w:rStyle w:val="s1"/>
          <w:rFonts w:ascii="Arial" w:eastAsia="Times New Roman" w:hAnsi="Arial" w:cs="Arial"/>
        </w:rPr>
        <w:t xml:space="preserve">Follow the </w:t>
      </w:r>
      <w:r w:rsidR="003C6B6B">
        <w:rPr>
          <w:rStyle w:val="s1"/>
          <w:rFonts w:ascii="Arial" w:eastAsia="Times New Roman" w:hAnsi="Arial" w:cs="Arial"/>
        </w:rPr>
        <w:t>tribunal’s</w:t>
      </w:r>
      <w:r w:rsidRPr="004E776B">
        <w:rPr>
          <w:rStyle w:val="s1"/>
          <w:rFonts w:ascii="Arial" w:eastAsia="Times New Roman" w:hAnsi="Arial" w:cs="Arial"/>
        </w:rPr>
        <w:t xml:space="preserve"> directions.</w:t>
      </w:r>
    </w:p>
    <w:p w14:paraId="1A357606" w14:textId="77777777" w:rsidR="004E776B" w:rsidRDefault="004E776B" w:rsidP="00110F13">
      <w:pPr>
        <w:pStyle w:val="li1"/>
        <w:numPr>
          <w:ilvl w:val="1"/>
          <w:numId w:val="19"/>
        </w:numPr>
        <w:rPr>
          <w:rStyle w:val="s1"/>
          <w:rFonts w:ascii="Arial" w:eastAsia="Times New Roman" w:hAnsi="Arial" w:cs="Arial"/>
        </w:rPr>
      </w:pPr>
      <w:r>
        <w:rPr>
          <w:rStyle w:val="s1"/>
          <w:rFonts w:ascii="Arial" w:eastAsia="Times New Roman" w:hAnsi="Arial" w:cs="Arial"/>
        </w:rPr>
        <w:lastRenderedPageBreak/>
        <w:t>U</w:t>
      </w:r>
      <w:r w:rsidRPr="004E776B">
        <w:rPr>
          <w:rStyle w:val="s1"/>
          <w:rFonts w:ascii="Arial" w:eastAsia="Times New Roman" w:hAnsi="Arial" w:cs="Arial"/>
        </w:rPr>
        <w:t>se dates where possible.</w:t>
      </w:r>
    </w:p>
    <w:p w14:paraId="03AD6BE7" w14:textId="77777777" w:rsidR="004E776B" w:rsidRDefault="004E776B" w:rsidP="00110F13">
      <w:pPr>
        <w:pStyle w:val="li1"/>
        <w:numPr>
          <w:ilvl w:val="1"/>
          <w:numId w:val="19"/>
        </w:numPr>
        <w:rPr>
          <w:rStyle w:val="s1"/>
          <w:rFonts w:ascii="Arial" w:eastAsia="Times New Roman" w:hAnsi="Arial" w:cs="Arial"/>
        </w:rPr>
      </w:pPr>
      <w:r w:rsidRPr="004E776B">
        <w:rPr>
          <w:rStyle w:val="s1"/>
          <w:rFonts w:ascii="Arial" w:eastAsia="Times New Roman" w:hAnsi="Arial" w:cs="Arial"/>
        </w:rPr>
        <w:t>Write in chronological order.</w:t>
      </w:r>
    </w:p>
    <w:p w14:paraId="2F9C2D59" w14:textId="77777777" w:rsidR="004E776B" w:rsidRDefault="004E776B" w:rsidP="00110F13">
      <w:pPr>
        <w:pStyle w:val="li1"/>
        <w:numPr>
          <w:ilvl w:val="1"/>
          <w:numId w:val="19"/>
        </w:numPr>
        <w:rPr>
          <w:rStyle w:val="s1"/>
          <w:rFonts w:ascii="Arial" w:eastAsia="Times New Roman" w:hAnsi="Arial" w:cs="Arial"/>
        </w:rPr>
      </w:pPr>
      <w:r w:rsidRPr="004E776B">
        <w:rPr>
          <w:rStyle w:val="s1"/>
          <w:rFonts w:ascii="Arial" w:eastAsia="Times New Roman" w:hAnsi="Arial" w:cs="Arial"/>
        </w:rPr>
        <w:t>Avoid emotional language.</w:t>
      </w:r>
    </w:p>
    <w:p w14:paraId="37873B90" w14:textId="77777777" w:rsidR="004E776B" w:rsidRDefault="004E776B" w:rsidP="00110F13">
      <w:pPr>
        <w:pStyle w:val="li1"/>
        <w:numPr>
          <w:ilvl w:val="1"/>
          <w:numId w:val="19"/>
        </w:numPr>
        <w:rPr>
          <w:rFonts w:ascii="Arial" w:eastAsia="Times New Roman" w:hAnsi="Arial" w:cs="Arial"/>
        </w:rPr>
      </w:pPr>
      <w:r w:rsidRPr="004E776B">
        <w:rPr>
          <w:rStyle w:val="s1"/>
          <w:rFonts w:ascii="Arial" w:eastAsia="Times New Roman" w:hAnsi="Arial" w:cs="Arial"/>
        </w:rPr>
        <w:t>Exhibit only relevant documents.</w:t>
      </w:r>
    </w:p>
    <w:p w14:paraId="104B53EA" w14:textId="77777777" w:rsidR="004E776B" w:rsidRDefault="004E776B" w:rsidP="00110F13">
      <w:pPr>
        <w:pStyle w:val="li1"/>
        <w:numPr>
          <w:ilvl w:val="1"/>
          <w:numId w:val="19"/>
        </w:numPr>
        <w:rPr>
          <w:rStyle w:val="s1"/>
          <w:rFonts w:ascii="Arial" w:eastAsia="Times New Roman" w:hAnsi="Arial" w:cs="Arial"/>
        </w:rPr>
      </w:pPr>
      <w:r w:rsidRPr="004E776B">
        <w:rPr>
          <w:rStyle w:val="s1"/>
          <w:rFonts w:ascii="Arial" w:eastAsia="Times New Roman" w:hAnsi="Arial" w:cs="Arial"/>
        </w:rPr>
        <w:t>Keep paragraphs numbered</w:t>
      </w:r>
      <w:r w:rsidRPr="004E776B">
        <w:rPr>
          <w:rStyle w:val="s1"/>
          <w:rFonts w:ascii="Arial" w:eastAsia="Times New Roman" w:hAnsi="Arial" w:cs="Arial"/>
        </w:rPr>
        <w:t>.</w:t>
      </w:r>
    </w:p>
    <w:p w14:paraId="735ABAED" w14:textId="25EE27A6" w:rsidR="004E776B" w:rsidRPr="004E776B" w:rsidRDefault="004E776B" w:rsidP="00110F13">
      <w:pPr>
        <w:pStyle w:val="li1"/>
        <w:numPr>
          <w:ilvl w:val="1"/>
          <w:numId w:val="19"/>
        </w:numPr>
        <w:rPr>
          <w:rFonts w:ascii="Arial" w:eastAsia="Times New Roman" w:hAnsi="Arial" w:cs="Arial"/>
        </w:rPr>
      </w:pPr>
      <w:r w:rsidRPr="004E776B">
        <w:rPr>
          <w:rStyle w:val="s1"/>
          <w:rFonts w:ascii="Arial" w:eastAsia="Times New Roman" w:hAnsi="Arial" w:cs="Arial"/>
        </w:rPr>
        <w:t>Read it again before filing and ask yourself: "Will this help the judge decide what is best?"</w:t>
      </w:r>
    </w:p>
    <w:p w14:paraId="7AC2049D" w14:textId="77777777" w:rsidR="004E776B" w:rsidRPr="004E776B" w:rsidRDefault="004E776B" w:rsidP="004E776B">
      <w:pPr>
        <w:pStyle w:val="p3"/>
        <w:rPr>
          <w:rFonts w:ascii="Arial" w:hAnsi="Arial" w:cs="Arial"/>
        </w:rPr>
      </w:pPr>
    </w:p>
    <w:p w14:paraId="0037F83F" w14:textId="77777777" w:rsidR="004E776B" w:rsidRPr="004E776B" w:rsidRDefault="004E776B" w:rsidP="004E776B">
      <w:pPr>
        <w:pStyle w:val="p6"/>
        <w:rPr>
          <w:rFonts w:ascii="Arial" w:hAnsi="Arial" w:cs="Arial"/>
          <w:sz w:val="32"/>
          <w:szCs w:val="32"/>
        </w:rPr>
      </w:pPr>
      <w:r w:rsidRPr="004E776B">
        <w:rPr>
          <w:rStyle w:val="s5"/>
          <w:rFonts w:ascii="Arial" w:hAnsi="Arial" w:cs="Arial"/>
          <w:sz w:val="32"/>
          <w:szCs w:val="32"/>
        </w:rPr>
        <w:t>Useful Resources</w:t>
      </w:r>
    </w:p>
    <w:p w14:paraId="7E3B2A14" w14:textId="4D2A5401" w:rsidR="004E776B" w:rsidRPr="004E776B" w:rsidRDefault="004E776B" w:rsidP="004E776B">
      <w:pPr>
        <w:pStyle w:val="li1"/>
        <w:rPr>
          <w:rFonts w:ascii="Arial" w:eastAsia="Times New Roman" w:hAnsi="Arial" w:cs="Arial"/>
        </w:rPr>
      </w:pPr>
      <w:r w:rsidRPr="004E776B">
        <w:rPr>
          <w:rStyle w:val="s1"/>
          <w:rFonts w:ascii="Arial" w:eastAsia="Times New Roman" w:hAnsi="Arial" w:cs="Arial"/>
        </w:rPr>
        <w:t>Resolution: Guidance for litigants in person on preparing a witness statement</w:t>
      </w:r>
      <w:r>
        <w:rPr>
          <w:rStyle w:val="s1"/>
          <w:rFonts w:ascii="Arial" w:eastAsia="Times New Roman" w:hAnsi="Arial" w:cs="Arial"/>
        </w:rPr>
        <w:t xml:space="preserve"> - </w:t>
      </w:r>
      <w:hyperlink r:id="rId7" w:history="1">
        <w:r w:rsidRPr="00975E3E">
          <w:rPr>
            <w:rStyle w:val="Hyperlink"/>
            <w:rFonts w:ascii="Arial" w:eastAsia="Times New Roman" w:hAnsi="Arial" w:cs="Arial"/>
          </w:rPr>
          <w:t>https://resolution.org.uk</w:t>
        </w:r>
      </w:hyperlink>
      <w:r>
        <w:rPr>
          <w:rStyle w:val="s1"/>
          <w:rFonts w:ascii="Arial" w:eastAsia="Times New Roman" w:hAnsi="Arial" w:cs="Arial"/>
        </w:rPr>
        <w:t>/</w:t>
      </w:r>
    </w:p>
    <w:p w14:paraId="3ECA2D04" w14:textId="5FF81B08" w:rsidR="004E776B" w:rsidRPr="004E776B" w:rsidRDefault="003C6B6B" w:rsidP="004E776B">
      <w:pPr>
        <w:pStyle w:val="li1"/>
        <w:rPr>
          <w:rFonts w:ascii="Arial" w:eastAsia="Times New Roman" w:hAnsi="Arial" w:cs="Arial"/>
        </w:rPr>
      </w:pPr>
      <w:r>
        <w:rPr>
          <w:rStyle w:val="s1"/>
          <w:rFonts w:ascii="Arial" w:eastAsia="Times New Roman" w:hAnsi="Arial" w:cs="Arial"/>
        </w:rPr>
        <w:t xml:space="preserve">Financial Remedies Arbitrator Guide - </w:t>
      </w:r>
      <w:hyperlink r:id="rId8" w:history="1">
        <w:r w:rsidRPr="00975E3E">
          <w:rPr>
            <w:rStyle w:val="Hyperlink"/>
            <w:rFonts w:ascii="Arial" w:eastAsia="Times New Roman" w:hAnsi="Arial" w:cs="Arial"/>
          </w:rPr>
          <w:t>https://www.judiciary.uk/guidance-and-resources/financial-remedies-guide-2026/</w:t>
        </w:r>
      </w:hyperlink>
      <w:r>
        <w:rPr>
          <w:rStyle w:val="s1"/>
          <w:rFonts w:ascii="Arial" w:eastAsia="Times New Roman" w:hAnsi="Arial" w:cs="Arial"/>
        </w:rPr>
        <w:t xml:space="preserve">  </w:t>
      </w:r>
    </w:p>
    <w:p w14:paraId="0E90871D" w14:textId="77777777" w:rsidR="004E776B" w:rsidRPr="004E776B" w:rsidRDefault="004E776B" w:rsidP="004E776B">
      <w:pPr>
        <w:pStyle w:val="li1"/>
        <w:ind w:left="720"/>
        <w:rPr>
          <w:rFonts w:ascii="Arial" w:eastAsia="Times New Roman" w:hAnsi="Arial" w:cs="Arial"/>
        </w:rPr>
      </w:pPr>
    </w:p>
    <w:p w14:paraId="599C2698" w14:textId="77777777" w:rsidR="004E776B" w:rsidRPr="004E776B" w:rsidRDefault="004E776B" w:rsidP="004E776B">
      <w:pPr>
        <w:pStyle w:val="p3"/>
        <w:rPr>
          <w:rFonts w:ascii="Arial" w:hAnsi="Arial" w:cs="Arial"/>
        </w:rPr>
      </w:pPr>
    </w:p>
    <w:p w14:paraId="568184DC" w14:textId="77777777" w:rsidR="004E776B" w:rsidRPr="004E776B" w:rsidRDefault="004E776B" w:rsidP="004E776B">
      <w:pPr>
        <w:rPr>
          <w:rFonts w:ascii="Arial" w:hAnsi="Arial" w:cs="Arial"/>
        </w:rPr>
      </w:pPr>
    </w:p>
    <w:p w14:paraId="21B1988B" w14:textId="2A82C782" w:rsidR="00C01A9F" w:rsidRPr="004E776B" w:rsidRDefault="00C01A9F">
      <w:pPr>
        <w:rPr>
          <w:rFonts w:ascii="Arial" w:hAnsi="Arial" w:cs="Arial"/>
        </w:rPr>
      </w:pPr>
    </w:p>
    <w:sectPr w:rsidR="00C01A9F" w:rsidRPr="004E776B" w:rsidSect="00610FD2">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FCA5D" w14:textId="77777777" w:rsidR="00110F13" w:rsidRDefault="00110F13" w:rsidP="00610FD2">
      <w:pPr>
        <w:spacing w:after="0" w:line="240" w:lineRule="auto"/>
      </w:pPr>
      <w:r>
        <w:separator/>
      </w:r>
    </w:p>
  </w:endnote>
  <w:endnote w:type="continuationSeparator" w:id="0">
    <w:p w14:paraId="64C8B45D" w14:textId="77777777" w:rsidR="00110F13" w:rsidRDefault="00110F13" w:rsidP="00610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F UI">
    <w:altName w:val="Cambria"/>
    <w:charset w:val="00"/>
    <w:family w:val="roman"/>
    <w:pitch w:val="default"/>
  </w:font>
  <w:font w:name=".SFUI-Regular">
    <w:altName w:val="Cambria"/>
    <w:charset w:val="00"/>
    <w:family w:val="roman"/>
    <w:pitch w:val="default"/>
  </w:font>
  <w:font w:name=".SFUI-Bold">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92BFC" w14:textId="77777777" w:rsidR="00110F13" w:rsidRDefault="00110F13" w:rsidP="00610FD2">
      <w:pPr>
        <w:spacing w:after="0" w:line="240" w:lineRule="auto"/>
      </w:pPr>
      <w:r>
        <w:separator/>
      </w:r>
    </w:p>
  </w:footnote>
  <w:footnote w:type="continuationSeparator" w:id="0">
    <w:p w14:paraId="0ADD8109" w14:textId="77777777" w:rsidR="00110F13" w:rsidRDefault="00110F13" w:rsidP="00610F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4A56D" w14:textId="5E45B69F" w:rsidR="00610FD2" w:rsidRDefault="00610FD2" w:rsidP="00610FD2">
    <w:pPr>
      <w:pStyle w:val="Header"/>
      <w:jc w:val="right"/>
    </w:pPr>
    <w:r>
      <w:rPr>
        <w:noProof/>
      </w:rPr>
      <w:drawing>
        <wp:inline distT="0" distB="0" distL="0" distR="0" wp14:anchorId="76F3862A" wp14:editId="3397B69F">
          <wp:extent cx="1005840" cy="1005840"/>
          <wp:effectExtent l="0" t="0" r="3810" b="3810"/>
          <wp:docPr id="16431899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819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F73D61"/>
    <w:multiLevelType w:val="multilevel"/>
    <w:tmpl w:val="CF78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24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AA544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0600B8"/>
    <w:multiLevelType w:val="multilevel"/>
    <w:tmpl w:val="858A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0D53C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370E0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0C7788"/>
    <w:multiLevelType w:val="multilevel"/>
    <w:tmpl w:val="ED661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6A65CF"/>
    <w:multiLevelType w:val="multilevel"/>
    <w:tmpl w:val="18ACD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137E7D"/>
    <w:multiLevelType w:val="multilevel"/>
    <w:tmpl w:val="A7946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2545D6"/>
    <w:multiLevelType w:val="multilevel"/>
    <w:tmpl w:val="EEEED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00790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462A1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E52269"/>
    <w:multiLevelType w:val="multilevel"/>
    <w:tmpl w:val="B9740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985585"/>
    <w:multiLevelType w:val="multilevel"/>
    <w:tmpl w:val="3B768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D62A8C"/>
    <w:multiLevelType w:val="multilevel"/>
    <w:tmpl w:val="D7A6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603778"/>
    <w:multiLevelType w:val="multilevel"/>
    <w:tmpl w:val="7D38723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7" w15:restartNumberingAfterBreak="0">
    <w:nsid w:val="3F07353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870783"/>
    <w:multiLevelType w:val="hybridMultilevel"/>
    <w:tmpl w:val="23FCC8F0"/>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5201524"/>
    <w:multiLevelType w:val="multilevel"/>
    <w:tmpl w:val="892CF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1A64E8"/>
    <w:multiLevelType w:val="multilevel"/>
    <w:tmpl w:val="CC046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277978"/>
    <w:multiLevelType w:val="multilevel"/>
    <w:tmpl w:val="9252D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D94BD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95717E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9C05E1D"/>
    <w:multiLevelType w:val="multilevel"/>
    <w:tmpl w:val="25E63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A84375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DF41C22"/>
    <w:multiLevelType w:val="multilevel"/>
    <w:tmpl w:val="F78A2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0E2A2E"/>
    <w:multiLevelType w:val="multilevel"/>
    <w:tmpl w:val="B2BC7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BB086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1EE2A2D"/>
    <w:multiLevelType w:val="multilevel"/>
    <w:tmpl w:val="5A84D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3779CA"/>
    <w:multiLevelType w:val="multilevel"/>
    <w:tmpl w:val="0FD4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1B2FE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67147E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DD02F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85B4B9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E532AA1"/>
    <w:multiLevelType w:val="hybridMultilevel"/>
    <w:tmpl w:val="4E86C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AE7E2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3A608D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54075CA"/>
    <w:multiLevelType w:val="multilevel"/>
    <w:tmpl w:val="31445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CE4286"/>
    <w:multiLevelType w:val="multilevel"/>
    <w:tmpl w:val="C268B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611FDC"/>
    <w:multiLevelType w:val="hybridMultilevel"/>
    <w:tmpl w:val="B66275A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8DF563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D3652A6"/>
    <w:multiLevelType w:val="multilevel"/>
    <w:tmpl w:val="CBD8B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2000769">
    <w:abstractNumId w:val="5"/>
  </w:num>
  <w:num w:numId="2" w16cid:durableId="426661217">
    <w:abstractNumId w:val="31"/>
  </w:num>
  <w:num w:numId="3" w16cid:durableId="533467070">
    <w:abstractNumId w:val="6"/>
  </w:num>
  <w:num w:numId="4" w16cid:durableId="1173496822">
    <w:abstractNumId w:val="36"/>
  </w:num>
  <w:num w:numId="5" w16cid:durableId="349721989">
    <w:abstractNumId w:val="28"/>
  </w:num>
  <w:num w:numId="6" w16cid:durableId="1839229911">
    <w:abstractNumId w:val="12"/>
  </w:num>
  <w:num w:numId="7" w16cid:durableId="894589733">
    <w:abstractNumId w:val="33"/>
  </w:num>
  <w:num w:numId="8" w16cid:durableId="1336348005">
    <w:abstractNumId w:val="3"/>
  </w:num>
  <w:num w:numId="9" w16cid:durableId="1284455563">
    <w:abstractNumId w:val="11"/>
  </w:num>
  <w:num w:numId="10" w16cid:durableId="259528217">
    <w:abstractNumId w:val="25"/>
  </w:num>
  <w:num w:numId="11" w16cid:durableId="1259362688">
    <w:abstractNumId w:val="32"/>
  </w:num>
  <w:num w:numId="12" w16cid:durableId="460803293">
    <w:abstractNumId w:val="22"/>
  </w:num>
  <w:num w:numId="13" w16cid:durableId="1664160381">
    <w:abstractNumId w:val="37"/>
  </w:num>
  <w:num w:numId="14" w16cid:durableId="200363147">
    <w:abstractNumId w:val="0"/>
  </w:num>
  <w:num w:numId="15" w16cid:durableId="526910449">
    <w:abstractNumId w:val="17"/>
  </w:num>
  <w:num w:numId="16" w16cid:durableId="1939826630">
    <w:abstractNumId w:val="23"/>
  </w:num>
  <w:num w:numId="17" w16cid:durableId="1986082939">
    <w:abstractNumId w:val="34"/>
  </w:num>
  <w:num w:numId="18" w16cid:durableId="236012857">
    <w:abstractNumId w:val="41"/>
  </w:num>
  <w:num w:numId="19" w16cid:durableId="1447969362">
    <w:abstractNumId w:val="24"/>
  </w:num>
  <w:num w:numId="20" w16cid:durableId="1561282835">
    <w:abstractNumId w:val="2"/>
  </w:num>
  <w:num w:numId="21" w16cid:durableId="1240863784">
    <w:abstractNumId w:val="40"/>
  </w:num>
  <w:num w:numId="22" w16cid:durableId="1784614278">
    <w:abstractNumId w:val="18"/>
  </w:num>
  <w:num w:numId="23" w16cid:durableId="124741014">
    <w:abstractNumId w:val="35"/>
  </w:num>
  <w:num w:numId="24" w16cid:durableId="1986661153">
    <w:abstractNumId w:val="42"/>
  </w:num>
  <w:num w:numId="25" w16cid:durableId="1387142696">
    <w:abstractNumId w:val="10"/>
  </w:num>
  <w:num w:numId="26" w16cid:durableId="721905845">
    <w:abstractNumId w:val="16"/>
  </w:num>
  <w:num w:numId="27" w16cid:durableId="1012956465">
    <w:abstractNumId w:val="39"/>
  </w:num>
  <w:num w:numId="28" w16cid:durableId="1864588513">
    <w:abstractNumId w:val="8"/>
  </w:num>
  <w:num w:numId="29" w16cid:durableId="40253918">
    <w:abstractNumId w:val="27"/>
  </w:num>
  <w:num w:numId="30" w16cid:durableId="2053727747">
    <w:abstractNumId w:val="15"/>
  </w:num>
  <w:num w:numId="31" w16cid:durableId="1775053134">
    <w:abstractNumId w:val="20"/>
  </w:num>
  <w:num w:numId="32" w16cid:durableId="1179320419">
    <w:abstractNumId w:val="29"/>
  </w:num>
  <w:num w:numId="33" w16cid:durableId="212542922">
    <w:abstractNumId w:val="26"/>
  </w:num>
  <w:num w:numId="34" w16cid:durableId="1150445975">
    <w:abstractNumId w:val="38"/>
  </w:num>
  <w:num w:numId="35" w16cid:durableId="671685148">
    <w:abstractNumId w:val="9"/>
  </w:num>
  <w:num w:numId="36" w16cid:durableId="603727581">
    <w:abstractNumId w:val="21"/>
  </w:num>
  <w:num w:numId="37" w16cid:durableId="1797526969">
    <w:abstractNumId w:val="13"/>
  </w:num>
  <w:num w:numId="38" w16cid:durableId="1326132551">
    <w:abstractNumId w:val="1"/>
  </w:num>
  <w:num w:numId="39" w16cid:durableId="1551501786">
    <w:abstractNumId w:val="19"/>
  </w:num>
  <w:num w:numId="40" w16cid:durableId="901210058">
    <w:abstractNumId w:val="14"/>
  </w:num>
  <w:num w:numId="41" w16cid:durableId="1050543207">
    <w:abstractNumId w:val="4"/>
  </w:num>
  <w:num w:numId="42" w16cid:durableId="1958950751">
    <w:abstractNumId w:val="7"/>
  </w:num>
  <w:num w:numId="43" w16cid:durableId="412971469">
    <w:abstractNumId w:val="3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FD2"/>
    <w:rsid w:val="000C3707"/>
    <w:rsid w:val="000D675E"/>
    <w:rsid w:val="00110F13"/>
    <w:rsid w:val="003C5964"/>
    <w:rsid w:val="003C6B6B"/>
    <w:rsid w:val="004E65C6"/>
    <w:rsid w:val="004E776B"/>
    <w:rsid w:val="00610FD2"/>
    <w:rsid w:val="008238DE"/>
    <w:rsid w:val="00C01A9F"/>
    <w:rsid w:val="00DB2E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AF01D"/>
  <w15:chartTrackingRefBased/>
  <w15:docId w15:val="{BCB3D764-5FED-424C-A674-2DF6B2640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76B"/>
    <w:rPr>
      <w:rFonts w:eastAsiaTheme="minorEastAsia"/>
      <w:lang w:eastAsia="en-GB"/>
    </w:rPr>
  </w:style>
  <w:style w:type="paragraph" w:styleId="Heading1">
    <w:name w:val="heading 1"/>
    <w:basedOn w:val="Normal"/>
    <w:next w:val="Normal"/>
    <w:link w:val="Heading1Char"/>
    <w:uiPriority w:val="9"/>
    <w:qFormat/>
    <w:rsid w:val="00610F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0F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0F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0F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0F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0F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0F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0F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0F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F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0F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0F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0F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0F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0F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0F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0F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0FD2"/>
    <w:rPr>
      <w:rFonts w:eastAsiaTheme="majorEastAsia" w:cstheme="majorBidi"/>
      <w:color w:val="272727" w:themeColor="text1" w:themeTint="D8"/>
    </w:rPr>
  </w:style>
  <w:style w:type="paragraph" w:styleId="Title">
    <w:name w:val="Title"/>
    <w:basedOn w:val="Normal"/>
    <w:next w:val="Normal"/>
    <w:link w:val="TitleChar"/>
    <w:uiPriority w:val="10"/>
    <w:qFormat/>
    <w:rsid w:val="00610F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0F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0F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0F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0FD2"/>
    <w:pPr>
      <w:spacing w:before="160"/>
      <w:jc w:val="center"/>
    </w:pPr>
    <w:rPr>
      <w:i/>
      <w:iCs/>
      <w:color w:val="404040" w:themeColor="text1" w:themeTint="BF"/>
    </w:rPr>
  </w:style>
  <w:style w:type="character" w:customStyle="1" w:styleId="QuoteChar">
    <w:name w:val="Quote Char"/>
    <w:basedOn w:val="DefaultParagraphFont"/>
    <w:link w:val="Quote"/>
    <w:uiPriority w:val="29"/>
    <w:rsid w:val="00610FD2"/>
    <w:rPr>
      <w:i/>
      <w:iCs/>
      <w:color w:val="404040" w:themeColor="text1" w:themeTint="BF"/>
    </w:rPr>
  </w:style>
  <w:style w:type="paragraph" w:styleId="ListParagraph">
    <w:name w:val="List Paragraph"/>
    <w:basedOn w:val="Normal"/>
    <w:uiPriority w:val="34"/>
    <w:qFormat/>
    <w:rsid w:val="00610FD2"/>
    <w:pPr>
      <w:ind w:left="720"/>
      <w:contextualSpacing/>
    </w:pPr>
  </w:style>
  <w:style w:type="character" w:styleId="IntenseEmphasis">
    <w:name w:val="Intense Emphasis"/>
    <w:basedOn w:val="DefaultParagraphFont"/>
    <w:uiPriority w:val="21"/>
    <w:qFormat/>
    <w:rsid w:val="00610FD2"/>
    <w:rPr>
      <w:i/>
      <w:iCs/>
      <w:color w:val="0F4761" w:themeColor="accent1" w:themeShade="BF"/>
    </w:rPr>
  </w:style>
  <w:style w:type="paragraph" w:styleId="IntenseQuote">
    <w:name w:val="Intense Quote"/>
    <w:basedOn w:val="Normal"/>
    <w:next w:val="Normal"/>
    <w:link w:val="IntenseQuoteChar"/>
    <w:uiPriority w:val="30"/>
    <w:qFormat/>
    <w:rsid w:val="00610F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0FD2"/>
    <w:rPr>
      <w:i/>
      <w:iCs/>
      <w:color w:val="0F4761" w:themeColor="accent1" w:themeShade="BF"/>
    </w:rPr>
  </w:style>
  <w:style w:type="character" w:styleId="IntenseReference">
    <w:name w:val="Intense Reference"/>
    <w:basedOn w:val="DefaultParagraphFont"/>
    <w:uiPriority w:val="32"/>
    <w:qFormat/>
    <w:rsid w:val="00610FD2"/>
    <w:rPr>
      <w:b/>
      <w:bCs/>
      <w:smallCaps/>
      <w:color w:val="0F4761" w:themeColor="accent1" w:themeShade="BF"/>
      <w:spacing w:val="5"/>
    </w:rPr>
  </w:style>
  <w:style w:type="paragraph" w:styleId="Header">
    <w:name w:val="header"/>
    <w:basedOn w:val="Normal"/>
    <w:link w:val="HeaderChar"/>
    <w:uiPriority w:val="99"/>
    <w:unhideWhenUsed/>
    <w:rsid w:val="00610F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0FD2"/>
  </w:style>
  <w:style w:type="paragraph" w:styleId="Footer">
    <w:name w:val="footer"/>
    <w:basedOn w:val="Normal"/>
    <w:link w:val="FooterChar"/>
    <w:uiPriority w:val="99"/>
    <w:unhideWhenUsed/>
    <w:rsid w:val="00610F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0FD2"/>
  </w:style>
  <w:style w:type="paragraph" w:customStyle="1" w:styleId="p1">
    <w:name w:val="p1"/>
    <w:basedOn w:val="Normal"/>
    <w:rsid w:val="004E776B"/>
    <w:pPr>
      <w:spacing w:after="240" w:line="300" w:lineRule="atLeast"/>
    </w:pPr>
    <w:rPr>
      <w:rFonts w:ascii=".SF UI" w:hAnsi=".SF UI" w:cs="Times New Roman"/>
      <w:color w:val="000000"/>
      <w:kern w:val="0"/>
      <w14:ligatures w14:val="none"/>
    </w:rPr>
  </w:style>
  <w:style w:type="paragraph" w:customStyle="1" w:styleId="p2">
    <w:name w:val="p2"/>
    <w:basedOn w:val="Normal"/>
    <w:rsid w:val="004E776B"/>
    <w:pPr>
      <w:spacing w:after="321" w:line="300" w:lineRule="atLeast"/>
    </w:pPr>
    <w:rPr>
      <w:rFonts w:ascii=".SF UI" w:hAnsi=".SF UI" w:cs="Times New Roman"/>
      <w:color w:val="000000"/>
      <w:kern w:val="0"/>
      <w:sz w:val="48"/>
      <w:szCs w:val="48"/>
      <w14:ligatures w14:val="none"/>
    </w:rPr>
  </w:style>
  <w:style w:type="paragraph" w:customStyle="1" w:styleId="p3">
    <w:name w:val="p3"/>
    <w:basedOn w:val="Normal"/>
    <w:rsid w:val="004E776B"/>
    <w:pPr>
      <w:spacing w:after="240" w:line="300" w:lineRule="atLeast"/>
    </w:pPr>
    <w:rPr>
      <w:rFonts w:ascii=".SF UI" w:hAnsi=".SF UI" w:cs="Times New Roman"/>
      <w:color w:val="000000"/>
      <w:kern w:val="0"/>
      <w14:ligatures w14:val="none"/>
    </w:rPr>
  </w:style>
  <w:style w:type="paragraph" w:customStyle="1" w:styleId="p4">
    <w:name w:val="p4"/>
    <w:basedOn w:val="Normal"/>
    <w:rsid w:val="004E776B"/>
    <w:pPr>
      <w:spacing w:after="299" w:line="300" w:lineRule="atLeast"/>
    </w:pPr>
    <w:rPr>
      <w:rFonts w:ascii=".SF UI" w:hAnsi=".SF UI" w:cs="Times New Roman"/>
      <w:color w:val="000000"/>
      <w:kern w:val="0"/>
      <w:sz w:val="36"/>
      <w:szCs w:val="36"/>
      <w14:ligatures w14:val="none"/>
    </w:rPr>
  </w:style>
  <w:style w:type="paragraph" w:customStyle="1" w:styleId="p5">
    <w:name w:val="p5"/>
    <w:basedOn w:val="Normal"/>
    <w:rsid w:val="004E776B"/>
    <w:pPr>
      <w:spacing w:after="120" w:line="300" w:lineRule="atLeast"/>
    </w:pPr>
    <w:rPr>
      <w:rFonts w:ascii=".SF UI" w:hAnsi=".SF UI" w:cs="Times New Roman"/>
      <w:color w:val="808080"/>
      <w:kern w:val="0"/>
      <w14:ligatures w14:val="none"/>
    </w:rPr>
  </w:style>
  <w:style w:type="paragraph" w:customStyle="1" w:styleId="p6">
    <w:name w:val="p6"/>
    <w:basedOn w:val="Normal"/>
    <w:rsid w:val="004E776B"/>
    <w:pPr>
      <w:spacing w:after="281" w:line="300" w:lineRule="atLeast"/>
    </w:pPr>
    <w:rPr>
      <w:rFonts w:ascii=".SF UI" w:hAnsi=".SF UI" w:cs="Times New Roman"/>
      <w:color w:val="000000"/>
      <w:kern w:val="0"/>
      <w:sz w:val="28"/>
      <w:szCs w:val="28"/>
      <w14:ligatures w14:val="none"/>
    </w:rPr>
  </w:style>
  <w:style w:type="paragraph" w:customStyle="1" w:styleId="p7">
    <w:name w:val="p7"/>
    <w:basedOn w:val="Normal"/>
    <w:rsid w:val="004E776B"/>
    <w:pPr>
      <w:spacing w:after="318" w:line="300" w:lineRule="atLeast"/>
    </w:pPr>
    <w:rPr>
      <w:rFonts w:ascii=".SF UI" w:hAnsi=".SF UI" w:cs="Times New Roman"/>
      <w:color w:val="000000"/>
      <w:kern w:val="0"/>
      <w14:ligatures w14:val="none"/>
    </w:rPr>
  </w:style>
  <w:style w:type="character" w:customStyle="1" w:styleId="s1">
    <w:name w:val="s1"/>
    <w:basedOn w:val="DefaultParagraphFont"/>
    <w:rsid w:val="004E776B"/>
    <w:rPr>
      <w:rFonts w:ascii=".SFUI-Regular" w:hAnsi=".SFUI-Regular" w:hint="default"/>
      <w:b w:val="0"/>
      <w:bCs w:val="0"/>
      <w:i w:val="0"/>
      <w:iCs w:val="0"/>
      <w:sz w:val="24"/>
      <w:szCs w:val="24"/>
    </w:rPr>
  </w:style>
  <w:style w:type="character" w:customStyle="1" w:styleId="s3">
    <w:name w:val="s3"/>
    <w:basedOn w:val="DefaultParagraphFont"/>
    <w:rsid w:val="004E776B"/>
    <w:rPr>
      <w:rFonts w:ascii=".SFUI-Bold" w:hAnsi=".SFUI-Bold" w:hint="default"/>
      <w:b/>
      <w:bCs/>
      <w:i w:val="0"/>
      <w:iCs w:val="0"/>
      <w:sz w:val="48"/>
      <w:szCs w:val="48"/>
    </w:rPr>
  </w:style>
  <w:style w:type="character" w:customStyle="1" w:styleId="s4">
    <w:name w:val="s4"/>
    <w:basedOn w:val="DefaultParagraphFont"/>
    <w:rsid w:val="004E776B"/>
    <w:rPr>
      <w:rFonts w:ascii=".SFUI-Bold" w:hAnsi=".SFUI-Bold" w:hint="default"/>
      <w:b/>
      <w:bCs/>
      <w:i w:val="0"/>
      <w:iCs w:val="0"/>
      <w:sz w:val="36"/>
      <w:szCs w:val="36"/>
    </w:rPr>
  </w:style>
  <w:style w:type="character" w:customStyle="1" w:styleId="s5">
    <w:name w:val="s5"/>
    <w:basedOn w:val="DefaultParagraphFont"/>
    <w:rsid w:val="004E776B"/>
    <w:rPr>
      <w:rFonts w:ascii=".SFUI-Bold" w:hAnsi=".SFUI-Bold" w:hint="default"/>
      <w:b/>
      <w:bCs/>
      <w:i w:val="0"/>
      <w:iCs w:val="0"/>
      <w:sz w:val="28"/>
      <w:szCs w:val="28"/>
    </w:rPr>
  </w:style>
  <w:style w:type="character" w:customStyle="1" w:styleId="s6">
    <w:name w:val="s6"/>
    <w:basedOn w:val="DefaultParagraphFont"/>
    <w:rsid w:val="004E776B"/>
    <w:rPr>
      <w:rFonts w:ascii=".SFUI-Bold" w:hAnsi=".SFUI-Bold" w:hint="default"/>
      <w:b/>
      <w:bCs/>
      <w:i w:val="0"/>
      <w:iCs w:val="0"/>
      <w:sz w:val="24"/>
      <w:szCs w:val="24"/>
    </w:rPr>
  </w:style>
  <w:style w:type="paragraph" w:customStyle="1" w:styleId="li1">
    <w:name w:val="li1"/>
    <w:basedOn w:val="Normal"/>
    <w:rsid w:val="004E776B"/>
    <w:pPr>
      <w:spacing w:after="240" w:line="300" w:lineRule="atLeast"/>
    </w:pPr>
    <w:rPr>
      <w:rFonts w:ascii=".SF UI" w:hAnsi=".SF UI" w:cs="Times New Roman"/>
      <w:color w:val="000000"/>
      <w:kern w:val="0"/>
      <w14:ligatures w14:val="none"/>
    </w:rPr>
  </w:style>
  <w:style w:type="character" w:customStyle="1" w:styleId="apple-converted-space">
    <w:name w:val="apple-converted-space"/>
    <w:basedOn w:val="DefaultParagraphFont"/>
    <w:rsid w:val="004E776B"/>
  </w:style>
  <w:style w:type="character" w:styleId="Hyperlink">
    <w:name w:val="Hyperlink"/>
    <w:basedOn w:val="DefaultParagraphFont"/>
    <w:uiPriority w:val="99"/>
    <w:unhideWhenUsed/>
    <w:rsid w:val="004E776B"/>
    <w:rPr>
      <w:color w:val="467886" w:themeColor="hyperlink"/>
      <w:u w:val="single"/>
    </w:rPr>
  </w:style>
  <w:style w:type="character" w:styleId="UnresolvedMention">
    <w:name w:val="Unresolved Mention"/>
    <w:basedOn w:val="DefaultParagraphFont"/>
    <w:uiPriority w:val="99"/>
    <w:semiHidden/>
    <w:unhideWhenUsed/>
    <w:rsid w:val="004E7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diciary.uk/guidance-and-resources/financial-remedies-guide-2026/" TargetMode="External"/><Relationship Id="rId3" Type="http://schemas.openxmlformats.org/officeDocument/2006/relationships/settings" Target="settings.xml"/><Relationship Id="rId7" Type="http://schemas.openxmlformats.org/officeDocument/2006/relationships/hyperlink" Target="https://resolution.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1449</Words>
  <Characters>8495</Characters>
  <Application>Microsoft Office Word</Application>
  <DocSecurity>0</DocSecurity>
  <Lines>1213</Lines>
  <Paragraphs>662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 Familysolutionsnow</dc:creator>
  <cp:keywords/>
  <dc:description/>
  <cp:lastModifiedBy>Rebecca - Familysolutionsnow</cp:lastModifiedBy>
  <cp:revision>2</cp:revision>
  <dcterms:created xsi:type="dcterms:W3CDTF">2026-08-05T11:12:00Z</dcterms:created>
  <dcterms:modified xsi:type="dcterms:W3CDTF">2026-08-05T11:12:00Z</dcterms:modified>
</cp:coreProperties>
</file>