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Agenda For Battle Creek Elementary PTC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September 2,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AGENDA: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Approve minutes from last meeting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brought up after the June meeting that we might post meeting minutes after meeting - Do we want to do that?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President’s Report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board members and volunteers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 on meeting time going forward for the year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help needed for anything else?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Make/report budget changes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 to approve budget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 purchase of a laptop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 purchase (or add to budget) purchase of cotton candy machine and/or sno cone machine?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help needed for anything else?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Principal’s Report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Current Activity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Fundraiser Reports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Jog-a-thon update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Upcoming Activity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Any help needed?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Any Questions?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Close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