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0BDF4" w14:textId="05F77AAE" w:rsidR="00092FE7" w:rsidRDefault="00EC4220">
      <w:pPr>
        <w:tabs>
          <w:tab w:val="left" w:pos="2970"/>
        </w:tabs>
        <w:rPr>
          <w:rFonts w:ascii="Arial" w:eastAsia="Arial" w:hAnsi="Arial" w:cs="Arial"/>
          <w:color w:val="008000"/>
          <w:sz w:val="20"/>
          <w:szCs w:val="20"/>
        </w:rPr>
      </w:pPr>
      <w:r>
        <w:rPr>
          <w:rFonts w:ascii="Arial" w:eastAsia="Arial" w:hAnsi="Arial" w:cs="Arial"/>
          <w:b/>
          <w:color w:val="008000"/>
          <w:sz w:val="72"/>
          <w:szCs w:val="72"/>
        </w:rPr>
        <w:tab/>
      </w:r>
    </w:p>
    <w:p w14:paraId="222400E6" w14:textId="77777777" w:rsidR="00092FE7" w:rsidRDefault="00EC4220">
      <w:pPr>
        <w:jc w:val="center"/>
      </w:pPr>
      <w:r>
        <w:rPr>
          <w:noProof/>
        </w:rPr>
        <w:drawing>
          <wp:inline distT="0" distB="0" distL="114300" distR="114300" wp14:anchorId="436DE7B3" wp14:editId="6A5EA414">
            <wp:extent cx="3048000" cy="711200"/>
            <wp:effectExtent l="0" t="0" r="0" b="0"/>
            <wp:docPr id="2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8"/>
                    <a:srcRect/>
                    <a:stretch>
                      <a:fillRect/>
                    </a:stretch>
                  </pic:blipFill>
                  <pic:spPr>
                    <a:xfrm>
                      <a:off x="0" y="0"/>
                      <a:ext cx="3048000" cy="711200"/>
                    </a:xfrm>
                    <a:prstGeom prst="rect">
                      <a:avLst/>
                    </a:prstGeom>
                    <a:ln/>
                  </pic:spPr>
                </pic:pic>
              </a:graphicData>
            </a:graphic>
          </wp:inline>
        </w:drawing>
      </w:r>
    </w:p>
    <w:p w14:paraId="5A43476D" w14:textId="77777777" w:rsidR="00092FE7" w:rsidRDefault="00EC4220">
      <w:pPr>
        <w:jc w:val="center"/>
        <w:rPr>
          <w:rFonts w:ascii="Calligrapher" w:eastAsia="Calligrapher" w:hAnsi="Calligrapher" w:cs="Calligrapher"/>
          <w:sz w:val="36"/>
          <w:szCs w:val="36"/>
        </w:rPr>
      </w:pPr>
      <w:r>
        <w:rPr>
          <w:rFonts w:ascii="Calligrapher" w:eastAsia="Calligrapher" w:hAnsi="Calligrapher" w:cs="Calligrapher"/>
          <w:sz w:val="36"/>
          <w:szCs w:val="36"/>
        </w:rPr>
        <w:t>Childcare at its best</w:t>
      </w:r>
    </w:p>
    <w:p w14:paraId="62181290" w14:textId="77777777" w:rsidR="00092FE7" w:rsidRDefault="00092FE7">
      <w:pPr>
        <w:tabs>
          <w:tab w:val="left" w:pos="2715"/>
          <w:tab w:val="center" w:pos="4770"/>
        </w:tabs>
        <w:jc w:val="center"/>
        <w:rPr>
          <w:rFonts w:ascii="Arial" w:eastAsia="Arial" w:hAnsi="Arial" w:cs="Arial"/>
          <w:color w:val="000000"/>
          <w:sz w:val="32"/>
          <w:szCs w:val="32"/>
          <w:u w:val="single"/>
        </w:rPr>
      </w:pPr>
    </w:p>
    <w:p w14:paraId="508D02B7" w14:textId="77777777" w:rsidR="00092FE7" w:rsidRPr="00992193" w:rsidRDefault="00EC4220">
      <w:pPr>
        <w:tabs>
          <w:tab w:val="left" w:pos="2715"/>
          <w:tab w:val="center" w:pos="4770"/>
        </w:tabs>
        <w:jc w:val="center"/>
        <w:rPr>
          <w:rFonts w:asciiTheme="majorHAnsi" w:eastAsia="Lustria" w:hAnsiTheme="majorHAnsi" w:cstheme="majorHAnsi"/>
          <w:b/>
          <w:color w:val="000000"/>
          <w:sz w:val="40"/>
          <w:szCs w:val="40"/>
          <w:u w:val="single"/>
        </w:rPr>
      </w:pPr>
      <w:r w:rsidRPr="00992193">
        <w:rPr>
          <w:rFonts w:asciiTheme="majorHAnsi" w:eastAsia="Lustria" w:hAnsiTheme="majorHAnsi" w:cstheme="majorHAnsi"/>
          <w:b/>
          <w:color w:val="000000"/>
          <w:sz w:val="40"/>
          <w:szCs w:val="40"/>
          <w:u w:val="single"/>
        </w:rPr>
        <w:t>Safeguarding policy</w:t>
      </w:r>
    </w:p>
    <w:p w14:paraId="5E96AC25" w14:textId="77777777" w:rsidR="00257061" w:rsidRPr="002E7653" w:rsidRDefault="00257061">
      <w:pPr>
        <w:tabs>
          <w:tab w:val="left" w:pos="2715"/>
          <w:tab w:val="center" w:pos="4770"/>
        </w:tabs>
        <w:jc w:val="center"/>
        <w:rPr>
          <w:rFonts w:asciiTheme="majorHAnsi" w:eastAsia="Lustria" w:hAnsiTheme="majorHAnsi" w:cstheme="majorHAnsi"/>
          <w:b/>
          <w:color w:val="000000"/>
          <w:sz w:val="32"/>
          <w:szCs w:val="32"/>
          <w:u w:val="single"/>
        </w:rPr>
      </w:pPr>
    </w:p>
    <w:p w14:paraId="01C43664" w14:textId="77777777" w:rsidR="00597FE2" w:rsidRPr="00CA67E1" w:rsidRDefault="00597FE2" w:rsidP="00597FE2">
      <w:pPr>
        <w:spacing w:after="200" w:line="276" w:lineRule="auto"/>
        <w:rPr>
          <w:rFonts w:asciiTheme="majorHAnsi" w:eastAsia="Lustria" w:hAnsiTheme="majorHAnsi" w:cstheme="majorHAnsi"/>
          <w:b/>
          <w:bCs/>
          <w:sz w:val="32"/>
          <w:szCs w:val="32"/>
          <w:u w:val="single"/>
        </w:rPr>
      </w:pPr>
      <w:r w:rsidRPr="00CA67E1">
        <w:rPr>
          <w:rFonts w:asciiTheme="majorHAnsi" w:eastAsia="Lustria" w:hAnsiTheme="majorHAnsi" w:cstheme="majorHAnsi"/>
          <w:b/>
          <w:bCs/>
          <w:i/>
          <w:sz w:val="32"/>
          <w:szCs w:val="32"/>
        </w:rPr>
        <w:t>Greenacres recognises it is our moral and statutory responsibility to safeguard and promote the welfare of all children. We endeavour to provide a safe and welcoming environment where children are respected and valued.  We are alert to the signs of abuse and neglect and follow our procedures to ensure that children receive effective support and protection harm.</w:t>
      </w:r>
    </w:p>
    <w:p w14:paraId="1F1E64BB" w14:textId="77777777" w:rsidR="00257061" w:rsidRPr="002E7653" w:rsidRDefault="00257061" w:rsidP="00257061">
      <w:pPr>
        <w:shd w:val="clear" w:color="auto" w:fill="FFFFFF"/>
        <w:rPr>
          <w:rFonts w:asciiTheme="majorHAnsi" w:hAnsiTheme="majorHAnsi" w:cstheme="majorHAnsi"/>
          <w:color w:val="222222"/>
          <w:sz w:val="32"/>
          <w:szCs w:val="32"/>
        </w:rPr>
      </w:pPr>
      <w:r w:rsidRPr="002E7653">
        <w:rPr>
          <w:rFonts w:asciiTheme="majorHAnsi" w:hAnsiTheme="majorHAnsi" w:cstheme="majorHAnsi"/>
          <w:b/>
          <w:bCs/>
          <w:color w:val="000000"/>
          <w:sz w:val="32"/>
          <w:szCs w:val="32"/>
        </w:rPr>
        <w:t>Single Point of Access (SPA)</w:t>
      </w:r>
    </w:p>
    <w:p w14:paraId="6C0B101B" w14:textId="77777777" w:rsidR="00257061" w:rsidRPr="002E7653" w:rsidRDefault="00257061" w:rsidP="00257061">
      <w:pPr>
        <w:pStyle w:val="NormalWeb"/>
        <w:shd w:val="clear" w:color="auto" w:fill="FFFFFF"/>
        <w:spacing w:before="0" w:beforeAutospacing="0" w:after="0" w:afterAutospacing="0"/>
        <w:rPr>
          <w:rFonts w:asciiTheme="majorHAnsi" w:hAnsiTheme="majorHAnsi" w:cstheme="majorHAnsi"/>
          <w:color w:val="222222"/>
          <w:sz w:val="32"/>
          <w:szCs w:val="32"/>
        </w:rPr>
      </w:pPr>
      <w:r w:rsidRPr="002E7653">
        <w:rPr>
          <w:rFonts w:asciiTheme="majorHAnsi" w:hAnsiTheme="majorHAnsi" w:cstheme="majorHAnsi"/>
          <w:color w:val="000000"/>
          <w:sz w:val="32"/>
          <w:szCs w:val="32"/>
        </w:rPr>
        <w:t>Phone (8am to 5pm): 020 8547 5008</w:t>
      </w:r>
    </w:p>
    <w:p w14:paraId="19EA400E" w14:textId="05F79E14" w:rsidR="00BC3226" w:rsidRPr="002E7653" w:rsidRDefault="00257061" w:rsidP="00257061">
      <w:pPr>
        <w:shd w:val="clear" w:color="auto" w:fill="FFFFFF"/>
        <w:rPr>
          <w:rFonts w:asciiTheme="majorHAnsi" w:hAnsiTheme="majorHAnsi" w:cstheme="majorHAnsi"/>
          <w:color w:val="000000"/>
          <w:sz w:val="32"/>
          <w:szCs w:val="32"/>
        </w:rPr>
      </w:pPr>
      <w:r w:rsidRPr="002E7653">
        <w:rPr>
          <w:rFonts w:asciiTheme="majorHAnsi" w:hAnsiTheme="majorHAnsi" w:cstheme="majorHAnsi"/>
          <w:color w:val="000000"/>
          <w:sz w:val="32"/>
          <w:szCs w:val="32"/>
        </w:rPr>
        <w:t>Out of hours: 020 8770 5000</w:t>
      </w:r>
    </w:p>
    <w:p w14:paraId="4C8D7D5B" w14:textId="77777777" w:rsidR="00257061" w:rsidRPr="002E7653" w:rsidRDefault="00257061" w:rsidP="00257061">
      <w:pPr>
        <w:shd w:val="clear" w:color="auto" w:fill="FFFFFF"/>
        <w:rPr>
          <w:rFonts w:asciiTheme="majorHAnsi" w:hAnsiTheme="majorHAnsi" w:cstheme="majorHAnsi"/>
          <w:color w:val="222222"/>
          <w:sz w:val="32"/>
          <w:szCs w:val="32"/>
        </w:rPr>
      </w:pPr>
    </w:p>
    <w:p w14:paraId="36D2AC00" w14:textId="3BDBF9E4" w:rsidR="00257061" w:rsidRPr="002E7653" w:rsidRDefault="00257061" w:rsidP="00257061">
      <w:pPr>
        <w:shd w:val="clear" w:color="auto" w:fill="FFFFFF"/>
        <w:rPr>
          <w:rFonts w:asciiTheme="majorHAnsi" w:hAnsiTheme="majorHAnsi" w:cstheme="majorHAnsi"/>
          <w:color w:val="222222"/>
          <w:sz w:val="32"/>
          <w:szCs w:val="32"/>
        </w:rPr>
      </w:pPr>
      <w:r w:rsidRPr="002E7653">
        <w:rPr>
          <w:rFonts w:asciiTheme="majorHAnsi" w:hAnsiTheme="majorHAnsi" w:cstheme="majorHAnsi"/>
          <w:b/>
          <w:bCs/>
          <w:color w:val="222222"/>
          <w:sz w:val="32"/>
          <w:szCs w:val="32"/>
        </w:rPr>
        <w:t>Local Authority Designated Officer (LADO)</w:t>
      </w:r>
      <w:r w:rsidR="00BF3580" w:rsidRPr="002E7653">
        <w:rPr>
          <w:rFonts w:asciiTheme="majorHAnsi" w:hAnsiTheme="majorHAnsi" w:cstheme="majorHAnsi"/>
          <w:color w:val="222222"/>
          <w:sz w:val="32"/>
          <w:szCs w:val="32"/>
        </w:rPr>
        <w:t xml:space="preserve"> </w:t>
      </w:r>
    </w:p>
    <w:p w14:paraId="2F4072A5" w14:textId="48A751CE" w:rsidR="00257061" w:rsidRPr="002E7653" w:rsidRDefault="00257061" w:rsidP="00257061">
      <w:pPr>
        <w:shd w:val="clear" w:color="auto" w:fill="FFFFFF"/>
        <w:rPr>
          <w:rFonts w:asciiTheme="majorHAnsi" w:hAnsiTheme="majorHAnsi" w:cstheme="majorHAnsi"/>
          <w:color w:val="222222"/>
          <w:sz w:val="32"/>
          <w:szCs w:val="32"/>
        </w:rPr>
      </w:pPr>
      <w:r w:rsidRPr="002E7653">
        <w:rPr>
          <w:rFonts w:asciiTheme="majorHAnsi" w:hAnsiTheme="majorHAnsi" w:cstheme="majorHAnsi"/>
          <w:color w:val="000000"/>
          <w:sz w:val="32"/>
          <w:szCs w:val="32"/>
        </w:rPr>
        <w:t>Phone: 07774 332675</w:t>
      </w:r>
    </w:p>
    <w:p w14:paraId="4204223B" w14:textId="77777777" w:rsidR="00BC3226" w:rsidRPr="002E7653" w:rsidRDefault="00BC3226" w:rsidP="00257061">
      <w:pPr>
        <w:shd w:val="clear" w:color="auto" w:fill="FFFFFF"/>
        <w:rPr>
          <w:rFonts w:asciiTheme="majorHAnsi" w:hAnsiTheme="majorHAnsi" w:cstheme="majorHAnsi"/>
          <w:color w:val="222222"/>
          <w:sz w:val="32"/>
          <w:szCs w:val="32"/>
        </w:rPr>
      </w:pPr>
    </w:p>
    <w:p w14:paraId="567AECB2" w14:textId="77777777" w:rsidR="00257061" w:rsidRPr="002E7653" w:rsidRDefault="00257061" w:rsidP="00257061">
      <w:pPr>
        <w:pStyle w:val="NormalWeb"/>
        <w:shd w:val="clear" w:color="auto" w:fill="FFFFFF"/>
        <w:spacing w:before="0" w:beforeAutospacing="0" w:after="0" w:afterAutospacing="0"/>
        <w:rPr>
          <w:rFonts w:asciiTheme="majorHAnsi" w:hAnsiTheme="majorHAnsi" w:cstheme="majorHAnsi"/>
          <w:color w:val="222222"/>
          <w:sz w:val="32"/>
          <w:szCs w:val="32"/>
        </w:rPr>
      </w:pPr>
      <w:r w:rsidRPr="002E7653">
        <w:rPr>
          <w:rFonts w:asciiTheme="majorHAnsi" w:hAnsiTheme="majorHAnsi" w:cstheme="majorHAnsi"/>
          <w:b/>
          <w:bCs/>
          <w:color w:val="000000"/>
          <w:sz w:val="32"/>
          <w:szCs w:val="32"/>
        </w:rPr>
        <w:t>The Kingston and Richmond Safeguarding Children Partnership (KRSCP)</w:t>
      </w:r>
    </w:p>
    <w:p w14:paraId="44D750D0" w14:textId="77777777" w:rsidR="00257061" w:rsidRPr="002E7653" w:rsidRDefault="00257061" w:rsidP="00257061">
      <w:pPr>
        <w:pStyle w:val="NormalWeb"/>
        <w:shd w:val="clear" w:color="auto" w:fill="FFFFFF"/>
        <w:spacing w:before="0" w:beforeAutospacing="0" w:after="0" w:afterAutospacing="0"/>
        <w:rPr>
          <w:rFonts w:asciiTheme="majorHAnsi" w:hAnsiTheme="majorHAnsi" w:cstheme="majorHAnsi"/>
          <w:color w:val="222222"/>
          <w:sz w:val="32"/>
          <w:szCs w:val="32"/>
        </w:rPr>
      </w:pPr>
      <w:r w:rsidRPr="002E7653">
        <w:rPr>
          <w:rFonts w:asciiTheme="majorHAnsi" w:hAnsiTheme="majorHAnsi" w:cstheme="majorHAnsi"/>
          <w:color w:val="000000"/>
          <w:sz w:val="32"/>
          <w:szCs w:val="32"/>
        </w:rPr>
        <w:t>KRSCP is a statutory body which is responsible for ensuring that all agencies working with children, young people and families work well together to promote children’s safety and welfare. The boards coordinate the work of local agencies and check their quality to ensure children’s safeguarding is effective. </w:t>
      </w:r>
    </w:p>
    <w:p w14:paraId="4CAE0F9B" w14:textId="5DE14CCA" w:rsidR="00092FE7" w:rsidRPr="002E7653" w:rsidRDefault="00257061" w:rsidP="00AF4120">
      <w:pPr>
        <w:pStyle w:val="NormalWeb"/>
        <w:shd w:val="clear" w:color="auto" w:fill="FFFFFF"/>
        <w:spacing w:before="0" w:beforeAutospacing="0" w:after="0" w:afterAutospacing="0"/>
        <w:rPr>
          <w:rFonts w:asciiTheme="majorHAnsi" w:hAnsiTheme="majorHAnsi" w:cstheme="majorHAnsi"/>
          <w:color w:val="000000"/>
          <w:sz w:val="32"/>
          <w:szCs w:val="32"/>
        </w:rPr>
      </w:pPr>
      <w:r w:rsidRPr="002E7653">
        <w:rPr>
          <w:rFonts w:asciiTheme="majorHAnsi" w:hAnsiTheme="majorHAnsi" w:cstheme="majorHAnsi"/>
          <w:color w:val="000000"/>
          <w:sz w:val="32"/>
          <w:szCs w:val="32"/>
        </w:rPr>
        <w:t>Telephone number: 07834 386459</w:t>
      </w:r>
    </w:p>
    <w:p w14:paraId="6897A51E" w14:textId="77777777" w:rsidR="00416459" w:rsidRPr="002E7653" w:rsidRDefault="00416459" w:rsidP="00AF4120">
      <w:pPr>
        <w:pStyle w:val="NormalWeb"/>
        <w:shd w:val="clear" w:color="auto" w:fill="FFFFFF"/>
        <w:spacing w:before="0" w:beforeAutospacing="0" w:after="0" w:afterAutospacing="0"/>
        <w:rPr>
          <w:rFonts w:asciiTheme="majorHAnsi" w:hAnsiTheme="majorHAnsi" w:cstheme="majorHAnsi"/>
          <w:color w:val="000000"/>
          <w:sz w:val="32"/>
          <w:szCs w:val="32"/>
        </w:rPr>
      </w:pPr>
    </w:p>
    <w:p w14:paraId="35A38416" w14:textId="40C9C54F" w:rsidR="00416459" w:rsidRPr="002E7653" w:rsidRDefault="00416459" w:rsidP="00AF4120">
      <w:pPr>
        <w:pStyle w:val="NormalWeb"/>
        <w:shd w:val="clear" w:color="auto" w:fill="FFFFFF"/>
        <w:spacing w:before="0" w:beforeAutospacing="0" w:after="0" w:afterAutospacing="0"/>
        <w:rPr>
          <w:rFonts w:asciiTheme="majorHAnsi" w:hAnsiTheme="majorHAnsi" w:cstheme="majorHAnsi"/>
          <w:b/>
          <w:bCs/>
          <w:color w:val="000000"/>
          <w:sz w:val="32"/>
          <w:szCs w:val="32"/>
        </w:rPr>
      </w:pPr>
      <w:r w:rsidRPr="002E7653">
        <w:rPr>
          <w:rFonts w:asciiTheme="majorHAnsi" w:hAnsiTheme="majorHAnsi" w:cstheme="majorHAnsi"/>
          <w:b/>
          <w:bCs/>
          <w:color w:val="000000"/>
          <w:sz w:val="32"/>
          <w:szCs w:val="32"/>
        </w:rPr>
        <w:t>DBS helpline</w:t>
      </w:r>
    </w:p>
    <w:p w14:paraId="6F3B241A" w14:textId="670E274C" w:rsidR="00416459" w:rsidRPr="002E7653" w:rsidRDefault="00821309" w:rsidP="00AF4120">
      <w:pPr>
        <w:pStyle w:val="NormalWeb"/>
        <w:shd w:val="clear" w:color="auto" w:fill="FFFFFF"/>
        <w:spacing w:before="0" w:beforeAutospacing="0" w:after="0" w:afterAutospacing="0"/>
        <w:rPr>
          <w:rFonts w:asciiTheme="majorHAnsi" w:hAnsiTheme="majorHAnsi" w:cstheme="majorHAnsi"/>
          <w:color w:val="000000"/>
          <w:sz w:val="32"/>
          <w:szCs w:val="32"/>
        </w:rPr>
      </w:pPr>
      <w:r w:rsidRPr="002E7653">
        <w:rPr>
          <w:rFonts w:asciiTheme="majorHAnsi" w:hAnsiTheme="majorHAnsi" w:cstheme="majorHAnsi"/>
          <w:color w:val="000000"/>
          <w:sz w:val="32"/>
          <w:szCs w:val="32"/>
        </w:rPr>
        <w:t>0300 0200190</w:t>
      </w:r>
    </w:p>
    <w:p w14:paraId="0F32D20F" w14:textId="77777777" w:rsidR="00AF4120" w:rsidRPr="002E7653" w:rsidRDefault="00AF4120" w:rsidP="00AF4120">
      <w:pPr>
        <w:pStyle w:val="NormalWeb"/>
        <w:shd w:val="clear" w:color="auto" w:fill="FFFFFF"/>
        <w:spacing w:before="0" w:beforeAutospacing="0" w:after="0" w:afterAutospacing="0"/>
        <w:rPr>
          <w:rFonts w:asciiTheme="majorHAnsi" w:hAnsiTheme="majorHAnsi" w:cstheme="majorHAnsi"/>
          <w:color w:val="222222"/>
          <w:sz w:val="32"/>
          <w:szCs w:val="32"/>
        </w:rPr>
      </w:pPr>
    </w:p>
    <w:p w14:paraId="580A442B" w14:textId="77777777" w:rsidR="00277DEA" w:rsidRPr="002E7653" w:rsidRDefault="00EC4220">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Safeguarding children is everyone’s responsibility.</w:t>
      </w:r>
      <w:r w:rsidRPr="002E7653">
        <w:rPr>
          <w:rFonts w:asciiTheme="majorHAnsi" w:eastAsia="Lustria" w:hAnsiTheme="majorHAnsi" w:cstheme="majorHAnsi"/>
          <w:sz w:val="32"/>
          <w:szCs w:val="32"/>
        </w:rPr>
        <w:t xml:space="preserve"> </w:t>
      </w:r>
    </w:p>
    <w:p w14:paraId="37F9B8F4" w14:textId="571EEA2A" w:rsidR="00092FE7" w:rsidRPr="002E7653" w:rsidRDefault="00EC4220">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‘Everyone who works with children… has a responsibility for keeping them safe’. ‘No single professional can have a full picture of a child’s needs and circumstances and, if children and families are to receive the right help at the right time, everyone who comes into contact with them has a role to play in identifying concerns, sharing information and taking prompt action.’</w:t>
      </w:r>
    </w:p>
    <w:p w14:paraId="02393692" w14:textId="77777777" w:rsidR="00092FE7" w:rsidRPr="002E7653" w:rsidRDefault="00092FE7">
      <w:pPr>
        <w:rPr>
          <w:rFonts w:asciiTheme="majorHAnsi" w:eastAsia="Lustria" w:hAnsiTheme="majorHAnsi" w:cstheme="majorHAnsi"/>
          <w:sz w:val="32"/>
          <w:szCs w:val="32"/>
        </w:rPr>
      </w:pPr>
    </w:p>
    <w:p w14:paraId="5DE7C9D5" w14:textId="358906B7" w:rsidR="00092FE7" w:rsidRPr="002E7653" w:rsidRDefault="00EC4220" w:rsidP="00277DEA">
      <w:pPr>
        <w:rPr>
          <w:rFonts w:asciiTheme="majorHAnsi" w:eastAsia="Lustria" w:hAnsiTheme="majorHAnsi" w:cstheme="majorHAnsi"/>
          <w:sz w:val="32"/>
          <w:szCs w:val="32"/>
        </w:rPr>
      </w:pPr>
      <w:r w:rsidRPr="002E7653">
        <w:rPr>
          <w:rFonts w:asciiTheme="majorHAnsi" w:eastAsia="Lustria" w:hAnsiTheme="majorHAnsi" w:cstheme="majorHAnsi"/>
          <w:b/>
          <w:sz w:val="32"/>
          <w:szCs w:val="32"/>
        </w:rPr>
        <w:t>Terminology:</w:t>
      </w:r>
    </w:p>
    <w:p w14:paraId="1BC10664" w14:textId="77777777" w:rsidR="00277DEA" w:rsidRPr="002E7653" w:rsidRDefault="00277DEA" w:rsidP="00277DEA">
      <w:pPr>
        <w:rPr>
          <w:rFonts w:asciiTheme="majorHAnsi" w:eastAsia="Lustria" w:hAnsiTheme="majorHAnsi" w:cstheme="majorHAnsi"/>
          <w:sz w:val="32"/>
          <w:szCs w:val="32"/>
        </w:rPr>
      </w:pPr>
    </w:p>
    <w:p w14:paraId="2036E6C5" w14:textId="77777777"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Safeguarding</w:t>
      </w:r>
      <w:r w:rsidRPr="002E7653">
        <w:rPr>
          <w:rFonts w:asciiTheme="majorHAnsi" w:eastAsia="Lustria" w:hAnsiTheme="majorHAnsi" w:cstheme="majorHAnsi"/>
          <w:sz w:val="32"/>
          <w:szCs w:val="32"/>
        </w:rPr>
        <w:t xml:space="preserve"> and promoting the welfare of children is defined as;</w:t>
      </w:r>
    </w:p>
    <w:p w14:paraId="753FC6BD" w14:textId="77777777" w:rsidR="00092FE7" w:rsidRPr="002E7653" w:rsidRDefault="00EC4220">
      <w:pPr>
        <w:numPr>
          <w:ilvl w:val="0"/>
          <w:numId w:val="18"/>
        </w:numPr>
        <w:spacing w:line="360" w:lineRule="auto"/>
        <w:rPr>
          <w:rFonts w:asciiTheme="majorHAnsi" w:hAnsiTheme="majorHAnsi" w:cstheme="majorHAnsi"/>
          <w:sz w:val="32"/>
          <w:szCs w:val="32"/>
        </w:rPr>
      </w:pPr>
      <w:r w:rsidRPr="002E7653">
        <w:rPr>
          <w:rFonts w:asciiTheme="majorHAnsi" w:eastAsia="Lustria" w:hAnsiTheme="majorHAnsi" w:cstheme="majorHAnsi"/>
          <w:b/>
          <w:sz w:val="32"/>
          <w:szCs w:val="32"/>
        </w:rPr>
        <w:t xml:space="preserve">protecting </w:t>
      </w:r>
      <w:r w:rsidRPr="002E7653">
        <w:rPr>
          <w:rFonts w:asciiTheme="majorHAnsi" w:eastAsia="Lustria" w:hAnsiTheme="majorHAnsi" w:cstheme="majorHAnsi"/>
          <w:sz w:val="32"/>
          <w:szCs w:val="32"/>
        </w:rPr>
        <w:t xml:space="preserve">children from maltreatment </w:t>
      </w:r>
    </w:p>
    <w:p w14:paraId="2AB84330" w14:textId="77777777" w:rsidR="00092FE7" w:rsidRPr="002E7653" w:rsidRDefault="00EC4220">
      <w:pPr>
        <w:numPr>
          <w:ilvl w:val="0"/>
          <w:numId w:val="18"/>
        </w:numPr>
        <w:spacing w:line="360" w:lineRule="auto"/>
        <w:rPr>
          <w:rFonts w:asciiTheme="majorHAnsi" w:hAnsiTheme="majorHAnsi" w:cstheme="majorHAnsi"/>
          <w:sz w:val="32"/>
          <w:szCs w:val="32"/>
        </w:rPr>
      </w:pPr>
      <w:r w:rsidRPr="002E7653">
        <w:rPr>
          <w:rFonts w:asciiTheme="majorHAnsi" w:eastAsia="Lustria" w:hAnsiTheme="majorHAnsi" w:cstheme="majorHAnsi"/>
          <w:b/>
          <w:sz w:val="32"/>
          <w:szCs w:val="32"/>
        </w:rPr>
        <w:t xml:space="preserve">preventing </w:t>
      </w:r>
      <w:r w:rsidRPr="002E7653">
        <w:rPr>
          <w:rFonts w:asciiTheme="majorHAnsi" w:eastAsia="Lustria" w:hAnsiTheme="majorHAnsi" w:cstheme="majorHAnsi"/>
          <w:sz w:val="32"/>
          <w:szCs w:val="32"/>
        </w:rPr>
        <w:t xml:space="preserve">impairment of children's health or development; </w:t>
      </w:r>
    </w:p>
    <w:p w14:paraId="79F64C18" w14:textId="77777777" w:rsidR="00092FE7" w:rsidRPr="002E7653" w:rsidRDefault="00EC4220">
      <w:pPr>
        <w:numPr>
          <w:ilvl w:val="0"/>
          <w:numId w:val="18"/>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 xml:space="preserve">ensuring that children grow up in circumstances consistent with the </w:t>
      </w:r>
      <w:r w:rsidRPr="002E7653">
        <w:rPr>
          <w:rFonts w:asciiTheme="majorHAnsi" w:eastAsia="Lustria" w:hAnsiTheme="majorHAnsi" w:cstheme="majorHAnsi"/>
          <w:b/>
          <w:sz w:val="32"/>
          <w:szCs w:val="32"/>
        </w:rPr>
        <w:t>provision of safe and effective care</w:t>
      </w:r>
      <w:r w:rsidRPr="002E7653">
        <w:rPr>
          <w:rFonts w:asciiTheme="majorHAnsi" w:eastAsia="Lustria" w:hAnsiTheme="majorHAnsi" w:cstheme="majorHAnsi"/>
          <w:sz w:val="32"/>
          <w:szCs w:val="32"/>
        </w:rPr>
        <w:t xml:space="preserve">; and </w:t>
      </w:r>
    </w:p>
    <w:p w14:paraId="3364B222" w14:textId="431F2326" w:rsidR="00092FE7" w:rsidRPr="001B4C7C" w:rsidRDefault="00EC4220" w:rsidP="001B4C7C">
      <w:pPr>
        <w:numPr>
          <w:ilvl w:val="0"/>
          <w:numId w:val="18"/>
        </w:numPr>
        <w:spacing w:line="360" w:lineRule="auto"/>
        <w:rPr>
          <w:rFonts w:asciiTheme="majorHAnsi" w:hAnsiTheme="majorHAnsi" w:cstheme="majorHAnsi"/>
          <w:sz w:val="32"/>
          <w:szCs w:val="32"/>
        </w:rPr>
      </w:pPr>
      <w:r w:rsidRPr="002E7653">
        <w:rPr>
          <w:rFonts w:asciiTheme="majorHAnsi" w:eastAsia="Lustria" w:hAnsiTheme="majorHAnsi" w:cstheme="majorHAnsi"/>
          <w:b/>
          <w:sz w:val="32"/>
          <w:szCs w:val="32"/>
        </w:rPr>
        <w:t>Taking action</w:t>
      </w:r>
      <w:r w:rsidRPr="002E7653">
        <w:rPr>
          <w:rFonts w:asciiTheme="majorHAnsi" w:eastAsia="Lustria" w:hAnsiTheme="majorHAnsi" w:cstheme="majorHAnsi"/>
          <w:sz w:val="32"/>
          <w:szCs w:val="32"/>
        </w:rPr>
        <w:t xml:space="preserve"> to enable all children to have the best outcomes. </w:t>
      </w:r>
    </w:p>
    <w:p w14:paraId="69BFB447" w14:textId="2BB13B5A" w:rsidR="00277DEA" w:rsidRPr="002E7653" w:rsidRDefault="00EC4220" w:rsidP="00AF41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Child protection</w:t>
      </w:r>
      <w:r w:rsidRPr="002E7653">
        <w:rPr>
          <w:rFonts w:asciiTheme="majorHAnsi" w:eastAsia="Lustria" w:hAnsiTheme="majorHAnsi" w:cstheme="majorHAnsi"/>
          <w:sz w:val="32"/>
          <w:szCs w:val="32"/>
        </w:rPr>
        <w:t xml:space="preserve"> is a part of safeguarding and promoting welfare. It refers to the activity that is undertaken to protect specific children who are suffering, or are likely to suffer, significant harm.</w:t>
      </w:r>
    </w:p>
    <w:p w14:paraId="351227BE" w14:textId="16D54409" w:rsidR="00D71DA5" w:rsidRPr="002E7653" w:rsidRDefault="00277DEA" w:rsidP="00956FDE">
      <w:pPr>
        <w:spacing w:line="360" w:lineRule="auto"/>
        <w:ind w:hanging="360"/>
        <w:rPr>
          <w:rFonts w:asciiTheme="majorHAnsi" w:eastAsia="Lustria" w:hAnsiTheme="majorHAnsi" w:cstheme="majorHAnsi"/>
          <w:color w:val="008000"/>
          <w:sz w:val="32"/>
          <w:szCs w:val="32"/>
        </w:rPr>
      </w:pPr>
      <w:r w:rsidRPr="002E7653">
        <w:rPr>
          <w:rFonts w:asciiTheme="majorHAnsi" w:eastAsia="Lustria" w:hAnsiTheme="majorHAnsi" w:cstheme="majorHAnsi"/>
          <w:sz w:val="32"/>
          <w:szCs w:val="32"/>
        </w:rPr>
        <w:t xml:space="preserve">    'Working Together to Safeguard Children 20</w:t>
      </w:r>
      <w:r w:rsidR="008D131E" w:rsidRPr="002E7653">
        <w:rPr>
          <w:rFonts w:asciiTheme="majorHAnsi" w:eastAsia="Lustria" w:hAnsiTheme="majorHAnsi" w:cstheme="majorHAnsi"/>
          <w:sz w:val="32"/>
          <w:szCs w:val="32"/>
        </w:rPr>
        <w:t>2</w:t>
      </w:r>
      <w:r w:rsidR="00CF0502" w:rsidRPr="002E7653">
        <w:rPr>
          <w:rFonts w:asciiTheme="majorHAnsi" w:eastAsia="Lustria" w:hAnsiTheme="majorHAnsi" w:cstheme="majorHAnsi"/>
          <w:sz w:val="32"/>
          <w:szCs w:val="32"/>
        </w:rPr>
        <w:t>6</w:t>
      </w:r>
      <w:r w:rsidRPr="002E7653">
        <w:rPr>
          <w:rFonts w:asciiTheme="majorHAnsi" w:eastAsia="Lustria" w:hAnsiTheme="majorHAnsi" w:cstheme="majorHAnsi"/>
          <w:sz w:val="32"/>
          <w:szCs w:val="32"/>
        </w:rPr>
        <w:t>' sets out how organisations and individuals should work together to safeguard and promote the welfare of children and how practitioners should conduct the assessment of children</w:t>
      </w:r>
      <w:r w:rsidR="00D71DA5" w:rsidRPr="002E7653">
        <w:rPr>
          <w:rFonts w:asciiTheme="majorHAnsi" w:eastAsia="Lustria" w:hAnsiTheme="majorHAnsi" w:cstheme="majorHAnsi"/>
          <w:color w:val="008000"/>
          <w:sz w:val="32"/>
          <w:szCs w:val="32"/>
        </w:rPr>
        <w:t>.</w:t>
      </w:r>
    </w:p>
    <w:p w14:paraId="22805574" w14:textId="77777777" w:rsidR="00092FE7" w:rsidRPr="002E7653" w:rsidRDefault="00EC4220">
      <w:pPr>
        <w:tabs>
          <w:tab w:val="left" w:pos="7275"/>
        </w:tabs>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Principles</w:t>
      </w:r>
      <w:r w:rsidRPr="002E7653">
        <w:rPr>
          <w:rFonts w:asciiTheme="majorHAnsi" w:eastAsia="Lustria" w:hAnsiTheme="majorHAnsi" w:cstheme="majorHAnsi"/>
          <w:b/>
          <w:sz w:val="32"/>
          <w:szCs w:val="32"/>
        </w:rPr>
        <w:tab/>
      </w:r>
    </w:p>
    <w:p w14:paraId="305AFA70" w14:textId="77777777" w:rsidR="00092FE7" w:rsidRPr="002E7653" w:rsidRDefault="00EC4220">
      <w:pPr>
        <w:tabs>
          <w:tab w:val="left" w:pos="6900"/>
        </w:tabs>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Our core safeguarding principles are:</w:t>
      </w:r>
      <w:r w:rsidRPr="002E7653">
        <w:rPr>
          <w:rFonts w:asciiTheme="majorHAnsi" w:eastAsia="Lustria" w:hAnsiTheme="majorHAnsi" w:cstheme="majorHAnsi"/>
          <w:sz w:val="32"/>
          <w:szCs w:val="32"/>
        </w:rPr>
        <w:tab/>
      </w:r>
    </w:p>
    <w:p w14:paraId="2D46767A" w14:textId="77777777" w:rsidR="00092FE7" w:rsidRPr="002E7653" w:rsidRDefault="00EC4220">
      <w:pPr>
        <w:numPr>
          <w:ilvl w:val="0"/>
          <w:numId w:val="15"/>
        </w:numPr>
        <w:spacing w:line="360" w:lineRule="auto"/>
        <w:ind w:left="720" w:hanging="720"/>
        <w:rPr>
          <w:rFonts w:asciiTheme="majorHAnsi" w:hAnsiTheme="majorHAnsi" w:cstheme="majorHAnsi"/>
          <w:sz w:val="32"/>
          <w:szCs w:val="32"/>
        </w:rPr>
      </w:pPr>
      <w:r w:rsidRPr="002E7653">
        <w:rPr>
          <w:rFonts w:asciiTheme="majorHAnsi" w:eastAsia="Lustria" w:hAnsiTheme="majorHAnsi" w:cstheme="majorHAnsi"/>
          <w:sz w:val="32"/>
          <w:szCs w:val="32"/>
        </w:rPr>
        <w:t>It is the setting’s responsibility to take all reasonable steps to safeguard and protect the rights, health and well-being of all children who are in our care.</w:t>
      </w:r>
    </w:p>
    <w:p w14:paraId="033BED5B" w14:textId="77777777" w:rsidR="00092FE7" w:rsidRPr="002E7653" w:rsidRDefault="00EC4220">
      <w:pPr>
        <w:numPr>
          <w:ilvl w:val="0"/>
          <w:numId w:val="15"/>
        </w:numPr>
        <w:spacing w:line="360" w:lineRule="auto"/>
        <w:ind w:left="720" w:hanging="720"/>
        <w:rPr>
          <w:rFonts w:asciiTheme="majorHAnsi" w:hAnsiTheme="majorHAnsi" w:cstheme="majorHAnsi"/>
          <w:sz w:val="32"/>
          <w:szCs w:val="32"/>
        </w:rPr>
      </w:pPr>
      <w:r w:rsidRPr="002E7653">
        <w:rPr>
          <w:rFonts w:asciiTheme="majorHAnsi" w:eastAsia="Lustria" w:hAnsiTheme="majorHAnsi" w:cstheme="majorHAnsi"/>
          <w:sz w:val="32"/>
          <w:szCs w:val="32"/>
        </w:rPr>
        <w:t>The setting will ensure that the welfare of children is given paramount consideration when developing and delivering all activities.</w:t>
      </w:r>
    </w:p>
    <w:p w14:paraId="2D0D7707" w14:textId="77777777" w:rsidR="00092FE7" w:rsidRPr="002E7653" w:rsidRDefault="00EC4220">
      <w:pPr>
        <w:numPr>
          <w:ilvl w:val="0"/>
          <w:numId w:val="15"/>
        </w:numPr>
        <w:spacing w:line="360" w:lineRule="auto"/>
        <w:ind w:left="720" w:hanging="720"/>
        <w:rPr>
          <w:rFonts w:asciiTheme="majorHAnsi" w:hAnsiTheme="majorHAnsi" w:cstheme="majorHAnsi"/>
          <w:sz w:val="32"/>
          <w:szCs w:val="32"/>
        </w:rPr>
      </w:pPr>
      <w:r w:rsidRPr="002E7653">
        <w:rPr>
          <w:rFonts w:asciiTheme="majorHAnsi" w:eastAsia="Lustria" w:hAnsiTheme="majorHAnsi" w:cstheme="majorHAnsi"/>
          <w:sz w:val="32"/>
          <w:szCs w:val="32"/>
        </w:rPr>
        <w:t>All children, regardless of age, gender, ability, culture, race, language, religion or sexual identity, have equal rights to protection.</w:t>
      </w:r>
    </w:p>
    <w:p w14:paraId="789C1F82" w14:textId="15DA6F8C" w:rsidR="00092FE7" w:rsidRPr="002E7653" w:rsidRDefault="00EC4220">
      <w:pPr>
        <w:numPr>
          <w:ilvl w:val="0"/>
          <w:numId w:val="15"/>
        </w:numPr>
        <w:spacing w:line="360" w:lineRule="auto"/>
        <w:ind w:left="720" w:hanging="720"/>
        <w:rPr>
          <w:rFonts w:asciiTheme="majorHAnsi" w:hAnsiTheme="majorHAnsi" w:cstheme="majorHAnsi"/>
          <w:sz w:val="32"/>
          <w:szCs w:val="32"/>
        </w:rPr>
      </w:pPr>
      <w:r w:rsidRPr="002E7653">
        <w:rPr>
          <w:rFonts w:asciiTheme="majorHAnsi" w:eastAsia="Lustria" w:hAnsiTheme="majorHAnsi" w:cstheme="majorHAnsi"/>
          <w:sz w:val="32"/>
          <w:szCs w:val="32"/>
        </w:rPr>
        <w:lastRenderedPageBreak/>
        <w:t xml:space="preserve">All practitioners have an equal responsibility to act on </w:t>
      </w:r>
      <w:r w:rsidR="00CF0502" w:rsidRPr="002E7653">
        <w:rPr>
          <w:rFonts w:asciiTheme="majorHAnsi" w:eastAsia="Lustria" w:hAnsiTheme="majorHAnsi" w:cstheme="majorHAnsi"/>
          <w:sz w:val="32"/>
          <w:szCs w:val="32"/>
        </w:rPr>
        <w:t>their professional cur</w:t>
      </w:r>
      <w:r w:rsidR="00170004" w:rsidRPr="002E7653">
        <w:rPr>
          <w:rFonts w:asciiTheme="majorHAnsi" w:eastAsia="Lustria" w:hAnsiTheme="majorHAnsi" w:cstheme="majorHAnsi"/>
          <w:sz w:val="32"/>
          <w:szCs w:val="32"/>
        </w:rPr>
        <w:t xml:space="preserve">iosity, </w:t>
      </w:r>
      <w:r w:rsidRPr="002E7653">
        <w:rPr>
          <w:rFonts w:asciiTheme="majorHAnsi" w:eastAsia="Lustria" w:hAnsiTheme="majorHAnsi" w:cstheme="majorHAnsi"/>
          <w:sz w:val="32"/>
          <w:szCs w:val="32"/>
        </w:rPr>
        <w:t>any suspicion or disclosure that may suggest a child is at risk of harm in accordance with this policy.</w:t>
      </w:r>
    </w:p>
    <w:p w14:paraId="1871B883" w14:textId="77777777" w:rsidR="00092FE7" w:rsidRPr="002E7653" w:rsidRDefault="00EC4220">
      <w:pPr>
        <w:numPr>
          <w:ilvl w:val="0"/>
          <w:numId w:val="15"/>
        </w:numPr>
        <w:spacing w:line="360" w:lineRule="auto"/>
        <w:ind w:left="720" w:hanging="720"/>
        <w:rPr>
          <w:rFonts w:asciiTheme="majorHAnsi" w:hAnsiTheme="majorHAnsi" w:cstheme="majorHAnsi"/>
          <w:sz w:val="32"/>
          <w:szCs w:val="32"/>
        </w:rPr>
      </w:pPr>
      <w:r w:rsidRPr="002E7653">
        <w:rPr>
          <w:rFonts w:asciiTheme="majorHAnsi" w:eastAsia="Lustria" w:hAnsiTheme="majorHAnsi" w:cstheme="majorHAnsi"/>
          <w:sz w:val="32"/>
          <w:szCs w:val="32"/>
        </w:rPr>
        <w:t>The policy will be reviewed annually, unless an incident or new legislation or guidance suggests the need for an earlier review date.</w:t>
      </w:r>
    </w:p>
    <w:p w14:paraId="48665198" w14:textId="65ABF1EA" w:rsidR="00956FDE" w:rsidRPr="002E7653" w:rsidRDefault="00EC4220" w:rsidP="00AF4120">
      <w:pPr>
        <w:numPr>
          <w:ilvl w:val="0"/>
          <w:numId w:val="16"/>
        </w:numPr>
        <w:spacing w:line="360" w:lineRule="auto"/>
        <w:ind w:left="720" w:hanging="720"/>
        <w:rPr>
          <w:rFonts w:asciiTheme="majorHAnsi" w:hAnsiTheme="majorHAnsi" w:cstheme="majorHAnsi"/>
          <w:sz w:val="32"/>
          <w:szCs w:val="32"/>
        </w:rPr>
      </w:pPr>
      <w:r w:rsidRPr="002E7653">
        <w:rPr>
          <w:rFonts w:asciiTheme="majorHAnsi" w:eastAsia="Lustria" w:hAnsiTheme="majorHAnsi" w:cstheme="majorHAnsi"/>
          <w:sz w:val="32"/>
          <w:szCs w:val="32"/>
        </w:rPr>
        <w:t>All children and practitioners involved in child protection issues will receive appropriate support from the manager of the setting who will follow the procedures set out in this policy (If applicable).</w:t>
      </w:r>
    </w:p>
    <w:p w14:paraId="454923BB" w14:textId="44010625"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Aims</w:t>
      </w:r>
    </w:p>
    <w:p w14:paraId="21EC925B" w14:textId="77777777"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Our aims are to:</w:t>
      </w:r>
    </w:p>
    <w:p w14:paraId="0BB7633C" w14:textId="77777777" w:rsidR="00092FE7" w:rsidRPr="002E7653" w:rsidRDefault="00EC4220">
      <w:pPr>
        <w:numPr>
          <w:ilvl w:val="0"/>
          <w:numId w:val="16"/>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To provide practitioners with the necessary information to enable us to meet our statutory responsibilities to promote and safeguard the wellbeing of children.</w:t>
      </w:r>
    </w:p>
    <w:p w14:paraId="1566B4CA" w14:textId="77777777" w:rsidR="00092FE7" w:rsidRPr="002E7653" w:rsidRDefault="00EC4220">
      <w:pPr>
        <w:numPr>
          <w:ilvl w:val="0"/>
          <w:numId w:val="16"/>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To ensure consistent good practice across the setting.</w:t>
      </w:r>
    </w:p>
    <w:p w14:paraId="20326182" w14:textId="77777777" w:rsidR="00092FE7" w:rsidRPr="0020704E" w:rsidRDefault="00EC4220">
      <w:pPr>
        <w:numPr>
          <w:ilvl w:val="0"/>
          <w:numId w:val="16"/>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To demonstrate the setting’s commitment to safeguarding children.</w:t>
      </w:r>
    </w:p>
    <w:p w14:paraId="4245B19D" w14:textId="77777777" w:rsidR="0020704E" w:rsidRPr="0020704E" w:rsidRDefault="0020704E" w:rsidP="0020704E">
      <w:pPr>
        <w:spacing w:line="360" w:lineRule="auto"/>
        <w:ind w:left="360"/>
        <w:rPr>
          <w:rFonts w:asciiTheme="majorHAnsi" w:hAnsiTheme="majorHAnsi" w:cstheme="majorHAnsi"/>
          <w:sz w:val="16"/>
          <w:szCs w:val="16"/>
        </w:rPr>
      </w:pPr>
    </w:p>
    <w:p w14:paraId="746FEEA8" w14:textId="77777777" w:rsidR="0020704E" w:rsidRDefault="0020704E" w:rsidP="0020704E">
      <w:pPr>
        <w:spacing w:line="360" w:lineRule="auto"/>
        <w:rPr>
          <w:rFonts w:asciiTheme="majorHAnsi" w:hAnsiTheme="majorHAnsi" w:cstheme="majorHAnsi"/>
          <w:sz w:val="32"/>
          <w:szCs w:val="32"/>
        </w:rPr>
      </w:pPr>
      <w:r w:rsidRPr="0020704E">
        <w:rPr>
          <w:rFonts w:asciiTheme="majorHAnsi" w:hAnsiTheme="majorHAnsi" w:cstheme="majorHAnsi"/>
          <w:b/>
          <w:bCs/>
          <w:sz w:val="32"/>
          <w:szCs w:val="32"/>
        </w:rPr>
        <w:t>Effective multi-agency information sharing is essential to safeguarding and promoting the welfare of children</w:t>
      </w:r>
      <w:r w:rsidRPr="0020704E">
        <w:rPr>
          <w:rFonts w:asciiTheme="majorHAnsi" w:hAnsiTheme="majorHAnsi" w:cstheme="majorHAnsi"/>
          <w:sz w:val="32"/>
          <w:szCs w:val="32"/>
        </w:rPr>
        <w:t xml:space="preserve"> </w:t>
      </w:r>
    </w:p>
    <w:p w14:paraId="36760E04" w14:textId="434CCD62" w:rsidR="0020704E" w:rsidRPr="0020704E" w:rsidRDefault="0020704E" w:rsidP="0020704E">
      <w:pPr>
        <w:spacing w:line="360" w:lineRule="auto"/>
        <w:rPr>
          <w:rFonts w:asciiTheme="majorHAnsi" w:hAnsiTheme="majorHAnsi" w:cstheme="majorHAnsi"/>
          <w:sz w:val="32"/>
          <w:szCs w:val="32"/>
        </w:rPr>
      </w:pPr>
      <w:r w:rsidRPr="0020704E">
        <w:rPr>
          <w:rFonts w:asciiTheme="majorHAnsi" w:hAnsiTheme="majorHAnsi" w:cstheme="majorHAnsi"/>
          <w:sz w:val="32"/>
          <w:szCs w:val="32"/>
        </w:rPr>
        <w:t>It enables the early identification of emerging concerns, supports timely escalation where there is a risk of significant harm, and ensures that no single agency is required to make decisions in isolation.</w:t>
      </w:r>
    </w:p>
    <w:p w14:paraId="47D36D93" w14:textId="77777777"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Context</w:t>
      </w:r>
    </w:p>
    <w:p w14:paraId="151F86D5" w14:textId="77777777" w:rsidR="00092FE7" w:rsidRPr="002E7653" w:rsidRDefault="00EC4220">
      <w:pPr>
        <w:numPr>
          <w:ilvl w:val="0"/>
          <w:numId w:val="14"/>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The Children Act 2004 states that the child’s welfare is paramount and that every child has a right to protection from abuse, neglect and exploitation.</w:t>
      </w:r>
    </w:p>
    <w:p w14:paraId="75845877" w14:textId="4C303366" w:rsidR="00092FE7" w:rsidRPr="002E7653" w:rsidRDefault="00EC4220">
      <w:pPr>
        <w:numPr>
          <w:ilvl w:val="0"/>
          <w:numId w:val="14"/>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lastRenderedPageBreak/>
        <w:t>This policy seeks to promote effective multi-agency working in the light of the Childcare Act 2006 and Working Together to Safeguard Children 20</w:t>
      </w:r>
      <w:r w:rsidR="008D131E" w:rsidRPr="002E7653">
        <w:rPr>
          <w:rFonts w:asciiTheme="majorHAnsi" w:eastAsia="Lustria" w:hAnsiTheme="majorHAnsi" w:cstheme="majorHAnsi"/>
          <w:sz w:val="32"/>
          <w:szCs w:val="32"/>
        </w:rPr>
        <w:t>2</w:t>
      </w:r>
      <w:r w:rsidR="000A79AC" w:rsidRPr="002E7653">
        <w:rPr>
          <w:rFonts w:asciiTheme="majorHAnsi" w:eastAsia="Lustria" w:hAnsiTheme="majorHAnsi" w:cstheme="majorHAnsi"/>
          <w:sz w:val="32"/>
          <w:szCs w:val="32"/>
        </w:rPr>
        <w:t>6</w:t>
      </w:r>
      <w:r w:rsidRPr="002E7653">
        <w:rPr>
          <w:rFonts w:asciiTheme="majorHAnsi" w:eastAsia="Lustria" w:hAnsiTheme="majorHAnsi" w:cstheme="majorHAnsi"/>
          <w:sz w:val="32"/>
          <w:szCs w:val="32"/>
        </w:rPr>
        <w:t>.</w:t>
      </w:r>
    </w:p>
    <w:p w14:paraId="7142CB2F" w14:textId="29E8A8F4" w:rsidR="00092FE7" w:rsidRPr="002E7653" w:rsidRDefault="00EC4220">
      <w:pPr>
        <w:pStyle w:val="Title"/>
        <w:numPr>
          <w:ilvl w:val="0"/>
          <w:numId w:val="14"/>
        </w:numPr>
        <w:spacing w:line="360" w:lineRule="auto"/>
        <w:jc w:val="left"/>
        <w:rPr>
          <w:rFonts w:asciiTheme="majorHAnsi" w:hAnsiTheme="majorHAnsi" w:cstheme="majorHAnsi"/>
        </w:rPr>
      </w:pPr>
      <w:r w:rsidRPr="002E7653">
        <w:rPr>
          <w:rFonts w:asciiTheme="majorHAnsi" w:eastAsia="Lustria" w:hAnsiTheme="majorHAnsi" w:cstheme="majorHAnsi"/>
        </w:rPr>
        <w:t>The Statutory Framework for the Early Years Foundation Stage (</w:t>
      </w:r>
      <w:r w:rsidR="00977901" w:rsidRPr="002E7653">
        <w:rPr>
          <w:rFonts w:asciiTheme="majorHAnsi" w:eastAsia="Lustria" w:hAnsiTheme="majorHAnsi" w:cstheme="majorHAnsi"/>
        </w:rPr>
        <w:t>202</w:t>
      </w:r>
      <w:r w:rsidR="00D81B6B" w:rsidRPr="002E7653">
        <w:rPr>
          <w:rFonts w:asciiTheme="majorHAnsi" w:eastAsia="Lustria" w:hAnsiTheme="majorHAnsi" w:cstheme="majorHAnsi"/>
        </w:rPr>
        <w:t>6</w:t>
      </w:r>
      <w:r w:rsidRPr="002E7653">
        <w:rPr>
          <w:rFonts w:asciiTheme="majorHAnsi" w:eastAsia="Lustria" w:hAnsiTheme="majorHAnsi" w:cstheme="majorHAnsi"/>
        </w:rPr>
        <w:t>) sets out the Safeguarding and Welfare requirements for early years settings.</w:t>
      </w:r>
    </w:p>
    <w:p w14:paraId="2A79B0F4" w14:textId="1350D862" w:rsidR="00092FE7" w:rsidRPr="002E7653" w:rsidRDefault="00EC4220">
      <w:pPr>
        <w:numPr>
          <w:ilvl w:val="0"/>
          <w:numId w:val="14"/>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 xml:space="preserve">We will ensure every </w:t>
      </w:r>
      <w:r w:rsidR="00277DEA" w:rsidRPr="002E7653">
        <w:rPr>
          <w:rFonts w:asciiTheme="majorHAnsi" w:eastAsia="Lustria" w:hAnsiTheme="majorHAnsi" w:cstheme="majorHAnsi"/>
          <w:sz w:val="32"/>
          <w:szCs w:val="32"/>
        </w:rPr>
        <w:t>practitioner (</w:t>
      </w:r>
      <w:r w:rsidRPr="002E7653">
        <w:rPr>
          <w:rFonts w:asciiTheme="majorHAnsi" w:eastAsia="Lustria" w:hAnsiTheme="majorHAnsi" w:cstheme="majorHAnsi"/>
          <w:sz w:val="32"/>
          <w:szCs w:val="32"/>
        </w:rPr>
        <w:t>including temporary/supply practitioners/volunteers/students) know the name of the Safeguarding</w:t>
      </w:r>
      <w:r w:rsidR="00060C3C" w:rsidRPr="002E7653">
        <w:rPr>
          <w:rFonts w:asciiTheme="majorHAnsi" w:eastAsia="Lustria" w:hAnsiTheme="majorHAnsi" w:cstheme="majorHAnsi"/>
          <w:sz w:val="32"/>
          <w:szCs w:val="32"/>
        </w:rPr>
        <w:t xml:space="preserve"> </w:t>
      </w:r>
      <w:r w:rsidRPr="002E7653">
        <w:rPr>
          <w:rFonts w:asciiTheme="majorHAnsi" w:eastAsia="Lustria" w:hAnsiTheme="majorHAnsi" w:cstheme="majorHAnsi"/>
          <w:sz w:val="32"/>
          <w:szCs w:val="32"/>
        </w:rPr>
        <w:t xml:space="preserve">designated </w:t>
      </w:r>
      <w:r w:rsidR="00060C3C" w:rsidRPr="002E7653">
        <w:rPr>
          <w:rFonts w:asciiTheme="majorHAnsi" w:eastAsia="Lustria" w:hAnsiTheme="majorHAnsi" w:cstheme="majorHAnsi"/>
          <w:sz w:val="32"/>
          <w:szCs w:val="32"/>
        </w:rPr>
        <w:t>leads</w:t>
      </w:r>
      <w:r w:rsidRPr="002E7653">
        <w:rPr>
          <w:rFonts w:asciiTheme="majorHAnsi" w:eastAsia="Lustria" w:hAnsiTheme="majorHAnsi" w:cstheme="majorHAnsi"/>
          <w:sz w:val="32"/>
          <w:szCs w:val="32"/>
        </w:rPr>
        <w:t xml:space="preserve">. </w:t>
      </w:r>
    </w:p>
    <w:p w14:paraId="4ECEDA72" w14:textId="052AF103" w:rsidR="00092FE7" w:rsidRPr="002E7653" w:rsidRDefault="00EC4220">
      <w:pPr>
        <w:rPr>
          <w:rFonts w:asciiTheme="majorHAnsi" w:eastAsia="Lustria" w:hAnsiTheme="majorHAnsi" w:cstheme="majorHAnsi"/>
          <w:sz w:val="32"/>
          <w:szCs w:val="32"/>
        </w:rPr>
      </w:pPr>
      <w:r w:rsidRPr="002E7653">
        <w:rPr>
          <w:rFonts w:asciiTheme="majorHAnsi" w:eastAsia="Lustria" w:hAnsiTheme="majorHAnsi" w:cstheme="majorHAnsi"/>
          <w:b/>
          <w:sz w:val="32"/>
          <w:szCs w:val="32"/>
        </w:rPr>
        <w:t>Key Personnel</w:t>
      </w:r>
    </w:p>
    <w:p w14:paraId="709F2C57" w14:textId="77777777" w:rsidR="00092FE7" w:rsidRPr="002E7653" w:rsidRDefault="00092FE7">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p>
    <w:p w14:paraId="1386DDE1" w14:textId="326C4F00" w:rsidR="00092FE7" w:rsidRPr="002E7653" w:rsidRDefault="00EC4220">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The </w:t>
      </w:r>
      <w:r w:rsidR="004C4CC7" w:rsidRPr="002E7653">
        <w:rPr>
          <w:rFonts w:asciiTheme="majorHAnsi" w:eastAsia="Lustria" w:hAnsiTheme="majorHAnsi" w:cstheme="majorHAnsi"/>
          <w:b/>
          <w:bCs/>
          <w:sz w:val="32"/>
          <w:szCs w:val="32"/>
        </w:rPr>
        <w:t>DSL-</w:t>
      </w:r>
      <w:r w:rsidRPr="002E7653">
        <w:rPr>
          <w:rFonts w:asciiTheme="majorHAnsi" w:eastAsia="Lustria" w:hAnsiTheme="majorHAnsi" w:cstheme="majorHAnsi"/>
          <w:b/>
          <w:sz w:val="32"/>
          <w:szCs w:val="32"/>
        </w:rPr>
        <w:t xml:space="preserve">Designated Safeguarding </w:t>
      </w:r>
      <w:r w:rsidR="00060C3C" w:rsidRPr="002E7653">
        <w:rPr>
          <w:rFonts w:asciiTheme="majorHAnsi" w:eastAsia="Lustria" w:hAnsiTheme="majorHAnsi" w:cstheme="majorHAnsi"/>
          <w:b/>
          <w:sz w:val="32"/>
          <w:szCs w:val="32"/>
        </w:rPr>
        <w:t>lead</w:t>
      </w:r>
      <w:r w:rsidRPr="002E7653">
        <w:rPr>
          <w:rFonts w:asciiTheme="majorHAnsi" w:eastAsia="Lustria" w:hAnsiTheme="majorHAnsi" w:cstheme="majorHAnsi"/>
          <w:sz w:val="32"/>
          <w:szCs w:val="32"/>
        </w:rPr>
        <w:t xml:space="preserve"> in this early year setting is: </w:t>
      </w:r>
    </w:p>
    <w:p w14:paraId="37FAC79F" w14:textId="77777777" w:rsidR="00092FE7" w:rsidRPr="002E7653" w:rsidRDefault="00EC4220">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Name:  </w:t>
      </w:r>
      <w:r w:rsidRPr="002E7653">
        <w:rPr>
          <w:rFonts w:asciiTheme="majorHAnsi" w:eastAsia="Lustria" w:hAnsiTheme="majorHAnsi" w:cstheme="majorHAnsi"/>
          <w:b/>
          <w:sz w:val="32"/>
          <w:szCs w:val="32"/>
          <w:u w:val="single"/>
        </w:rPr>
        <w:t>______________________________________</w:t>
      </w:r>
    </w:p>
    <w:p w14:paraId="2AC8F229" w14:textId="77777777" w:rsidR="00092FE7" w:rsidRPr="002E7653" w:rsidRDefault="00092FE7">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p>
    <w:p w14:paraId="79FEC8BC" w14:textId="77777777" w:rsidR="00092FE7" w:rsidRPr="002E7653" w:rsidRDefault="00EC4220">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Job title:  </w:t>
      </w:r>
      <w:r w:rsidRPr="002E7653">
        <w:rPr>
          <w:rFonts w:asciiTheme="majorHAnsi" w:eastAsia="Lustria" w:hAnsiTheme="majorHAnsi" w:cstheme="majorHAnsi"/>
          <w:b/>
          <w:sz w:val="32"/>
          <w:szCs w:val="32"/>
          <w:u w:val="single"/>
        </w:rPr>
        <w:t>_____________________________________</w:t>
      </w:r>
    </w:p>
    <w:p w14:paraId="3E67DD31" w14:textId="77777777" w:rsidR="00092FE7" w:rsidRPr="002E7653" w:rsidRDefault="00092FE7">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p>
    <w:p w14:paraId="319D753F" w14:textId="77777777" w:rsidR="00092FE7" w:rsidRPr="002E7653" w:rsidRDefault="00EC4220">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u w:val="single"/>
        </w:rPr>
      </w:pPr>
      <w:r w:rsidRPr="002E7653">
        <w:rPr>
          <w:rFonts w:asciiTheme="majorHAnsi" w:eastAsia="Lustria" w:hAnsiTheme="majorHAnsi" w:cstheme="majorHAnsi"/>
          <w:sz w:val="32"/>
          <w:szCs w:val="32"/>
        </w:rPr>
        <w:t xml:space="preserve">Contact details: </w:t>
      </w:r>
      <w:r w:rsidRPr="002E7653">
        <w:rPr>
          <w:rFonts w:asciiTheme="majorHAnsi" w:eastAsia="Lustria" w:hAnsiTheme="majorHAnsi" w:cstheme="majorHAnsi"/>
          <w:b/>
          <w:sz w:val="32"/>
          <w:szCs w:val="32"/>
        </w:rPr>
        <w:t>________________________________</w:t>
      </w:r>
    </w:p>
    <w:p w14:paraId="2780E37D" w14:textId="77777777" w:rsidR="00092FE7" w:rsidRPr="002E7653" w:rsidRDefault="00092FE7">
      <w:pPr>
        <w:rPr>
          <w:rFonts w:asciiTheme="majorHAnsi" w:eastAsia="Lustria" w:hAnsiTheme="majorHAnsi" w:cstheme="majorHAnsi"/>
          <w:sz w:val="32"/>
          <w:szCs w:val="32"/>
          <w:u w:val="single"/>
        </w:rPr>
      </w:pPr>
    </w:p>
    <w:p w14:paraId="16A3E9C9" w14:textId="77777777" w:rsidR="00092FE7" w:rsidRPr="002E7653" w:rsidRDefault="00092FE7">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p>
    <w:p w14:paraId="294C806A" w14:textId="5FBF8945" w:rsidR="00092FE7" w:rsidRPr="002E7653" w:rsidRDefault="00EC4220">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The </w:t>
      </w:r>
      <w:r w:rsidR="004C4CC7" w:rsidRPr="002E7653">
        <w:rPr>
          <w:rFonts w:asciiTheme="majorHAnsi" w:eastAsia="Lustria" w:hAnsiTheme="majorHAnsi" w:cstheme="majorHAnsi"/>
          <w:b/>
          <w:bCs/>
          <w:sz w:val="32"/>
          <w:szCs w:val="32"/>
        </w:rPr>
        <w:t>DDSL-</w:t>
      </w:r>
      <w:r w:rsidRPr="002E7653">
        <w:rPr>
          <w:rFonts w:asciiTheme="majorHAnsi" w:eastAsia="Lustria" w:hAnsiTheme="majorHAnsi" w:cstheme="majorHAnsi"/>
          <w:b/>
          <w:sz w:val="32"/>
          <w:szCs w:val="32"/>
        </w:rPr>
        <w:t xml:space="preserve">Deputy Designated Safeguarding </w:t>
      </w:r>
      <w:r w:rsidR="00060C3C" w:rsidRPr="002E7653">
        <w:rPr>
          <w:rFonts w:asciiTheme="majorHAnsi" w:eastAsia="Lustria" w:hAnsiTheme="majorHAnsi" w:cstheme="majorHAnsi"/>
          <w:b/>
          <w:sz w:val="32"/>
          <w:szCs w:val="32"/>
        </w:rPr>
        <w:t xml:space="preserve">lead </w:t>
      </w:r>
      <w:r w:rsidRPr="002E7653">
        <w:rPr>
          <w:rFonts w:asciiTheme="majorHAnsi" w:eastAsia="Lustria" w:hAnsiTheme="majorHAnsi" w:cstheme="majorHAnsi"/>
          <w:sz w:val="32"/>
          <w:szCs w:val="32"/>
        </w:rPr>
        <w:t xml:space="preserve">in this early year setting is: </w:t>
      </w:r>
    </w:p>
    <w:p w14:paraId="76E7256A" w14:textId="77777777" w:rsidR="00092FE7" w:rsidRPr="002E7653" w:rsidRDefault="00EC4220">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Name: </w:t>
      </w:r>
      <w:r w:rsidRPr="002E7653">
        <w:rPr>
          <w:rFonts w:asciiTheme="majorHAnsi" w:eastAsia="Lustria" w:hAnsiTheme="majorHAnsi" w:cstheme="majorHAnsi"/>
          <w:b/>
          <w:sz w:val="32"/>
          <w:szCs w:val="32"/>
          <w:u w:val="single"/>
        </w:rPr>
        <w:t>_________________________________________</w:t>
      </w:r>
    </w:p>
    <w:p w14:paraId="1C935B94" w14:textId="77777777" w:rsidR="00092FE7" w:rsidRPr="002E7653" w:rsidRDefault="00092FE7">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p>
    <w:p w14:paraId="5C2D1135" w14:textId="77777777" w:rsidR="00092FE7" w:rsidRPr="002E7653" w:rsidRDefault="00EC4220">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Job title: </w:t>
      </w:r>
      <w:r w:rsidRPr="002E7653">
        <w:rPr>
          <w:rFonts w:asciiTheme="majorHAnsi" w:eastAsia="Lustria" w:hAnsiTheme="majorHAnsi" w:cstheme="majorHAnsi"/>
          <w:b/>
          <w:sz w:val="32"/>
          <w:szCs w:val="32"/>
          <w:u w:val="single"/>
        </w:rPr>
        <w:t>________________________________________</w:t>
      </w:r>
    </w:p>
    <w:p w14:paraId="47FA134B" w14:textId="77777777" w:rsidR="00092FE7" w:rsidRPr="002E7653" w:rsidRDefault="00092FE7">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p>
    <w:p w14:paraId="5FC2F372" w14:textId="77777777" w:rsidR="00092FE7" w:rsidRPr="002E7653" w:rsidRDefault="00EC4220">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Contact details: </w:t>
      </w:r>
      <w:r w:rsidRPr="002E7653">
        <w:rPr>
          <w:rFonts w:asciiTheme="majorHAnsi" w:eastAsia="Lustria" w:hAnsiTheme="majorHAnsi" w:cstheme="majorHAnsi"/>
          <w:b/>
          <w:sz w:val="32"/>
          <w:szCs w:val="32"/>
          <w:u w:val="single"/>
        </w:rPr>
        <w:t>__________________________________-</w:t>
      </w:r>
    </w:p>
    <w:p w14:paraId="55023607" w14:textId="77777777" w:rsidR="00092FE7" w:rsidRPr="002E7653" w:rsidRDefault="00092FE7">
      <w:pPr>
        <w:rPr>
          <w:rFonts w:asciiTheme="majorHAnsi" w:eastAsia="Lustria" w:hAnsiTheme="majorHAnsi" w:cstheme="majorHAnsi"/>
          <w:sz w:val="32"/>
          <w:szCs w:val="32"/>
        </w:rPr>
      </w:pPr>
    </w:p>
    <w:p w14:paraId="50DF8DAC" w14:textId="77777777" w:rsidR="00092FE7" w:rsidRPr="002E7653" w:rsidRDefault="00EC4220">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The </w:t>
      </w:r>
      <w:r w:rsidRPr="002E7653">
        <w:rPr>
          <w:rFonts w:asciiTheme="majorHAnsi" w:eastAsia="Lustria" w:hAnsiTheme="majorHAnsi" w:cstheme="majorHAnsi"/>
          <w:b/>
          <w:sz w:val="32"/>
          <w:szCs w:val="32"/>
        </w:rPr>
        <w:t xml:space="preserve">manager </w:t>
      </w:r>
      <w:r w:rsidRPr="002E7653">
        <w:rPr>
          <w:rFonts w:asciiTheme="majorHAnsi" w:eastAsia="Lustria" w:hAnsiTheme="majorHAnsi" w:cstheme="majorHAnsi"/>
          <w:sz w:val="32"/>
          <w:szCs w:val="32"/>
        </w:rPr>
        <w:t xml:space="preserve">in this early year setting is: </w:t>
      </w:r>
    </w:p>
    <w:p w14:paraId="2B4AE53D" w14:textId="77777777" w:rsidR="00092FE7" w:rsidRPr="002E7653" w:rsidRDefault="00092FE7">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p>
    <w:p w14:paraId="73492242" w14:textId="77777777" w:rsidR="00092FE7" w:rsidRPr="002E7653" w:rsidRDefault="00EC4220">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u w:val="single"/>
        </w:rPr>
      </w:pPr>
      <w:r w:rsidRPr="002E7653">
        <w:rPr>
          <w:rFonts w:asciiTheme="majorHAnsi" w:eastAsia="Lustria" w:hAnsiTheme="majorHAnsi" w:cstheme="majorHAnsi"/>
          <w:sz w:val="32"/>
          <w:szCs w:val="32"/>
        </w:rPr>
        <w:t xml:space="preserve">Name: </w:t>
      </w:r>
      <w:r w:rsidRPr="002E7653">
        <w:rPr>
          <w:rFonts w:asciiTheme="majorHAnsi" w:eastAsia="Lustria" w:hAnsiTheme="majorHAnsi" w:cstheme="majorHAnsi"/>
          <w:b/>
          <w:sz w:val="32"/>
          <w:szCs w:val="32"/>
          <w:u w:val="single"/>
        </w:rPr>
        <w:t>_______________________________________</w:t>
      </w:r>
    </w:p>
    <w:p w14:paraId="57B43AA8" w14:textId="77777777" w:rsidR="00092FE7" w:rsidRPr="002E7653" w:rsidRDefault="00092FE7">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p>
    <w:p w14:paraId="383B2276" w14:textId="77777777" w:rsidR="00092FE7" w:rsidRPr="002E7653" w:rsidRDefault="00EC4220">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u w:val="single"/>
        </w:rPr>
      </w:pPr>
      <w:r w:rsidRPr="002E7653">
        <w:rPr>
          <w:rFonts w:asciiTheme="majorHAnsi" w:eastAsia="Lustria" w:hAnsiTheme="majorHAnsi" w:cstheme="majorHAnsi"/>
          <w:sz w:val="32"/>
          <w:szCs w:val="32"/>
        </w:rPr>
        <w:t xml:space="preserve">Contact details: </w:t>
      </w:r>
      <w:r w:rsidRPr="002E7653">
        <w:rPr>
          <w:rFonts w:asciiTheme="majorHAnsi" w:eastAsia="Lustria" w:hAnsiTheme="majorHAnsi" w:cstheme="majorHAnsi"/>
          <w:b/>
          <w:sz w:val="32"/>
          <w:szCs w:val="32"/>
          <w:u w:val="single"/>
        </w:rPr>
        <w:t>________________________________</w:t>
      </w:r>
    </w:p>
    <w:p w14:paraId="4FA5E421" w14:textId="77777777" w:rsidR="00092FE7" w:rsidRPr="002E7653" w:rsidRDefault="00092FE7">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u w:val="single"/>
        </w:rPr>
      </w:pPr>
    </w:p>
    <w:p w14:paraId="2A2DA8F8" w14:textId="77777777" w:rsidR="00092FE7" w:rsidRPr="002E7653" w:rsidRDefault="00EC4220">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r w:rsidRPr="002E7653">
        <w:rPr>
          <w:rFonts w:asciiTheme="majorHAnsi" w:eastAsia="Lustria" w:hAnsiTheme="majorHAnsi" w:cstheme="majorHAnsi"/>
          <w:b/>
          <w:sz w:val="32"/>
          <w:szCs w:val="32"/>
        </w:rPr>
        <w:t xml:space="preserve">The area manager is Michelle Strong whom is also safeguarding trained. </w:t>
      </w:r>
    </w:p>
    <w:p w14:paraId="34B809E9" w14:textId="77777777" w:rsidR="00092FE7" w:rsidRPr="002E7653" w:rsidRDefault="00EC4220">
      <w:pPr>
        <w:pBdr>
          <w:top w:val="single" w:sz="4" w:space="1" w:color="000000"/>
          <w:left w:val="single" w:sz="4" w:space="4" w:color="000000"/>
          <w:bottom w:val="single" w:sz="4" w:space="1" w:color="000000"/>
          <w:right w:val="single" w:sz="4" w:space="4" w:color="000000"/>
        </w:pBdr>
        <w:rPr>
          <w:rFonts w:asciiTheme="majorHAnsi" w:eastAsia="Lustria" w:hAnsiTheme="majorHAnsi" w:cstheme="majorHAnsi"/>
          <w:sz w:val="32"/>
          <w:szCs w:val="32"/>
        </w:rPr>
      </w:pPr>
      <w:r w:rsidRPr="002E7653">
        <w:rPr>
          <w:rFonts w:asciiTheme="majorHAnsi" w:eastAsia="Lustria" w:hAnsiTheme="majorHAnsi" w:cstheme="majorHAnsi"/>
          <w:b/>
          <w:sz w:val="32"/>
          <w:szCs w:val="32"/>
        </w:rPr>
        <w:t>Contact details are: 07557446030</w:t>
      </w:r>
    </w:p>
    <w:p w14:paraId="0C09337B" w14:textId="77777777" w:rsidR="00092FE7" w:rsidRPr="002E7653" w:rsidRDefault="00092FE7">
      <w:pPr>
        <w:rPr>
          <w:rFonts w:asciiTheme="majorHAnsi" w:eastAsia="Lustria" w:hAnsiTheme="majorHAnsi" w:cstheme="majorHAnsi"/>
          <w:sz w:val="32"/>
          <w:szCs w:val="32"/>
        </w:rPr>
      </w:pPr>
    </w:p>
    <w:p w14:paraId="5808B9CB" w14:textId="77777777" w:rsidR="00092FE7" w:rsidRPr="002E7653" w:rsidRDefault="00EC4220">
      <w:pPr>
        <w:rPr>
          <w:rFonts w:asciiTheme="majorHAnsi" w:eastAsia="Lustria" w:hAnsiTheme="majorHAnsi" w:cstheme="majorHAnsi"/>
          <w:sz w:val="32"/>
          <w:szCs w:val="32"/>
        </w:rPr>
      </w:pPr>
      <w:r w:rsidRPr="002E7653">
        <w:rPr>
          <w:rFonts w:asciiTheme="majorHAnsi" w:eastAsia="Lustria" w:hAnsiTheme="majorHAnsi" w:cstheme="majorHAnsi"/>
          <w:b/>
          <w:sz w:val="32"/>
          <w:szCs w:val="32"/>
        </w:rPr>
        <w:lastRenderedPageBreak/>
        <w:t>Roles and responsibilities of the Designated Safeguarding and Child Protection person</w:t>
      </w:r>
    </w:p>
    <w:p w14:paraId="61CC7EDB" w14:textId="77777777" w:rsidR="00092FE7" w:rsidRPr="002E7653" w:rsidRDefault="00092FE7">
      <w:pPr>
        <w:rPr>
          <w:rFonts w:asciiTheme="majorHAnsi" w:eastAsia="Lustria" w:hAnsiTheme="majorHAnsi" w:cstheme="majorHAnsi"/>
          <w:sz w:val="32"/>
          <w:szCs w:val="32"/>
        </w:rPr>
      </w:pPr>
    </w:p>
    <w:p w14:paraId="73BBF6F1" w14:textId="2D0208B6" w:rsidR="00956FDE"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All early year’s settings must nominate a senior practitioner as the Designated Safeguarding </w:t>
      </w:r>
      <w:r w:rsidR="00060C3C" w:rsidRPr="002E7653">
        <w:rPr>
          <w:rFonts w:asciiTheme="majorHAnsi" w:eastAsia="Lustria" w:hAnsiTheme="majorHAnsi" w:cstheme="majorHAnsi"/>
          <w:sz w:val="32"/>
          <w:szCs w:val="32"/>
        </w:rPr>
        <w:t xml:space="preserve">lead </w:t>
      </w:r>
      <w:r w:rsidRPr="002E7653">
        <w:rPr>
          <w:rFonts w:asciiTheme="majorHAnsi" w:eastAsia="Lustria" w:hAnsiTheme="majorHAnsi" w:cstheme="majorHAnsi"/>
          <w:sz w:val="32"/>
          <w:szCs w:val="32"/>
        </w:rPr>
        <w:t>(DS</w:t>
      </w:r>
      <w:r w:rsidR="00060C3C" w:rsidRPr="002E7653">
        <w:rPr>
          <w:rFonts w:asciiTheme="majorHAnsi" w:eastAsia="Lustria" w:hAnsiTheme="majorHAnsi" w:cstheme="majorHAnsi"/>
          <w:sz w:val="32"/>
          <w:szCs w:val="32"/>
        </w:rPr>
        <w:t>L</w:t>
      </w:r>
      <w:r w:rsidRPr="002E7653">
        <w:rPr>
          <w:rFonts w:asciiTheme="majorHAnsi" w:eastAsia="Lustria" w:hAnsiTheme="majorHAnsi" w:cstheme="majorHAnsi"/>
          <w:sz w:val="32"/>
          <w:szCs w:val="32"/>
        </w:rPr>
        <w:t>)</w:t>
      </w:r>
    </w:p>
    <w:p w14:paraId="4C90AC3D" w14:textId="5AA534C6"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The DS</w:t>
      </w:r>
      <w:r w:rsidR="00060C3C" w:rsidRPr="002E7653">
        <w:rPr>
          <w:rFonts w:asciiTheme="majorHAnsi" w:eastAsia="Lustria" w:hAnsiTheme="majorHAnsi" w:cstheme="majorHAnsi"/>
          <w:b/>
          <w:sz w:val="32"/>
          <w:szCs w:val="32"/>
        </w:rPr>
        <w:t>L</w:t>
      </w:r>
      <w:r w:rsidRPr="002E7653">
        <w:rPr>
          <w:rFonts w:asciiTheme="majorHAnsi" w:eastAsia="Lustria" w:hAnsiTheme="majorHAnsi" w:cstheme="majorHAnsi"/>
          <w:b/>
          <w:sz w:val="32"/>
          <w:szCs w:val="32"/>
        </w:rPr>
        <w:t>, deputy DS</w:t>
      </w:r>
      <w:r w:rsidR="00060C3C" w:rsidRPr="002E7653">
        <w:rPr>
          <w:rFonts w:asciiTheme="majorHAnsi" w:eastAsia="Lustria" w:hAnsiTheme="majorHAnsi" w:cstheme="majorHAnsi"/>
          <w:b/>
          <w:sz w:val="32"/>
          <w:szCs w:val="32"/>
        </w:rPr>
        <w:t>L</w:t>
      </w:r>
      <w:r w:rsidRPr="002E7653">
        <w:rPr>
          <w:rFonts w:asciiTheme="majorHAnsi" w:eastAsia="Lustria" w:hAnsiTheme="majorHAnsi" w:cstheme="majorHAnsi"/>
          <w:b/>
          <w:sz w:val="32"/>
          <w:szCs w:val="32"/>
        </w:rPr>
        <w:t xml:space="preserve"> and manager/director will:</w:t>
      </w:r>
      <w:r w:rsidRPr="002E7653">
        <w:rPr>
          <w:rFonts w:asciiTheme="majorHAnsi" w:eastAsia="Lustria" w:hAnsiTheme="majorHAnsi" w:cstheme="majorHAnsi"/>
          <w:sz w:val="32"/>
          <w:szCs w:val="32"/>
        </w:rPr>
        <w:t xml:space="preserve"> </w:t>
      </w:r>
    </w:p>
    <w:p w14:paraId="652C70EE" w14:textId="77777777"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Provide support, supervision and advice for any practitioners, volunteer or student with a safeguarding or child protection concern.</w:t>
      </w:r>
    </w:p>
    <w:p w14:paraId="74F55351" w14:textId="77777777"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Provide safeguarding and child protection induction for new practitioners, students and volunteers.</w:t>
      </w:r>
    </w:p>
    <w:p w14:paraId="0E49B512" w14:textId="77777777"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Have an understanding of KRSCP (Kingston and Richmond Safeguarding Children’s Partnership) procedures.</w:t>
      </w:r>
    </w:p>
    <w:p w14:paraId="3CB41D0D" w14:textId="77777777"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 xml:space="preserve">To keep the safeguarding board up to date with relevant information for parents and practitioners          </w:t>
      </w:r>
    </w:p>
    <w:p w14:paraId="64CB5E54" w14:textId="057DA593"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 xml:space="preserve">Ensure their own safeguarding training is up to date and </w:t>
      </w:r>
      <w:r w:rsidR="00A7528F" w:rsidRPr="002E7653">
        <w:rPr>
          <w:rFonts w:asciiTheme="majorHAnsi" w:eastAsia="Lustria" w:hAnsiTheme="majorHAnsi" w:cstheme="majorHAnsi"/>
          <w:sz w:val="32"/>
          <w:szCs w:val="32"/>
        </w:rPr>
        <w:t xml:space="preserve">that </w:t>
      </w:r>
      <w:r w:rsidRPr="002E7653">
        <w:rPr>
          <w:rFonts w:asciiTheme="majorHAnsi" w:eastAsia="Lustria" w:hAnsiTheme="majorHAnsi" w:cstheme="majorHAnsi"/>
          <w:sz w:val="32"/>
          <w:szCs w:val="32"/>
        </w:rPr>
        <w:t>certificates are available on request.</w:t>
      </w:r>
    </w:p>
    <w:p w14:paraId="68EE97DA" w14:textId="77777777"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Ensure all Safeguarding and Child Protection training is cascaded to the whole team.</w:t>
      </w:r>
    </w:p>
    <w:p w14:paraId="24447025" w14:textId="77777777"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Ensure that a record is kept of practitioners who have completed safeguarding training.</w:t>
      </w:r>
    </w:p>
    <w:p w14:paraId="7D7359D9" w14:textId="2E01727B" w:rsidR="00954593" w:rsidRPr="002E7653" w:rsidRDefault="00954593">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Complete the annual safeguarding audit.</w:t>
      </w:r>
    </w:p>
    <w:p w14:paraId="708F0F22" w14:textId="77777777"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Assist and advise families who raise concerns with you and signpost them to the right support</w:t>
      </w:r>
    </w:p>
    <w:p w14:paraId="3B44876F" w14:textId="77777777"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Liaise with and make referrals to appropriate agencies about children where there are safeguarding or child protection concerns, including the local authority designated officer (LADO)</w:t>
      </w:r>
    </w:p>
    <w:p w14:paraId="4F0C7F5F" w14:textId="7F3F0D44"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lastRenderedPageBreak/>
        <w:t xml:space="preserve">Ensure that all practitioners have access to </w:t>
      </w:r>
      <w:r w:rsidR="00DE7D50" w:rsidRPr="002E7653">
        <w:rPr>
          <w:rFonts w:asciiTheme="majorHAnsi" w:eastAsia="Lustria" w:hAnsiTheme="majorHAnsi" w:cstheme="majorHAnsi"/>
          <w:sz w:val="32"/>
          <w:szCs w:val="32"/>
        </w:rPr>
        <w:t>relevant safeguarding documents that are stored on the USB.</w:t>
      </w:r>
    </w:p>
    <w:p w14:paraId="2D7F3562" w14:textId="77777777"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To ensure everything is recorded, dated chronologically and stored correctly.</w:t>
      </w:r>
    </w:p>
    <w:p w14:paraId="042FAA3A" w14:textId="56DD2484" w:rsidR="00092FE7" w:rsidRPr="002E7653" w:rsidRDefault="00EC4220">
      <w:pPr>
        <w:numPr>
          <w:ilvl w:val="0"/>
          <w:numId w:val="22"/>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 xml:space="preserve">Be appropriately trained in line with KRSCP expectations and, in the event of the </w:t>
      </w:r>
      <w:r w:rsidR="008D131E" w:rsidRPr="002E7653">
        <w:rPr>
          <w:rFonts w:asciiTheme="majorHAnsi" w:eastAsia="Lustria" w:hAnsiTheme="majorHAnsi" w:cstheme="majorHAnsi"/>
          <w:sz w:val="32"/>
          <w:szCs w:val="32"/>
        </w:rPr>
        <w:t>long-term</w:t>
      </w:r>
      <w:r w:rsidRPr="002E7653">
        <w:rPr>
          <w:rFonts w:asciiTheme="majorHAnsi" w:eastAsia="Lustria" w:hAnsiTheme="majorHAnsi" w:cstheme="majorHAnsi"/>
          <w:sz w:val="32"/>
          <w:szCs w:val="32"/>
        </w:rPr>
        <w:t xml:space="preserve"> absence of the designated </w:t>
      </w:r>
      <w:r w:rsidR="00060C3C" w:rsidRPr="002E7653">
        <w:rPr>
          <w:rFonts w:asciiTheme="majorHAnsi" w:eastAsia="Lustria" w:hAnsiTheme="majorHAnsi" w:cstheme="majorHAnsi"/>
          <w:sz w:val="32"/>
          <w:szCs w:val="32"/>
        </w:rPr>
        <w:t>lead</w:t>
      </w:r>
      <w:r w:rsidRPr="002E7653">
        <w:rPr>
          <w:rFonts w:asciiTheme="majorHAnsi" w:eastAsia="Lustria" w:hAnsiTheme="majorHAnsi" w:cstheme="majorHAnsi"/>
          <w:sz w:val="32"/>
          <w:szCs w:val="32"/>
        </w:rPr>
        <w:t xml:space="preserve">, the deputy will assume all duties above. </w:t>
      </w:r>
    </w:p>
    <w:p w14:paraId="33A21A55" w14:textId="77777777" w:rsidR="00092FE7" w:rsidRPr="002E7653" w:rsidRDefault="00EC4220">
      <w:pPr>
        <w:numPr>
          <w:ilvl w:val="0"/>
          <w:numId w:val="20"/>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Ensures that the safeguarding policy and procedures are implemented and followed by all practitioners;</w:t>
      </w:r>
    </w:p>
    <w:p w14:paraId="6CD90F9C" w14:textId="748020AE" w:rsidR="00092FE7" w:rsidRPr="002E7653" w:rsidRDefault="00EC4220">
      <w:pPr>
        <w:numPr>
          <w:ilvl w:val="0"/>
          <w:numId w:val="20"/>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Allocates sufficient time and resources to enable the DS</w:t>
      </w:r>
      <w:r w:rsidR="00060C3C" w:rsidRPr="002E7653">
        <w:rPr>
          <w:rFonts w:asciiTheme="majorHAnsi" w:eastAsia="Lustria" w:hAnsiTheme="majorHAnsi" w:cstheme="majorHAnsi"/>
          <w:sz w:val="32"/>
          <w:szCs w:val="32"/>
        </w:rPr>
        <w:t>L</w:t>
      </w:r>
      <w:r w:rsidRPr="002E7653">
        <w:rPr>
          <w:rFonts w:asciiTheme="majorHAnsi" w:eastAsia="Lustria" w:hAnsiTheme="majorHAnsi" w:cstheme="majorHAnsi"/>
          <w:sz w:val="32"/>
          <w:szCs w:val="32"/>
        </w:rPr>
        <w:t xml:space="preserve"> and deputy to carry out their roles effectively, including the assessment of children and attendance at strategy discussions and other necessary meetings;</w:t>
      </w:r>
    </w:p>
    <w:p w14:paraId="5E38C09E" w14:textId="77777777" w:rsidR="00092FE7" w:rsidRPr="002E7653" w:rsidRDefault="00EC4220">
      <w:pPr>
        <w:numPr>
          <w:ilvl w:val="0"/>
          <w:numId w:val="20"/>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Ensures all practitioners feel able to raise concerns about poor or unsafe practices and that such concerns are handled sensitively and in accordance with the settings whistle blowing procedure.</w:t>
      </w:r>
    </w:p>
    <w:p w14:paraId="42424B6F" w14:textId="77777777" w:rsidR="00092FE7" w:rsidRPr="002E7653" w:rsidRDefault="00EC4220">
      <w:pPr>
        <w:numPr>
          <w:ilvl w:val="0"/>
          <w:numId w:val="20"/>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 xml:space="preserve">Ensures that children’s safety and welfare is addressed through the curriculum </w:t>
      </w:r>
    </w:p>
    <w:p w14:paraId="0454B998" w14:textId="6B5301E9" w:rsidR="00092FE7" w:rsidRPr="002E7653" w:rsidRDefault="00EC4220">
      <w:pPr>
        <w:numPr>
          <w:ilvl w:val="0"/>
          <w:numId w:val="20"/>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Providers must ensure they keep accurate attendance records and are aware of poor attendance</w:t>
      </w:r>
      <w:r w:rsidR="00D71DA5" w:rsidRPr="002E7653">
        <w:rPr>
          <w:rFonts w:asciiTheme="majorHAnsi" w:eastAsia="Lustria" w:hAnsiTheme="majorHAnsi" w:cstheme="majorHAnsi"/>
          <w:sz w:val="32"/>
          <w:szCs w:val="32"/>
        </w:rPr>
        <w:t xml:space="preserve">, which must be reported if of concern.    </w:t>
      </w:r>
    </w:p>
    <w:p w14:paraId="4160AEA5" w14:textId="77777777" w:rsidR="00092FE7" w:rsidRPr="002E7653" w:rsidRDefault="00EC4220">
      <w:pPr>
        <w:numPr>
          <w:ilvl w:val="0"/>
          <w:numId w:val="19"/>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Procedures for dealing with allegations of abuse made against members of practitioners, including allegations made against the manager;</w:t>
      </w:r>
    </w:p>
    <w:p w14:paraId="3518D326" w14:textId="77777777" w:rsidR="00092FE7" w:rsidRPr="002E7653" w:rsidRDefault="00EC4220">
      <w:pPr>
        <w:numPr>
          <w:ilvl w:val="0"/>
          <w:numId w:val="19"/>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 xml:space="preserve">Safer recruitment procedures that include the requirement for appropriate checks in line with national guidance. </w:t>
      </w:r>
    </w:p>
    <w:p w14:paraId="14691F2A" w14:textId="54C93370" w:rsidR="00092FE7" w:rsidRPr="002E7653" w:rsidRDefault="00EC4220">
      <w:pPr>
        <w:numPr>
          <w:ilvl w:val="0"/>
          <w:numId w:val="19"/>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A training strategy that ensures all practitioners, including the manager, receives in house training</w:t>
      </w:r>
      <w:r w:rsidR="00DE7D50" w:rsidRPr="002E7653">
        <w:rPr>
          <w:rFonts w:asciiTheme="majorHAnsi" w:eastAsia="Lustria" w:hAnsiTheme="majorHAnsi" w:cstheme="majorHAnsi"/>
          <w:sz w:val="32"/>
          <w:szCs w:val="32"/>
        </w:rPr>
        <w:t>. All pr</w:t>
      </w:r>
      <w:r w:rsidR="00D405EC" w:rsidRPr="002E7653">
        <w:rPr>
          <w:rFonts w:asciiTheme="majorHAnsi" w:eastAsia="Lustria" w:hAnsiTheme="majorHAnsi" w:cstheme="majorHAnsi"/>
          <w:sz w:val="32"/>
          <w:szCs w:val="32"/>
        </w:rPr>
        <w:t>a</w:t>
      </w:r>
      <w:r w:rsidR="00DE7D50" w:rsidRPr="002E7653">
        <w:rPr>
          <w:rFonts w:asciiTheme="majorHAnsi" w:eastAsia="Lustria" w:hAnsiTheme="majorHAnsi" w:cstheme="majorHAnsi"/>
          <w:sz w:val="32"/>
          <w:szCs w:val="32"/>
        </w:rPr>
        <w:t>ctit</w:t>
      </w:r>
      <w:r w:rsidR="00D405EC" w:rsidRPr="002E7653">
        <w:rPr>
          <w:rFonts w:asciiTheme="majorHAnsi" w:eastAsia="Lustria" w:hAnsiTheme="majorHAnsi" w:cstheme="majorHAnsi"/>
          <w:sz w:val="32"/>
          <w:szCs w:val="32"/>
        </w:rPr>
        <w:t>io</w:t>
      </w:r>
      <w:r w:rsidR="00DE7D50" w:rsidRPr="002E7653">
        <w:rPr>
          <w:rFonts w:asciiTheme="majorHAnsi" w:eastAsia="Lustria" w:hAnsiTheme="majorHAnsi" w:cstheme="majorHAnsi"/>
          <w:sz w:val="32"/>
          <w:szCs w:val="32"/>
        </w:rPr>
        <w:t>ners</w:t>
      </w:r>
      <w:r w:rsidR="00D405EC" w:rsidRPr="002E7653">
        <w:rPr>
          <w:rFonts w:asciiTheme="majorHAnsi" w:eastAsia="Lustria" w:hAnsiTheme="majorHAnsi" w:cstheme="majorHAnsi"/>
          <w:sz w:val="32"/>
          <w:szCs w:val="32"/>
        </w:rPr>
        <w:t xml:space="preserve">, </w:t>
      </w:r>
      <w:r w:rsidR="00DE7D50" w:rsidRPr="002E7653">
        <w:rPr>
          <w:rFonts w:asciiTheme="majorHAnsi" w:eastAsia="Lustria" w:hAnsiTheme="majorHAnsi" w:cstheme="majorHAnsi"/>
          <w:sz w:val="32"/>
          <w:szCs w:val="32"/>
        </w:rPr>
        <w:t xml:space="preserve">must have </w:t>
      </w:r>
      <w:r w:rsidRPr="002E7653">
        <w:rPr>
          <w:rFonts w:asciiTheme="majorHAnsi" w:eastAsia="Lustria" w:hAnsiTheme="majorHAnsi" w:cstheme="majorHAnsi"/>
          <w:sz w:val="32"/>
          <w:szCs w:val="32"/>
        </w:rPr>
        <w:t xml:space="preserve">e-learning </w:t>
      </w:r>
      <w:r w:rsidRPr="002E7653">
        <w:rPr>
          <w:rFonts w:asciiTheme="majorHAnsi" w:eastAsia="Lustria" w:hAnsiTheme="majorHAnsi" w:cstheme="majorHAnsi"/>
          <w:sz w:val="32"/>
          <w:szCs w:val="32"/>
        </w:rPr>
        <w:lastRenderedPageBreak/>
        <w:t xml:space="preserve">safeguarding </w:t>
      </w:r>
      <w:r w:rsidR="00D405EC" w:rsidRPr="002E7653">
        <w:rPr>
          <w:rFonts w:asciiTheme="majorHAnsi" w:eastAsia="Lustria" w:hAnsiTheme="majorHAnsi" w:cstheme="majorHAnsi"/>
          <w:sz w:val="32"/>
          <w:szCs w:val="32"/>
        </w:rPr>
        <w:t xml:space="preserve">level 1 </w:t>
      </w:r>
      <w:r w:rsidRPr="002E7653">
        <w:rPr>
          <w:rFonts w:asciiTheme="majorHAnsi" w:eastAsia="Lustria" w:hAnsiTheme="majorHAnsi" w:cstheme="majorHAnsi"/>
          <w:sz w:val="32"/>
          <w:szCs w:val="32"/>
        </w:rPr>
        <w:t>training</w:t>
      </w:r>
      <w:r w:rsidR="00D405EC" w:rsidRPr="002E7653">
        <w:rPr>
          <w:rFonts w:asciiTheme="majorHAnsi" w:eastAsia="Lustria" w:hAnsiTheme="majorHAnsi" w:cstheme="majorHAnsi"/>
          <w:sz w:val="32"/>
          <w:szCs w:val="32"/>
        </w:rPr>
        <w:t>, including staff that are not directly working with children</w:t>
      </w:r>
      <w:r w:rsidRPr="002E7653">
        <w:rPr>
          <w:rFonts w:asciiTheme="majorHAnsi" w:eastAsia="Lustria" w:hAnsiTheme="majorHAnsi" w:cstheme="majorHAnsi"/>
          <w:sz w:val="32"/>
          <w:szCs w:val="32"/>
        </w:rPr>
        <w:t>. The DS</w:t>
      </w:r>
      <w:r w:rsidR="00060C3C" w:rsidRPr="002E7653">
        <w:rPr>
          <w:rFonts w:asciiTheme="majorHAnsi" w:eastAsia="Lustria" w:hAnsiTheme="majorHAnsi" w:cstheme="majorHAnsi"/>
          <w:sz w:val="32"/>
          <w:szCs w:val="32"/>
        </w:rPr>
        <w:t>L</w:t>
      </w:r>
      <w:r w:rsidR="00DE7D50" w:rsidRPr="002E7653">
        <w:rPr>
          <w:rFonts w:asciiTheme="majorHAnsi" w:eastAsia="Lustria" w:hAnsiTheme="majorHAnsi" w:cstheme="majorHAnsi"/>
          <w:sz w:val="32"/>
          <w:szCs w:val="32"/>
        </w:rPr>
        <w:t>/DDSL</w:t>
      </w:r>
      <w:r w:rsidR="00060C3C" w:rsidRPr="002E7653">
        <w:rPr>
          <w:rFonts w:asciiTheme="majorHAnsi" w:eastAsia="Lustria" w:hAnsiTheme="majorHAnsi" w:cstheme="majorHAnsi"/>
          <w:sz w:val="32"/>
          <w:szCs w:val="32"/>
        </w:rPr>
        <w:t xml:space="preserve"> </w:t>
      </w:r>
      <w:r w:rsidRPr="002E7653">
        <w:rPr>
          <w:rFonts w:asciiTheme="majorHAnsi" w:eastAsia="Lustria" w:hAnsiTheme="majorHAnsi" w:cstheme="majorHAnsi"/>
          <w:sz w:val="32"/>
          <w:szCs w:val="32"/>
        </w:rPr>
        <w:t>should refresh</w:t>
      </w:r>
      <w:r w:rsidR="00DE7D50" w:rsidRPr="002E7653">
        <w:rPr>
          <w:rFonts w:asciiTheme="majorHAnsi" w:eastAsia="Lustria" w:hAnsiTheme="majorHAnsi" w:cstheme="majorHAnsi"/>
          <w:sz w:val="32"/>
          <w:szCs w:val="32"/>
        </w:rPr>
        <w:t xml:space="preserve"> their </w:t>
      </w:r>
      <w:r w:rsidR="0065220D" w:rsidRPr="002E7653">
        <w:rPr>
          <w:rFonts w:asciiTheme="majorHAnsi" w:eastAsia="Lustria" w:hAnsiTheme="majorHAnsi" w:cstheme="majorHAnsi"/>
          <w:sz w:val="32"/>
          <w:szCs w:val="32"/>
        </w:rPr>
        <w:t xml:space="preserve">level </w:t>
      </w:r>
      <w:r w:rsidR="00254B5D" w:rsidRPr="002E7653">
        <w:rPr>
          <w:rFonts w:asciiTheme="majorHAnsi" w:eastAsia="Lustria" w:hAnsiTheme="majorHAnsi" w:cstheme="majorHAnsi"/>
          <w:sz w:val="32"/>
          <w:szCs w:val="32"/>
        </w:rPr>
        <w:t xml:space="preserve">2 &amp; </w:t>
      </w:r>
      <w:r w:rsidR="0065220D" w:rsidRPr="002E7653">
        <w:rPr>
          <w:rFonts w:asciiTheme="majorHAnsi" w:eastAsia="Lustria" w:hAnsiTheme="majorHAnsi" w:cstheme="majorHAnsi"/>
          <w:sz w:val="32"/>
          <w:szCs w:val="32"/>
        </w:rPr>
        <w:t xml:space="preserve">3 </w:t>
      </w:r>
      <w:r w:rsidRPr="002E7653">
        <w:rPr>
          <w:rFonts w:asciiTheme="majorHAnsi" w:eastAsia="Lustria" w:hAnsiTheme="majorHAnsi" w:cstheme="majorHAnsi"/>
          <w:sz w:val="32"/>
          <w:szCs w:val="32"/>
        </w:rPr>
        <w:t xml:space="preserve">training </w:t>
      </w:r>
      <w:r w:rsidR="00DE7D50" w:rsidRPr="002E7653">
        <w:rPr>
          <w:rFonts w:asciiTheme="majorHAnsi" w:eastAsia="Lustria" w:hAnsiTheme="majorHAnsi" w:cstheme="majorHAnsi"/>
          <w:sz w:val="32"/>
          <w:szCs w:val="32"/>
        </w:rPr>
        <w:t>every two years</w:t>
      </w:r>
      <w:r w:rsidR="003D1FA2" w:rsidRPr="002E7653">
        <w:rPr>
          <w:rFonts w:asciiTheme="majorHAnsi" w:eastAsia="Lustria" w:hAnsiTheme="majorHAnsi" w:cstheme="majorHAnsi"/>
          <w:sz w:val="32"/>
          <w:szCs w:val="32"/>
        </w:rPr>
        <w:t xml:space="preserve"> and </w:t>
      </w:r>
      <w:r w:rsidR="00970E74" w:rsidRPr="002E7653">
        <w:rPr>
          <w:rFonts w:asciiTheme="majorHAnsi" w:eastAsia="Lustria" w:hAnsiTheme="majorHAnsi" w:cstheme="majorHAnsi"/>
          <w:sz w:val="32"/>
          <w:szCs w:val="32"/>
        </w:rPr>
        <w:t xml:space="preserve">should </w:t>
      </w:r>
      <w:r w:rsidR="00D97B1E" w:rsidRPr="002E7653">
        <w:rPr>
          <w:rFonts w:asciiTheme="majorHAnsi" w:eastAsia="Lustria" w:hAnsiTheme="majorHAnsi" w:cstheme="majorHAnsi"/>
          <w:sz w:val="32"/>
          <w:szCs w:val="32"/>
        </w:rPr>
        <w:t>attend safeguarding training</w:t>
      </w:r>
      <w:r w:rsidR="00254B5D" w:rsidRPr="002E7653">
        <w:rPr>
          <w:rFonts w:asciiTheme="majorHAnsi" w:eastAsia="Lustria" w:hAnsiTheme="majorHAnsi" w:cstheme="majorHAnsi"/>
          <w:sz w:val="32"/>
          <w:szCs w:val="32"/>
        </w:rPr>
        <w:t xml:space="preserve"> every two </w:t>
      </w:r>
      <w:r w:rsidR="004401E4" w:rsidRPr="002E7653">
        <w:rPr>
          <w:rFonts w:asciiTheme="majorHAnsi" w:eastAsia="Lustria" w:hAnsiTheme="majorHAnsi" w:cstheme="majorHAnsi"/>
          <w:sz w:val="32"/>
          <w:szCs w:val="32"/>
        </w:rPr>
        <w:t>years.</w:t>
      </w:r>
    </w:p>
    <w:p w14:paraId="096895DB" w14:textId="075AEB75" w:rsidR="00092FE7" w:rsidRPr="002E7653" w:rsidRDefault="00EC4220" w:rsidP="005E1A4C">
      <w:pPr>
        <w:numPr>
          <w:ilvl w:val="0"/>
          <w:numId w:val="19"/>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Embed robust safeguarding and child protection practices across all areas of the provision.</w:t>
      </w:r>
    </w:p>
    <w:p w14:paraId="2BCEAC7F" w14:textId="77777777" w:rsidR="005E1A4C" w:rsidRPr="00F766D5" w:rsidRDefault="005E1A4C" w:rsidP="005E1A4C">
      <w:pPr>
        <w:spacing w:line="360" w:lineRule="auto"/>
        <w:ind w:left="720"/>
        <w:rPr>
          <w:rFonts w:asciiTheme="majorHAnsi" w:hAnsiTheme="majorHAnsi" w:cstheme="majorHAnsi"/>
          <w:sz w:val="16"/>
          <w:szCs w:val="16"/>
        </w:rPr>
      </w:pPr>
    </w:p>
    <w:p w14:paraId="0C49AC1B" w14:textId="75F1A978"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Confidentiality</w:t>
      </w:r>
      <w:r w:rsidR="00D71DA5" w:rsidRPr="002E7653">
        <w:rPr>
          <w:rFonts w:asciiTheme="majorHAnsi" w:eastAsia="Lustria" w:hAnsiTheme="majorHAnsi" w:cstheme="majorHAnsi"/>
          <w:b/>
          <w:sz w:val="32"/>
          <w:szCs w:val="32"/>
        </w:rPr>
        <w:t xml:space="preserve">, </w:t>
      </w:r>
      <w:r w:rsidR="00D405EC" w:rsidRPr="002E7653">
        <w:rPr>
          <w:rFonts w:asciiTheme="majorHAnsi" w:eastAsia="Lustria" w:hAnsiTheme="majorHAnsi" w:cstheme="majorHAnsi"/>
          <w:b/>
          <w:sz w:val="32"/>
          <w:szCs w:val="32"/>
        </w:rPr>
        <w:t>Data protection</w:t>
      </w:r>
      <w:r w:rsidR="00D71DA5" w:rsidRPr="002E7653">
        <w:rPr>
          <w:rFonts w:asciiTheme="majorHAnsi" w:eastAsia="Lustria" w:hAnsiTheme="majorHAnsi" w:cstheme="majorHAnsi"/>
          <w:b/>
          <w:sz w:val="32"/>
          <w:szCs w:val="32"/>
        </w:rPr>
        <w:t xml:space="preserve"> </w:t>
      </w:r>
      <w:r w:rsidRPr="002E7653">
        <w:rPr>
          <w:rFonts w:asciiTheme="majorHAnsi" w:eastAsia="Lustria" w:hAnsiTheme="majorHAnsi" w:cstheme="majorHAnsi"/>
          <w:b/>
          <w:sz w:val="32"/>
          <w:szCs w:val="32"/>
        </w:rPr>
        <w:t>and sharing information</w:t>
      </w:r>
    </w:p>
    <w:p w14:paraId="0CE1AB2E" w14:textId="77777777" w:rsidR="00D71DA5" w:rsidRPr="002E7653" w:rsidRDefault="00EC4220" w:rsidP="00D71DA5">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The setting will ensure all practitioners understand that safeguarding issues warrant a high level of confidentiality.  This is not only out of respect for the child, family and practitioners involved but also to ensure that information being released into the public domain does not compromise evidence.  Practitioners will only discuss concerns with the designated </w:t>
      </w:r>
      <w:r w:rsidR="00060C3C" w:rsidRPr="002E7653">
        <w:rPr>
          <w:rFonts w:asciiTheme="majorHAnsi" w:eastAsia="Lustria" w:hAnsiTheme="majorHAnsi" w:cstheme="majorHAnsi"/>
          <w:sz w:val="32"/>
          <w:szCs w:val="32"/>
        </w:rPr>
        <w:t>lead</w:t>
      </w:r>
      <w:r w:rsidRPr="002E7653">
        <w:rPr>
          <w:rFonts w:asciiTheme="majorHAnsi" w:eastAsia="Lustria" w:hAnsiTheme="majorHAnsi" w:cstheme="majorHAnsi"/>
          <w:sz w:val="32"/>
          <w:szCs w:val="32"/>
        </w:rPr>
        <w:t xml:space="preserve"> or manager. That person will then decide who else needs to have the information and they will communicate on a ‘need-to-know’ basis. We have a duty of care to all children in our care and will only discuss information about them as necessary and to those that are essential.</w:t>
      </w:r>
      <w:r w:rsidR="00D71DA5" w:rsidRPr="002E7653">
        <w:rPr>
          <w:rFonts w:asciiTheme="majorHAnsi" w:eastAsia="Lustria" w:hAnsiTheme="majorHAnsi" w:cstheme="majorHAnsi"/>
          <w:sz w:val="32"/>
          <w:szCs w:val="32"/>
        </w:rPr>
        <w:t xml:space="preserve"> </w:t>
      </w:r>
    </w:p>
    <w:p w14:paraId="265607F1" w14:textId="77777777" w:rsidR="00D71DA5" w:rsidRPr="002E7653" w:rsidRDefault="00D71DA5" w:rsidP="00D71DA5">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Child protection information will be stored and handled in line with Data Protection Act 2018 principles. </w:t>
      </w:r>
    </w:p>
    <w:p w14:paraId="67331FAD" w14:textId="4870B17E" w:rsidR="00D71DA5" w:rsidRPr="002E7653" w:rsidRDefault="00D71DA5" w:rsidP="00D71DA5">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Information is:</w:t>
      </w:r>
    </w:p>
    <w:p w14:paraId="2F532BA1" w14:textId="77777777" w:rsidR="00D71DA5" w:rsidRPr="002E7653" w:rsidRDefault="00D71DA5" w:rsidP="00D71DA5">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Processed for limited purposes</w:t>
      </w:r>
    </w:p>
    <w:p w14:paraId="24BD9C07" w14:textId="77777777" w:rsidR="00D71DA5" w:rsidRPr="002E7653" w:rsidRDefault="00D71DA5" w:rsidP="00D71DA5">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Adequate, relevant and not excessive</w:t>
      </w:r>
    </w:p>
    <w:p w14:paraId="19177889" w14:textId="77777777" w:rsidR="00D71DA5" w:rsidRPr="002E7653" w:rsidRDefault="00D71DA5" w:rsidP="00D71DA5">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Accurate</w:t>
      </w:r>
    </w:p>
    <w:p w14:paraId="3477D7E4" w14:textId="77777777" w:rsidR="00D71DA5" w:rsidRPr="002E7653" w:rsidRDefault="00D71DA5" w:rsidP="00D71DA5">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Kept no longer than necessary</w:t>
      </w:r>
    </w:p>
    <w:p w14:paraId="0AED9190" w14:textId="77777777" w:rsidR="00D71DA5" w:rsidRPr="002E7653" w:rsidRDefault="00D71DA5" w:rsidP="00D71DA5">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Clear and Secure</w:t>
      </w:r>
    </w:p>
    <w:p w14:paraId="56F6007A" w14:textId="77777777" w:rsidR="00D71DA5" w:rsidRPr="002E7653" w:rsidRDefault="00D71DA5" w:rsidP="00D71DA5">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lastRenderedPageBreak/>
        <w:t>Record of concern forms and other written information will be stored in a locked facility and any electronic information will be password protected and only made available to relevant individuals.</w:t>
      </w:r>
    </w:p>
    <w:p w14:paraId="46BFE6CE" w14:textId="0CFD78AF" w:rsidR="00D71DA5" w:rsidRPr="002E7653" w:rsidRDefault="00D71DA5">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We will develop effective links with relevant agencies/partners and cooperate as required with any enquires regarding child protection matters, including attendance at core groups/case conferences.</w:t>
      </w:r>
    </w:p>
    <w:p w14:paraId="1DF5FEA3" w14:textId="77777777" w:rsidR="00956FDE" w:rsidRPr="00F766D5" w:rsidRDefault="00956FDE">
      <w:pPr>
        <w:spacing w:line="360" w:lineRule="auto"/>
        <w:rPr>
          <w:rFonts w:asciiTheme="majorHAnsi" w:eastAsia="Lustria" w:hAnsiTheme="majorHAnsi" w:cstheme="majorHAnsi"/>
          <w:sz w:val="16"/>
          <w:szCs w:val="16"/>
        </w:rPr>
      </w:pPr>
    </w:p>
    <w:p w14:paraId="6DE4E233" w14:textId="77777777"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Integrated practice</w:t>
      </w:r>
    </w:p>
    <w:p w14:paraId="00C6AB67" w14:textId="023D03E4"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Liaise with and make referrals to appropriate agencies about children where there are safeguarding or child protection concerns, including the Local Authority Designated Officer (LADO).</w:t>
      </w:r>
      <w:r w:rsidR="009B4DE1" w:rsidRPr="002E7653">
        <w:rPr>
          <w:rFonts w:asciiTheme="majorHAnsi" w:eastAsia="Lustria" w:hAnsiTheme="majorHAnsi" w:cstheme="majorHAnsi"/>
          <w:sz w:val="32"/>
          <w:szCs w:val="32"/>
        </w:rPr>
        <w:t xml:space="preserve"> Inform Ofsted within 14 days and the Inclusion and improvement advisor </w:t>
      </w:r>
      <w:r w:rsidR="00366EED" w:rsidRPr="002E7653">
        <w:rPr>
          <w:rFonts w:asciiTheme="majorHAnsi" w:eastAsia="Lustria" w:hAnsiTheme="majorHAnsi" w:cstheme="majorHAnsi"/>
          <w:sz w:val="32"/>
          <w:szCs w:val="32"/>
        </w:rPr>
        <w:t>after the referral has been made.</w:t>
      </w:r>
    </w:p>
    <w:p w14:paraId="60AA3F0B" w14:textId="311B5E2E"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 xml:space="preserve">Co-ordinate the development of integrated practice for vulnerable children and families including using the Early Help Assessment, </w:t>
      </w:r>
      <w:r w:rsidR="0011108F" w:rsidRPr="002E7653">
        <w:rPr>
          <w:rFonts w:asciiTheme="majorHAnsi" w:eastAsia="Lustria" w:hAnsiTheme="majorHAnsi" w:cstheme="majorHAnsi"/>
          <w:sz w:val="32"/>
          <w:szCs w:val="32"/>
        </w:rPr>
        <w:t xml:space="preserve">core groups </w:t>
      </w:r>
      <w:r w:rsidRPr="002E7653">
        <w:rPr>
          <w:rFonts w:asciiTheme="majorHAnsi" w:eastAsia="Lustria" w:hAnsiTheme="majorHAnsi" w:cstheme="majorHAnsi"/>
          <w:sz w:val="32"/>
          <w:szCs w:val="32"/>
        </w:rPr>
        <w:t xml:space="preserve">and Team Around the </w:t>
      </w:r>
      <w:r w:rsidR="00D405EC" w:rsidRPr="002E7653">
        <w:rPr>
          <w:rFonts w:asciiTheme="majorHAnsi" w:eastAsia="Lustria" w:hAnsiTheme="majorHAnsi" w:cstheme="majorHAnsi"/>
          <w:sz w:val="32"/>
          <w:szCs w:val="32"/>
        </w:rPr>
        <w:t xml:space="preserve">family </w:t>
      </w:r>
      <w:r w:rsidRPr="002E7653">
        <w:rPr>
          <w:rFonts w:asciiTheme="majorHAnsi" w:eastAsia="Lustria" w:hAnsiTheme="majorHAnsi" w:cstheme="majorHAnsi"/>
          <w:sz w:val="32"/>
          <w:szCs w:val="32"/>
        </w:rPr>
        <w:t>(TA</w:t>
      </w:r>
      <w:r w:rsidR="00D405EC" w:rsidRPr="002E7653">
        <w:rPr>
          <w:rFonts w:asciiTheme="majorHAnsi" w:eastAsia="Lustria" w:hAnsiTheme="majorHAnsi" w:cstheme="majorHAnsi"/>
          <w:sz w:val="32"/>
          <w:szCs w:val="32"/>
        </w:rPr>
        <w:t>F</w:t>
      </w:r>
      <w:r w:rsidRPr="002E7653">
        <w:rPr>
          <w:rFonts w:asciiTheme="majorHAnsi" w:eastAsia="Lustria" w:hAnsiTheme="majorHAnsi" w:cstheme="majorHAnsi"/>
          <w:sz w:val="32"/>
          <w:szCs w:val="32"/>
        </w:rPr>
        <w:t>).</w:t>
      </w:r>
    </w:p>
    <w:p w14:paraId="7E4184C6" w14:textId="732E315E"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Develop effective links with relevant statutory agencies</w:t>
      </w:r>
      <w:r w:rsidR="00D71DA5" w:rsidRPr="002E7653">
        <w:rPr>
          <w:rFonts w:asciiTheme="majorHAnsi" w:eastAsia="Lustria" w:hAnsiTheme="majorHAnsi" w:cstheme="majorHAnsi"/>
          <w:sz w:val="32"/>
          <w:szCs w:val="32"/>
        </w:rPr>
        <w:t>/lead safeguarding partners (LSP)</w:t>
      </w:r>
      <w:r w:rsidRPr="002E7653">
        <w:rPr>
          <w:rFonts w:asciiTheme="majorHAnsi" w:eastAsia="Lustria" w:hAnsiTheme="majorHAnsi" w:cstheme="majorHAnsi"/>
          <w:sz w:val="32"/>
          <w:szCs w:val="32"/>
        </w:rPr>
        <w:t>.  For example, Health, Police, GPs, Local Authority.</w:t>
      </w:r>
    </w:p>
    <w:p w14:paraId="08BB015E" w14:textId="16564115" w:rsidR="005E1A4C" w:rsidRDefault="00EC4220" w:rsidP="00BA010A">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 xml:space="preserve">Co-ordinate and support the setting when working with a child who has a Child in Need or a Child Protection Plan. </w:t>
      </w:r>
    </w:p>
    <w:p w14:paraId="7FB36781" w14:textId="77777777" w:rsidR="00BA010A" w:rsidRPr="00F766D5" w:rsidRDefault="00BA010A" w:rsidP="00BA010A">
      <w:pPr>
        <w:spacing w:line="360" w:lineRule="auto"/>
        <w:ind w:left="720"/>
        <w:rPr>
          <w:rFonts w:asciiTheme="majorHAnsi" w:hAnsiTheme="majorHAnsi" w:cstheme="majorHAnsi"/>
          <w:sz w:val="16"/>
          <w:szCs w:val="16"/>
        </w:rPr>
      </w:pPr>
    </w:p>
    <w:p w14:paraId="1F2C8EE8" w14:textId="77777777"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Meeting statutory requirements</w:t>
      </w:r>
    </w:p>
    <w:p w14:paraId="0B732297" w14:textId="77777777"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Ensure that the Safeguarding policy is updated annually, and that all practitioners have read and understood this policy.</w:t>
      </w:r>
    </w:p>
    <w:p w14:paraId="5B02B932" w14:textId="196587BA" w:rsidR="00092FE7" w:rsidRPr="002E7653" w:rsidRDefault="00EC4220">
      <w:pPr>
        <w:numPr>
          <w:ilvl w:val="0"/>
          <w:numId w:val="17"/>
        </w:numPr>
        <w:pBdr>
          <w:top w:val="nil"/>
          <w:left w:val="nil"/>
          <w:bottom w:val="nil"/>
          <w:right w:val="nil"/>
          <w:between w:val="nil"/>
        </w:pBdr>
        <w:spacing w:line="360" w:lineRule="auto"/>
        <w:ind w:left="72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lastRenderedPageBreak/>
        <w:t>Ensure that policies and procedures relating to Safeguarding and Child Protection are fully implemented by the setting and followed by practitioners, students and volunteers.</w:t>
      </w:r>
    </w:p>
    <w:p w14:paraId="128791CD" w14:textId="77777777"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Embed robust Safeguarding and Child Protection practices across all areas of the provision.</w:t>
      </w:r>
    </w:p>
    <w:p w14:paraId="75F128C1" w14:textId="77777777" w:rsidR="00092FE7" w:rsidRPr="002E7653" w:rsidRDefault="00EC4220">
      <w:pPr>
        <w:numPr>
          <w:ilvl w:val="0"/>
          <w:numId w:val="1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Co-ordinate the early identification of vulnerable children and families and the involvement of mothers, fathers and carers.</w:t>
      </w:r>
    </w:p>
    <w:p w14:paraId="3FB578A9" w14:textId="77777777" w:rsidR="00092FE7" w:rsidRPr="002E7653" w:rsidRDefault="00EC4220">
      <w:pPr>
        <w:numPr>
          <w:ilvl w:val="0"/>
          <w:numId w:val="17"/>
        </w:numPr>
        <w:pBdr>
          <w:top w:val="nil"/>
          <w:left w:val="nil"/>
          <w:bottom w:val="nil"/>
          <w:right w:val="nil"/>
          <w:between w:val="nil"/>
        </w:pBdr>
        <w:spacing w:line="360" w:lineRule="auto"/>
        <w:ind w:left="72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Liaise with OFSTED about safeguarding concerns, if applicable.</w:t>
      </w:r>
    </w:p>
    <w:p w14:paraId="2FE2D1AC" w14:textId="77777777" w:rsidR="00092FE7" w:rsidRPr="002E7653" w:rsidRDefault="00EC4220">
      <w:pPr>
        <w:numPr>
          <w:ilvl w:val="0"/>
          <w:numId w:val="17"/>
        </w:numPr>
        <w:pBdr>
          <w:top w:val="nil"/>
          <w:left w:val="nil"/>
          <w:bottom w:val="nil"/>
          <w:right w:val="nil"/>
          <w:between w:val="nil"/>
        </w:pBdr>
        <w:spacing w:line="360" w:lineRule="auto"/>
        <w:ind w:left="72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 xml:space="preserve">Set up and manage clear, accurate and secure record keeping systems. </w:t>
      </w:r>
    </w:p>
    <w:p w14:paraId="40DB73F0" w14:textId="77777777" w:rsidR="00277DEA" w:rsidRPr="00F766D5" w:rsidRDefault="00277DEA">
      <w:pPr>
        <w:rPr>
          <w:rFonts w:asciiTheme="majorHAnsi" w:eastAsia="Lustria" w:hAnsiTheme="majorHAnsi" w:cstheme="majorHAnsi"/>
          <w:sz w:val="16"/>
          <w:szCs w:val="16"/>
        </w:rPr>
      </w:pPr>
    </w:p>
    <w:p w14:paraId="2FEB5ED6" w14:textId="77777777" w:rsidR="00092FE7" w:rsidRPr="002E7653" w:rsidRDefault="00EC4220">
      <w:pPr>
        <w:pBdr>
          <w:top w:val="nil"/>
          <w:left w:val="nil"/>
          <w:bottom w:val="nil"/>
          <w:right w:val="nil"/>
          <w:between w:val="nil"/>
        </w:pBd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b/>
          <w:color w:val="000000"/>
          <w:sz w:val="32"/>
          <w:szCs w:val="32"/>
        </w:rPr>
        <w:t>Parental partnership</w:t>
      </w:r>
    </w:p>
    <w:p w14:paraId="73A1F76E" w14:textId="35446949"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Where possible, concerns will be discussed with the parent and/or carer for an explanation</w:t>
      </w:r>
      <w:r w:rsidR="00257061" w:rsidRPr="002E7653">
        <w:rPr>
          <w:rFonts w:asciiTheme="majorHAnsi" w:eastAsia="Lustria" w:hAnsiTheme="majorHAnsi" w:cstheme="majorHAnsi"/>
          <w:sz w:val="32"/>
          <w:szCs w:val="32"/>
        </w:rPr>
        <w:t xml:space="preserve">. </w:t>
      </w:r>
      <w:r w:rsidRPr="002E7653">
        <w:rPr>
          <w:rFonts w:asciiTheme="majorHAnsi" w:eastAsia="Lustria" w:hAnsiTheme="majorHAnsi" w:cstheme="majorHAnsi"/>
          <w:sz w:val="32"/>
          <w:szCs w:val="32"/>
        </w:rPr>
        <w:t>Parental agreement will be sought for a referral to the Single Point of Access (SPA) unless seeking agreement is likely to place the child at risk of significant harm through delay or the parent’s actions or reactions. Where we decide not to seek parental permission before making a referral to the SPA team, the decision will be recorded in the child’s confidential file with reasons, dated and signed.</w:t>
      </w:r>
    </w:p>
    <w:p w14:paraId="279E1FF0" w14:textId="7432E48B" w:rsidR="00092FE7" w:rsidRPr="002E7653" w:rsidRDefault="00EC4220">
      <w:pPr>
        <w:tabs>
          <w:tab w:val="left" w:pos="0"/>
        </w:tabs>
        <w:spacing w:before="120" w:after="120"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Where the parent refuses to give permission for the referral, unless it would cause undue delay, further advice should be sought by the Safeguarding and Child Protection designated person from the SPA tea</w:t>
      </w:r>
      <w:r w:rsidR="00257061" w:rsidRPr="002E7653">
        <w:rPr>
          <w:rFonts w:asciiTheme="majorHAnsi" w:eastAsia="Lustria" w:hAnsiTheme="majorHAnsi" w:cstheme="majorHAnsi"/>
          <w:sz w:val="32"/>
          <w:szCs w:val="32"/>
        </w:rPr>
        <w:t>m/Lado</w:t>
      </w:r>
      <w:r w:rsidRPr="002E7653">
        <w:rPr>
          <w:rFonts w:asciiTheme="majorHAnsi" w:eastAsia="Lustria" w:hAnsiTheme="majorHAnsi" w:cstheme="majorHAnsi"/>
          <w:sz w:val="32"/>
          <w:szCs w:val="32"/>
        </w:rPr>
        <w:t xml:space="preserve"> and the outcome fully recorded.</w:t>
      </w:r>
    </w:p>
    <w:p w14:paraId="6855F2B8" w14:textId="0930395C" w:rsidR="00277DEA" w:rsidRPr="002E7653" w:rsidRDefault="00EC4220">
      <w:pPr>
        <w:spacing w:line="360" w:lineRule="auto"/>
        <w:rPr>
          <w:rFonts w:asciiTheme="majorHAnsi" w:eastAsia="Lustria" w:hAnsiTheme="majorHAnsi" w:cstheme="majorHAnsi"/>
          <w:color w:val="008000"/>
          <w:sz w:val="32"/>
          <w:szCs w:val="32"/>
        </w:rPr>
      </w:pPr>
      <w:r w:rsidRPr="002E7653">
        <w:rPr>
          <w:rFonts w:asciiTheme="majorHAnsi" w:eastAsia="Lustria" w:hAnsiTheme="majorHAnsi" w:cstheme="majorHAnsi"/>
          <w:sz w:val="32"/>
          <w:szCs w:val="32"/>
        </w:rPr>
        <w:t xml:space="preserve">Parents must notify the setting regarding any concerns they may have about their child and any accidents, incidents or injuries affecting the child, which will </w:t>
      </w:r>
      <w:r w:rsidRPr="002E7653">
        <w:rPr>
          <w:rFonts w:asciiTheme="majorHAnsi" w:eastAsia="Lustria" w:hAnsiTheme="majorHAnsi" w:cstheme="majorHAnsi"/>
          <w:sz w:val="32"/>
          <w:szCs w:val="32"/>
        </w:rPr>
        <w:lastRenderedPageBreak/>
        <w:t xml:space="preserve">be recorded.  We will ensure they have an understanding of our responsibilities by making clear our statutory duties to safeguard children.  </w:t>
      </w:r>
    </w:p>
    <w:p w14:paraId="3B4A692A" w14:textId="77777777" w:rsidR="005E1A4C" w:rsidRPr="00F766D5" w:rsidRDefault="005E1A4C">
      <w:pPr>
        <w:spacing w:line="360" w:lineRule="auto"/>
        <w:rPr>
          <w:rFonts w:asciiTheme="majorHAnsi" w:eastAsia="Lustria" w:hAnsiTheme="majorHAnsi" w:cstheme="majorHAnsi"/>
          <w:color w:val="008000"/>
          <w:sz w:val="16"/>
          <w:szCs w:val="16"/>
        </w:rPr>
      </w:pPr>
    </w:p>
    <w:p w14:paraId="16D86A75" w14:textId="12EE7B0F"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Early Help Assessment</w:t>
      </w:r>
      <w:r w:rsidR="00D405EC" w:rsidRPr="002E7653">
        <w:rPr>
          <w:rFonts w:asciiTheme="majorHAnsi" w:eastAsia="Lustria" w:hAnsiTheme="majorHAnsi" w:cstheme="majorHAnsi"/>
          <w:b/>
          <w:sz w:val="32"/>
          <w:szCs w:val="32"/>
        </w:rPr>
        <w:t>/</w:t>
      </w:r>
      <w:r w:rsidR="00D41197" w:rsidRPr="002E7653">
        <w:rPr>
          <w:rFonts w:asciiTheme="majorHAnsi" w:eastAsia="Lustria" w:hAnsiTheme="majorHAnsi" w:cstheme="majorHAnsi"/>
          <w:b/>
          <w:sz w:val="32"/>
          <w:szCs w:val="32"/>
        </w:rPr>
        <w:t xml:space="preserve">’Love and care’ </w:t>
      </w:r>
      <w:r w:rsidR="00D405EC" w:rsidRPr="002E7653">
        <w:rPr>
          <w:rFonts w:asciiTheme="majorHAnsi" w:eastAsia="Lustria" w:hAnsiTheme="majorHAnsi" w:cstheme="majorHAnsi"/>
          <w:b/>
          <w:sz w:val="32"/>
          <w:szCs w:val="32"/>
        </w:rPr>
        <w:t>Neglect toolkit</w:t>
      </w:r>
    </w:p>
    <w:p w14:paraId="0778C1CE" w14:textId="373A6101" w:rsidR="00092FE7" w:rsidRPr="002E7653" w:rsidRDefault="00EC4220">
      <w:pP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color w:val="000000"/>
          <w:sz w:val="32"/>
          <w:szCs w:val="32"/>
        </w:rPr>
        <w:t>The early help assessment is an early assessment and planning tool to facilitate and coordinate</w:t>
      </w:r>
      <w:r w:rsidRPr="002E7653">
        <w:rPr>
          <w:rFonts w:asciiTheme="majorHAnsi" w:eastAsia="Lustria" w:hAnsiTheme="majorHAnsi" w:cstheme="majorHAnsi"/>
          <w:sz w:val="32"/>
          <w:szCs w:val="32"/>
        </w:rPr>
        <w:t xml:space="preserve"> </w:t>
      </w:r>
      <w:r w:rsidRPr="002E7653">
        <w:rPr>
          <w:rFonts w:asciiTheme="majorHAnsi" w:eastAsia="Lustria" w:hAnsiTheme="majorHAnsi" w:cstheme="majorHAnsi"/>
          <w:color w:val="000000"/>
          <w:sz w:val="32"/>
          <w:szCs w:val="32"/>
        </w:rPr>
        <w:t>multi agency support.  It enables professionals to efficiently identify the emerging needs of children at risk of poor outcomes; it reduces duplication of assessment and improves involvement between agencies.</w:t>
      </w:r>
      <w:r w:rsidR="00D405EC" w:rsidRPr="002E7653">
        <w:rPr>
          <w:rFonts w:asciiTheme="majorHAnsi" w:eastAsia="Lustria" w:hAnsiTheme="majorHAnsi" w:cstheme="majorHAnsi"/>
          <w:color w:val="000000"/>
          <w:sz w:val="32"/>
          <w:szCs w:val="32"/>
        </w:rPr>
        <w:t xml:space="preserve"> The </w:t>
      </w:r>
      <w:r w:rsidR="00463DA6" w:rsidRPr="002E7653">
        <w:rPr>
          <w:rFonts w:asciiTheme="majorHAnsi" w:eastAsia="Lustria" w:hAnsiTheme="majorHAnsi" w:cstheme="majorHAnsi"/>
          <w:color w:val="000000"/>
          <w:sz w:val="32"/>
          <w:szCs w:val="32"/>
        </w:rPr>
        <w:t xml:space="preserve">love and care neglect </w:t>
      </w:r>
      <w:r w:rsidR="00D405EC" w:rsidRPr="002E7653">
        <w:rPr>
          <w:rFonts w:asciiTheme="majorHAnsi" w:eastAsia="Lustria" w:hAnsiTheme="majorHAnsi" w:cstheme="majorHAnsi"/>
          <w:color w:val="000000"/>
          <w:sz w:val="32"/>
          <w:szCs w:val="32"/>
        </w:rPr>
        <w:t xml:space="preserve">toolkit and the Pan London </w:t>
      </w:r>
      <w:r w:rsidR="008475EA" w:rsidRPr="002E7653">
        <w:rPr>
          <w:rFonts w:asciiTheme="majorHAnsi" w:eastAsia="Lustria" w:hAnsiTheme="majorHAnsi" w:cstheme="majorHAnsi"/>
          <w:color w:val="000000"/>
          <w:sz w:val="32"/>
          <w:szCs w:val="32"/>
        </w:rPr>
        <w:t>threshold document can also be used to assess if support i</w:t>
      </w:r>
      <w:r w:rsidR="0099782D" w:rsidRPr="002E7653">
        <w:rPr>
          <w:rFonts w:asciiTheme="majorHAnsi" w:eastAsia="Lustria" w:hAnsiTheme="majorHAnsi" w:cstheme="majorHAnsi"/>
          <w:color w:val="000000"/>
          <w:sz w:val="32"/>
          <w:szCs w:val="32"/>
        </w:rPr>
        <w:t>s</w:t>
      </w:r>
      <w:r w:rsidR="008475EA" w:rsidRPr="002E7653">
        <w:rPr>
          <w:rFonts w:asciiTheme="majorHAnsi" w:eastAsia="Lustria" w:hAnsiTheme="majorHAnsi" w:cstheme="majorHAnsi"/>
          <w:color w:val="000000"/>
          <w:sz w:val="32"/>
          <w:szCs w:val="32"/>
        </w:rPr>
        <w:t xml:space="preserve"> needed.</w:t>
      </w:r>
    </w:p>
    <w:p w14:paraId="3EAFB143" w14:textId="77777777" w:rsidR="00092FE7" w:rsidRPr="00F766D5" w:rsidRDefault="00092FE7">
      <w:pPr>
        <w:rPr>
          <w:rFonts w:asciiTheme="majorHAnsi" w:eastAsia="Lustria" w:hAnsiTheme="majorHAnsi" w:cstheme="majorHAnsi"/>
          <w:color w:val="008000"/>
          <w:sz w:val="16"/>
          <w:szCs w:val="16"/>
        </w:rPr>
      </w:pPr>
    </w:p>
    <w:p w14:paraId="75301E5E" w14:textId="77777777" w:rsidR="00092FE7" w:rsidRPr="002E7653" w:rsidRDefault="00EC4220">
      <w:pPr>
        <w:rPr>
          <w:rFonts w:asciiTheme="majorHAnsi" w:eastAsia="Lustria" w:hAnsiTheme="majorHAnsi" w:cstheme="majorHAnsi"/>
          <w:sz w:val="32"/>
          <w:szCs w:val="32"/>
        </w:rPr>
      </w:pPr>
      <w:r w:rsidRPr="002E7653">
        <w:rPr>
          <w:rFonts w:asciiTheme="majorHAnsi" w:eastAsia="Lustria" w:hAnsiTheme="majorHAnsi" w:cstheme="majorHAnsi"/>
          <w:b/>
          <w:sz w:val="32"/>
          <w:szCs w:val="32"/>
        </w:rPr>
        <w:t>How our setting will put this Safeguarding and Child Protection policy into practice</w:t>
      </w:r>
    </w:p>
    <w:p w14:paraId="520A03D8" w14:textId="77777777" w:rsidR="00092FE7" w:rsidRPr="00F766D5" w:rsidRDefault="00092FE7">
      <w:pPr>
        <w:spacing w:line="360" w:lineRule="auto"/>
        <w:rPr>
          <w:rFonts w:asciiTheme="majorHAnsi" w:eastAsia="Lustria" w:hAnsiTheme="majorHAnsi" w:cstheme="majorHAnsi"/>
          <w:sz w:val="16"/>
          <w:szCs w:val="16"/>
        </w:rPr>
      </w:pPr>
    </w:p>
    <w:p w14:paraId="65424D82" w14:textId="30B14F6B"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Good practice guidelines</w:t>
      </w:r>
      <w:r w:rsidR="005E1A4C" w:rsidRPr="002E7653">
        <w:rPr>
          <w:rFonts w:asciiTheme="majorHAnsi" w:eastAsia="Lustria" w:hAnsiTheme="majorHAnsi" w:cstheme="majorHAnsi"/>
          <w:b/>
          <w:sz w:val="32"/>
          <w:szCs w:val="32"/>
        </w:rPr>
        <w:t>:</w:t>
      </w:r>
    </w:p>
    <w:p w14:paraId="2BC93787" w14:textId="013669FE"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To meet and maintain our responsibilities towards children, the setting agrees to the following standards of good practice:</w:t>
      </w:r>
    </w:p>
    <w:p w14:paraId="6163FB46" w14:textId="77777777" w:rsidR="00092FE7" w:rsidRPr="002E7653" w:rsidRDefault="00EC4220">
      <w:pPr>
        <w:numPr>
          <w:ilvl w:val="0"/>
          <w:numId w:val="2"/>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To treat all children with respect.</w:t>
      </w:r>
    </w:p>
    <w:p w14:paraId="53ABA656" w14:textId="77777777" w:rsidR="00092FE7" w:rsidRPr="002E7653" w:rsidRDefault="00EC4220">
      <w:pPr>
        <w:numPr>
          <w:ilvl w:val="0"/>
          <w:numId w:val="2"/>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 xml:space="preserve">All adults should actively promote high self-esteem in all children.  </w:t>
      </w:r>
    </w:p>
    <w:p w14:paraId="7B191F62" w14:textId="77777777" w:rsidR="00092FE7" w:rsidRPr="002E7653" w:rsidRDefault="00EC4220">
      <w:pPr>
        <w:numPr>
          <w:ilvl w:val="0"/>
          <w:numId w:val="2"/>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 xml:space="preserve">All practitioners should be confident in their knowledge of how to respond to child protection concerns and to ask for help, advice and training when needed.  </w:t>
      </w:r>
    </w:p>
    <w:p w14:paraId="0DD5F342" w14:textId="77777777" w:rsidR="00092FE7" w:rsidRPr="002E7653" w:rsidRDefault="00EC4220">
      <w:pPr>
        <w:numPr>
          <w:ilvl w:val="0"/>
          <w:numId w:val="2"/>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 xml:space="preserve">Practitioners should help children learn about how to recognise and manage risks that they may face (using appropriate level of language) and act to keep themselves safe.  </w:t>
      </w:r>
    </w:p>
    <w:p w14:paraId="63E1D9CE" w14:textId="77777777" w:rsidR="00092FE7" w:rsidRPr="002E7653" w:rsidRDefault="00EC4220" w:rsidP="00956FDE">
      <w:pPr>
        <w:numPr>
          <w:ilvl w:val="0"/>
          <w:numId w:val="2"/>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To be a good listener and to have awareness of the indicators of abuse.</w:t>
      </w:r>
    </w:p>
    <w:p w14:paraId="6A6DA1D4" w14:textId="77777777" w:rsidR="00092FE7" w:rsidRPr="002E7653" w:rsidRDefault="00EC4220">
      <w:pPr>
        <w:numPr>
          <w:ilvl w:val="0"/>
          <w:numId w:val="2"/>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lastRenderedPageBreak/>
        <w:t xml:space="preserve">To ensure practitioners are positive role models to children and other members of the team and never engage in rough, physical or sexually provocative games. </w:t>
      </w:r>
    </w:p>
    <w:p w14:paraId="0AE634BC" w14:textId="77777777" w:rsidR="00092FE7" w:rsidRPr="002E7653" w:rsidRDefault="00EC4220">
      <w:pPr>
        <w:numPr>
          <w:ilvl w:val="0"/>
          <w:numId w:val="2"/>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To maintain appropriate standards of conversation and interaction with and between children and never use sexualised or derogatory language.</w:t>
      </w:r>
    </w:p>
    <w:p w14:paraId="3C81C74B" w14:textId="4B537E8A" w:rsidR="00092FE7" w:rsidRPr="002E7653" w:rsidRDefault="00EC4220" w:rsidP="00956FDE">
      <w:pPr>
        <w:numPr>
          <w:ilvl w:val="0"/>
          <w:numId w:val="2"/>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To be alert to changes in a child’s behaviour.</w:t>
      </w:r>
    </w:p>
    <w:p w14:paraId="59C76E86" w14:textId="77777777" w:rsidR="00092FE7" w:rsidRPr="002E7653" w:rsidRDefault="00EC4220" w:rsidP="00956FDE">
      <w:pPr>
        <w:numPr>
          <w:ilvl w:val="0"/>
          <w:numId w:val="2"/>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To recognise that challenging behaviour may be an indicator of abuse.</w:t>
      </w:r>
    </w:p>
    <w:p w14:paraId="52E7E232" w14:textId="77777777" w:rsidR="00092FE7" w:rsidRPr="002E7653" w:rsidRDefault="00EC4220">
      <w:pPr>
        <w:numPr>
          <w:ilvl w:val="0"/>
          <w:numId w:val="2"/>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 xml:space="preserve">To raise awareness of child protection issues and equip children with the skills they need to keep themselves safe. </w:t>
      </w:r>
    </w:p>
    <w:p w14:paraId="24DD7800" w14:textId="77777777" w:rsidR="00092FE7" w:rsidRPr="002E7653" w:rsidRDefault="00EC4220">
      <w:pPr>
        <w:numPr>
          <w:ilvl w:val="0"/>
          <w:numId w:val="2"/>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To involve children in decision-making which affects them (taking into account their age and stage of development).</w:t>
      </w:r>
    </w:p>
    <w:p w14:paraId="5F5157B0" w14:textId="77777777" w:rsidR="00092FE7" w:rsidRPr="002E7653" w:rsidRDefault="00EC4220">
      <w:pPr>
        <w:numPr>
          <w:ilvl w:val="0"/>
          <w:numId w:val="2"/>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To inform the child before doing anything for them, which is of a physical nature, such as assisting with dressing or administering first aid.</w:t>
      </w:r>
    </w:p>
    <w:p w14:paraId="4E9DE3E9" w14:textId="77777777" w:rsidR="00092FE7" w:rsidRPr="002E7653" w:rsidRDefault="00EC4220">
      <w:pPr>
        <w:numPr>
          <w:ilvl w:val="0"/>
          <w:numId w:val="1"/>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To read and understand all of the setting’s safeguarding and guidance documents on wider safeguarding issues, for example, physical intervention and information-sharing.</w:t>
      </w:r>
    </w:p>
    <w:p w14:paraId="1A3D4DD8" w14:textId="77777777" w:rsidR="00092FE7" w:rsidRPr="002E7653" w:rsidRDefault="00EC4220">
      <w:pPr>
        <w:numPr>
          <w:ilvl w:val="0"/>
          <w:numId w:val="1"/>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To be aware that the family circumstances and lifestyles of some children may lead to an increased risk of neglect and or abuse.</w:t>
      </w:r>
    </w:p>
    <w:p w14:paraId="3CE01609" w14:textId="77777777" w:rsidR="00092FE7" w:rsidRPr="00F766D5" w:rsidRDefault="00092FE7">
      <w:pPr>
        <w:pBdr>
          <w:top w:val="nil"/>
          <w:left w:val="nil"/>
          <w:bottom w:val="nil"/>
          <w:right w:val="nil"/>
          <w:between w:val="nil"/>
        </w:pBdr>
        <w:rPr>
          <w:rFonts w:asciiTheme="majorHAnsi" w:eastAsia="Lustria" w:hAnsiTheme="majorHAnsi" w:cstheme="majorHAnsi"/>
          <w:color w:val="008000"/>
          <w:sz w:val="16"/>
          <w:szCs w:val="16"/>
        </w:rPr>
      </w:pPr>
    </w:p>
    <w:p w14:paraId="2F1506B3" w14:textId="147FC5F4" w:rsidR="00092FE7" w:rsidRPr="002E7653" w:rsidRDefault="00EC4220" w:rsidP="002249C7">
      <w:pPr>
        <w:pBdr>
          <w:top w:val="nil"/>
          <w:left w:val="nil"/>
          <w:bottom w:val="nil"/>
          <w:right w:val="nil"/>
          <w:between w:val="nil"/>
        </w:pBdr>
        <w:rPr>
          <w:rFonts w:asciiTheme="majorHAnsi" w:eastAsia="Lustria" w:hAnsiTheme="majorHAnsi" w:cstheme="majorHAnsi"/>
          <w:color w:val="000000"/>
          <w:sz w:val="32"/>
          <w:szCs w:val="32"/>
        </w:rPr>
      </w:pPr>
      <w:r w:rsidRPr="002E7653">
        <w:rPr>
          <w:rFonts w:asciiTheme="majorHAnsi" w:eastAsia="Lustria" w:hAnsiTheme="majorHAnsi" w:cstheme="majorHAnsi"/>
          <w:b/>
          <w:color w:val="000000"/>
          <w:sz w:val="32"/>
          <w:szCs w:val="32"/>
        </w:rPr>
        <w:t>Recognising inappropriate behaviour displayed by practitioners or any other person working with children</w:t>
      </w:r>
    </w:p>
    <w:p w14:paraId="54AEE069" w14:textId="12C70BE4"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Whilst caring for other people’s children, we are in a position of trust and our responsibilities to them must be a priority at all times. The</w:t>
      </w:r>
      <w:r w:rsidRPr="002E7653">
        <w:rPr>
          <w:rFonts w:asciiTheme="majorHAnsi" w:eastAsia="Lustria" w:hAnsiTheme="majorHAnsi" w:cstheme="majorHAnsi"/>
          <w:b/>
          <w:sz w:val="32"/>
          <w:szCs w:val="32"/>
        </w:rPr>
        <w:t xml:space="preserve"> </w:t>
      </w:r>
      <w:r w:rsidRPr="002E7653">
        <w:rPr>
          <w:rFonts w:asciiTheme="majorHAnsi" w:eastAsia="Lustria" w:hAnsiTheme="majorHAnsi" w:cstheme="majorHAnsi"/>
          <w:sz w:val="32"/>
          <w:szCs w:val="32"/>
        </w:rPr>
        <w:t>Welfare Requirements (202</w:t>
      </w:r>
      <w:r w:rsidR="00016F9E" w:rsidRPr="002E7653">
        <w:rPr>
          <w:rFonts w:asciiTheme="majorHAnsi" w:eastAsia="Lustria" w:hAnsiTheme="majorHAnsi" w:cstheme="majorHAnsi"/>
          <w:sz w:val="32"/>
          <w:szCs w:val="32"/>
        </w:rPr>
        <w:t>6</w:t>
      </w:r>
      <w:r w:rsidRPr="002E7653">
        <w:rPr>
          <w:rFonts w:asciiTheme="majorHAnsi" w:eastAsia="Lustria" w:hAnsiTheme="majorHAnsi" w:cstheme="majorHAnsi"/>
          <w:sz w:val="32"/>
          <w:szCs w:val="32"/>
        </w:rPr>
        <w:t xml:space="preserve">) requires every setting to ensure that practitioners can recognise and respond in a timely and appropriate way to inappropriate behaviour displayed by other members of practitioners, or any other person </w:t>
      </w:r>
      <w:r w:rsidRPr="002E7653">
        <w:rPr>
          <w:rFonts w:asciiTheme="majorHAnsi" w:eastAsia="Lustria" w:hAnsiTheme="majorHAnsi" w:cstheme="majorHAnsi"/>
          <w:sz w:val="32"/>
          <w:szCs w:val="32"/>
        </w:rPr>
        <w:lastRenderedPageBreak/>
        <w:t xml:space="preserve">working with children e.g. inappropriate sexual comments; excessive one-to-one attention beyond the requirements of their usual role and responsibilities; or inappropriate sharing of images. </w:t>
      </w:r>
    </w:p>
    <w:p w14:paraId="53E3FEC0" w14:textId="77777777" w:rsidR="00092FE7" w:rsidRPr="00F766D5" w:rsidRDefault="00092FE7">
      <w:pPr>
        <w:pBdr>
          <w:top w:val="nil"/>
          <w:left w:val="nil"/>
          <w:bottom w:val="nil"/>
          <w:right w:val="nil"/>
          <w:between w:val="nil"/>
        </w:pBdr>
        <w:spacing w:line="360" w:lineRule="auto"/>
        <w:rPr>
          <w:rFonts w:asciiTheme="majorHAnsi" w:eastAsia="Lustria" w:hAnsiTheme="majorHAnsi" w:cstheme="majorHAnsi"/>
          <w:color w:val="000000"/>
          <w:sz w:val="16"/>
          <w:szCs w:val="16"/>
        </w:rPr>
      </w:pPr>
    </w:p>
    <w:p w14:paraId="6CB0E716" w14:textId="77777777" w:rsidR="00092FE7" w:rsidRPr="002E7653" w:rsidRDefault="00EC4220">
      <w:pPr>
        <w:pBdr>
          <w:top w:val="nil"/>
          <w:left w:val="nil"/>
          <w:bottom w:val="nil"/>
          <w:right w:val="nil"/>
          <w:between w:val="nil"/>
        </w:pBd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b/>
          <w:color w:val="000000"/>
          <w:sz w:val="32"/>
          <w:szCs w:val="32"/>
        </w:rPr>
        <w:t xml:space="preserve">Intimate and Personal Care </w:t>
      </w:r>
    </w:p>
    <w:p w14:paraId="3A70B359" w14:textId="62D47679" w:rsidR="00092FE7" w:rsidRPr="002E7653" w:rsidRDefault="00EC4220" w:rsidP="00956FDE">
      <w:pPr>
        <w:pBdr>
          <w:top w:val="nil"/>
          <w:left w:val="nil"/>
          <w:bottom w:val="nil"/>
          <w:right w:val="nil"/>
          <w:between w:val="nil"/>
        </w:pBd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color w:val="000000"/>
          <w:sz w:val="32"/>
          <w:szCs w:val="32"/>
        </w:rPr>
        <w:t xml:space="preserve">Children’s dignity will be preserved and a level of privacy ensured. The normal process of nappy changing should not raise child protection concerns. There are no regulations that indicate that a second member of practitioners must be available to supervise the nappy changing process to ensure that abuse does not occur, but we ensure that practitioners do not leave themselves vulnerable and will always work in an open environment by avoiding private or unobserved situations or closing doors to toilet areas. Adults without a clear DBS, </w:t>
      </w:r>
      <w:r w:rsidR="00016F9E" w:rsidRPr="002E7653">
        <w:rPr>
          <w:rFonts w:asciiTheme="majorHAnsi" w:eastAsia="Lustria" w:hAnsiTheme="majorHAnsi" w:cstheme="majorHAnsi"/>
          <w:color w:val="000000"/>
          <w:sz w:val="32"/>
          <w:szCs w:val="32"/>
        </w:rPr>
        <w:t xml:space="preserve">volunteers and students </w:t>
      </w:r>
      <w:r w:rsidRPr="002E7653">
        <w:rPr>
          <w:rFonts w:asciiTheme="majorHAnsi" w:eastAsia="Lustria" w:hAnsiTheme="majorHAnsi" w:cstheme="majorHAnsi"/>
          <w:color w:val="000000"/>
          <w:sz w:val="32"/>
          <w:szCs w:val="32"/>
        </w:rPr>
        <w:t>are no</w:t>
      </w:r>
      <w:r w:rsidRPr="002E7653">
        <w:rPr>
          <w:rFonts w:asciiTheme="majorHAnsi" w:eastAsia="Lustria" w:hAnsiTheme="majorHAnsi" w:cstheme="majorHAnsi"/>
          <w:sz w:val="32"/>
          <w:szCs w:val="32"/>
        </w:rPr>
        <w:t>t</w:t>
      </w:r>
      <w:r w:rsidRPr="002E7653">
        <w:rPr>
          <w:rFonts w:asciiTheme="majorHAnsi" w:eastAsia="Lustria" w:hAnsiTheme="majorHAnsi" w:cstheme="majorHAnsi"/>
          <w:color w:val="000000"/>
          <w:sz w:val="32"/>
          <w:szCs w:val="32"/>
        </w:rPr>
        <w:t xml:space="preserve"> permitted to change nappies or be in the toilet un</w:t>
      </w:r>
      <w:r w:rsidRPr="002E7653">
        <w:rPr>
          <w:rFonts w:asciiTheme="majorHAnsi" w:eastAsia="Lustria" w:hAnsiTheme="majorHAnsi" w:cstheme="majorHAnsi"/>
          <w:sz w:val="32"/>
          <w:szCs w:val="32"/>
        </w:rPr>
        <w:t>supervised</w:t>
      </w:r>
      <w:r w:rsidRPr="002E7653">
        <w:rPr>
          <w:rFonts w:asciiTheme="majorHAnsi" w:eastAsia="Lustria" w:hAnsiTheme="majorHAnsi" w:cstheme="majorHAnsi"/>
          <w:color w:val="000000"/>
          <w:sz w:val="32"/>
          <w:szCs w:val="32"/>
        </w:rPr>
        <w:t>.</w:t>
      </w:r>
    </w:p>
    <w:p w14:paraId="7AC62322" w14:textId="77777777" w:rsidR="00956FDE" w:rsidRPr="00F766D5" w:rsidRDefault="00956FDE" w:rsidP="00956FDE">
      <w:pPr>
        <w:pBdr>
          <w:top w:val="nil"/>
          <w:left w:val="nil"/>
          <w:bottom w:val="nil"/>
          <w:right w:val="nil"/>
          <w:between w:val="nil"/>
        </w:pBdr>
        <w:spacing w:line="360" w:lineRule="auto"/>
        <w:rPr>
          <w:rFonts w:asciiTheme="majorHAnsi" w:eastAsia="Lustria" w:hAnsiTheme="majorHAnsi" w:cstheme="majorHAnsi"/>
          <w:color w:val="000000"/>
          <w:sz w:val="16"/>
          <w:szCs w:val="16"/>
        </w:rPr>
      </w:pPr>
    </w:p>
    <w:p w14:paraId="109D2724" w14:textId="77777777"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Children who may be particularly vulnerable</w:t>
      </w:r>
    </w:p>
    <w:p w14:paraId="77F34054" w14:textId="77777777"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To ensure that all of children receive equal protection, we will give special consideration and attention to children who are:</w:t>
      </w:r>
    </w:p>
    <w:p w14:paraId="49F7D5D2" w14:textId="77777777" w:rsidR="00092FE7" w:rsidRPr="002E7653" w:rsidRDefault="00EC4220">
      <w:pPr>
        <w:numPr>
          <w:ilvl w:val="0"/>
          <w:numId w:val="4"/>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A looked after child</w:t>
      </w:r>
    </w:p>
    <w:p w14:paraId="43D2A424" w14:textId="77777777" w:rsidR="00092FE7" w:rsidRPr="002E7653" w:rsidRDefault="00EC4220">
      <w:pPr>
        <w:numPr>
          <w:ilvl w:val="0"/>
          <w:numId w:val="4"/>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Disabled or have special educational needs</w:t>
      </w:r>
    </w:p>
    <w:p w14:paraId="02EFE488" w14:textId="77777777" w:rsidR="00092FE7" w:rsidRPr="002E7653" w:rsidRDefault="00EC4220">
      <w:pPr>
        <w:numPr>
          <w:ilvl w:val="0"/>
          <w:numId w:val="4"/>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Living in a known domestic abuse situation</w:t>
      </w:r>
    </w:p>
    <w:p w14:paraId="481ED4A7" w14:textId="77777777" w:rsidR="00092FE7" w:rsidRPr="002E7653" w:rsidRDefault="00EC4220">
      <w:pPr>
        <w:numPr>
          <w:ilvl w:val="0"/>
          <w:numId w:val="4"/>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Affected by known parental substance misuse</w:t>
      </w:r>
    </w:p>
    <w:p w14:paraId="61D0DAB1" w14:textId="77777777" w:rsidR="00092FE7" w:rsidRPr="002E7653" w:rsidRDefault="00EC4220">
      <w:pPr>
        <w:numPr>
          <w:ilvl w:val="0"/>
          <w:numId w:val="4"/>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 xml:space="preserve">Asylum seekers </w:t>
      </w:r>
    </w:p>
    <w:p w14:paraId="3675332E" w14:textId="22B6603F" w:rsidR="002249C7" w:rsidRPr="002E7653" w:rsidRDefault="002249C7">
      <w:pPr>
        <w:numPr>
          <w:ilvl w:val="0"/>
          <w:numId w:val="4"/>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 xml:space="preserve">Poverty </w:t>
      </w:r>
    </w:p>
    <w:p w14:paraId="68E0110E" w14:textId="03843C47" w:rsidR="00322678" w:rsidRPr="002E7653" w:rsidRDefault="00322678">
      <w:pPr>
        <w:numPr>
          <w:ilvl w:val="0"/>
          <w:numId w:val="4"/>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Living in temporary accommodation or living transient lifestyles.</w:t>
      </w:r>
    </w:p>
    <w:p w14:paraId="2462A8D8" w14:textId="77777777" w:rsidR="00092FE7" w:rsidRPr="002E7653" w:rsidRDefault="00EC4220">
      <w:pPr>
        <w:numPr>
          <w:ilvl w:val="0"/>
          <w:numId w:val="4"/>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Living in chaotic, neglectful and unsupportive home situations</w:t>
      </w:r>
    </w:p>
    <w:p w14:paraId="77F43990" w14:textId="77777777" w:rsidR="00092FE7" w:rsidRPr="002E7653" w:rsidRDefault="00EC4220">
      <w:pPr>
        <w:numPr>
          <w:ilvl w:val="0"/>
          <w:numId w:val="4"/>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lastRenderedPageBreak/>
        <w:t>Vulnerable to discrimination and maltreatment on the grounds of race, ethnicity, religion or sexuality</w:t>
      </w:r>
    </w:p>
    <w:p w14:paraId="6F513402" w14:textId="77777777" w:rsidR="00092FE7" w:rsidRPr="002E7653" w:rsidRDefault="00EC4220">
      <w:pPr>
        <w:numPr>
          <w:ilvl w:val="0"/>
          <w:numId w:val="4"/>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Do not have English as a first language</w:t>
      </w:r>
    </w:p>
    <w:p w14:paraId="2850E6DB" w14:textId="2FDE65E4" w:rsidR="00322678" w:rsidRPr="002E7653" w:rsidRDefault="00322678">
      <w:pPr>
        <w:numPr>
          <w:ilvl w:val="0"/>
          <w:numId w:val="4"/>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Young carers</w:t>
      </w:r>
    </w:p>
    <w:p w14:paraId="164EFAD0" w14:textId="7A89B541" w:rsidR="00322678" w:rsidRPr="002E7653" w:rsidRDefault="00322678">
      <w:pPr>
        <w:numPr>
          <w:ilvl w:val="0"/>
          <w:numId w:val="4"/>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Having a parent/carer in custody</w:t>
      </w:r>
    </w:p>
    <w:p w14:paraId="7093A7E1" w14:textId="143F9F36" w:rsidR="00322678" w:rsidRPr="002E7653" w:rsidRDefault="00EC4220" w:rsidP="00322678">
      <w:pPr>
        <w:numPr>
          <w:ilvl w:val="0"/>
          <w:numId w:val="4"/>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Have a parent with enduring or untreated mental health problems</w:t>
      </w:r>
      <w:r w:rsidR="00322678" w:rsidRPr="002E7653">
        <w:rPr>
          <w:rFonts w:asciiTheme="majorHAnsi" w:eastAsia="Lustria" w:hAnsiTheme="majorHAnsi" w:cstheme="majorHAnsi"/>
          <w:sz w:val="32"/>
          <w:szCs w:val="32"/>
        </w:rPr>
        <w:t>/learning difficulties</w:t>
      </w:r>
    </w:p>
    <w:p w14:paraId="20755997" w14:textId="5193A8B0" w:rsidR="004F29C2" w:rsidRPr="002E7653" w:rsidRDefault="004F29C2" w:rsidP="00322678">
      <w:pPr>
        <w:numPr>
          <w:ilvl w:val="0"/>
          <w:numId w:val="4"/>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Lack of parental supervision</w:t>
      </w:r>
    </w:p>
    <w:p w14:paraId="32D18139" w14:textId="7B85786B" w:rsidR="004F29C2" w:rsidRPr="002E7653" w:rsidRDefault="004F29C2" w:rsidP="00322678">
      <w:pPr>
        <w:numPr>
          <w:ilvl w:val="0"/>
          <w:numId w:val="4"/>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Cultural beliefs</w:t>
      </w:r>
    </w:p>
    <w:p w14:paraId="5004D6DB" w14:textId="7488B21E" w:rsidR="004F29C2" w:rsidRPr="002E7653" w:rsidRDefault="004F29C2" w:rsidP="00322678">
      <w:pPr>
        <w:numPr>
          <w:ilvl w:val="0"/>
          <w:numId w:val="4"/>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Fabricated illness</w:t>
      </w:r>
    </w:p>
    <w:p w14:paraId="0C7902F9" w14:textId="77777777" w:rsidR="00092FE7" w:rsidRPr="00F766D5" w:rsidRDefault="00092FE7">
      <w:pPr>
        <w:rPr>
          <w:rFonts w:asciiTheme="majorHAnsi" w:eastAsia="Lustria" w:hAnsiTheme="majorHAnsi" w:cstheme="majorHAnsi"/>
          <w:sz w:val="16"/>
          <w:szCs w:val="16"/>
        </w:rPr>
      </w:pPr>
    </w:p>
    <w:p w14:paraId="1973C0DC" w14:textId="77777777" w:rsidR="00092FE7" w:rsidRPr="002E7653" w:rsidRDefault="00EC4220">
      <w:pPr>
        <w:rPr>
          <w:rFonts w:asciiTheme="majorHAnsi" w:eastAsia="Lustria" w:hAnsiTheme="majorHAnsi" w:cstheme="majorHAnsi"/>
          <w:sz w:val="32"/>
          <w:szCs w:val="32"/>
        </w:rPr>
      </w:pPr>
      <w:r w:rsidRPr="002E7653">
        <w:rPr>
          <w:rFonts w:asciiTheme="majorHAnsi" w:eastAsia="Lustria" w:hAnsiTheme="majorHAnsi" w:cstheme="majorHAnsi"/>
          <w:b/>
          <w:sz w:val="32"/>
          <w:szCs w:val="32"/>
        </w:rPr>
        <w:t>The procedure for responding to specific child protection concerns about a child at risk of significant harm</w:t>
      </w:r>
    </w:p>
    <w:p w14:paraId="08BA6675" w14:textId="77777777"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 xml:space="preserve">Taking action: </w:t>
      </w:r>
    </w:p>
    <w:p w14:paraId="71F94242" w14:textId="772C45CC" w:rsidR="00092FE7" w:rsidRPr="002E7653" w:rsidRDefault="00EC4220">
      <w:pPr>
        <w:numPr>
          <w:ilvl w:val="0"/>
          <w:numId w:val="6"/>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In an emergency take the action necessary to help the child, for example, call 999</w:t>
      </w:r>
      <w:r w:rsidR="001544C7" w:rsidRPr="002E7653">
        <w:rPr>
          <w:rFonts w:asciiTheme="majorHAnsi" w:eastAsia="Lustria" w:hAnsiTheme="majorHAnsi" w:cstheme="majorHAnsi"/>
          <w:sz w:val="32"/>
          <w:szCs w:val="32"/>
        </w:rPr>
        <w:t xml:space="preserve">, </w:t>
      </w:r>
      <w:r w:rsidR="00366EED" w:rsidRPr="002E7653">
        <w:rPr>
          <w:rFonts w:asciiTheme="majorHAnsi" w:eastAsia="Lustria" w:hAnsiTheme="majorHAnsi" w:cstheme="majorHAnsi"/>
          <w:sz w:val="32"/>
          <w:szCs w:val="32"/>
        </w:rPr>
        <w:t>if a</w:t>
      </w:r>
      <w:r w:rsidR="001544C7" w:rsidRPr="002E7653">
        <w:rPr>
          <w:rFonts w:asciiTheme="majorHAnsi" w:eastAsia="Lustria" w:hAnsiTheme="majorHAnsi" w:cstheme="majorHAnsi"/>
          <w:sz w:val="32"/>
          <w:szCs w:val="32"/>
        </w:rPr>
        <w:t xml:space="preserve"> child is in immediate danger</w:t>
      </w:r>
      <w:r w:rsidRPr="002E7653">
        <w:rPr>
          <w:rFonts w:asciiTheme="majorHAnsi" w:eastAsia="Lustria" w:hAnsiTheme="majorHAnsi" w:cstheme="majorHAnsi"/>
          <w:sz w:val="32"/>
          <w:szCs w:val="32"/>
        </w:rPr>
        <w:t>.</w:t>
      </w:r>
    </w:p>
    <w:p w14:paraId="026FE12E" w14:textId="7BA9B379" w:rsidR="00092FE7" w:rsidRPr="002E7653" w:rsidRDefault="00EC4220">
      <w:pPr>
        <w:numPr>
          <w:ilvl w:val="0"/>
          <w:numId w:val="6"/>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 xml:space="preserve">To stop other activity </w:t>
      </w:r>
      <w:r w:rsidR="004F29C2" w:rsidRPr="002E7653">
        <w:rPr>
          <w:rFonts w:asciiTheme="majorHAnsi" w:eastAsia="Lustria" w:hAnsiTheme="majorHAnsi" w:cstheme="majorHAnsi"/>
          <w:sz w:val="32"/>
          <w:szCs w:val="32"/>
        </w:rPr>
        <w:t xml:space="preserve">&amp; </w:t>
      </w:r>
      <w:r w:rsidRPr="002E7653">
        <w:rPr>
          <w:rFonts w:asciiTheme="majorHAnsi" w:eastAsia="Lustria" w:hAnsiTheme="majorHAnsi" w:cstheme="majorHAnsi"/>
          <w:sz w:val="32"/>
          <w:szCs w:val="32"/>
        </w:rPr>
        <w:t>focus on what we have seen or are being told.</w:t>
      </w:r>
    </w:p>
    <w:p w14:paraId="191E574A" w14:textId="77777777" w:rsidR="00092FE7" w:rsidRPr="002E7653" w:rsidRDefault="00EC4220">
      <w:pPr>
        <w:numPr>
          <w:ilvl w:val="0"/>
          <w:numId w:val="6"/>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To understand that responding to suspicion of abuse takes immediate priority.</w:t>
      </w:r>
    </w:p>
    <w:p w14:paraId="3C07607E" w14:textId="2E9DEBA9" w:rsidR="00092FE7" w:rsidRPr="002E7653" w:rsidRDefault="00EC4220">
      <w:pPr>
        <w:numPr>
          <w:ilvl w:val="0"/>
          <w:numId w:val="6"/>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Report any concerns we have to the DS</w:t>
      </w:r>
      <w:r w:rsidR="004F29C2" w:rsidRPr="002E7653">
        <w:rPr>
          <w:rFonts w:asciiTheme="majorHAnsi" w:eastAsia="Lustria" w:hAnsiTheme="majorHAnsi" w:cstheme="majorHAnsi"/>
          <w:sz w:val="32"/>
          <w:szCs w:val="32"/>
        </w:rPr>
        <w:t xml:space="preserve">L/DDSL </w:t>
      </w:r>
      <w:r w:rsidRPr="002E7653">
        <w:rPr>
          <w:rFonts w:asciiTheme="majorHAnsi" w:eastAsia="Lustria" w:hAnsiTheme="majorHAnsi" w:cstheme="majorHAnsi"/>
          <w:sz w:val="32"/>
          <w:szCs w:val="32"/>
        </w:rPr>
        <w:t>immediately.</w:t>
      </w:r>
    </w:p>
    <w:p w14:paraId="020D8B82" w14:textId="7FCD7D8D" w:rsidR="00092FE7" w:rsidRPr="002E7653" w:rsidRDefault="00EC4220">
      <w:pPr>
        <w:numPr>
          <w:ilvl w:val="0"/>
          <w:numId w:val="6"/>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If the D</w:t>
      </w:r>
      <w:r w:rsidR="004F29C2" w:rsidRPr="002E7653">
        <w:rPr>
          <w:rFonts w:asciiTheme="majorHAnsi" w:eastAsia="Lustria" w:hAnsiTheme="majorHAnsi" w:cstheme="majorHAnsi"/>
          <w:sz w:val="32"/>
          <w:szCs w:val="32"/>
        </w:rPr>
        <w:t>SL</w:t>
      </w:r>
      <w:r w:rsidR="00B0131E" w:rsidRPr="002E7653">
        <w:rPr>
          <w:rFonts w:asciiTheme="majorHAnsi" w:eastAsia="Lustria" w:hAnsiTheme="majorHAnsi" w:cstheme="majorHAnsi"/>
          <w:sz w:val="32"/>
          <w:szCs w:val="32"/>
        </w:rPr>
        <w:t xml:space="preserve"> </w:t>
      </w:r>
      <w:r w:rsidRPr="002E7653">
        <w:rPr>
          <w:rFonts w:asciiTheme="majorHAnsi" w:eastAsia="Lustria" w:hAnsiTheme="majorHAnsi" w:cstheme="majorHAnsi"/>
          <w:sz w:val="32"/>
          <w:szCs w:val="32"/>
        </w:rPr>
        <w:t xml:space="preserve">or </w:t>
      </w:r>
      <w:r w:rsidR="004F29C2" w:rsidRPr="002E7653">
        <w:rPr>
          <w:rFonts w:asciiTheme="majorHAnsi" w:eastAsia="Lustria" w:hAnsiTheme="majorHAnsi" w:cstheme="majorHAnsi"/>
          <w:sz w:val="32"/>
          <w:szCs w:val="32"/>
        </w:rPr>
        <w:t xml:space="preserve">DDSL </w:t>
      </w:r>
      <w:r w:rsidRPr="002E7653">
        <w:rPr>
          <w:rFonts w:asciiTheme="majorHAnsi" w:eastAsia="Lustria" w:hAnsiTheme="majorHAnsi" w:cstheme="majorHAnsi"/>
          <w:sz w:val="32"/>
          <w:szCs w:val="32"/>
        </w:rPr>
        <w:t xml:space="preserve">is not available, ensure the information is shared with the most senior person in the setting that day and inform the area manager and director and ensure action is taken to report the concern to children’s social care.  Greenacres has other </w:t>
      </w:r>
      <w:r w:rsidR="004F29C2" w:rsidRPr="002E7653">
        <w:rPr>
          <w:rFonts w:asciiTheme="majorHAnsi" w:eastAsia="Lustria" w:hAnsiTheme="majorHAnsi" w:cstheme="majorHAnsi"/>
          <w:sz w:val="32"/>
          <w:szCs w:val="32"/>
        </w:rPr>
        <w:t>DSL’s f</w:t>
      </w:r>
      <w:r w:rsidR="00BB4E1E" w:rsidRPr="002E7653">
        <w:rPr>
          <w:rFonts w:asciiTheme="majorHAnsi" w:eastAsia="Lustria" w:hAnsiTheme="majorHAnsi" w:cstheme="majorHAnsi"/>
          <w:sz w:val="32"/>
          <w:szCs w:val="32"/>
        </w:rPr>
        <w:t>ro</w:t>
      </w:r>
      <w:r w:rsidR="004F29C2" w:rsidRPr="002E7653">
        <w:rPr>
          <w:rFonts w:asciiTheme="majorHAnsi" w:eastAsia="Lustria" w:hAnsiTheme="majorHAnsi" w:cstheme="majorHAnsi"/>
          <w:sz w:val="32"/>
          <w:szCs w:val="32"/>
        </w:rPr>
        <w:t>m other branches</w:t>
      </w:r>
      <w:r w:rsidRPr="002E7653">
        <w:rPr>
          <w:rFonts w:asciiTheme="majorHAnsi" w:eastAsia="Lustria" w:hAnsiTheme="majorHAnsi" w:cstheme="majorHAnsi"/>
          <w:sz w:val="32"/>
          <w:szCs w:val="32"/>
        </w:rPr>
        <w:t xml:space="preserve"> available at all times for advice.</w:t>
      </w:r>
    </w:p>
    <w:p w14:paraId="5CADA383" w14:textId="77777777" w:rsidR="00092FE7" w:rsidRPr="002E7653" w:rsidRDefault="00EC4220">
      <w:pPr>
        <w:numPr>
          <w:ilvl w:val="0"/>
          <w:numId w:val="6"/>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lastRenderedPageBreak/>
        <w:t xml:space="preserve">To ask the parent/carer about what has been observed, so long as it does not put the child at increased risk.  We will gain information from the child if he/she is old enough, and note what they tell us and how they behave.  </w:t>
      </w:r>
    </w:p>
    <w:p w14:paraId="0C66B5A8" w14:textId="77777777" w:rsidR="00092FE7" w:rsidRPr="002E7653" w:rsidRDefault="00EC4220">
      <w:pPr>
        <w:numPr>
          <w:ilvl w:val="0"/>
          <w:numId w:val="6"/>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 xml:space="preserve">If we decide not to discuss our concerns with the child’s parents, we will record this and the reason why we made that judgement.  </w:t>
      </w:r>
    </w:p>
    <w:p w14:paraId="5B53A913" w14:textId="7A87F03C" w:rsidR="00092FE7" w:rsidRPr="002E7653" w:rsidRDefault="00EC4220">
      <w:pPr>
        <w:numPr>
          <w:ilvl w:val="0"/>
          <w:numId w:val="6"/>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To record what we have heard or seen, what has been said, and what we did.  We will use a body map; these must be dated.</w:t>
      </w:r>
      <w:r w:rsidR="00B0131E" w:rsidRPr="002E7653">
        <w:rPr>
          <w:rFonts w:asciiTheme="majorHAnsi" w:eastAsia="Lustria" w:hAnsiTheme="majorHAnsi" w:cstheme="majorHAnsi"/>
          <w:sz w:val="32"/>
          <w:szCs w:val="32"/>
        </w:rPr>
        <w:t xml:space="preserve">  We never question the child.</w:t>
      </w:r>
    </w:p>
    <w:p w14:paraId="338A1CD6" w14:textId="77777777" w:rsidR="00092FE7" w:rsidRPr="002E7653" w:rsidRDefault="00EC4220">
      <w:pPr>
        <w:numPr>
          <w:ilvl w:val="0"/>
          <w:numId w:val="6"/>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To keep the notes taken at the time, without amendments, omissions or addition, whatever subsequent reports may be written (dated and signed on each page).</w:t>
      </w:r>
    </w:p>
    <w:p w14:paraId="54811CE6" w14:textId="222F3DE6" w:rsidR="00092FE7" w:rsidRPr="002E7653" w:rsidRDefault="00EC4220">
      <w:pPr>
        <w:numPr>
          <w:ilvl w:val="1"/>
          <w:numId w:val="6"/>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If the D</w:t>
      </w:r>
      <w:r w:rsidR="004F29C2" w:rsidRPr="002E7653">
        <w:rPr>
          <w:rFonts w:asciiTheme="majorHAnsi" w:eastAsia="Lustria" w:hAnsiTheme="majorHAnsi" w:cstheme="majorHAnsi"/>
          <w:sz w:val="32"/>
          <w:szCs w:val="32"/>
        </w:rPr>
        <w:t xml:space="preserve">SL </w:t>
      </w:r>
      <w:r w:rsidRPr="002E7653">
        <w:rPr>
          <w:rFonts w:asciiTheme="majorHAnsi" w:eastAsia="Lustria" w:hAnsiTheme="majorHAnsi" w:cstheme="majorHAnsi"/>
          <w:sz w:val="32"/>
          <w:szCs w:val="32"/>
        </w:rPr>
        <w:t xml:space="preserve">has any reason to believe that a child is subject to any form of abuse, he/she will immediately report these concerns to the </w:t>
      </w:r>
      <w:r w:rsidRPr="002E7653">
        <w:rPr>
          <w:rFonts w:asciiTheme="majorHAnsi" w:eastAsia="Lustria" w:hAnsiTheme="majorHAnsi" w:cstheme="majorHAnsi"/>
          <w:b/>
          <w:sz w:val="32"/>
          <w:szCs w:val="32"/>
        </w:rPr>
        <w:t>Richmond SPA team on 020 88547 5008</w:t>
      </w:r>
      <w:r w:rsidRPr="002E7653">
        <w:rPr>
          <w:rFonts w:asciiTheme="majorHAnsi" w:eastAsia="Lustria" w:hAnsiTheme="majorHAnsi" w:cstheme="majorHAnsi"/>
          <w:sz w:val="32"/>
          <w:szCs w:val="32"/>
        </w:rPr>
        <w:t xml:space="preserve"> or out of hours the </w:t>
      </w:r>
      <w:r w:rsidRPr="002E7653">
        <w:rPr>
          <w:rFonts w:asciiTheme="majorHAnsi" w:eastAsia="Lustria" w:hAnsiTheme="majorHAnsi" w:cstheme="majorHAnsi"/>
          <w:b/>
          <w:sz w:val="32"/>
          <w:szCs w:val="32"/>
        </w:rPr>
        <w:t>Emergency Duty team on 020 8770 5000</w:t>
      </w:r>
      <w:r w:rsidRPr="002E7653">
        <w:rPr>
          <w:rFonts w:asciiTheme="majorHAnsi" w:eastAsia="Lustria" w:hAnsiTheme="majorHAnsi" w:cstheme="majorHAnsi"/>
          <w:sz w:val="32"/>
          <w:szCs w:val="32"/>
        </w:rPr>
        <w:t xml:space="preserve"> who will refer to a duty social worker.  However, if we are seriously concerned about a child’s immediate safety, we will dial 999.  The setting will keep records of all decisions or actions agreed in discussion with SPA.</w:t>
      </w:r>
    </w:p>
    <w:p w14:paraId="783E979E" w14:textId="77777777" w:rsidR="00092FE7" w:rsidRPr="002E7653" w:rsidRDefault="00EC4220">
      <w:pPr>
        <w:spacing w:line="360" w:lineRule="auto"/>
        <w:ind w:firstLine="720"/>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Out of borough social care contacts details can be found here:    </w:t>
      </w:r>
    </w:p>
    <w:p w14:paraId="144B701A" w14:textId="67CB9330" w:rsidR="00092FE7" w:rsidRPr="002E7653" w:rsidRDefault="00EC4220">
      <w:pPr>
        <w:spacing w:line="360" w:lineRule="auto"/>
        <w:ind w:left="1440" w:hanging="720"/>
        <w:rPr>
          <w:rFonts w:asciiTheme="majorHAnsi" w:eastAsia="Lustria" w:hAnsiTheme="majorHAnsi" w:cstheme="majorHAnsi"/>
          <w:b/>
          <w:sz w:val="32"/>
          <w:szCs w:val="32"/>
        </w:rPr>
      </w:pPr>
      <w:r w:rsidRPr="002E7653">
        <w:rPr>
          <w:rFonts w:asciiTheme="majorHAnsi" w:eastAsia="Lustria" w:hAnsiTheme="majorHAnsi" w:cstheme="majorHAnsi"/>
          <w:b/>
          <w:sz w:val="32"/>
          <w:szCs w:val="32"/>
        </w:rPr>
        <w:t>London Borough of Richmond upon Thames:</w:t>
      </w:r>
      <w:r w:rsidRPr="002E7653">
        <w:rPr>
          <w:rFonts w:asciiTheme="majorHAnsi" w:eastAsia="Lustria" w:hAnsiTheme="majorHAnsi" w:cstheme="majorHAnsi"/>
          <w:sz w:val="32"/>
          <w:szCs w:val="32"/>
        </w:rPr>
        <w:t xml:space="preserve"> out of hours/weekends contact: </w:t>
      </w:r>
      <w:r w:rsidRPr="002E7653">
        <w:rPr>
          <w:rFonts w:asciiTheme="majorHAnsi" w:eastAsia="Lustria" w:hAnsiTheme="majorHAnsi" w:cstheme="majorHAnsi"/>
          <w:b/>
          <w:sz w:val="32"/>
          <w:szCs w:val="32"/>
        </w:rPr>
        <w:t xml:space="preserve">Emergency Duty Team on 020 8770 5000 </w:t>
      </w:r>
    </w:p>
    <w:p w14:paraId="2D1857E8" w14:textId="02370FDC" w:rsidR="00092FE7" w:rsidRPr="002E7653" w:rsidRDefault="00EC4220" w:rsidP="00322678">
      <w:pPr>
        <w:pStyle w:val="ListParagraph"/>
        <w:numPr>
          <w:ilvl w:val="0"/>
          <w:numId w:val="26"/>
        </w:num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To operate on a need-to-know basis only – do not discuss the issue with colleagues, friends or family.</w:t>
      </w:r>
    </w:p>
    <w:p w14:paraId="56D2C44D" w14:textId="213C771C" w:rsidR="00092FE7" w:rsidRPr="002E7653" w:rsidRDefault="00322678" w:rsidP="00322678">
      <w:pPr>
        <w:numPr>
          <w:ilvl w:val="0"/>
          <w:numId w:val="26"/>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To seek support for practitioners if they are distressed.</w:t>
      </w:r>
    </w:p>
    <w:p w14:paraId="7A950FB4" w14:textId="77777777" w:rsidR="00322678" w:rsidRPr="00F766D5" w:rsidRDefault="00322678" w:rsidP="00322678">
      <w:pPr>
        <w:spacing w:line="360" w:lineRule="auto"/>
        <w:ind w:left="720"/>
        <w:rPr>
          <w:rFonts w:asciiTheme="majorHAnsi" w:hAnsiTheme="majorHAnsi" w:cstheme="majorHAnsi"/>
          <w:sz w:val="16"/>
          <w:szCs w:val="16"/>
        </w:rPr>
      </w:pPr>
    </w:p>
    <w:p w14:paraId="04D2B0D3" w14:textId="77777777" w:rsidR="009C413F" w:rsidRPr="002E7653" w:rsidRDefault="009C413F">
      <w:pPr>
        <w:spacing w:line="360" w:lineRule="auto"/>
        <w:rPr>
          <w:rFonts w:asciiTheme="majorHAnsi" w:eastAsia="Lustria" w:hAnsiTheme="majorHAnsi" w:cstheme="majorHAnsi"/>
          <w:b/>
          <w:sz w:val="32"/>
          <w:szCs w:val="32"/>
          <w:u w:val="single"/>
        </w:rPr>
      </w:pPr>
      <w:r w:rsidRPr="002E7653">
        <w:rPr>
          <w:rFonts w:asciiTheme="majorHAnsi" w:eastAsia="Lustria" w:hAnsiTheme="majorHAnsi" w:cstheme="majorHAnsi"/>
          <w:b/>
          <w:sz w:val="32"/>
          <w:szCs w:val="32"/>
          <w:u w:val="single"/>
        </w:rPr>
        <w:lastRenderedPageBreak/>
        <w:t>Whistleblowing procedure:</w:t>
      </w:r>
    </w:p>
    <w:p w14:paraId="6EC1B0C3" w14:textId="2F45BF4D"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 xml:space="preserve">If you have a concern about a colleague </w:t>
      </w:r>
      <w:r w:rsidR="009C413F" w:rsidRPr="002E7653">
        <w:rPr>
          <w:rFonts w:asciiTheme="majorHAnsi" w:eastAsia="Lustria" w:hAnsiTheme="majorHAnsi" w:cstheme="majorHAnsi"/>
          <w:b/>
          <w:sz w:val="32"/>
          <w:szCs w:val="32"/>
        </w:rPr>
        <w:t>or professional:</w:t>
      </w:r>
    </w:p>
    <w:p w14:paraId="7EB10CD9" w14:textId="1E3EBCE6" w:rsidR="00092FE7" w:rsidRPr="002E7653" w:rsidRDefault="00EC4220" w:rsidP="00956FDE">
      <w:pPr>
        <w:pBdr>
          <w:top w:val="nil"/>
          <w:left w:val="nil"/>
          <w:bottom w:val="nil"/>
          <w:right w:val="nil"/>
          <w:between w:val="nil"/>
        </w:pBdr>
        <w:rPr>
          <w:rFonts w:asciiTheme="majorHAnsi" w:eastAsia="Lustria" w:hAnsiTheme="majorHAnsi" w:cstheme="majorHAnsi"/>
          <w:color w:val="000000"/>
          <w:sz w:val="32"/>
          <w:szCs w:val="32"/>
        </w:rPr>
      </w:pPr>
      <w:r w:rsidRPr="002E7653">
        <w:rPr>
          <w:rFonts w:asciiTheme="majorHAnsi" w:eastAsia="Lustria" w:hAnsiTheme="majorHAnsi" w:cstheme="majorHAnsi"/>
          <w:b/>
          <w:color w:val="000000"/>
          <w:sz w:val="32"/>
          <w:szCs w:val="32"/>
        </w:rPr>
        <w:t xml:space="preserve">Recognising and responding to an allegation concerning a practitioner, volunteer, student or other adults in contact with children in the setting. </w:t>
      </w:r>
    </w:p>
    <w:p w14:paraId="6946E60D" w14:textId="21C8ADA3" w:rsidR="00092FE7" w:rsidRPr="002E7653" w:rsidRDefault="00EC4220">
      <w:pPr>
        <w:pBdr>
          <w:top w:val="nil"/>
          <w:left w:val="nil"/>
          <w:bottom w:val="nil"/>
          <w:right w:val="nil"/>
          <w:between w:val="nil"/>
        </w:pBd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color w:val="000000"/>
          <w:sz w:val="32"/>
          <w:szCs w:val="32"/>
        </w:rPr>
        <w:t xml:space="preserve">All practitioners have a duty to disclose any concerns they have about </w:t>
      </w:r>
      <w:r w:rsidRPr="002E7653">
        <w:rPr>
          <w:rFonts w:asciiTheme="majorHAnsi" w:eastAsia="Lustria" w:hAnsiTheme="majorHAnsi" w:cstheme="majorHAnsi"/>
          <w:sz w:val="32"/>
          <w:szCs w:val="32"/>
        </w:rPr>
        <w:t>a</w:t>
      </w:r>
      <w:r w:rsidRPr="002E7653">
        <w:rPr>
          <w:rFonts w:asciiTheme="majorHAnsi" w:eastAsia="Lustria" w:hAnsiTheme="majorHAnsi" w:cstheme="majorHAnsi"/>
          <w:color w:val="000000"/>
          <w:sz w:val="32"/>
          <w:szCs w:val="32"/>
        </w:rPr>
        <w:t>dults in contact with children</w:t>
      </w:r>
      <w:r w:rsidRPr="002E7653">
        <w:rPr>
          <w:rFonts w:asciiTheme="majorHAnsi" w:eastAsia="Lustria" w:hAnsiTheme="majorHAnsi" w:cstheme="majorHAnsi"/>
          <w:sz w:val="32"/>
          <w:szCs w:val="32"/>
        </w:rPr>
        <w:t xml:space="preserve">. </w:t>
      </w:r>
    </w:p>
    <w:p w14:paraId="40053AED" w14:textId="7BD7D8E4" w:rsidR="009C413F" w:rsidRPr="002E7653" w:rsidRDefault="009C413F">
      <w:pPr>
        <w:pBdr>
          <w:top w:val="nil"/>
          <w:left w:val="nil"/>
          <w:bottom w:val="nil"/>
          <w:right w:val="nil"/>
          <w:between w:val="nil"/>
        </w:pBd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sz w:val="32"/>
          <w:szCs w:val="32"/>
        </w:rPr>
        <w:t>Any individual who has reasonable suspicion of malpractice or concerns about an individual’s conduct or a child’s welfare should inform the DSL/manager immediately.</w:t>
      </w:r>
    </w:p>
    <w:p w14:paraId="5FF47F6D" w14:textId="77777777" w:rsidR="00092FE7" w:rsidRPr="002E7653" w:rsidRDefault="00EC4220">
      <w:pPr>
        <w:pBdr>
          <w:top w:val="nil"/>
          <w:left w:val="nil"/>
          <w:bottom w:val="nil"/>
          <w:right w:val="nil"/>
          <w:between w:val="nil"/>
        </w:pBd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color w:val="000000"/>
          <w:sz w:val="32"/>
          <w:szCs w:val="32"/>
        </w:rPr>
        <w:t>The setting will:</w:t>
      </w:r>
    </w:p>
    <w:p w14:paraId="41C9585B" w14:textId="77777777" w:rsidR="00092FE7" w:rsidRPr="002E7653" w:rsidRDefault="00EC4220">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Treat the matter seriously.</w:t>
      </w:r>
    </w:p>
    <w:p w14:paraId="644F7A24" w14:textId="60FA94B9" w:rsidR="00092FE7" w:rsidRPr="002E7653" w:rsidRDefault="00322678">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Being professional and impartial at all times; remove the adult from the situation</w:t>
      </w:r>
    </w:p>
    <w:p w14:paraId="580DA42C" w14:textId="127A2CAD" w:rsidR="00092FE7" w:rsidRPr="002E7653" w:rsidRDefault="00322678">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Not investigate the allegation ourselves, this is not our responsibility</w:t>
      </w:r>
    </w:p>
    <w:p w14:paraId="1E6017CF" w14:textId="77777777" w:rsidR="00092FE7" w:rsidRPr="002E7653" w:rsidRDefault="00EC4220">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Avoid asking leading questions.</w:t>
      </w:r>
    </w:p>
    <w:p w14:paraId="677E2249" w14:textId="77777777" w:rsidR="00092FE7" w:rsidRPr="002E7653" w:rsidRDefault="00EC4220">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Keep an open mind.</w:t>
      </w:r>
    </w:p>
    <w:p w14:paraId="37E579DD" w14:textId="36DE0C76" w:rsidR="009C413F" w:rsidRPr="002E7653" w:rsidRDefault="009C413F" w:rsidP="009C413F">
      <w:pPr>
        <w:pBdr>
          <w:top w:val="nil"/>
          <w:left w:val="nil"/>
          <w:bottom w:val="nil"/>
          <w:right w:val="nil"/>
          <w:between w:val="nil"/>
        </w:pBdr>
        <w:spacing w:line="360" w:lineRule="auto"/>
        <w:ind w:left="360"/>
        <w:rPr>
          <w:rFonts w:asciiTheme="majorHAnsi" w:eastAsia="Lustria" w:hAnsiTheme="majorHAnsi" w:cstheme="majorHAnsi"/>
          <w:color w:val="000000"/>
          <w:sz w:val="32"/>
          <w:szCs w:val="32"/>
        </w:rPr>
      </w:pPr>
      <w:r w:rsidRPr="002E7653">
        <w:rPr>
          <w:rFonts w:asciiTheme="majorHAnsi" w:eastAsia="Lustria" w:hAnsiTheme="majorHAnsi" w:cstheme="majorHAnsi"/>
          <w:color w:val="000000"/>
          <w:sz w:val="32"/>
          <w:szCs w:val="32"/>
        </w:rPr>
        <w:t>The procedure to follow is:</w:t>
      </w:r>
    </w:p>
    <w:p w14:paraId="715AE777" w14:textId="77777777" w:rsidR="009C413F" w:rsidRPr="002E7653" w:rsidRDefault="009C413F" w:rsidP="009C413F">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Report the matter immediately to the DSL, or DDSL, where the designated lead is the subject of an allegation.</w:t>
      </w:r>
    </w:p>
    <w:p w14:paraId="5654D026" w14:textId="4AB18124" w:rsidR="009C413F" w:rsidRPr="002E7653" w:rsidRDefault="009C413F" w:rsidP="009C413F">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sz w:val="32"/>
          <w:szCs w:val="32"/>
        </w:rPr>
        <w:t>If they do not feel this is the appropriate person, they should approach another branch manager, the area manager, the company director, Ofsted, SPA/LADO or the local authority’s (I&amp;I).</w:t>
      </w:r>
    </w:p>
    <w:p w14:paraId="61A9BCEB" w14:textId="53D3CDA2" w:rsidR="009C413F" w:rsidRPr="002E7653" w:rsidRDefault="009C413F" w:rsidP="009C413F">
      <w:pPr>
        <w:numPr>
          <w:ilvl w:val="0"/>
          <w:numId w:val="7"/>
        </w:numPr>
        <w:pBdr>
          <w:top w:val="nil"/>
          <w:left w:val="nil"/>
          <w:bottom w:val="nil"/>
          <w:right w:val="nil"/>
          <w:between w:val="nil"/>
        </w:pBdr>
        <w:spacing w:line="360" w:lineRule="auto"/>
        <w:ind w:left="360"/>
        <w:rPr>
          <w:rFonts w:asciiTheme="majorHAnsi" w:eastAsia="Lustria" w:hAnsiTheme="majorHAnsi" w:cstheme="majorHAnsi"/>
          <w:sz w:val="32"/>
          <w:szCs w:val="32"/>
        </w:rPr>
      </w:pPr>
      <w:r w:rsidRPr="002E7653">
        <w:rPr>
          <w:rFonts w:asciiTheme="majorHAnsi" w:eastAsia="Lustria" w:hAnsiTheme="majorHAnsi" w:cstheme="majorHAnsi"/>
          <w:sz w:val="32"/>
          <w:szCs w:val="32"/>
        </w:rPr>
        <w:t>The Area Manager and Director to also be informed immediately.</w:t>
      </w:r>
    </w:p>
    <w:p w14:paraId="6CF62C4C" w14:textId="77777777" w:rsidR="00092FE7" w:rsidRPr="002E7653" w:rsidRDefault="00EC4220">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Make a written record of the information that includes: when the alleged incident took place (time and date), who was present, and what was said to have happened</w:t>
      </w:r>
      <w:r w:rsidRPr="002E7653">
        <w:rPr>
          <w:rFonts w:asciiTheme="majorHAnsi" w:eastAsia="Lustria" w:hAnsiTheme="majorHAnsi" w:cstheme="majorHAnsi"/>
          <w:sz w:val="32"/>
          <w:szCs w:val="32"/>
        </w:rPr>
        <w:t>, and sign.</w:t>
      </w:r>
    </w:p>
    <w:p w14:paraId="68D106E3" w14:textId="77777777" w:rsidR="00092FE7" w:rsidRPr="002E7653" w:rsidRDefault="00EC4220">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lastRenderedPageBreak/>
        <w:t>Parents or carers of a child involved should be informed of the allegation as soon as possible</w:t>
      </w:r>
    </w:p>
    <w:p w14:paraId="36022EEC" w14:textId="33511FCB" w:rsidR="00092FE7" w:rsidRPr="002E7653" w:rsidRDefault="00EC4220">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Contact Single Point of Access (SPA) for advice and further guidance</w:t>
      </w:r>
      <w:r w:rsidR="00BF3580" w:rsidRPr="002E7653">
        <w:rPr>
          <w:rFonts w:asciiTheme="majorHAnsi" w:eastAsia="Lustria" w:hAnsiTheme="majorHAnsi" w:cstheme="majorHAnsi"/>
          <w:color w:val="000000"/>
          <w:sz w:val="32"/>
          <w:szCs w:val="32"/>
        </w:rPr>
        <w:t xml:space="preserve"> and </w:t>
      </w:r>
      <w:r w:rsidRPr="002E7653">
        <w:rPr>
          <w:rFonts w:asciiTheme="majorHAnsi" w:eastAsia="Lustria" w:hAnsiTheme="majorHAnsi" w:cstheme="majorHAnsi"/>
          <w:color w:val="000000"/>
          <w:sz w:val="32"/>
          <w:szCs w:val="32"/>
        </w:rPr>
        <w:t xml:space="preserve">contact The Local Authority Designated Officer (LADO), and cooperate fully with the process of the SPA team and with any Police investigations (The LADO will offer advice and guidance in relation to </w:t>
      </w:r>
      <w:r w:rsidR="00322678" w:rsidRPr="002E7653">
        <w:rPr>
          <w:rFonts w:asciiTheme="majorHAnsi" w:eastAsia="Lustria" w:hAnsiTheme="majorHAnsi" w:cstheme="majorHAnsi"/>
          <w:color w:val="000000"/>
          <w:sz w:val="32"/>
          <w:szCs w:val="32"/>
        </w:rPr>
        <w:t xml:space="preserve">partners </w:t>
      </w:r>
      <w:r w:rsidRPr="002E7653">
        <w:rPr>
          <w:rFonts w:asciiTheme="majorHAnsi" w:eastAsia="Lustria" w:hAnsiTheme="majorHAnsi" w:cstheme="majorHAnsi"/>
          <w:color w:val="000000"/>
          <w:sz w:val="32"/>
          <w:szCs w:val="32"/>
        </w:rPr>
        <w:t>working in Richmond upon Thames regardless where the child lives).</w:t>
      </w:r>
    </w:p>
    <w:p w14:paraId="0CCEE243" w14:textId="77777777" w:rsidR="00092FE7" w:rsidRPr="002E7653" w:rsidRDefault="00EC4220">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Follow the settings disciplinary procedure. Due to the serious nature of the concerns, practitioners will be suspended until a full investigation has taken place. The setting will support and treat with respect the practitioner whilst suspended.</w:t>
      </w:r>
    </w:p>
    <w:p w14:paraId="77CAE599" w14:textId="77777777" w:rsidR="00092FE7" w:rsidRPr="002E7653" w:rsidRDefault="00EC4220">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 xml:space="preserve">Await the outcome of the investigation before taking further disciplinary action.  </w:t>
      </w:r>
    </w:p>
    <w:p w14:paraId="3DD726CD" w14:textId="77777777" w:rsidR="00092FE7" w:rsidRPr="002E7653" w:rsidRDefault="00EC4220">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 xml:space="preserve">Ensure, if it appears from the results of the investigation that the allegations are justified, that disciplinary action will follow, taking legal advice where necessary. </w:t>
      </w:r>
    </w:p>
    <w:p w14:paraId="01F86902" w14:textId="01C0D670" w:rsidR="00092FE7" w:rsidRPr="002E7653" w:rsidRDefault="000372F3">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When abuse has taken place, to dismiss the individual and refer them to The Disclosure and Barring Service (DBS).</w:t>
      </w:r>
    </w:p>
    <w:p w14:paraId="31E11FBC" w14:textId="77777777" w:rsidR="00092FE7" w:rsidRPr="002E7653" w:rsidRDefault="00EC4220">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If the result of the investigation is that it was a false allegation, give the individual continued appropriate support.</w:t>
      </w:r>
    </w:p>
    <w:p w14:paraId="248B3702" w14:textId="11889B5A" w:rsidR="00092FE7" w:rsidRPr="002E7653" w:rsidRDefault="00EC4220">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Inform Ofsted</w:t>
      </w:r>
      <w:r w:rsidR="000372F3" w:rsidRPr="002E7653">
        <w:rPr>
          <w:rFonts w:asciiTheme="majorHAnsi" w:eastAsia="Lustria" w:hAnsiTheme="majorHAnsi" w:cstheme="majorHAnsi"/>
          <w:color w:val="000000"/>
          <w:sz w:val="32"/>
          <w:szCs w:val="32"/>
        </w:rPr>
        <w:t>/EY</w:t>
      </w:r>
      <w:r w:rsidRPr="002E7653">
        <w:rPr>
          <w:rFonts w:asciiTheme="majorHAnsi" w:eastAsia="Lustria" w:hAnsiTheme="majorHAnsi" w:cstheme="majorHAnsi"/>
          <w:color w:val="000000"/>
          <w:sz w:val="32"/>
          <w:szCs w:val="32"/>
        </w:rPr>
        <w:t xml:space="preserve"> throughout the investigation as soon as is reasonably practicable, but at the latest within 14 days of the allegations being made.</w:t>
      </w:r>
      <w:r w:rsidRPr="002E7653">
        <w:rPr>
          <w:rFonts w:asciiTheme="majorHAnsi" w:eastAsia="Lustria" w:hAnsiTheme="majorHAnsi" w:cstheme="majorHAnsi"/>
          <w:b/>
          <w:color w:val="000000"/>
          <w:sz w:val="32"/>
          <w:szCs w:val="32"/>
        </w:rPr>
        <w:tab/>
      </w:r>
    </w:p>
    <w:p w14:paraId="0BCA0BB1" w14:textId="2631B6B9" w:rsidR="00092FE7" w:rsidRPr="002E7653" w:rsidRDefault="00EC4220">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Share relevant information with all parties (e.g. staff team, parents) after the conclusion of the investigation if applicable.</w:t>
      </w:r>
    </w:p>
    <w:p w14:paraId="612F2F1C" w14:textId="77777777" w:rsidR="00092FE7" w:rsidRPr="002E7653" w:rsidRDefault="00EC4220">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lastRenderedPageBreak/>
        <w:t xml:space="preserve">If an adult tenders their resignation this will not prevent an allegation being followed up, a formal conclusion reached and action taken. </w:t>
      </w:r>
    </w:p>
    <w:p w14:paraId="1CD52F4E" w14:textId="6EC274DF" w:rsidR="009C413F" w:rsidRPr="002E7653" w:rsidRDefault="003B454B" w:rsidP="003B454B">
      <w:p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sz w:val="32"/>
          <w:szCs w:val="32"/>
        </w:rPr>
        <w:t>All reports will be investigated and dealt with in confidence, including only those practitioners on a ‘need to know’ basis.</w:t>
      </w:r>
    </w:p>
    <w:p w14:paraId="39696F56" w14:textId="77777777" w:rsidR="00125E06" w:rsidRPr="002E7653" w:rsidRDefault="00125E06" w:rsidP="00125E06">
      <w:pPr>
        <w:pBdr>
          <w:top w:val="nil"/>
          <w:left w:val="nil"/>
          <w:bottom w:val="nil"/>
          <w:right w:val="nil"/>
          <w:between w:val="nil"/>
        </w:pBdr>
        <w:spacing w:line="360" w:lineRule="auto"/>
        <w:ind w:left="360"/>
        <w:rPr>
          <w:rFonts w:asciiTheme="majorHAnsi" w:eastAsia="Lustria" w:hAnsiTheme="majorHAnsi" w:cstheme="majorHAnsi"/>
          <w:color w:val="000000"/>
          <w:sz w:val="32"/>
          <w:szCs w:val="32"/>
        </w:rPr>
      </w:pPr>
      <w:r w:rsidRPr="002E7653">
        <w:rPr>
          <w:rFonts w:asciiTheme="majorHAnsi" w:eastAsia="Lustria" w:hAnsiTheme="majorHAnsi" w:cstheme="majorHAnsi"/>
          <w:color w:val="000000"/>
          <w:sz w:val="32"/>
          <w:szCs w:val="32"/>
        </w:rPr>
        <w:t>Additional information can be found on the KRSCP website.</w:t>
      </w:r>
    </w:p>
    <w:p w14:paraId="617F398D" w14:textId="7783DB94" w:rsidR="00F766D5" w:rsidRPr="00C1511C" w:rsidRDefault="00125E06" w:rsidP="00C1511C">
      <w:pPr>
        <w:pBdr>
          <w:top w:val="nil"/>
          <w:left w:val="nil"/>
          <w:bottom w:val="nil"/>
          <w:right w:val="nil"/>
          <w:between w:val="nil"/>
        </w:pBdr>
        <w:spacing w:line="360" w:lineRule="auto"/>
        <w:ind w:left="360"/>
        <w:rPr>
          <w:rFonts w:asciiTheme="majorHAnsi" w:eastAsia="Lustria" w:hAnsiTheme="majorHAnsi" w:cstheme="majorHAnsi"/>
          <w:color w:val="000000"/>
          <w:sz w:val="32"/>
          <w:szCs w:val="32"/>
        </w:rPr>
      </w:pPr>
      <w:r w:rsidRPr="002E7653">
        <w:rPr>
          <w:rFonts w:asciiTheme="majorHAnsi" w:eastAsia="Lustria" w:hAnsiTheme="majorHAnsi" w:cstheme="majorHAnsi"/>
          <w:color w:val="000000"/>
          <w:sz w:val="32"/>
          <w:szCs w:val="32"/>
        </w:rPr>
        <w:t>NSPCC whistleblowing advice line 0800 0280285</w:t>
      </w:r>
    </w:p>
    <w:p w14:paraId="01D46BA6" w14:textId="77777777" w:rsidR="00F766D5" w:rsidRPr="00F766D5" w:rsidRDefault="00F766D5" w:rsidP="00C1511C">
      <w:pPr>
        <w:pBdr>
          <w:top w:val="nil"/>
          <w:left w:val="nil"/>
          <w:bottom w:val="nil"/>
          <w:right w:val="nil"/>
          <w:between w:val="nil"/>
        </w:pBdr>
        <w:spacing w:line="360" w:lineRule="auto"/>
        <w:rPr>
          <w:rFonts w:asciiTheme="majorHAnsi" w:eastAsia="Lustria" w:hAnsiTheme="majorHAnsi" w:cstheme="majorHAnsi"/>
          <w:color w:val="000000"/>
          <w:sz w:val="16"/>
          <w:szCs w:val="16"/>
        </w:rPr>
      </w:pPr>
    </w:p>
    <w:p w14:paraId="17056555" w14:textId="77777777" w:rsidR="00092FE7" w:rsidRPr="002E7653" w:rsidRDefault="00EC4220">
      <w:pPr>
        <w:numPr>
          <w:ilvl w:val="0"/>
          <w:numId w:val="7"/>
        </w:numPr>
        <w:pBdr>
          <w:top w:val="nil"/>
          <w:left w:val="nil"/>
          <w:bottom w:val="nil"/>
          <w:right w:val="nil"/>
          <w:between w:val="nil"/>
        </w:pBdr>
        <w:spacing w:line="360" w:lineRule="auto"/>
        <w:ind w:left="360"/>
        <w:rPr>
          <w:rFonts w:asciiTheme="majorHAnsi" w:hAnsiTheme="majorHAnsi" w:cstheme="majorHAnsi"/>
          <w:color w:val="000000"/>
          <w:sz w:val="32"/>
          <w:szCs w:val="32"/>
        </w:rPr>
      </w:pPr>
      <w:r w:rsidRPr="002E7653">
        <w:rPr>
          <w:rFonts w:asciiTheme="majorHAnsi" w:eastAsia="Lustria" w:hAnsiTheme="majorHAnsi" w:cstheme="majorHAnsi"/>
          <w:b/>
          <w:sz w:val="32"/>
          <w:szCs w:val="32"/>
        </w:rPr>
        <w:t>Support for those involved in a child protection issue</w:t>
      </w:r>
    </w:p>
    <w:p w14:paraId="450D3390" w14:textId="77777777"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Child neglect and abuse is devastating for the child and can also result in distress and anxiety for practitioners who become involved. </w:t>
      </w:r>
    </w:p>
    <w:p w14:paraId="267FF24E" w14:textId="77777777"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We will support the children, their families and practitioners by:</w:t>
      </w:r>
    </w:p>
    <w:p w14:paraId="157F6FC2" w14:textId="77777777" w:rsidR="00092FE7" w:rsidRPr="002E7653" w:rsidRDefault="00EC4220">
      <w:pPr>
        <w:numPr>
          <w:ilvl w:val="0"/>
          <w:numId w:val="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Taking all suspicions and disclosures seriously.</w:t>
      </w:r>
    </w:p>
    <w:p w14:paraId="54EF1BA6" w14:textId="77777777" w:rsidR="00092FE7" w:rsidRPr="002E7653" w:rsidRDefault="00EC4220">
      <w:pPr>
        <w:numPr>
          <w:ilvl w:val="0"/>
          <w:numId w:val="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Responding sympathetically to any request from a member of practitioners for time out to deal with distress or anxiety.</w:t>
      </w:r>
    </w:p>
    <w:p w14:paraId="740495A7" w14:textId="77777777" w:rsidR="00092FE7" w:rsidRPr="002E7653" w:rsidRDefault="00EC4220">
      <w:pPr>
        <w:numPr>
          <w:ilvl w:val="0"/>
          <w:numId w:val="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Maintaining confidentiality and sharing information on a need-to-know basis only with relevant individuals and agencies.</w:t>
      </w:r>
    </w:p>
    <w:p w14:paraId="6EEE2C83" w14:textId="77777777" w:rsidR="00092FE7" w:rsidRPr="002E7653" w:rsidRDefault="00EC4220">
      <w:pPr>
        <w:numPr>
          <w:ilvl w:val="0"/>
          <w:numId w:val="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Storing records securely.</w:t>
      </w:r>
    </w:p>
    <w:p w14:paraId="422E9FBE" w14:textId="77777777" w:rsidR="00092FE7" w:rsidRPr="002E7653" w:rsidRDefault="00EC4220">
      <w:pPr>
        <w:numPr>
          <w:ilvl w:val="0"/>
          <w:numId w:val="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Offering details of help lines, counselling or other avenues of external support.</w:t>
      </w:r>
    </w:p>
    <w:p w14:paraId="11B30322" w14:textId="77777777" w:rsidR="00092FE7" w:rsidRPr="002E7653" w:rsidRDefault="00EC4220">
      <w:pPr>
        <w:numPr>
          <w:ilvl w:val="0"/>
          <w:numId w:val="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Following the procedures laid down in our whistle blowing, complaints and disciplinary procedures.</w:t>
      </w:r>
    </w:p>
    <w:p w14:paraId="01A78948" w14:textId="2496D53C" w:rsidR="00277DEA" w:rsidRPr="002E7653" w:rsidRDefault="00EC4220" w:rsidP="000372F3">
      <w:pPr>
        <w:numPr>
          <w:ilvl w:val="0"/>
          <w:numId w:val="7"/>
        </w:numPr>
        <w:spacing w:line="360" w:lineRule="auto"/>
        <w:ind w:left="720"/>
        <w:rPr>
          <w:rFonts w:asciiTheme="majorHAnsi" w:hAnsiTheme="majorHAnsi" w:cstheme="majorHAnsi"/>
          <w:sz w:val="32"/>
          <w:szCs w:val="32"/>
        </w:rPr>
      </w:pPr>
      <w:r w:rsidRPr="002E7653">
        <w:rPr>
          <w:rFonts w:asciiTheme="majorHAnsi" w:eastAsia="Lustria" w:hAnsiTheme="majorHAnsi" w:cstheme="majorHAnsi"/>
          <w:sz w:val="32"/>
          <w:szCs w:val="32"/>
        </w:rPr>
        <w:t>Cooperating fully with relevant statutory agencies.</w:t>
      </w:r>
    </w:p>
    <w:p w14:paraId="2FF49F2A" w14:textId="77777777" w:rsidR="000372F3" w:rsidRPr="00F766D5" w:rsidRDefault="000372F3" w:rsidP="000372F3">
      <w:pPr>
        <w:spacing w:line="360" w:lineRule="auto"/>
        <w:ind w:left="720"/>
        <w:rPr>
          <w:rFonts w:asciiTheme="majorHAnsi" w:hAnsiTheme="majorHAnsi" w:cstheme="majorHAnsi"/>
          <w:sz w:val="16"/>
          <w:szCs w:val="16"/>
        </w:rPr>
      </w:pPr>
    </w:p>
    <w:p w14:paraId="4061FE3A" w14:textId="70FEFFC8" w:rsidR="00092FE7" w:rsidRPr="002E7653" w:rsidRDefault="00EC4220">
      <w:pPr>
        <w:pBdr>
          <w:top w:val="nil"/>
          <w:left w:val="nil"/>
          <w:bottom w:val="nil"/>
          <w:right w:val="nil"/>
          <w:between w:val="nil"/>
        </w:pBd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b/>
          <w:color w:val="000000"/>
          <w:sz w:val="32"/>
          <w:szCs w:val="32"/>
        </w:rPr>
        <w:t>Practitioners Training</w:t>
      </w:r>
    </w:p>
    <w:p w14:paraId="0A62C0E1" w14:textId="3DC29D8C" w:rsidR="00092FE7" w:rsidRPr="002E7653" w:rsidRDefault="00EC4220">
      <w:pPr>
        <w:pBdr>
          <w:top w:val="nil"/>
          <w:left w:val="nil"/>
          <w:bottom w:val="nil"/>
          <w:right w:val="nil"/>
          <w:between w:val="nil"/>
        </w:pBd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color w:val="000000"/>
          <w:sz w:val="32"/>
          <w:szCs w:val="32"/>
        </w:rPr>
        <w:t xml:space="preserve">It is important that all practitioners have training to enable them to recognise the possible signs of abuse and neglect and to know what to do if they have a </w:t>
      </w:r>
      <w:r w:rsidRPr="002E7653">
        <w:rPr>
          <w:rFonts w:asciiTheme="majorHAnsi" w:eastAsia="Lustria" w:hAnsiTheme="majorHAnsi" w:cstheme="majorHAnsi"/>
          <w:color w:val="000000"/>
          <w:sz w:val="32"/>
          <w:szCs w:val="32"/>
        </w:rPr>
        <w:lastRenderedPageBreak/>
        <w:t>concern.  In-house child protection training</w:t>
      </w:r>
      <w:r w:rsidR="00611CF4" w:rsidRPr="002E7653">
        <w:rPr>
          <w:rFonts w:asciiTheme="majorHAnsi" w:eastAsia="Lustria" w:hAnsiTheme="majorHAnsi" w:cstheme="majorHAnsi"/>
          <w:color w:val="000000"/>
          <w:sz w:val="32"/>
          <w:szCs w:val="32"/>
        </w:rPr>
        <w:t xml:space="preserve">/workshops </w:t>
      </w:r>
      <w:r w:rsidRPr="002E7653">
        <w:rPr>
          <w:rFonts w:asciiTheme="majorHAnsi" w:eastAsia="Lustria" w:hAnsiTheme="majorHAnsi" w:cstheme="majorHAnsi"/>
          <w:color w:val="000000"/>
          <w:sz w:val="32"/>
          <w:szCs w:val="32"/>
        </w:rPr>
        <w:t xml:space="preserve">will be a mandatory part of the induction process. </w:t>
      </w:r>
      <w:r w:rsidR="00016F9E" w:rsidRPr="002E7653">
        <w:rPr>
          <w:rFonts w:asciiTheme="majorHAnsi" w:eastAsia="Lustria" w:hAnsiTheme="majorHAnsi" w:cstheme="majorHAnsi"/>
          <w:color w:val="000000"/>
          <w:sz w:val="32"/>
          <w:szCs w:val="32"/>
        </w:rPr>
        <w:t xml:space="preserve">We </w:t>
      </w:r>
      <w:r w:rsidRPr="002E7653">
        <w:rPr>
          <w:rFonts w:asciiTheme="majorHAnsi" w:eastAsia="Lustria" w:hAnsiTheme="majorHAnsi" w:cstheme="majorHAnsi"/>
          <w:color w:val="000000"/>
          <w:sz w:val="32"/>
          <w:szCs w:val="32"/>
        </w:rPr>
        <w:t>will ensure that the practitioners’ knowledge, understanding and practice of Safeguarding and Child Protection are current and up-to-date. Where gaps are identified</w:t>
      </w:r>
      <w:r w:rsidR="000372F3" w:rsidRPr="002E7653">
        <w:rPr>
          <w:rFonts w:asciiTheme="majorHAnsi" w:eastAsia="Lustria" w:hAnsiTheme="majorHAnsi" w:cstheme="majorHAnsi"/>
          <w:color w:val="000000"/>
          <w:sz w:val="32"/>
          <w:szCs w:val="32"/>
        </w:rPr>
        <w:t>,</w:t>
      </w:r>
      <w:r w:rsidR="00956FDE" w:rsidRPr="002E7653">
        <w:rPr>
          <w:rFonts w:asciiTheme="majorHAnsi" w:eastAsia="Lustria" w:hAnsiTheme="majorHAnsi" w:cstheme="majorHAnsi"/>
          <w:color w:val="000000"/>
          <w:sz w:val="32"/>
          <w:szCs w:val="32"/>
        </w:rPr>
        <w:t xml:space="preserve"> </w:t>
      </w:r>
      <w:r w:rsidRPr="002E7653">
        <w:rPr>
          <w:rFonts w:asciiTheme="majorHAnsi" w:eastAsia="Lustria" w:hAnsiTheme="majorHAnsi" w:cstheme="majorHAnsi"/>
          <w:color w:val="000000"/>
          <w:sz w:val="32"/>
          <w:szCs w:val="32"/>
        </w:rPr>
        <w:t>support and training will be mandatory. T</w:t>
      </w:r>
      <w:r w:rsidR="000372F3" w:rsidRPr="002E7653">
        <w:rPr>
          <w:rFonts w:asciiTheme="majorHAnsi" w:eastAsia="Lustria" w:hAnsiTheme="majorHAnsi" w:cstheme="majorHAnsi"/>
          <w:color w:val="000000"/>
          <w:sz w:val="32"/>
          <w:szCs w:val="32"/>
        </w:rPr>
        <w:t>he DSL’s t</w:t>
      </w:r>
      <w:r w:rsidRPr="002E7653">
        <w:rPr>
          <w:rFonts w:asciiTheme="majorHAnsi" w:eastAsia="Lustria" w:hAnsiTheme="majorHAnsi" w:cstheme="majorHAnsi"/>
          <w:color w:val="000000"/>
          <w:sz w:val="32"/>
          <w:szCs w:val="32"/>
        </w:rPr>
        <w:t xml:space="preserve">raining </w:t>
      </w:r>
      <w:r w:rsidR="000372F3" w:rsidRPr="002E7653">
        <w:rPr>
          <w:rFonts w:asciiTheme="majorHAnsi" w:eastAsia="Lustria" w:hAnsiTheme="majorHAnsi" w:cstheme="majorHAnsi"/>
          <w:color w:val="000000"/>
          <w:sz w:val="32"/>
          <w:szCs w:val="32"/>
        </w:rPr>
        <w:t xml:space="preserve">must be </w:t>
      </w:r>
      <w:r w:rsidRPr="002E7653">
        <w:rPr>
          <w:rFonts w:asciiTheme="majorHAnsi" w:eastAsia="Lustria" w:hAnsiTheme="majorHAnsi" w:cstheme="majorHAnsi"/>
          <w:color w:val="000000"/>
          <w:sz w:val="32"/>
          <w:szCs w:val="32"/>
        </w:rPr>
        <w:t>up-dated at least every t</w:t>
      </w:r>
      <w:r w:rsidR="000372F3" w:rsidRPr="002E7653">
        <w:rPr>
          <w:rFonts w:asciiTheme="majorHAnsi" w:eastAsia="Lustria" w:hAnsiTheme="majorHAnsi" w:cstheme="majorHAnsi"/>
          <w:color w:val="000000"/>
          <w:sz w:val="32"/>
          <w:szCs w:val="32"/>
        </w:rPr>
        <w:t>wo</w:t>
      </w:r>
      <w:r w:rsidRPr="002E7653">
        <w:rPr>
          <w:rFonts w:asciiTheme="majorHAnsi" w:eastAsia="Lustria" w:hAnsiTheme="majorHAnsi" w:cstheme="majorHAnsi"/>
          <w:color w:val="000000"/>
          <w:sz w:val="32"/>
          <w:szCs w:val="32"/>
        </w:rPr>
        <w:t xml:space="preserve"> years</w:t>
      </w:r>
      <w:r w:rsidR="000372F3" w:rsidRPr="002E7653">
        <w:rPr>
          <w:rFonts w:asciiTheme="majorHAnsi" w:eastAsia="Lustria" w:hAnsiTheme="majorHAnsi" w:cstheme="majorHAnsi"/>
          <w:color w:val="000000"/>
          <w:sz w:val="32"/>
          <w:szCs w:val="32"/>
        </w:rPr>
        <w:t>.</w:t>
      </w:r>
    </w:p>
    <w:p w14:paraId="382AB035" w14:textId="007A31BF" w:rsidR="00C1511C" w:rsidRPr="00C1511C" w:rsidRDefault="000372F3">
      <w:pPr>
        <w:pBdr>
          <w:top w:val="nil"/>
          <w:left w:val="nil"/>
          <w:bottom w:val="nil"/>
          <w:right w:val="nil"/>
          <w:between w:val="nil"/>
        </w:pBd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b/>
          <w:bCs/>
          <w:color w:val="000000"/>
          <w:sz w:val="32"/>
          <w:szCs w:val="32"/>
        </w:rPr>
        <w:t>All staff</w:t>
      </w:r>
      <w:r w:rsidRPr="002E7653">
        <w:rPr>
          <w:rFonts w:asciiTheme="majorHAnsi" w:eastAsia="Lustria" w:hAnsiTheme="majorHAnsi" w:cstheme="majorHAnsi"/>
          <w:color w:val="000000"/>
          <w:sz w:val="32"/>
          <w:szCs w:val="32"/>
        </w:rPr>
        <w:t xml:space="preserve"> should complete a level 1 e-learning safeguarding course.</w:t>
      </w:r>
      <w:r w:rsidR="00611CF4" w:rsidRPr="002E7653">
        <w:rPr>
          <w:rFonts w:asciiTheme="majorHAnsi" w:eastAsia="Lustria" w:hAnsiTheme="majorHAnsi" w:cstheme="majorHAnsi"/>
          <w:color w:val="000000"/>
          <w:sz w:val="32"/>
          <w:szCs w:val="32"/>
        </w:rPr>
        <w:t xml:space="preserve"> Practitioners will complete safeguarding questionaries to show their understating of safeguarding and will be provided with more training if required.</w:t>
      </w:r>
      <w:r w:rsidR="00125E06" w:rsidRPr="002E7653">
        <w:rPr>
          <w:rFonts w:asciiTheme="majorHAnsi" w:eastAsia="Lustria" w:hAnsiTheme="majorHAnsi" w:cstheme="majorHAnsi"/>
          <w:color w:val="000000"/>
          <w:sz w:val="32"/>
          <w:szCs w:val="32"/>
        </w:rPr>
        <w:t xml:space="preserve">  We promote a </w:t>
      </w:r>
      <w:r w:rsidR="002C06B3" w:rsidRPr="002E7653">
        <w:rPr>
          <w:rFonts w:asciiTheme="majorHAnsi" w:eastAsia="Lustria" w:hAnsiTheme="majorHAnsi" w:cstheme="majorHAnsi"/>
          <w:color w:val="000000"/>
          <w:sz w:val="32"/>
          <w:szCs w:val="32"/>
        </w:rPr>
        <w:t xml:space="preserve">challenging </w:t>
      </w:r>
      <w:r w:rsidR="00125E06" w:rsidRPr="002E7653">
        <w:rPr>
          <w:rFonts w:asciiTheme="majorHAnsi" w:eastAsia="Lustria" w:hAnsiTheme="majorHAnsi" w:cstheme="majorHAnsi"/>
          <w:color w:val="000000"/>
          <w:sz w:val="32"/>
          <w:szCs w:val="32"/>
        </w:rPr>
        <w:t>safeguarding culture, in which sta</w:t>
      </w:r>
      <w:r w:rsidR="009C392D" w:rsidRPr="002E7653">
        <w:rPr>
          <w:rFonts w:asciiTheme="majorHAnsi" w:eastAsia="Lustria" w:hAnsiTheme="majorHAnsi" w:cstheme="majorHAnsi"/>
          <w:color w:val="000000"/>
          <w:sz w:val="32"/>
          <w:szCs w:val="32"/>
        </w:rPr>
        <w:t>ff have act on concerns, even if they are small</w:t>
      </w:r>
      <w:r w:rsidR="00085D1D" w:rsidRPr="002E7653">
        <w:rPr>
          <w:rFonts w:asciiTheme="majorHAnsi" w:eastAsia="Lustria" w:hAnsiTheme="majorHAnsi" w:cstheme="majorHAnsi"/>
          <w:color w:val="000000"/>
          <w:sz w:val="32"/>
          <w:szCs w:val="32"/>
        </w:rPr>
        <w:t xml:space="preserve">, we encourage professional </w:t>
      </w:r>
      <w:r w:rsidR="00226C0B" w:rsidRPr="002E7653">
        <w:rPr>
          <w:rFonts w:asciiTheme="majorHAnsi" w:eastAsia="Lustria" w:hAnsiTheme="majorHAnsi" w:cstheme="majorHAnsi"/>
          <w:color w:val="000000"/>
          <w:sz w:val="32"/>
          <w:szCs w:val="32"/>
        </w:rPr>
        <w:t>curiosity</w:t>
      </w:r>
      <w:r w:rsidR="00085D1D" w:rsidRPr="002E7653">
        <w:rPr>
          <w:rFonts w:asciiTheme="majorHAnsi" w:eastAsia="Lustria" w:hAnsiTheme="majorHAnsi" w:cstheme="majorHAnsi"/>
          <w:color w:val="000000"/>
          <w:sz w:val="32"/>
          <w:szCs w:val="32"/>
        </w:rPr>
        <w:t xml:space="preserve"> and have an </w:t>
      </w:r>
      <w:r w:rsidR="00F66975" w:rsidRPr="002E7653">
        <w:rPr>
          <w:rFonts w:asciiTheme="majorHAnsi" w:eastAsia="Lustria" w:hAnsiTheme="majorHAnsi" w:cstheme="majorHAnsi"/>
          <w:color w:val="000000"/>
          <w:sz w:val="32"/>
          <w:szCs w:val="32"/>
        </w:rPr>
        <w:t>open-door</w:t>
      </w:r>
      <w:r w:rsidR="00085D1D" w:rsidRPr="002E7653">
        <w:rPr>
          <w:rFonts w:asciiTheme="majorHAnsi" w:eastAsia="Lustria" w:hAnsiTheme="majorHAnsi" w:cstheme="majorHAnsi"/>
          <w:color w:val="000000"/>
          <w:sz w:val="32"/>
          <w:szCs w:val="32"/>
        </w:rPr>
        <w:t xml:space="preserve"> policy</w:t>
      </w:r>
      <w:r w:rsidR="009C392D" w:rsidRPr="002E7653">
        <w:rPr>
          <w:rFonts w:asciiTheme="majorHAnsi" w:eastAsia="Lustria" w:hAnsiTheme="majorHAnsi" w:cstheme="majorHAnsi"/>
          <w:color w:val="000000"/>
          <w:sz w:val="32"/>
          <w:szCs w:val="32"/>
        </w:rPr>
        <w:t>.</w:t>
      </w:r>
    </w:p>
    <w:p w14:paraId="2E248ABC" w14:textId="77777777" w:rsidR="00092FE7" w:rsidRPr="002E7653" w:rsidRDefault="00EC4220">
      <w:pPr>
        <w:pBdr>
          <w:top w:val="nil"/>
          <w:left w:val="nil"/>
          <w:bottom w:val="nil"/>
          <w:right w:val="nil"/>
          <w:between w:val="nil"/>
        </w:pBd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b/>
          <w:color w:val="000000"/>
          <w:sz w:val="32"/>
          <w:szCs w:val="32"/>
        </w:rPr>
        <w:t xml:space="preserve">Safer Recruitment </w:t>
      </w:r>
    </w:p>
    <w:p w14:paraId="38E8A9FA" w14:textId="5ED44C9E" w:rsidR="00092FE7" w:rsidRPr="002E7653" w:rsidRDefault="00EC4220">
      <w:pPr>
        <w:pBdr>
          <w:top w:val="nil"/>
          <w:left w:val="nil"/>
          <w:bottom w:val="nil"/>
          <w:right w:val="nil"/>
          <w:between w:val="nil"/>
        </w:pBd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color w:val="000000"/>
          <w:sz w:val="32"/>
          <w:szCs w:val="32"/>
        </w:rPr>
        <w:t xml:space="preserve">Greenacres endeavours to ensure that we do our utmost to keep children safe and employ practitioners by following the guidance in </w:t>
      </w:r>
      <w:r w:rsidR="00ED66A3" w:rsidRPr="002E7653">
        <w:rPr>
          <w:rFonts w:asciiTheme="majorHAnsi" w:eastAsia="Lustria" w:hAnsiTheme="majorHAnsi" w:cstheme="majorHAnsi"/>
          <w:color w:val="000000"/>
          <w:sz w:val="32"/>
          <w:szCs w:val="32"/>
        </w:rPr>
        <w:t>‘</w:t>
      </w:r>
      <w:r w:rsidRPr="002E7653">
        <w:rPr>
          <w:rFonts w:asciiTheme="majorHAnsi" w:eastAsia="Lustria" w:hAnsiTheme="majorHAnsi" w:cstheme="majorHAnsi"/>
          <w:color w:val="000000"/>
          <w:sz w:val="32"/>
          <w:szCs w:val="32"/>
        </w:rPr>
        <w:t>Safeguarding Children and Safer Recruitment in Education</w:t>
      </w:r>
      <w:r w:rsidR="00ED66A3" w:rsidRPr="002E7653">
        <w:rPr>
          <w:rFonts w:asciiTheme="majorHAnsi" w:eastAsia="Lustria" w:hAnsiTheme="majorHAnsi" w:cstheme="majorHAnsi"/>
          <w:color w:val="000000"/>
          <w:sz w:val="32"/>
          <w:szCs w:val="32"/>
        </w:rPr>
        <w:t>’</w:t>
      </w:r>
      <w:r w:rsidRPr="002E7653">
        <w:rPr>
          <w:rFonts w:asciiTheme="majorHAnsi" w:eastAsia="Lustria" w:hAnsiTheme="majorHAnsi" w:cstheme="majorHAnsi"/>
          <w:color w:val="000000"/>
          <w:sz w:val="32"/>
          <w:szCs w:val="32"/>
        </w:rPr>
        <w:t xml:space="preserve"> and guidance f</w:t>
      </w:r>
      <w:r w:rsidR="00ED66A3" w:rsidRPr="002E7653">
        <w:rPr>
          <w:rFonts w:asciiTheme="majorHAnsi" w:eastAsia="Lustria" w:hAnsiTheme="majorHAnsi" w:cstheme="majorHAnsi"/>
          <w:color w:val="000000"/>
          <w:sz w:val="32"/>
          <w:szCs w:val="32"/>
        </w:rPr>
        <w:t>ro</w:t>
      </w:r>
      <w:r w:rsidRPr="002E7653">
        <w:rPr>
          <w:rFonts w:asciiTheme="majorHAnsi" w:eastAsia="Lustria" w:hAnsiTheme="majorHAnsi" w:cstheme="majorHAnsi"/>
          <w:color w:val="000000"/>
          <w:sz w:val="32"/>
          <w:szCs w:val="32"/>
        </w:rPr>
        <w:t xml:space="preserve">m the Disclosing and Barring Service. </w:t>
      </w:r>
    </w:p>
    <w:p w14:paraId="50CDA639" w14:textId="77777777" w:rsidR="00092FE7" w:rsidRPr="002E7653" w:rsidRDefault="00EC4220">
      <w:pPr>
        <w:pBdr>
          <w:top w:val="nil"/>
          <w:left w:val="nil"/>
          <w:bottom w:val="nil"/>
          <w:right w:val="nil"/>
          <w:between w:val="nil"/>
        </w:pBd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color w:val="000000"/>
          <w:sz w:val="32"/>
          <w:szCs w:val="32"/>
        </w:rPr>
        <w:t>Our safer recruitment procedure means all applicants will:</w:t>
      </w:r>
    </w:p>
    <w:p w14:paraId="7C6EC0B4" w14:textId="77777777" w:rsidR="00092FE7" w:rsidRPr="002E7653" w:rsidRDefault="00EC4220">
      <w:pPr>
        <w:numPr>
          <w:ilvl w:val="0"/>
          <w:numId w:val="23"/>
        </w:numPr>
        <w:pBdr>
          <w:top w:val="nil"/>
          <w:left w:val="nil"/>
          <w:bottom w:val="nil"/>
          <w:right w:val="nil"/>
          <w:between w:val="nil"/>
        </w:pBdr>
        <w:spacing w:line="360" w:lineRule="auto"/>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Have an appropriate job description;</w:t>
      </w:r>
    </w:p>
    <w:p w14:paraId="3FE3BE17" w14:textId="4828DB83" w:rsidR="00092FE7" w:rsidRPr="002E7653" w:rsidRDefault="00EC4220">
      <w:pPr>
        <w:numPr>
          <w:ilvl w:val="0"/>
          <w:numId w:val="23"/>
        </w:numPr>
        <w:pBdr>
          <w:top w:val="nil"/>
          <w:left w:val="nil"/>
          <w:bottom w:val="nil"/>
          <w:right w:val="nil"/>
          <w:between w:val="nil"/>
        </w:pBdr>
        <w:spacing w:line="360" w:lineRule="auto"/>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 xml:space="preserve">Receive a </w:t>
      </w:r>
      <w:r w:rsidRPr="002E7653">
        <w:rPr>
          <w:rFonts w:asciiTheme="majorHAnsi" w:eastAsia="Lustria" w:hAnsiTheme="majorHAnsi" w:cstheme="majorHAnsi"/>
          <w:sz w:val="32"/>
          <w:szCs w:val="32"/>
        </w:rPr>
        <w:t xml:space="preserve">staff </w:t>
      </w:r>
      <w:r w:rsidRPr="002E7653">
        <w:rPr>
          <w:rFonts w:asciiTheme="majorHAnsi" w:eastAsia="Lustria" w:hAnsiTheme="majorHAnsi" w:cstheme="majorHAnsi"/>
          <w:color w:val="000000"/>
          <w:sz w:val="32"/>
          <w:szCs w:val="32"/>
        </w:rPr>
        <w:t>handbook</w:t>
      </w:r>
      <w:r w:rsidR="000372F3" w:rsidRPr="002E7653">
        <w:rPr>
          <w:rFonts w:asciiTheme="majorHAnsi" w:eastAsia="Lustria" w:hAnsiTheme="majorHAnsi" w:cstheme="majorHAnsi"/>
          <w:color w:val="000000"/>
          <w:sz w:val="32"/>
          <w:szCs w:val="32"/>
        </w:rPr>
        <w:t>, which has safeguarding information in.</w:t>
      </w:r>
    </w:p>
    <w:p w14:paraId="1F004635" w14:textId="517C7347" w:rsidR="00092FE7" w:rsidRPr="002E7653" w:rsidRDefault="00EC4220">
      <w:pPr>
        <w:numPr>
          <w:ilvl w:val="0"/>
          <w:numId w:val="23"/>
        </w:numPr>
        <w:pBdr>
          <w:top w:val="nil"/>
          <w:left w:val="nil"/>
          <w:bottom w:val="nil"/>
          <w:right w:val="nil"/>
          <w:between w:val="nil"/>
        </w:pBdr>
        <w:spacing w:line="360" w:lineRule="auto"/>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Provide 3 referees, including at least one who can comment on the applicant’s suitability to work with children;</w:t>
      </w:r>
      <w:r w:rsidR="00185D8E" w:rsidRPr="002E7653">
        <w:rPr>
          <w:rFonts w:asciiTheme="majorHAnsi" w:eastAsia="Lustria" w:hAnsiTheme="majorHAnsi" w:cstheme="majorHAnsi"/>
          <w:color w:val="000000"/>
          <w:sz w:val="32"/>
          <w:szCs w:val="32"/>
        </w:rPr>
        <w:t xml:space="preserve"> employees </w:t>
      </w:r>
      <w:r w:rsidR="00D745C3" w:rsidRPr="002E7653">
        <w:rPr>
          <w:rFonts w:asciiTheme="majorHAnsi" w:eastAsia="Lustria" w:hAnsiTheme="majorHAnsi" w:cstheme="majorHAnsi"/>
          <w:color w:val="000000"/>
          <w:sz w:val="32"/>
          <w:szCs w:val="32"/>
        </w:rPr>
        <w:t>and volunteers</w:t>
      </w:r>
      <w:r w:rsidR="007D447B" w:rsidRPr="002E7653">
        <w:rPr>
          <w:rFonts w:asciiTheme="majorHAnsi" w:eastAsia="Lustria" w:hAnsiTheme="majorHAnsi" w:cstheme="majorHAnsi"/>
          <w:color w:val="000000"/>
          <w:sz w:val="32"/>
          <w:szCs w:val="32"/>
        </w:rPr>
        <w:t xml:space="preserve"> cannot start </w:t>
      </w:r>
      <w:r w:rsidR="00DB2333" w:rsidRPr="002E7653">
        <w:rPr>
          <w:rFonts w:asciiTheme="majorHAnsi" w:eastAsia="Lustria" w:hAnsiTheme="majorHAnsi" w:cstheme="majorHAnsi"/>
          <w:color w:val="000000"/>
          <w:sz w:val="32"/>
          <w:szCs w:val="32"/>
        </w:rPr>
        <w:t>until</w:t>
      </w:r>
      <w:r w:rsidR="007D447B" w:rsidRPr="002E7653">
        <w:rPr>
          <w:rFonts w:asciiTheme="majorHAnsi" w:eastAsia="Lustria" w:hAnsiTheme="majorHAnsi" w:cstheme="majorHAnsi"/>
          <w:color w:val="000000"/>
          <w:sz w:val="32"/>
          <w:szCs w:val="32"/>
        </w:rPr>
        <w:t xml:space="preserve"> the refences are complete</w:t>
      </w:r>
      <w:r w:rsidR="00DB2333" w:rsidRPr="002E7653">
        <w:rPr>
          <w:rFonts w:asciiTheme="majorHAnsi" w:eastAsia="Lustria" w:hAnsiTheme="majorHAnsi" w:cstheme="majorHAnsi"/>
          <w:color w:val="000000"/>
          <w:sz w:val="32"/>
          <w:szCs w:val="32"/>
        </w:rPr>
        <w:t>.</w:t>
      </w:r>
    </w:p>
    <w:p w14:paraId="68922E87" w14:textId="77777777" w:rsidR="00092FE7" w:rsidRPr="002E7653" w:rsidRDefault="00EC4220">
      <w:pPr>
        <w:numPr>
          <w:ilvl w:val="0"/>
          <w:numId w:val="23"/>
        </w:numPr>
        <w:pBdr>
          <w:top w:val="nil"/>
          <w:left w:val="nil"/>
          <w:bottom w:val="nil"/>
          <w:right w:val="nil"/>
          <w:between w:val="nil"/>
        </w:pBdr>
        <w:spacing w:line="360" w:lineRule="auto"/>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Provide evidence of identity, education and qualifications;</w:t>
      </w:r>
    </w:p>
    <w:p w14:paraId="4B0FD1A0" w14:textId="59BF1CBE" w:rsidR="00092FE7" w:rsidRPr="002E7653" w:rsidRDefault="00EC4220">
      <w:pPr>
        <w:numPr>
          <w:ilvl w:val="0"/>
          <w:numId w:val="23"/>
        </w:numPr>
        <w:pBdr>
          <w:top w:val="nil"/>
          <w:left w:val="nil"/>
          <w:bottom w:val="nil"/>
          <w:right w:val="nil"/>
          <w:between w:val="nil"/>
        </w:pBdr>
        <w:spacing w:line="360" w:lineRule="auto"/>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Complete and register with the Disclosing and Barring Service (DBS) and to sign up to the DBS update service.</w:t>
      </w:r>
    </w:p>
    <w:p w14:paraId="38E9C623" w14:textId="77777777" w:rsidR="00092FE7" w:rsidRPr="002E7653" w:rsidRDefault="00EC4220">
      <w:pPr>
        <w:numPr>
          <w:ilvl w:val="0"/>
          <w:numId w:val="23"/>
        </w:numPr>
        <w:pBdr>
          <w:top w:val="nil"/>
          <w:left w:val="nil"/>
          <w:bottom w:val="nil"/>
          <w:right w:val="nil"/>
          <w:between w:val="nil"/>
        </w:pBdr>
        <w:spacing w:line="360" w:lineRule="auto"/>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lastRenderedPageBreak/>
        <w:t>If they are already signed up to the DBS update service, then the DBS certificate will need to be provided.</w:t>
      </w:r>
    </w:p>
    <w:p w14:paraId="7B62EC7A" w14:textId="77777777" w:rsidR="00092FE7" w:rsidRPr="002E7653" w:rsidRDefault="00EC4220">
      <w:pPr>
        <w:numPr>
          <w:ilvl w:val="0"/>
          <w:numId w:val="23"/>
        </w:numPr>
        <w:pBdr>
          <w:top w:val="nil"/>
          <w:left w:val="nil"/>
          <w:bottom w:val="nil"/>
          <w:right w:val="nil"/>
          <w:between w:val="nil"/>
        </w:pBdr>
        <w:spacing w:line="360" w:lineRule="auto"/>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 xml:space="preserve">Be interviewed against the </w:t>
      </w:r>
      <w:r w:rsidRPr="002E7653">
        <w:rPr>
          <w:rFonts w:asciiTheme="majorHAnsi" w:eastAsia="Lustria" w:hAnsiTheme="majorHAnsi" w:cstheme="majorHAnsi"/>
          <w:sz w:val="32"/>
          <w:szCs w:val="32"/>
        </w:rPr>
        <w:t>job description</w:t>
      </w:r>
      <w:r w:rsidRPr="002E7653">
        <w:rPr>
          <w:rFonts w:asciiTheme="majorHAnsi" w:eastAsia="Lustria" w:hAnsiTheme="majorHAnsi" w:cstheme="majorHAnsi"/>
          <w:color w:val="000000"/>
          <w:sz w:val="32"/>
          <w:szCs w:val="32"/>
        </w:rPr>
        <w:t xml:space="preserve"> </w:t>
      </w:r>
    </w:p>
    <w:p w14:paraId="1D16F444" w14:textId="77777777" w:rsidR="00092FE7" w:rsidRPr="002E7653" w:rsidRDefault="00EC4220">
      <w:pPr>
        <w:numPr>
          <w:ilvl w:val="0"/>
          <w:numId w:val="23"/>
        </w:numPr>
        <w:pBdr>
          <w:top w:val="nil"/>
          <w:left w:val="nil"/>
          <w:bottom w:val="nil"/>
          <w:right w:val="nil"/>
          <w:between w:val="nil"/>
        </w:pBdr>
        <w:spacing w:line="360" w:lineRule="auto"/>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 xml:space="preserve">Have a probationary period with supervision, have regular reviews </w:t>
      </w:r>
      <w:r w:rsidRPr="002E7653">
        <w:rPr>
          <w:rFonts w:asciiTheme="majorHAnsi" w:eastAsia="Lustria" w:hAnsiTheme="majorHAnsi" w:cstheme="majorHAnsi"/>
          <w:sz w:val="32"/>
          <w:szCs w:val="32"/>
        </w:rPr>
        <w:t>with</w:t>
      </w:r>
      <w:r w:rsidRPr="002E7653">
        <w:rPr>
          <w:rFonts w:asciiTheme="majorHAnsi" w:eastAsia="Lustria" w:hAnsiTheme="majorHAnsi" w:cstheme="majorHAnsi"/>
          <w:color w:val="000000"/>
          <w:sz w:val="32"/>
          <w:szCs w:val="32"/>
        </w:rPr>
        <w:t xml:space="preserve"> management  </w:t>
      </w:r>
    </w:p>
    <w:p w14:paraId="14A59691" w14:textId="77777777" w:rsidR="00092FE7" w:rsidRPr="002E7653" w:rsidRDefault="00EC4220">
      <w:pPr>
        <w:numPr>
          <w:ilvl w:val="0"/>
          <w:numId w:val="23"/>
        </w:numPr>
        <w:pBdr>
          <w:top w:val="nil"/>
          <w:left w:val="nil"/>
          <w:bottom w:val="nil"/>
          <w:right w:val="nil"/>
          <w:between w:val="nil"/>
        </w:pBdr>
        <w:spacing w:line="360" w:lineRule="auto"/>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To sign a suitability declaration annually.</w:t>
      </w:r>
    </w:p>
    <w:p w14:paraId="2F8E058E" w14:textId="77777777" w:rsidR="00092FE7" w:rsidRPr="002E7653" w:rsidRDefault="00EC4220">
      <w:pPr>
        <w:numPr>
          <w:ilvl w:val="0"/>
          <w:numId w:val="23"/>
        </w:numPr>
        <w:pBdr>
          <w:top w:val="nil"/>
          <w:left w:val="nil"/>
          <w:bottom w:val="nil"/>
          <w:right w:val="nil"/>
          <w:between w:val="nil"/>
        </w:pBdr>
        <w:spacing w:line="360" w:lineRule="auto"/>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To prove their right to work in the UK.</w:t>
      </w:r>
    </w:p>
    <w:p w14:paraId="7677D9FF" w14:textId="583A84DE" w:rsidR="00092FE7" w:rsidRPr="002E7653" w:rsidRDefault="00EC4220">
      <w:pPr>
        <w:numPr>
          <w:ilvl w:val="0"/>
          <w:numId w:val="23"/>
        </w:numPr>
        <w:pBdr>
          <w:top w:val="nil"/>
          <w:left w:val="nil"/>
          <w:bottom w:val="nil"/>
          <w:right w:val="nil"/>
          <w:between w:val="nil"/>
        </w:pBdr>
        <w:spacing w:line="360" w:lineRule="auto"/>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To explain any gaps in their employment</w:t>
      </w:r>
      <w:r w:rsidRPr="002E7653">
        <w:rPr>
          <w:rFonts w:asciiTheme="majorHAnsi" w:eastAsia="Calibri" w:hAnsiTheme="majorHAnsi" w:cstheme="majorHAnsi"/>
          <w:color w:val="000000"/>
          <w:sz w:val="32"/>
          <w:szCs w:val="32"/>
        </w:rPr>
        <w:t xml:space="preserve"> </w:t>
      </w:r>
      <w:r w:rsidRPr="002E7653">
        <w:rPr>
          <w:rFonts w:asciiTheme="majorHAnsi" w:eastAsia="Lustria" w:hAnsiTheme="majorHAnsi" w:cstheme="majorHAnsi"/>
          <w:color w:val="000000"/>
          <w:sz w:val="32"/>
          <w:szCs w:val="32"/>
        </w:rPr>
        <w:t>or repeated changes of employment</w:t>
      </w:r>
      <w:r w:rsidR="00ED66A3" w:rsidRPr="002E7653">
        <w:rPr>
          <w:rFonts w:asciiTheme="majorHAnsi" w:eastAsia="Lustria" w:hAnsiTheme="majorHAnsi" w:cstheme="majorHAnsi"/>
          <w:color w:val="000000"/>
          <w:sz w:val="32"/>
          <w:szCs w:val="32"/>
        </w:rPr>
        <w:t>.</w:t>
      </w:r>
    </w:p>
    <w:p w14:paraId="6EF2FB6D" w14:textId="12A7E283" w:rsidR="00092FE7" w:rsidRPr="002E7653" w:rsidRDefault="00EC4220">
      <w:pPr>
        <w:numPr>
          <w:ilvl w:val="0"/>
          <w:numId w:val="23"/>
        </w:numPr>
        <w:pBdr>
          <w:top w:val="nil"/>
          <w:left w:val="nil"/>
          <w:bottom w:val="nil"/>
          <w:right w:val="nil"/>
          <w:between w:val="nil"/>
        </w:pBdr>
        <w:spacing w:line="360" w:lineRule="auto"/>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 xml:space="preserve">Adhere to the </w:t>
      </w:r>
      <w:r w:rsidR="00ED66A3" w:rsidRPr="002E7653">
        <w:rPr>
          <w:rFonts w:asciiTheme="majorHAnsi" w:eastAsia="Lustria" w:hAnsiTheme="majorHAnsi" w:cstheme="majorHAnsi"/>
          <w:color w:val="000000"/>
          <w:sz w:val="32"/>
          <w:szCs w:val="32"/>
        </w:rPr>
        <w:t xml:space="preserve">Safer </w:t>
      </w:r>
      <w:r w:rsidRPr="002E7653">
        <w:rPr>
          <w:rFonts w:asciiTheme="majorHAnsi" w:eastAsia="Lustria" w:hAnsiTheme="majorHAnsi" w:cstheme="majorHAnsi"/>
          <w:color w:val="000000"/>
          <w:sz w:val="32"/>
          <w:szCs w:val="32"/>
        </w:rPr>
        <w:t>recruitment policy and all other policies.</w:t>
      </w:r>
    </w:p>
    <w:p w14:paraId="7AA48519" w14:textId="77777777" w:rsidR="00092FE7" w:rsidRPr="002E7653" w:rsidRDefault="00EC4220">
      <w:pPr>
        <w:numPr>
          <w:ilvl w:val="0"/>
          <w:numId w:val="23"/>
        </w:numPr>
        <w:pBdr>
          <w:top w:val="nil"/>
          <w:left w:val="nil"/>
          <w:bottom w:val="nil"/>
          <w:right w:val="nil"/>
          <w:between w:val="nil"/>
        </w:pBdr>
        <w:spacing w:line="360" w:lineRule="auto"/>
        <w:rPr>
          <w:rFonts w:asciiTheme="majorHAnsi" w:hAnsiTheme="majorHAnsi" w:cstheme="majorHAnsi"/>
          <w:color w:val="000000"/>
          <w:sz w:val="32"/>
          <w:szCs w:val="32"/>
        </w:rPr>
      </w:pPr>
      <w:r w:rsidRPr="002E7653">
        <w:rPr>
          <w:rFonts w:asciiTheme="majorHAnsi" w:eastAsia="Lustria" w:hAnsiTheme="majorHAnsi" w:cstheme="majorHAnsi"/>
          <w:color w:val="000000"/>
          <w:sz w:val="32"/>
          <w:szCs w:val="32"/>
        </w:rPr>
        <w:t>To be fully inducted and take any training seriously.</w:t>
      </w:r>
    </w:p>
    <w:p w14:paraId="1492FDB5" w14:textId="3DEDF7DA" w:rsidR="00092FE7" w:rsidRPr="002E7653" w:rsidRDefault="009025A9" w:rsidP="009025A9">
      <w:pPr>
        <w:pBdr>
          <w:top w:val="nil"/>
          <w:left w:val="nil"/>
          <w:bottom w:val="nil"/>
          <w:right w:val="nil"/>
          <w:between w:val="nil"/>
        </w:pBd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color w:val="000000"/>
          <w:sz w:val="32"/>
          <w:szCs w:val="32"/>
        </w:rPr>
        <w:t>For more information, please refer to the safer recruitment policy.</w:t>
      </w:r>
    </w:p>
    <w:p w14:paraId="54D22794" w14:textId="77777777" w:rsidR="009025A9" w:rsidRPr="00F766D5" w:rsidRDefault="009025A9" w:rsidP="009025A9">
      <w:pPr>
        <w:pBdr>
          <w:top w:val="nil"/>
          <w:left w:val="nil"/>
          <w:bottom w:val="nil"/>
          <w:right w:val="nil"/>
          <w:between w:val="nil"/>
        </w:pBdr>
        <w:spacing w:line="360" w:lineRule="auto"/>
        <w:rPr>
          <w:rFonts w:asciiTheme="majorHAnsi" w:eastAsia="Lustria" w:hAnsiTheme="majorHAnsi" w:cstheme="majorHAnsi"/>
          <w:color w:val="000000"/>
          <w:sz w:val="16"/>
          <w:szCs w:val="16"/>
        </w:rPr>
      </w:pPr>
    </w:p>
    <w:p w14:paraId="3D657FFD" w14:textId="4E6EC673" w:rsidR="00FB4C70" w:rsidRPr="002E7653" w:rsidRDefault="00FB4C70">
      <w:pPr>
        <w:pBdr>
          <w:top w:val="nil"/>
          <w:left w:val="nil"/>
          <w:bottom w:val="nil"/>
          <w:right w:val="nil"/>
          <w:between w:val="nil"/>
        </w:pBdr>
        <w:spacing w:line="360" w:lineRule="auto"/>
        <w:rPr>
          <w:rFonts w:asciiTheme="majorHAnsi" w:eastAsia="Lustria" w:hAnsiTheme="majorHAnsi" w:cstheme="majorHAnsi"/>
          <w:b/>
          <w:color w:val="000000"/>
          <w:sz w:val="32"/>
          <w:szCs w:val="32"/>
        </w:rPr>
      </w:pPr>
      <w:r w:rsidRPr="002E7653">
        <w:rPr>
          <w:rFonts w:asciiTheme="majorHAnsi" w:eastAsia="Lustria" w:hAnsiTheme="majorHAnsi" w:cstheme="majorHAnsi"/>
          <w:b/>
          <w:color w:val="000000"/>
          <w:sz w:val="32"/>
          <w:szCs w:val="32"/>
        </w:rPr>
        <w:t>Mobile phones, cameras and other electronic devices with imaging and sharing capabilities</w:t>
      </w:r>
      <w:r w:rsidR="000A6DD7" w:rsidRPr="002E7653">
        <w:rPr>
          <w:rFonts w:asciiTheme="majorHAnsi" w:eastAsia="Lustria" w:hAnsiTheme="majorHAnsi" w:cstheme="majorHAnsi"/>
          <w:b/>
          <w:color w:val="000000"/>
          <w:sz w:val="32"/>
          <w:szCs w:val="32"/>
        </w:rPr>
        <w:t>:</w:t>
      </w:r>
    </w:p>
    <w:p w14:paraId="0485687F" w14:textId="77777777" w:rsidR="000A6DD7" w:rsidRPr="00C1511C" w:rsidRDefault="000A6DD7">
      <w:pPr>
        <w:pBdr>
          <w:top w:val="nil"/>
          <w:left w:val="nil"/>
          <w:bottom w:val="nil"/>
          <w:right w:val="nil"/>
          <w:between w:val="nil"/>
        </w:pBdr>
        <w:spacing w:line="360" w:lineRule="auto"/>
        <w:rPr>
          <w:rFonts w:asciiTheme="majorHAnsi" w:eastAsia="Lustria" w:hAnsiTheme="majorHAnsi" w:cstheme="majorHAnsi"/>
          <w:bCs/>
          <w:color w:val="000000"/>
          <w:sz w:val="16"/>
          <w:szCs w:val="16"/>
        </w:rPr>
      </w:pPr>
    </w:p>
    <w:p w14:paraId="661BB256" w14:textId="79EBCEC5" w:rsidR="00092FE7" w:rsidRPr="002E7653" w:rsidRDefault="00EC4220">
      <w:pPr>
        <w:pBdr>
          <w:top w:val="nil"/>
          <w:left w:val="nil"/>
          <w:bottom w:val="nil"/>
          <w:right w:val="nil"/>
          <w:between w:val="nil"/>
        </w:pBd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b/>
          <w:color w:val="000000"/>
          <w:sz w:val="32"/>
          <w:szCs w:val="32"/>
        </w:rPr>
        <w:t>Nursery mobiles</w:t>
      </w:r>
    </w:p>
    <w:p w14:paraId="4F95862D" w14:textId="0078AFC3"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To protect children, we will ensure that the </w:t>
      </w:r>
      <w:r w:rsidR="00B0131E" w:rsidRPr="002E7653">
        <w:rPr>
          <w:rFonts w:asciiTheme="majorHAnsi" w:eastAsia="Lustria" w:hAnsiTheme="majorHAnsi" w:cstheme="majorHAnsi"/>
          <w:sz w:val="32"/>
          <w:szCs w:val="32"/>
        </w:rPr>
        <w:t>nursery</w:t>
      </w:r>
      <w:r w:rsidRPr="002E7653">
        <w:rPr>
          <w:rFonts w:asciiTheme="majorHAnsi" w:eastAsia="Lustria" w:hAnsiTheme="majorHAnsi" w:cstheme="majorHAnsi"/>
          <w:sz w:val="32"/>
          <w:szCs w:val="32"/>
        </w:rPr>
        <w:t xml:space="preserve"> mobile:</w:t>
      </w:r>
    </w:p>
    <w:p w14:paraId="36494CA2" w14:textId="77777777" w:rsidR="00092FE7" w:rsidRPr="002E7653" w:rsidRDefault="00EC4220">
      <w:pPr>
        <w:numPr>
          <w:ilvl w:val="0"/>
          <w:numId w:val="10"/>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 xml:space="preserve">Is only used by allocated people. </w:t>
      </w:r>
    </w:p>
    <w:p w14:paraId="350DA5FD" w14:textId="77777777" w:rsidR="00092FE7" w:rsidRPr="002E7653" w:rsidRDefault="00EC4220">
      <w:pPr>
        <w:numPr>
          <w:ilvl w:val="0"/>
          <w:numId w:val="10"/>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Has no camera on it</w:t>
      </w:r>
    </w:p>
    <w:p w14:paraId="67A5AB28" w14:textId="77777777" w:rsidR="00092FE7" w:rsidRPr="002E7653" w:rsidRDefault="00EC4220">
      <w:pPr>
        <w:numPr>
          <w:ilvl w:val="0"/>
          <w:numId w:val="10"/>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Only has numbers stored on it for emergencies such as other branches and managers, not parents’ personal numbers.</w:t>
      </w:r>
    </w:p>
    <w:p w14:paraId="59A40BF9" w14:textId="77777777" w:rsidR="00092FE7" w:rsidRPr="002E7653" w:rsidRDefault="00EC4220">
      <w:pPr>
        <w:numPr>
          <w:ilvl w:val="0"/>
          <w:numId w:val="10"/>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Is clearly labelled.</w:t>
      </w:r>
    </w:p>
    <w:p w14:paraId="25B7A966" w14:textId="60937B20" w:rsidR="00092FE7" w:rsidRPr="002E7653" w:rsidRDefault="00EC4220" w:rsidP="0030291C">
      <w:pPr>
        <w:numPr>
          <w:ilvl w:val="0"/>
          <w:numId w:val="10"/>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Is stored securely when not in use.</w:t>
      </w:r>
    </w:p>
    <w:p w14:paraId="09AE8A42" w14:textId="77777777" w:rsidR="0030291C" w:rsidRPr="006648B0" w:rsidRDefault="0030291C" w:rsidP="0030291C">
      <w:pPr>
        <w:spacing w:line="360" w:lineRule="auto"/>
        <w:ind w:left="540"/>
        <w:rPr>
          <w:rFonts w:asciiTheme="majorHAnsi" w:hAnsiTheme="majorHAnsi" w:cstheme="majorHAnsi"/>
          <w:sz w:val="16"/>
          <w:szCs w:val="16"/>
        </w:rPr>
      </w:pPr>
    </w:p>
    <w:p w14:paraId="11EA7038" w14:textId="77777777"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 xml:space="preserve">Personal mobiles </w:t>
      </w:r>
    </w:p>
    <w:p w14:paraId="69DFD6BA" w14:textId="569BBE48"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To protect children</w:t>
      </w:r>
      <w:r w:rsidR="000372F3" w:rsidRPr="002E7653">
        <w:rPr>
          <w:rFonts w:asciiTheme="majorHAnsi" w:eastAsia="Lustria" w:hAnsiTheme="majorHAnsi" w:cstheme="majorHAnsi"/>
          <w:sz w:val="32"/>
          <w:szCs w:val="32"/>
        </w:rPr>
        <w:t xml:space="preserve"> and the staff</w:t>
      </w:r>
      <w:r w:rsidRPr="002E7653">
        <w:rPr>
          <w:rFonts w:asciiTheme="majorHAnsi" w:eastAsia="Lustria" w:hAnsiTheme="majorHAnsi" w:cstheme="majorHAnsi"/>
          <w:sz w:val="32"/>
          <w:szCs w:val="32"/>
        </w:rPr>
        <w:t xml:space="preserve">, we will ensure that personal mobiles: </w:t>
      </w:r>
    </w:p>
    <w:p w14:paraId="4B3D9B3A" w14:textId="10C7C551" w:rsidR="00092FE7" w:rsidRPr="002E7653" w:rsidRDefault="00EC4220" w:rsidP="0030291C">
      <w:pPr>
        <w:pStyle w:val="ListParagraph"/>
        <w:numPr>
          <w:ilvl w:val="0"/>
          <w:numId w:val="26"/>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lastRenderedPageBreak/>
        <w:t xml:space="preserve">Are stored securely in the </w:t>
      </w:r>
      <w:r w:rsidR="00B0131E" w:rsidRPr="002E7653">
        <w:rPr>
          <w:rFonts w:asciiTheme="majorHAnsi" w:eastAsia="Lustria" w:hAnsiTheme="majorHAnsi" w:cstheme="majorHAnsi"/>
          <w:sz w:val="32"/>
          <w:szCs w:val="32"/>
        </w:rPr>
        <w:t>practitioner’s</w:t>
      </w:r>
      <w:r w:rsidRPr="002E7653">
        <w:rPr>
          <w:rFonts w:asciiTheme="majorHAnsi" w:eastAsia="Lustria" w:hAnsiTheme="majorHAnsi" w:cstheme="majorHAnsi"/>
          <w:sz w:val="32"/>
          <w:szCs w:val="32"/>
        </w:rPr>
        <w:t xml:space="preserve"> designated area and will be switched off or on silent whilst practitioners are on duty.</w:t>
      </w:r>
    </w:p>
    <w:p w14:paraId="1578CB00" w14:textId="459CAF97" w:rsidR="00092FE7" w:rsidRPr="002E7653" w:rsidRDefault="00EC4220" w:rsidP="0030291C">
      <w:pPr>
        <w:pStyle w:val="ListParagraph"/>
        <w:numPr>
          <w:ilvl w:val="0"/>
          <w:numId w:val="26"/>
        </w:numPr>
        <w:spacing w:line="360" w:lineRule="auto"/>
        <w:rPr>
          <w:rFonts w:asciiTheme="majorHAnsi" w:hAnsiTheme="majorHAnsi" w:cstheme="majorHAnsi"/>
          <w:sz w:val="32"/>
          <w:szCs w:val="32"/>
        </w:rPr>
      </w:pPr>
      <w:bookmarkStart w:id="0" w:name="_Hlk173339486"/>
      <w:r w:rsidRPr="002E7653">
        <w:rPr>
          <w:rFonts w:asciiTheme="majorHAnsi" w:eastAsia="Lustria" w:hAnsiTheme="majorHAnsi" w:cstheme="majorHAnsi"/>
          <w:sz w:val="32"/>
          <w:szCs w:val="32"/>
        </w:rPr>
        <w:t>Are not used to take pictures of the children attending the setting.</w:t>
      </w:r>
    </w:p>
    <w:p w14:paraId="56108B0D" w14:textId="4ADA2A13" w:rsidR="00092FE7" w:rsidRPr="002E7653" w:rsidRDefault="00EC4220" w:rsidP="0030291C">
      <w:pPr>
        <w:pStyle w:val="ListParagraph"/>
        <w:numPr>
          <w:ilvl w:val="0"/>
          <w:numId w:val="26"/>
        </w:numPr>
        <w:spacing w:line="360" w:lineRule="auto"/>
        <w:rPr>
          <w:rFonts w:asciiTheme="majorHAnsi" w:hAnsiTheme="majorHAnsi" w:cstheme="majorHAnsi"/>
          <w:sz w:val="32"/>
          <w:szCs w:val="32"/>
        </w:rPr>
      </w:pPr>
      <w:bookmarkStart w:id="1" w:name="_Hlk173339527"/>
      <w:bookmarkEnd w:id="0"/>
      <w:r w:rsidRPr="002E7653">
        <w:rPr>
          <w:rFonts w:asciiTheme="majorHAnsi" w:eastAsia="Lustria" w:hAnsiTheme="majorHAnsi" w:cstheme="majorHAnsi"/>
          <w:sz w:val="32"/>
          <w:szCs w:val="32"/>
        </w:rPr>
        <w:t>Are practitioners’ responsibility and no liability for loss or damage will be accepted by the setting.</w:t>
      </w:r>
    </w:p>
    <w:bookmarkEnd w:id="1"/>
    <w:p w14:paraId="53B35993" w14:textId="546BA704" w:rsidR="00092FE7" w:rsidRPr="002E7653" w:rsidRDefault="00EC4220" w:rsidP="0030291C">
      <w:pPr>
        <w:pStyle w:val="ListParagraph"/>
        <w:numPr>
          <w:ilvl w:val="0"/>
          <w:numId w:val="26"/>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Belonging to visitors either turned off or kept away on their person on entering the setting.</w:t>
      </w:r>
    </w:p>
    <w:p w14:paraId="22802CCD" w14:textId="40140D9A" w:rsidR="00092FE7" w:rsidRPr="002E7653" w:rsidRDefault="00EC4220" w:rsidP="0030291C">
      <w:pPr>
        <w:pStyle w:val="ListParagraph"/>
        <w:numPr>
          <w:ilvl w:val="0"/>
          <w:numId w:val="26"/>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Will not be used to take photographs, video or audio recordings in our setting.</w:t>
      </w:r>
    </w:p>
    <w:p w14:paraId="2A438A7E" w14:textId="6DCA516E" w:rsidR="00092FE7" w:rsidRPr="002E7653" w:rsidRDefault="00EC4220" w:rsidP="0030291C">
      <w:pPr>
        <w:pStyle w:val="ListParagraph"/>
        <w:numPr>
          <w:ilvl w:val="0"/>
          <w:numId w:val="26"/>
        </w:numPr>
        <w:spacing w:line="360" w:lineRule="auto"/>
        <w:rPr>
          <w:rFonts w:asciiTheme="majorHAnsi" w:hAnsiTheme="majorHAnsi" w:cstheme="majorHAnsi"/>
          <w:sz w:val="32"/>
          <w:szCs w:val="32"/>
        </w:rPr>
      </w:pPr>
      <w:r w:rsidRPr="002E7653">
        <w:rPr>
          <w:rFonts w:asciiTheme="majorHAnsi" w:eastAsia="Lustria" w:hAnsiTheme="majorHAnsi" w:cstheme="majorHAnsi"/>
          <w:sz w:val="32"/>
          <w:szCs w:val="32"/>
        </w:rPr>
        <w:t>Are not used to contact parents or children except in the event of an emergency.</w:t>
      </w:r>
    </w:p>
    <w:p w14:paraId="7C24CB54" w14:textId="77777777" w:rsidR="00092FE7" w:rsidRPr="006648B0" w:rsidRDefault="00092FE7">
      <w:pPr>
        <w:spacing w:line="360" w:lineRule="auto"/>
        <w:rPr>
          <w:rFonts w:asciiTheme="majorHAnsi" w:eastAsia="Lustria" w:hAnsiTheme="majorHAnsi" w:cstheme="majorHAnsi"/>
          <w:sz w:val="16"/>
          <w:szCs w:val="16"/>
        </w:rPr>
      </w:pPr>
    </w:p>
    <w:p w14:paraId="2C2F8A6C" w14:textId="77777777" w:rsidR="00B0131E" w:rsidRPr="002E7653" w:rsidRDefault="00B0131E">
      <w:pPr>
        <w:spacing w:line="360" w:lineRule="auto"/>
        <w:rPr>
          <w:rFonts w:asciiTheme="majorHAnsi" w:eastAsia="Lustria" w:hAnsiTheme="majorHAnsi" w:cstheme="majorHAnsi"/>
          <w:b/>
          <w:sz w:val="32"/>
          <w:szCs w:val="32"/>
        </w:rPr>
      </w:pPr>
      <w:r w:rsidRPr="002E7653">
        <w:rPr>
          <w:rFonts w:asciiTheme="majorHAnsi" w:eastAsia="Lustria" w:hAnsiTheme="majorHAnsi" w:cstheme="majorHAnsi"/>
          <w:b/>
          <w:sz w:val="32"/>
          <w:szCs w:val="32"/>
        </w:rPr>
        <w:t>Smart watches</w:t>
      </w:r>
    </w:p>
    <w:p w14:paraId="4660186B" w14:textId="1D453A1A" w:rsidR="0013776D" w:rsidRPr="002E7653" w:rsidRDefault="00B0131E" w:rsidP="00B0131E">
      <w:pPr>
        <w:pStyle w:val="ListParagraph"/>
        <w:numPr>
          <w:ilvl w:val="0"/>
          <w:numId w:val="25"/>
        </w:numPr>
        <w:spacing w:line="360" w:lineRule="auto"/>
        <w:rPr>
          <w:rFonts w:asciiTheme="majorHAnsi" w:eastAsia="Lustria" w:hAnsiTheme="majorHAnsi" w:cstheme="majorHAnsi"/>
          <w:bCs/>
          <w:sz w:val="32"/>
          <w:szCs w:val="32"/>
        </w:rPr>
      </w:pPr>
      <w:r w:rsidRPr="002E7653">
        <w:rPr>
          <w:rFonts w:asciiTheme="majorHAnsi" w:eastAsia="Lustria" w:hAnsiTheme="majorHAnsi" w:cstheme="majorHAnsi"/>
          <w:bCs/>
          <w:sz w:val="32"/>
          <w:szCs w:val="32"/>
        </w:rPr>
        <w:t>Must be put on ‘Do no</w:t>
      </w:r>
      <w:r w:rsidR="009025A9" w:rsidRPr="002E7653">
        <w:rPr>
          <w:rFonts w:asciiTheme="majorHAnsi" w:eastAsia="Lustria" w:hAnsiTheme="majorHAnsi" w:cstheme="majorHAnsi"/>
          <w:bCs/>
          <w:sz w:val="32"/>
          <w:szCs w:val="32"/>
        </w:rPr>
        <w:t>t</w:t>
      </w:r>
      <w:r w:rsidRPr="002E7653">
        <w:rPr>
          <w:rFonts w:asciiTheme="majorHAnsi" w:eastAsia="Lustria" w:hAnsiTheme="majorHAnsi" w:cstheme="majorHAnsi"/>
          <w:bCs/>
          <w:sz w:val="32"/>
          <w:szCs w:val="32"/>
        </w:rPr>
        <w:t xml:space="preserve"> disturb’  </w:t>
      </w:r>
    </w:p>
    <w:p w14:paraId="73DEEAF4" w14:textId="0974A8E6" w:rsidR="00B0131E" w:rsidRPr="002E7653" w:rsidRDefault="0013776D" w:rsidP="00B0131E">
      <w:pPr>
        <w:pStyle w:val="ListParagraph"/>
        <w:numPr>
          <w:ilvl w:val="0"/>
          <w:numId w:val="25"/>
        </w:numPr>
        <w:spacing w:line="360" w:lineRule="auto"/>
        <w:rPr>
          <w:rFonts w:asciiTheme="majorHAnsi" w:eastAsia="Lustria" w:hAnsiTheme="majorHAnsi" w:cstheme="majorHAnsi"/>
          <w:bCs/>
          <w:sz w:val="32"/>
          <w:szCs w:val="32"/>
        </w:rPr>
      </w:pPr>
      <w:r w:rsidRPr="002E7653">
        <w:rPr>
          <w:rFonts w:asciiTheme="majorHAnsi" w:eastAsia="Lustria" w:hAnsiTheme="majorHAnsi" w:cstheme="majorHAnsi"/>
          <w:bCs/>
          <w:sz w:val="32"/>
          <w:szCs w:val="32"/>
        </w:rPr>
        <w:t>A</w:t>
      </w:r>
      <w:r w:rsidR="00B0131E" w:rsidRPr="002E7653">
        <w:rPr>
          <w:rFonts w:asciiTheme="majorHAnsi" w:eastAsia="Lustria" w:hAnsiTheme="majorHAnsi" w:cstheme="majorHAnsi"/>
          <w:bCs/>
          <w:sz w:val="32"/>
          <w:szCs w:val="32"/>
        </w:rPr>
        <w:t>ny cameras must be disabled</w:t>
      </w:r>
      <w:r w:rsidRPr="002E7653">
        <w:rPr>
          <w:rFonts w:asciiTheme="majorHAnsi" w:eastAsia="Lustria" w:hAnsiTheme="majorHAnsi" w:cstheme="majorHAnsi"/>
          <w:bCs/>
          <w:sz w:val="32"/>
          <w:szCs w:val="32"/>
        </w:rPr>
        <w:t xml:space="preserve"> on the watch</w:t>
      </w:r>
      <w:r w:rsidR="00B0131E" w:rsidRPr="002E7653">
        <w:rPr>
          <w:rFonts w:asciiTheme="majorHAnsi" w:eastAsia="Lustria" w:hAnsiTheme="majorHAnsi" w:cstheme="majorHAnsi"/>
          <w:bCs/>
          <w:sz w:val="32"/>
          <w:szCs w:val="32"/>
        </w:rPr>
        <w:t xml:space="preserve">. </w:t>
      </w:r>
    </w:p>
    <w:p w14:paraId="5621C02B" w14:textId="0C15A039" w:rsidR="0030291C" w:rsidRPr="002E7653" w:rsidRDefault="00B0131E" w:rsidP="00956FDE">
      <w:pPr>
        <w:pStyle w:val="ListParagraph"/>
        <w:numPr>
          <w:ilvl w:val="0"/>
          <w:numId w:val="24"/>
        </w:numPr>
        <w:spacing w:line="360" w:lineRule="auto"/>
        <w:rPr>
          <w:rFonts w:asciiTheme="majorHAnsi" w:eastAsia="Lustria" w:hAnsiTheme="majorHAnsi" w:cstheme="majorHAnsi"/>
          <w:bCs/>
          <w:sz w:val="32"/>
          <w:szCs w:val="32"/>
        </w:rPr>
      </w:pPr>
      <w:r w:rsidRPr="002E7653">
        <w:rPr>
          <w:rFonts w:asciiTheme="majorHAnsi" w:eastAsia="Lustria" w:hAnsiTheme="majorHAnsi" w:cstheme="majorHAnsi"/>
          <w:bCs/>
          <w:sz w:val="32"/>
          <w:szCs w:val="32"/>
        </w:rPr>
        <w:t>If a staff member was seen to abuse this, they will be asked to remove it and put away in their personal belongings.</w:t>
      </w:r>
    </w:p>
    <w:p w14:paraId="6CC9865D" w14:textId="77777777" w:rsidR="00956FDE" w:rsidRPr="006648B0" w:rsidRDefault="00956FDE" w:rsidP="00956FDE">
      <w:pPr>
        <w:pStyle w:val="ListParagraph"/>
        <w:spacing w:line="360" w:lineRule="auto"/>
        <w:rPr>
          <w:rFonts w:asciiTheme="majorHAnsi" w:eastAsia="Lustria" w:hAnsiTheme="majorHAnsi" w:cstheme="majorHAnsi"/>
          <w:bCs/>
          <w:sz w:val="16"/>
          <w:szCs w:val="16"/>
        </w:rPr>
      </w:pPr>
    </w:p>
    <w:p w14:paraId="2A994144" w14:textId="7A0DE492" w:rsidR="00092FE7" w:rsidRPr="002E7653" w:rsidRDefault="0030291C">
      <w:pPr>
        <w:spacing w:line="360" w:lineRule="auto"/>
        <w:rPr>
          <w:rFonts w:asciiTheme="majorHAnsi" w:eastAsia="Lustria" w:hAnsiTheme="majorHAnsi" w:cstheme="majorHAnsi"/>
          <w:b/>
          <w:bCs/>
          <w:sz w:val="32"/>
          <w:szCs w:val="32"/>
        </w:rPr>
      </w:pPr>
      <w:r w:rsidRPr="002E7653">
        <w:rPr>
          <w:rFonts w:asciiTheme="majorHAnsi" w:eastAsia="Lustria" w:hAnsiTheme="majorHAnsi" w:cstheme="majorHAnsi"/>
          <w:b/>
          <w:bCs/>
          <w:sz w:val="32"/>
          <w:szCs w:val="32"/>
        </w:rPr>
        <w:t>E-safety and technology</w:t>
      </w:r>
    </w:p>
    <w:p w14:paraId="7D48ECC5" w14:textId="77777777" w:rsidR="00B071DD"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The vast majority of people who take or view photographs or videos of children do so for entirely innocent, understandable and acceptable reasons. However, due to cases of abuse to children through taking or using images, we must ensure that we have safeguards in place. Practitioners must monitor the e-safety of the children at all times, if there is a parental control or filter feature, it must be used to prevent the children from browsing across inappropriate material.</w:t>
      </w:r>
      <w:r w:rsidR="00C05083" w:rsidRPr="002E7653">
        <w:rPr>
          <w:rFonts w:asciiTheme="majorHAnsi" w:eastAsia="Lustria" w:hAnsiTheme="majorHAnsi" w:cstheme="majorHAnsi"/>
          <w:sz w:val="32"/>
          <w:szCs w:val="32"/>
        </w:rPr>
        <w:t xml:space="preserve">  </w:t>
      </w:r>
    </w:p>
    <w:p w14:paraId="33215B2E" w14:textId="2BF72C67" w:rsidR="00B071DD" w:rsidRPr="002E7653" w:rsidRDefault="00B071DD" w:rsidP="00EB4B75">
      <w:pPr>
        <w:widowControl w:val="0"/>
        <w:pBdr>
          <w:top w:val="nil"/>
          <w:left w:val="nil"/>
          <w:bottom w:val="nil"/>
          <w:right w:val="nil"/>
          <w:between w:val="nil"/>
        </w:pBdr>
        <w:rPr>
          <w:rFonts w:asciiTheme="majorHAnsi" w:eastAsia="Lustria" w:hAnsiTheme="majorHAnsi" w:cstheme="majorHAnsi"/>
          <w:sz w:val="32"/>
          <w:szCs w:val="32"/>
        </w:rPr>
      </w:pPr>
      <w:r w:rsidRPr="002E7653">
        <w:rPr>
          <w:rFonts w:asciiTheme="majorHAnsi" w:eastAsia="Lustria" w:hAnsiTheme="majorHAnsi" w:cstheme="majorHAnsi"/>
          <w:sz w:val="32"/>
          <w:szCs w:val="32"/>
        </w:rPr>
        <w:lastRenderedPageBreak/>
        <w:t xml:space="preserve">Screens are only used for an intended specific use, such as for a purpose, such as for a topic/activity to enhance the children’s learning and the period of time is very limited.  We ensure that the content is appropriate and safe for the children, they are supervised at all times during screen use and are never left unattended. </w:t>
      </w:r>
    </w:p>
    <w:p w14:paraId="7981E083" w14:textId="77777777" w:rsidR="00EB4B75" w:rsidRPr="006648B0" w:rsidRDefault="00EB4B75" w:rsidP="00EB4B75">
      <w:pPr>
        <w:widowControl w:val="0"/>
        <w:pBdr>
          <w:top w:val="nil"/>
          <w:left w:val="nil"/>
          <w:bottom w:val="nil"/>
          <w:right w:val="nil"/>
          <w:between w:val="nil"/>
        </w:pBdr>
        <w:rPr>
          <w:rFonts w:asciiTheme="majorHAnsi" w:eastAsia="Lustria" w:hAnsiTheme="majorHAnsi" w:cstheme="majorHAnsi"/>
          <w:sz w:val="16"/>
          <w:szCs w:val="16"/>
        </w:rPr>
      </w:pPr>
    </w:p>
    <w:p w14:paraId="6FB885EE" w14:textId="36FD6BE7" w:rsidR="00092FE7" w:rsidRPr="002E7653" w:rsidRDefault="00C05083">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Smart speakers should only be used for appropriate material for children.</w:t>
      </w:r>
    </w:p>
    <w:p w14:paraId="6063BCBD" w14:textId="77777777" w:rsidR="00C05083" w:rsidRPr="00644667" w:rsidRDefault="00C05083">
      <w:pPr>
        <w:spacing w:line="360" w:lineRule="auto"/>
        <w:rPr>
          <w:rFonts w:asciiTheme="majorHAnsi" w:eastAsia="Lustria" w:hAnsiTheme="majorHAnsi" w:cstheme="majorHAnsi"/>
          <w:sz w:val="16"/>
          <w:szCs w:val="16"/>
        </w:rPr>
      </w:pPr>
    </w:p>
    <w:p w14:paraId="14F6F49F" w14:textId="77777777"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To protect children, we will:</w:t>
      </w:r>
    </w:p>
    <w:p w14:paraId="611346A9" w14:textId="3CE2E4A6" w:rsidR="00092FE7" w:rsidRPr="002E7653" w:rsidRDefault="00EC4220">
      <w:pPr>
        <w:numPr>
          <w:ilvl w:val="0"/>
          <w:numId w:val="10"/>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Obtain parents’ and carers’ consent for photographs to be taken or published (for example, on</w:t>
      </w:r>
      <w:r w:rsidR="0013776D" w:rsidRPr="002E7653">
        <w:rPr>
          <w:rFonts w:asciiTheme="majorHAnsi" w:eastAsia="Lustria" w:hAnsiTheme="majorHAnsi" w:cstheme="majorHAnsi"/>
          <w:sz w:val="32"/>
          <w:szCs w:val="32"/>
        </w:rPr>
        <w:t xml:space="preserve"> social media and</w:t>
      </w:r>
      <w:r w:rsidRPr="002E7653">
        <w:rPr>
          <w:rFonts w:asciiTheme="majorHAnsi" w:eastAsia="Lustria" w:hAnsiTheme="majorHAnsi" w:cstheme="majorHAnsi"/>
          <w:sz w:val="32"/>
          <w:szCs w:val="32"/>
        </w:rPr>
        <w:t xml:space="preserve"> newsletters)</w:t>
      </w:r>
    </w:p>
    <w:p w14:paraId="3B8AA580" w14:textId="6705283C" w:rsidR="00092FE7" w:rsidRPr="002E7653" w:rsidRDefault="00EC4220">
      <w:pPr>
        <w:numPr>
          <w:ilvl w:val="0"/>
          <w:numId w:val="10"/>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Ensure the setting’s tablet or designated camera is only used in the setting</w:t>
      </w:r>
      <w:r w:rsidR="00F80C2A" w:rsidRPr="002E7653">
        <w:rPr>
          <w:rFonts w:asciiTheme="majorHAnsi" w:eastAsia="Lustria" w:hAnsiTheme="majorHAnsi" w:cstheme="majorHAnsi"/>
          <w:sz w:val="32"/>
          <w:szCs w:val="32"/>
        </w:rPr>
        <w:t xml:space="preserve">/outings </w:t>
      </w:r>
      <w:r w:rsidRPr="002E7653">
        <w:rPr>
          <w:rFonts w:asciiTheme="majorHAnsi" w:eastAsia="Lustria" w:hAnsiTheme="majorHAnsi" w:cstheme="majorHAnsi"/>
          <w:sz w:val="32"/>
          <w:szCs w:val="32"/>
        </w:rPr>
        <w:t>and any images taken will not be emailed as it may not be secure. (In some instances, it may be required to seek parental permission to email images, but the potential risks must be made clear to parents).</w:t>
      </w:r>
    </w:p>
    <w:p w14:paraId="50FBECC0" w14:textId="77777777" w:rsidR="00092FE7" w:rsidRPr="002E7653" w:rsidRDefault="00EC4220">
      <w:pPr>
        <w:numPr>
          <w:ilvl w:val="0"/>
          <w:numId w:val="10"/>
        </w:numPr>
        <w:spacing w:line="360" w:lineRule="auto"/>
        <w:ind w:left="540" w:hanging="540"/>
        <w:rPr>
          <w:rFonts w:asciiTheme="majorHAnsi" w:eastAsia="Lustria" w:hAnsiTheme="majorHAnsi" w:cstheme="majorHAnsi"/>
          <w:sz w:val="32"/>
          <w:szCs w:val="32"/>
        </w:rPr>
      </w:pPr>
      <w:r w:rsidRPr="002E7653">
        <w:rPr>
          <w:rFonts w:asciiTheme="majorHAnsi" w:eastAsia="Lustria" w:hAnsiTheme="majorHAnsi" w:cstheme="majorHAnsi"/>
          <w:sz w:val="32"/>
          <w:szCs w:val="32"/>
        </w:rPr>
        <w:t>The camera is not to be used in the bathroom or to take photos of toilet training under any circumstances.</w:t>
      </w:r>
    </w:p>
    <w:p w14:paraId="6BB66600" w14:textId="77777777" w:rsidR="00092FE7" w:rsidRPr="002E7653" w:rsidRDefault="00EC4220">
      <w:pPr>
        <w:numPr>
          <w:ilvl w:val="0"/>
          <w:numId w:val="10"/>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Practitioners should promote the safe use of ICT and help children and young people understand any potential risks this may present</w:t>
      </w:r>
    </w:p>
    <w:p w14:paraId="4F740F8D" w14:textId="77777777" w:rsidR="00092FE7" w:rsidRPr="002E7653" w:rsidRDefault="00EC4220">
      <w:pPr>
        <w:numPr>
          <w:ilvl w:val="0"/>
          <w:numId w:val="10"/>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Ensure that children are appropriately dressed, and only use the child’s first name with an image.</w:t>
      </w:r>
    </w:p>
    <w:p w14:paraId="32857050" w14:textId="77777777" w:rsidR="00092FE7" w:rsidRPr="002E7653" w:rsidRDefault="00EC4220">
      <w:pPr>
        <w:numPr>
          <w:ilvl w:val="0"/>
          <w:numId w:val="10"/>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Ensure that personal cameras are not used to take photographs, video or audio recordings in our setting.  For a special event, such as a Christmas play, we advise parents to only take photos of their own child and are not uploaded onto social networking sites, in case there are other children in them.</w:t>
      </w:r>
    </w:p>
    <w:p w14:paraId="4432699B" w14:textId="48E7F811" w:rsidR="00092FE7" w:rsidRPr="002E7653" w:rsidRDefault="00EC4220">
      <w:pPr>
        <w:numPr>
          <w:ilvl w:val="0"/>
          <w:numId w:val="10"/>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 xml:space="preserve">Ensure that all images are stored securely and password protected and are deleted </w:t>
      </w:r>
      <w:r w:rsidR="00BE79BC" w:rsidRPr="002E7653">
        <w:rPr>
          <w:rFonts w:asciiTheme="majorHAnsi" w:eastAsia="Lustria" w:hAnsiTheme="majorHAnsi" w:cstheme="majorHAnsi"/>
          <w:sz w:val="32"/>
          <w:szCs w:val="32"/>
        </w:rPr>
        <w:t>regularly</w:t>
      </w:r>
      <w:r w:rsidRPr="002E7653">
        <w:rPr>
          <w:rFonts w:asciiTheme="majorHAnsi" w:eastAsia="Lustria" w:hAnsiTheme="majorHAnsi" w:cstheme="majorHAnsi"/>
          <w:sz w:val="32"/>
          <w:szCs w:val="32"/>
        </w:rPr>
        <w:t>.</w:t>
      </w:r>
    </w:p>
    <w:p w14:paraId="5D0A3028" w14:textId="77777777" w:rsidR="00092FE7" w:rsidRPr="002E7653" w:rsidRDefault="00EC4220">
      <w:pPr>
        <w:numPr>
          <w:ilvl w:val="0"/>
          <w:numId w:val="10"/>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lastRenderedPageBreak/>
        <w:t>Ensure where professional photographers are used, DBS’s, references and parental consent will be obtained prior to photographs being taken.</w:t>
      </w:r>
    </w:p>
    <w:p w14:paraId="6AE647FE" w14:textId="77777777" w:rsidR="00092FE7" w:rsidRPr="002E7653" w:rsidRDefault="00EC4220">
      <w:pPr>
        <w:numPr>
          <w:ilvl w:val="0"/>
          <w:numId w:val="10"/>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Ensure ‘acceptable use’ rules regarding the use of cameras by children are embedded in practice.</w:t>
      </w:r>
    </w:p>
    <w:p w14:paraId="1F64D6D5" w14:textId="77777777" w:rsidR="00092FE7" w:rsidRPr="002E7653" w:rsidRDefault="00EC4220">
      <w:pPr>
        <w:numPr>
          <w:ilvl w:val="0"/>
          <w:numId w:val="10"/>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Ensure the use of cameras is closely monitored and open to scrutiny.</w:t>
      </w:r>
    </w:p>
    <w:p w14:paraId="7A927115" w14:textId="77777777" w:rsidR="00092FE7" w:rsidRPr="006648B0" w:rsidRDefault="00092FE7">
      <w:pPr>
        <w:spacing w:line="360" w:lineRule="auto"/>
        <w:ind w:left="1260"/>
        <w:rPr>
          <w:rFonts w:asciiTheme="majorHAnsi" w:eastAsia="Lustria" w:hAnsiTheme="majorHAnsi" w:cstheme="majorHAnsi"/>
          <w:sz w:val="16"/>
          <w:szCs w:val="16"/>
        </w:rPr>
      </w:pPr>
    </w:p>
    <w:p w14:paraId="5F092C50" w14:textId="21D3E6D6" w:rsidR="00092FE7" w:rsidRPr="002E7653" w:rsidRDefault="00EC4220">
      <w:pPr>
        <w:pBdr>
          <w:top w:val="nil"/>
          <w:left w:val="nil"/>
          <w:bottom w:val="nil"/>
          <w:right w:val="nil"/>
          <w:between w:val="nil"/>
        </w:pBd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b/>
          <w:color w:val="000000"/>
          <w:sz w:val="32"/>
          <w:szCs w:val="32"/>
        </w:rPr>
        <w:t>Establishing a professional code of practice</w:t>
      </w:r>
      <w:r w:rsidR="00694161" w:rsidRPr="002E7653">
        <w:rPr>
          <w:rFonts w:asciiTheme="majorHAnsi" w:eastAsia="Lustria" w:hAnsiTheme="majorHAnsi" w:cstheme="majorHAnsi"/>
          <w:b/>
          <w:color w:val="000000"/>
          <w:sz w:val="32"/>
          <w:szCs w:val="32"/>
        </w:rPr>
        <w:t>/conduct</w:t>
      </w:r>
    </w:p>
    <w:p w14:paraId="7DF5D24C" w14:textId="77777777"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All setting practitioners are valued members of the team. Everyone is expected to set and maintain the highest standards for their own performance, to work as part of a team and to be an excellent role model for our children. </w:t>
      </w:r>
    </w:p>
    <w:p w14:paraId="5A91BAA0" w14:textId="3BA0A4E8"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All practitioners will sign and adhere to the setting’s </w:t>
      </w:r>
      <w:r w:rsidR="00BE79BC" w:rsidRPr="002E7653">
        <w:rPr>
          <w:rFonts w:asciiTheme="majorHAnsi" w:eastAsia="Lustria" w:hAnsiTheme="majorHAnsi" w:cstheme="majorHAnsi"/>
          <w:sz w:val="32"/>
          <w:szCs w:val="32"/>
        </w:rPr>
        <w:t>policies and procedures</w:t>
      </w:r>
      <w:r w:rsidRPr="002E7653">
        <w:rPr>
          <w:rFonts w:asciiTheme="majorHAnsi" w:eastAsia="Lustria" w:hAnsiTheme="majorHAnsi" w:cstheme="majorHAnsi"/>
          <w:sz w:val="32"/>
          <w:szCs w:val="32"/>
        </w:rPr>
        <w:t xml:space="preserve"> which outlines the expectations for all practitioners</w:t>
      </w:r>
      <w:r w:rsidR="00BE79BC" w:rsidRPr="002E7653">
        <w:rPr>
          <w:rFonts w:asciiTheme="majorHAnsi" w:eastAsia="Lustria" w:hAnsiTheme="majorHAnsi" w:cstheme="majorHAnsi"/>
          <w:sz w:val="32"/>
          <w:szCs w:val="32"/>
        </w:rPr>
        <w:t xml:space="preserve">.  </w:t>
      </w:r>
      <w:r w:rsidRPr="002E7653">
        <w:rPr>
          <w:rFonts w:asciiTheme="majorHAnsi" w:eastAsia="Lustria" w:hAnsiTheme="majorHAnsi" w:cstheme="majorHAnsi"/>
          <w:sz w:val="32"/>
          <w:szCs w:val="32"/>
        </w:rPr>
        <w:t>In our setting we adhere to the following rules:</w:t>
      </w:r>
    </w:p>
    <w:p w14:paraId="23B16046" w14:textId="77777777" w:rsidR="00092FE7" w:rsidRPr="00A55654" w:rsidRDefault="00092FE7">
      <w:pPr>
        <w:spacing w:line="360" w:lineRule="auto"/>
        <w:rPr>
          <w:rFonts w:asciiTheme="majorHAnsi" w:eastAsia="Lustria" w:hAnsiTheme="majorHAnsi" w:cstheme="majorHAnsi"/>
          <w:sz w:val="16"/>
          <w:szCs w:val="16"/>
        </w:rPr>
      </w:pPr>
    </w:p>
    <w:p w14:paraId="66C7103B" w14:textId="74E47C44"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 xml:space="preserve">All practitioners </w:t>
      </w:r>
      <w:r w:rsidR="00BE79BC" w:rsidRPr="002E7653">
        <w:rPr>
          <w:rFonts w:asciiTheme="majorHAnsi" w:eastAsia="Lustria" w:hAnsiTheme="majorHAnsi" w:cstheme="majorHAnsi"/>
          <w:b/>
          <w:sz w:val="32"/>
          <w:szCs w:val="32"/>
        </w:rPr>
        <w:t>must</w:t>
      </w:r>
      <w:r w:rsidRPr="002E7653">
        <w:rPr>
          <w:rFonts w:asciiTheme="majorHAnsi" w:eastAsia="Lustria" w:hAnsiTheme="majorHAnsi" w:cstheme="majorHAnsi"/>
          <w:b/>
          <w:sz w:val="32"/>
          <w:szCs w:val="32"/>
        </w:rPr>
        <w:t>:</w:t>
      </w:r>
    </w:p>
    <w:p w14:paraId="7DC6871D" w14:textId="77777777" w:rsidR="00092FE7" w:rsidRPr="002E7653" w:rsidRDefault="00EC4220">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Place the safety and welfare of children above all other consideration</w:t>
      </w:r>
    </w:p>
    <w:p w14:paraId="443A6204" w14:textId="77777777" w:rsidR="00092FE7" w:rsidRPr="002E7653" w:rsidRDefault="00EC4220">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Treat all members of the setting community, including children, parents, colleagues with consideration and respect;</w:t>
      </w:r>
    </w:p>
    <w:p w14:paraId="0ECEFE4F" w14:textId="39CC87A2" w:rsidR="00092FE7" w:rsidRPr="002E7653" w:rsidRDefault="00BE79BC">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Sign and adhere to the principles and procedures contained in the safeguarding policy;</w:t>
      </w:r>
    </w:p>
    <w:p w14:paraId="35FEE1C9" w14:textId="7E4C0E11" w:rsidR="00092FE7" w:rsidRPr="002E7653" w:rsidRDefault="00EC4220">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 xml:space="preserve">Treat each child as an individual and make adjustments to meet their individual needs; including </w:t>
      </w:r>
      <w:r w:rsidR="0013776D" w:rsidRPr="002E7653">
        <w:rPr>
          <w:rFonts w:asciiTheme="majorHAnsi" w:eastAsia="Lustria" w:hAnsiTheme="majorHAnsi" w:cstheme="majorHAnsi"/>
          <w:sz w:val="32"/>
          <w:szCs w:val="32"/>
        </w:rPr>
        <w:t>age-appropriate</w:t>
      </w:r>
      <w:r w:rsidRPr="002E7653">
        <w:rPr>
          <w:rFonts w:asciiTheme="majorHAnsi" w:eastAsia="Lustria" w:hAnsiTheme="majorHAnsi" w:cstheme="majorHAnsi"/>
          <w:sz w:val="32"/>
          <w:szCs w:val="32"/>
        </w:rPr>
        <w:t xml:space="preserve"> equipment.</w:t>
      </w:r>
    </w:p>
    <w:p w14:paraId="0E28A1A2" w14:textId="77777777" w:rsidR="00092FE7" w:rsidRPr="002E7653" w:rsidRDefault="00EC4220">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To be considerate of individuals additional needs;</w:t>
      </w:r>
    </w:p>
    <w:p w14:paraId="47CD6D83" w14:textId="77777777" w:rsidR="00092FE7" w:rsidRPr="002E7653" w:rsidRDefault="00EC4220">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Demonstrate a clear understanding of and commitment to non-discriminatory practice;</w:t>
      </w:r>
    </w:p>
    <w:p w14:paraId="2EEF1421" w14:textId="1CE31D25" w:rsidR="00092FE7" w:rsidRPr="002E7653" w:rsidRDefault="00EC4220">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lastRenderedPageBreak/>
        <w:t>Recognise different levels of seniority of practitioners and ensure that power and authority are never misused;</w:t>
      </w:r>
    </w:p>
    <w:p w14:paraId="24E41227" w14:textId="77777777" w:rsidR="00092FE7" w:rsidRPr="002E7653" w:rsidRDefault="00EC4220">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Understand the setting practitioners are in a position of trust;</w:t>
      </w:r>
    </w:p>
    <w:p w14:paraId="5C9925AD" w14:textId="77777777" w:rsidR="00092FE7" w:rsidRPr="002E7653" w:rsidRDefault="00EC4220">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Be alert to, and report appropriately, any behaviour that may indicate that a child is at risk of harm;</w:t>
      </w:r>
    </w:p>
    <w:p w14:paraId="7A4750EF" w14:textId="77777777" w:rsidR="00092FE7" w:rsidRPr="002E7653" w:rsidRDefault="00EC4220">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Encourage all children to reach their full potential;</w:t>
      </w:r>
    </w:p>
    <w:p w14:paraId="1CF8E107" w14:textId="77777777" w:rsidR="00092FE7" w:rsidRPr="002E7653" w:rsidRDefault="00EC4220">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Never condone inappropriate behaviour by children or practitioners;</w:t>
      </w:r>
    </w:p>
    <w:p w14:paraId="12DD9B4B" w14:textId="77777777" w:rsidR="00092FE7" w:rsidRPr="002E7653" w:rsidRDefault="00EC4220">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Report and challenge abusive adult activities, such as ridicule or bullying</w:t>
      </w:r>
    </w:p>
    <w:p w14:paraId="5A9B463D" w14:textId="67EF0BDF" w:rsidR="00092FE7" w:rsidRPr="002E7653" w:rsidRDefault="00EC4220">
      <w:pPr>
        <w:numPr>
          <w:ilvl w:val="0"/>
          <w:numId w:val="8"/>
        </w:numPr>
        <w:tabs>
          <w:tab w:val="left" w:pos="4320"/>
        </w:tabs>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 xml:space="preserve">Share concerns about inappropriate adult behaviour with the designated </w:t>
      </w:r>
      <w:r w:rsidR="0013776D" w:rsidRPr="002E7653">
        <w:rPr>
          <w:rFonts w:asciiTheme="majorHAnsi" w:eastAsia="Lustria" w:hAnsiTheme="majorHAnsi" w:cstheme="majorHAnsi"/>
          <w:sz w:val="32"/>
          <w:szCs w:val="32"/>
        </w:rPr>
        <w:t>lead</w:t>
      </w:r>
    </w:p>
    <w:p w14:paraId="11E282A1" w14:textId="77777777" w:rsidR="00092FE7" w:rsidRPr="002E7653" w:rsidRDefault="00EC4220">
      <w:pPr>
        <w:numPr>
          <w:ilvl w:val="0"/>
          <w:numId w:val="8"/>
        </w:numPr>
        <w:tabs>
          <w:tab w:val="left" w:pos="4320"/>
        </w:tabs>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Be confident and understand the ‘Whistle blowing’ procedure.</w:t>
      </w:r>
    </w:p>
    <w:p w14:paraId="39BA269E" w14:textId="77777777" w:rsidR="00092FE7" w:rsidRPr="002E7653" w:rsidRDefault="00EC4220">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Take responsibility for their own continuing professional development;</w:t>
      </w:r>
    </w:p>
    <w:p w14:paraId="356843DB" w14:textId="77777777" w:rsidR="00092FE7" w:rsidRPr="002E7653" w:rsidRDefault="00EC4220">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 xml:space="preserve">Refrain from any action that would bring the setting in disrepute; </w:t>
      </w:r>
    </w:p>
    <w:p w14:paraId="7BFFF4D5" w14:textId="77777777" w:rsidR="00092FE7" w:rsidRPr="002E7653" w:rsidRDefault="00EC4220">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 xml:space="preserve">Value themselves and seek appropriate support for any issue that may have an adverse effect on their professional practice.  </w:t>
      </w:r>
    </w:p>
    <w:p w14:paraId="00471F3A" w14:textId="205B275D" w:rsidR="00ED66A3" w:rsidRPr="002E7653" w:rsidRDefault="00ED66A3">
      <w:pPr>
        <w:numPr>
          <w:ilvl w:val="0"/>
          <w:numId w:val="8"/>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 xml:space="preserve">Must record, any incidents of </w:t>
      </w:r>
      <w:r w:rsidR="00E11C56" w:rsidRPr="002E7653">
        <w:rPr>
          <w:rFonts w:asciiTheme="majorHAnsi" w:eastAsia="Lustria" w:hAnsiTheme="majorHAnsi" w:cstheme="majorHAnsi"/>
          <w:sz w:val="32"/>
          <w:szCs w:val="32"/>
        </w:rPr>
        <w:t>where</w:t>
      </w:r>
      <w:r w:rsidRPr="002E7653">
        <w:rPr>
          <w:rFonts w:asciiTheme="majorHAnsi" w:eastAsia="Lustria" w:hAnsiTheme="majorHAnsi" w:cstheme="majorHAnsi"/>
          <w:sz w:val="32"/>
          <w:szCs w:val="32"/>
        </w:rPr>
        <w:t xml:space="preserve"> physical intervention is used, to protect the child and others from harm.</w:t>
      </w:r>
    </w:p>
    <w:p w14:paraId="03ECDED4" w14:textId="77777777" w:rsidR="00092FE7" w:rsidRPr="00A55654" w:rsidRDefault="00092FE7" w:rsidP="00BE79BC">
      <w:pPr>
        <w:spacing w:line="360" w:lineRule="auto"/>
        <w:rPr>
          <w:rFonts w:asciiTheme="majorHAnsi" w:eastAsia="Lustria" w:hAnsiTheme="majorHAnsi" w:cstheme="majorHAnsi"/>
          <w:sz w:val="16"/>
          <w:szCs w:val="16"/>
        </w:rPr>
      </w:pPr>
    </w:p>
    <w:p w14:paraId="312D22C3" w14:textId="444C72D3"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 xml:space="preserve">Practitioners </w:t>
      </w:r>
      <w:r w:rsidR="00E11C56" w:rsidRPr="002E7653">
        <w:rPr>
          <w:rFonts w:asciiTheme="majorHAnsi" w:eastAsia="Lustria" w:hAnsiTheme="majorHAnsi" w:cstheme="majorHAnsi"/>
          <w:b/>
          <w:sz w:val="32"/>
          <w:szCs w:val="32"/>
        </w:rPr>
        <w:t xml:space="preserve">must </w:t>
      </w:r>
      <w:r w:rsidRPr="002E7653">
        <w:rPr>
          <w:rFonts w:asciiTheme="majorHAnsi" w:eastAsia="Lustria" w:hAnsiTheme="majorHAnsi" w:cstheme="majorHAnsi"/>
          <w:b/>
          <w:sz w:val="32"/>
          <w:szCs w:val="32"/>
        </w:rPr>
        <w:t xml:space="preserve">not: </w:t>
      </w:r>
      <w:r w:rsidRPr="002E7653">
        <w:rPr>
          <w:rFonts w:asciiTheme="majorHAnsi" w:eastAsia="Lustria" w:hAnsiTheme="majorHAnsi" w:cstheme="majorHAnsi"/>
          <w:sz w:val="32"/>
          <w:szCs w:val="32"/>
        </w:rPr>
        <w:t xml:space="preserve"> </w:t>
      </w:r>
    </w:p>
    <w:p w14:paraId="2B9B7213" w14:textId="77777777" w:rsidR="00092FE7" w:rsidRPr="002E7653" w:rsidRDefault="00EC4220">
      <w:pPr>
        <w:numPr>
          <w:ilvl w:val="0"/>
          <w:numId w:val="12"/>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Play inappropriate physical contact games with children</w:t>
      </w:r>
    </w:p>
    <w:p w14:paraId="05741793" w14:textId="2F908418" w:rsidR="00092FE7" w:rsidRPr="002E7653" w:rsidRDefault="00EC4220">
      <w:pPr>
        <w:numPr>
          <w:ilvl w:val="0"/>
          <w:numId w:val="12"/>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 xml:space="preserve">Engage in inappropriate verbal banter </w:t>
      </w:r>
      <w:r w:rsidR="003A6EFA" w:rsidRPr="002E7653">
        <w:rPr>
          <w:rFonts w:asciiTheme="majorHAnsi" w:eastAsia="Lustria" w:hAnsiTheme="majorHAnsi" w:cstheme="majorHAnsi"/>
          <w:sz w:val="32"/>
          <w:szCs w:val="32"/>
        </w:rPr>
        <w:t>or have inappropriate conversations in front of children</w:t>
      </w:r>
    </w:p>
    <w:p w14:paraId="51B91F9E" w14:textId="77777777" w:rsidR="00092FE7" w:rsidRPr="002E7653" w:rsidRDefault="00EC4220">
      <w:pPr>
        <w:numPr>
          <w:ilvl w:val="0"/>
          <w:numId w:val="12"/>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Make suggestive remarks or gestures or tell jokes of a sexual nature</w:t>
      </w:r>
    </w:p>
    <w:p w14:paraId="45FED999" w14:textId="77777777" w:rsidR="00092FE7" w:rsidRPr="002E7653" w:rsidRDefault="00EC4220">
      <w:pPr>
        <w:numPr>
          <w:ilvl w:val="0"/>
          <w:numId w:val="12"/>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Rely on your good name to protect you – it may not be enough</w:t>
      </w:r>
    </w:p>
    <w:p w14:paraId="5CEE9D52" w14:textId="77777777" w:rsidR="00092FE7" w:rsidRPr="002E7653" w:rsidRDefault="00EC4220">
      <w:pPr>
        <w:numPr>
          <w:ilvl w:val="0"/>
          <w:numId w:val="12"/>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Believe that an allegation could not be made against you – it could</w:t>
      </w:r>
    </w:p>
    <w:p w14:paraId="49162B5B" w14:textId="559F413F" w:rsidR="00092FE7" w:rsidRPr="002E7653" w:rsidRDefault="00EC4220">
      <w:pPr>
        <w:numPr>
          <w:ilvl w:val="0"/>
          <w:numId w:val="12"/>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 xml:space="preserve">Give your personal contact details </w:t>
      </w:r>
      <w:r w:rsidR="003A6EFA" w:rsidRPr="002E7653">
        <w:rPr>
          <w:rFonts w:asciiTheme="majorHAnsi" w:eastAsia="Lustria" w:hAnsiTheme="majorHAnsi" w:cstheme="majorHAnsi"/>
          <w:sz w:val="32"/>
          <w:szCs w:val="32"/>
        </w:rPr>
        <w:t>to discuss nursery business</w:t>
      </w:r>
    </w:p>
    <w:p w14:paraId="728A105B" w14:textId="77777777" w:rsidR="00092FE7" w:rsidRPr="002E7653" w:rsidRDefault="00EC4220">
      <w:pPr>
        <w:numPr>
          <w:ilvl w:val="0"/>
          <w:numId w:val="12"/>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lastRenderedPageBreak/>
        <w:t>Make contact with, or allow contact from children, parents or carers, within social networking sites</w:t>
      </w:r>
    </w:p>
    <w:p w14:paraId="35A26C25" w14:textId="77777777" w:rsidR="00092FE7" w:rsidRPr="002E7653" w:rsidRDefault="00EC4220">
      <w:pPr>
        <w:numPr>
          <w:ilvl w:val="0"/>
          <w:numId w:val="12"/>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Practitioners are to sign this policy to say they agree and understand all the terms within it.</w:t>
      </w:r>
    </w:p>
    <w:p w14:paraId="331B8F4C" w14:textId="77777777" w:rsidR="00092FE7" w:rsidRPr="002E7653" w:rsidRDefault="00EC4220">
      <w:pPr>
        <w:numPr>
          <w:ilvl w:val="0"/>
          <w:numId w:val="12"/>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Practitioners are to abide by the drugs and alcohol policy.</w:t>
      </w:r>
    </w:p>
    <w:p w14:paraId="435537DE" w14:textId="77777777" w:rsidR="00092FE7" w:rsidRPr="002E7653" w:rsidRDefault="00EC4220">
      <w:pPr>
        <w:numPr>
          <w:ilvl w:val="0"/>
          <w:numId w:val="12"/>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Discuss any issues to friends/family</w:t>
      </w:r>
    </w:p>
    <w:p w14:paraId="374D10A6" w14:textId="77777777" w:rsidR="00092FE7" w:rsidRPr="002E7653" w:rsidRDefault="00EC4220">
      <w:pPr>
        <w:numPr>
          <w:ilvl w:val="0"/>
          <w:numId w:val="12"/>
        </w:numPr>
        <w:spacing w:line="360" w:lineRule="auto"/>
        <w:ind w:left="540" w:hanging="540"/>
        <w:rPr>
          <w:rFonts w:asciiTheme="majorHAnsi" w:hAnsiTheme="majorHAnsi" w:cstheme="majorHAnsi"/>
          <w:sz w:val="32"/>
          <w:szCs w:val="32"/>
        </w:rPr>
      </w:pPr>
      <w:r w:rsidRPr="002E7653">
        <w:rPr>
          <w:rFonts w:asciiTheme="majorHAnsi" w:eastAsia="Lustria" w:hAnsiTheme="majorHAnsi" w:cstheme="majorHAnsi"/>
          <w:sz w:val="32"/>
          <w:szCs w:val="32"/>
        </w:rPr>
        <w:t>Discuss any issues on social media</w:t>
      </w:r>
    </w:p>
    <w:p w14:paraId="22847158" w14:textId="77777777" w:rsidR="00092FE7" w:rsidRPr="00A55654" w:rsidRDefault="00092FE7">
      <w:pPr>
        <w:pBdr>
          <w:top w:val="nil"/>
          <w:left w:val="nil"/>
          <w:bottom w:val="nil"/>
          <w:right w:val="nil"/>
          <w:between w:val="nil"/>
        </w:pBdr>
        <w:spacing w:line="360" w:lineRule="auto"/>
        <w:rPr>
          <w:rFonts w:asciiTheme="majorHAnsi" w:eastAsia="Lustria" w:hAnsiTheme="majorHAnsi" w:cstheme="majorHAnsi"/>
          <w:color w:val="000000"/>
          <w:sz w:val="16"/>
          <w:szCs w:val="16"/>
        </w:rPr>
      </w:pPr>
    </w:p>
    <w:p w14:paraId="7F726B1D" w14:textId="21A3B638" w:rsidR="00092FE7" w:rsidRPr="002E7653" w:rsidRDefault="00EC4220" w:rsidP="009C392D">
      <w:pPr>
        <w:pBdr>
          <w:top w:val="nil"/>
          <w:left w:val="nil"/>
          <w:bottom w:val="nil"/>
          <w:right w:val="nil"/>
          <w:between w:val="nil"/>
        </w:pBdr>
        <w:spacing w:line="360" w:lineRule="auto"/>
        <w:rPr>
          <w:rFonts w:asciiTheme="majorHAnsi" w:eastAsia="Lustria" w:hAnsiTheme="majorHAnsi" w:cstheme="majorHAnsi"/>
          <w:color w:val="000000"/>
          <w:sz w:val="32"/>
          <w:szCs w:val="32"/>
        </w:rPr>
      </w:pPr>
      <w:r w:rsidRPr="002E7653">
        <w:rPr>
          <w:rFonts w:asciiTheme="majorHAnsi" w:eastAsia="Lustria" w:hAnsiTheme="majorHAnsi" w:cstheme="majorHAnsi"/>
          <w:color w:val="000000"/>
          <w:sz w:val="32"/>
          <w:szCs w:val="32"/>
        </w:rPr>
        <w:t xml:space="preserve">Any practitioners known to be breaking these conditions will be given a formal warning and disciplinary action will follow. </w:t>
      </w:r>
    </w:p>
    <w:p w14:paraId="282F7C89" w14:textId="77777777" w:rsidR="009C392D" w:rsidRPr="00A55654" w:rsidRDefault="009C392D" w:rsidP="009C392D">
      <w:pPr>
        <w:pBdr>
          <w:top w:val="nil"/>
          <w:left w:val="nil"/>
          <w:bottom w:val="nil"/>
          <w:right w:val="nil"/>
          <w:between w:val="nil"/>
        </w:pBdr>
        <w:spacing w:line="360" w:lineRule="auto"/>
        <w:rPr>
          <w:rFonts w:asciiTheme="majorHAnsi" w:eastAsia="Lustria" w:hAnsiTheme="majorHAnsi" w:cstheme="majorHAnsi"/>
          <w:color w:val="000000"/>
          <w:sz w:val="16"/>
          <w:szCs w:val="16"/>
        </w:rPr>
      </w:pPr>
    </w:p>
    <w:p w14:paraId="0AF8A81A" w14:textId="06F2AFD9" w:rsidR="00092FE7" w:rsidRPr="002E7653" w:rsidRDefault="00EC4220" w:rsidP="002F212A">
      <w:pPr>
        <w:spacing w:line="360" w:lineRule="auto"/>
        <w:rPr>
          <w:rFonts w:asciiTheme="majorHAnsi" w:eastAsia="Lustria" w:hAnsiTheme="majorHAnsi" w:cstheme="majorHAnsi"/>
          <w:b/>
          <w:sz w:val="32"/>
          <w:szCs w:val="32"/>
        </w:rPr>
      </w:pPr>
      <w:r w:rsidRPr="002E7653">
        <w:rPr>
          <w:rFonts w:asciiTheme="majorHAnsi" w:eastAsia="Lustria" w:hAnsiTheme="majorHAnsi" w:cstheme="majorHAnsi"/>
          <w:b/>
          <w:sz w:val="32"/>
          <w:szCs w:val="32"/>
        </w:rPr>
        <w:t>Prevent duty</w:t>
      </w:r>
      <w:r w:rsidR="00DA5DF1" w:rsidRPr="002E7653">
        <w:rPr>
          <w:rFonts w:asciiTheme="majorHAnsi" w:eastAsia="Lustria" w:hAnsiTheme="majorHAnsi" w:cstheme="majorHAnsi"/>
          <w:b/>
          <w:sz w:val="32"/>
          <w:szCs w:val="32"/>
        </w:rPr>
        <w:t xml:space="preserve">: </w:t>
      </w:r>
      <w:r w:rsidR="002F212A" w:rsidRPr="002E7653">
        <w:rPr>
          <w:rFonts w:asciiTheme="majorHAnsi" w:eastAsia="Lustria" w:hAnsiTheme="majorHAnsi" w:cstheme="majorHAnsi"/>
          <w:bCs/>
          <w:sz w:val="32"/>
          <w:szCs w:val="32"/>
        </w:rPr>
        <w:t xml:space="preserve">Prevent duty requires us to help prevent the risk of people becoming radicalised or supporting terrorism. </w:t>
      </w:r>
      <w:r w:rsidRPr="002E7653">
        <w:rPr>
          <w:rFonts w:asciiTheme="majorHAnsi" w:eastAsia="Lustria" w:hAnsiTheme="majorHAnsi" w:cstheme="majorHAnsi"/>
          <w:sz w:val="32"/>
          <w:szCs w:val="32"/>
        </w:rPr>
        <w:t>Greenacres has a responsibility to the Prevent duty (2015)</w:t>
      </w:r>
    </w:p>
    <w:p w14:paraId="005595FC" w14:textId="77777777" w:rsidR="00092FE7" w:rsidRPr="00A55654" w:rsidRDefault="00092FE7">
      <w:pPr>
        <w:rPr>
          <w:rFonts w:asciiTheme="majorHAnsi" w:eastAsia="Lustria" w:hAnsiTheme="majorHAnsi" w:cstheme="majorHAnsi"/>
          <w:sz w:val="16"/>
          <w:szCs w:val="16"/>
        </w:rPr>
      </w:pPr>
    </w:p>
    <w:p w14:paraId="6E67A249" w14:textId="77777777" w:rsidR="00092FE7" w:rsidRPr="002E7653" w:rsidRDefault="00EC4220">
      <w:pPr>
        <w:rPr>
          <w:rFonts w:asciiTheme="majorHAnsi" w:eastAsia="Lustria" w:hAnsiTheme="majorHAnsi" w:cstheme="majorHAnsi"/>
          <w:sz w:val="32"/>
          <w:szCs w:val="32"/>
        </w:rPr>
      </w:pPr>
      <w:r w:rsidRPr="002E7653">
        <w:rPr>
          <w:rFonts w:asciiTheme="majorHAnsi" w:eastAsia="Lustria" w:hAnsiTheme="majorHAnsi" w:cstheme="majorHAnsi"/>
          <w:b/>
          <w:sz w:val="32"/>
          <w:szCs w:val="32"/>
        </w:rPr>
        <w:t xml:space="preserve">Terminology: </w:t>
      </w:r>
    </w:p>
    <w:p w14:paraId="18C9BE23" w14:textId="77777777" w:rsidR="00092FE7" w:rsidRPr="00A55654" w:rsidRDefault="00092FE7">
      <w:pPr>
        <w:rPr>
          <w:rFonts w:asciiTheme="majorHAnsi" w:eastAsia="Lustria" w:hAnsiTheme="majorHAnsi" w:cstheme="majorHAnsi"/>
          <w:sz w:val="16"/>
          <w:szCs w:val="16"/>
        </w:rPr>
      </w:pPr>
    </w:p>
    <w:p w14:paraId="0E901112" w14:textId="34BCFBDB" w:rsidR="00092FE7" w:rsidRPr="002E7653" w:rsidRDefault="00EC4220">
      <w:pPr>
        <w:rPr>
          <w:rFonts w:asciiTheme="majorHAnsi" w:eastAsia="Lustria" w:hAnsiTheme="majorHAnsi" w:cstheme="majorHAnsi"/>
          <w:sz w:val="32"/>
          <w:szCs w:val="32"/>
        </w:rPr>
      </w:pPr>
      <w:r w:rsidRPr="002E7653">
        <w:rPr>
          <w:rFonts w:asciiTheme="majorHAnsi" w:eastAsia="Lustria" w:hAnsiTheme="majorHAnsi" w:cstheme="majorHAnsi"/>
          <w:b/>
          <w:sz w:val="32"/>
          <w:szCs w:val="32"/>
        </w:rPr>
        <w:t>Radicalisation</w:t>
      </w:r>
      <w:r w:rsidRPr="002E7653">
        <w:rPr>
          <w:rFonts w:asciiTheme="majorHAnsi" w:eastAsia="Lustria" w:hAnsiTheme="majorHAnsi" w:cstheme="majorHAnsi"/>
          <w:sz w:val="32"/>
          <w:szCs w:val="32"/>
        </w:rPr>
        <w:t xml:space="preserve">: the process by which a person comes to support terrorism and forms of extremism leading to terrorism. </w:t>
      </w:r>
      <w:r w:rsidR="002F212A" w:rsidRPr="002E7653">
        <w:rPr>
          <w:rFonts w:asciiTheme="majorHAnsi" w:eastAsia="Lustria" w:hAnsiTheme="majorHAnsi" w:cstheme="majorHAnsi"/>
          <w:sz w:val="32"/>
          <w:szCs w:val="32"/>
        </w:rPr>
        <w:t xml:space="preserve"> </w:t>
      </w:r>
    </w:p>
    <w:p w14:paraId="47EB9689" w14:textId="77777777" w:rsidR="00092FE7" w:rsidRPr="002E7653" w:rsidRDefault="00092FE7">
      <w:pPr>
        <w:rPr>
          <w:rFonts w:asciiTheme="majorHAnsi" w:eastAsia="Lustria" w:hAnsiTheme="majorHAnsi" w:cstheme="majorHAnsi"/>
          <w:sz w:val="32"/>
          <w:szCs w:val="32"/>
        </w:rPr>
      </w:pPr>
    </w:p>
    <w:p w14:paraId="3C3E5FE0" w14:textId="53E2DFB4" w:rsidR="00092FE7" w:rsidRPr="002E7653" w:rsidRDefault="00EC4220">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Extremism</w:t>
      </w:r>
      <w:r w:rsidRPr="002E7653">
        <w:rPr>
          <w:rFonts w:asciiTheme="majorHAnsi" w:eastAsia="Lustria" w:hAnsiTheme="majorHAnsi" w:cstheme="majorHAnsi"/>
          <w:sz w:val="32"/>
          <w:szCs w:val="32"/>
        </w:rPr>
        <w:t xml:space="preserve">: </w:t>
      </w:r>
      <w:r w:rsidR="00DA5DF1" w:rsidRPr="002E7653">
        <w:rPr>
          <w:rFonts w:asciiTheme="majorHAnsi" w:eastAsia="Lustria" w:hAnsiTheme="majorHAnsi" w:cstheme="majorHAnsi"/>
          <w:sz w:val="32"/>
          <w:szCs w:val="32"/>
        </w:rPr>
        <w:t>is the process by which a person</w:t>
      </w:r>
      <w:r w:rsidR="00F62F03" w:rsidRPr="002E7653">
        <w:rPr>
          <w:rFonts w:asciiTheme="majorHAnsi" w:eastAsia="Lustria" w:hAnsiTheme="majorHAnsi" w:cstheme="majorHAnsi"/>
          <w:sz w:val="32"/>
          <w:szCs w:val="32"/>
        </w:rPr>
        <w:t xml:space="preserve"> comes to support terrorism and extremist ideology which could include hatred and violence.</w:t>
      </w:r>
    </w:p>
    <w:p w14:paraId="0B6D66B5" w14:textId="5F27CDA7" w:rsidR="001D0962" w:rsidRPr="002E7653" w:rsidRDefault="001D0962">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b/>
          <w:bCs/>
          <w:sz w:val="32"/>
          <w:szCs w:val="32"/>
        </w:rPr>
        <w:t>Channel:</w:t>
      </w:r>
      <w:r w:rsidRPr="002E7653">
        <w:rPr>
          <w:rFonts w:asciiTheme="majorHAnsi" w:eastAsia="Lustria" w:hAnsiTheme="majorHAnsi" w:cstheme="majorHAnsi"/>
          <w:sz w:val="32"/>
          <w:szCs w:val="32"/>
        </w:rPr>
        <w:t xml:space="preserve"> Channel is the panel of health professionals, police and social care.  The panel prevents radicalisation.</w:t>
      </w:r>
    </w:p>
    <w:p w14:paraId="1D6FD4F2" w14:textId="796CB813" w:rsidR="00F62F03" w:rsidRPr="002E7653" w:rsidRDefault="00F62F03">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We ensure:</w:t>
      </w:r>
    </w:p>
    <w:p w14:paraId="2DE84850" w14:textId="1EB084DF" w:rsidR="00092FE7" w:rsidRPr="002E7653" w:rsidRDefault="00F62F03">
      <w:pPr>
        <w:numPr>
          <w:ilvl w:val="0"/>
          <w:numId w:val="3"/>
        </w:numPr>
        <w:spacing w:line="360" w:lineRule="auto"/>
        <w:jc w:val="both"/>
        <w:rPr>
          <w:rFonts w:asciiTheme="majorHAnsi" w:hAnsiTheme="majorHAnsi" w:cstheme="majorHAnsi"/>
          <w:sz w:val="32"/>
          <w:szCs w:val="32"/>
        </w:rPr>
      </w:pPr>
      <w:r w:rsidRPr="002E7653">
        <w:rPr>
          <w:rFonts w:asciiTheme="majorHAnsi" w:eastAsia="Lustria" w:hAnsiTheme="majorHAnsi" w:cstheme="majorHAnsi"/>
          <w:sz w:val="32"/>
          <w:szCs w:val="32"/>
        </w:rPr>
        <w:t>The protection of children and young people from being drawn into terrorism by having a robust safeguarding policy.</w:t>
      </w:r>
    </w:p>
    <w:p w14:paraId="432AEAE5" w14:textId="536882FC" w:rsidR="00092FE7" w:rsidRPr="002E7653" w:rsidRDefault="00F62F03">
      <w:pPr>
        <w:numPr>
          <w:ilvl w:val="0"/>
          <w:numId w:val="3"/>
        </w:numPr>
        <w:spacing w:line="360" w:lineRule="auto"/>
        <w:jc w:val="both"/>
        <w:rPr>
          <w:rFonts w:asciiTheme="majorHAnsi" w:hAnsiTheme="majorHAnsi" w:cstheme="majorHAnsi"/>
          <w:sz w:val="32"/>
          <w:szCs w:val="32"/>
        </w:rPr>
      </w:pPr>
      <w:r w:rsidRPr="002E7653">
        <w:rPr>
          <w:rFonts w:asciiTheme="majorHAnsi" w:eastAsia="Lustria" w:hAnsiTheme="majorHAnsi" w:cstheme="majorHAnsi"/>
          <w:sz w:val="32"/>
          <w:szCs w:val="32"/>
        </w:rPr>
        <w:t>Safeguarding arrangements take into account the policies and procedures of the KRSCP.</w:t>
      </w:r>
    </w:p>
    <w:p w14:paraId="6082381E" w14:textId="71F6E045" w:rsidR="00092FE7" w:rsidRPr="002E7653" w:rsidRDefault="00F62F03">
      <w:pPr>
        <w:numPr>
          <w:ilvl w:val="0"/>
          <w:numId w:val="3"/>
        </w:numPr>
        <w:spacing w:line="360" w:lineRule="auto"/>
        <w:jc w:val="both"/>
        <w:rPr>
          <w:rFonts w:asciiTheme="majorHAnsi" w:hAnsiTheme="majorHAnsi" w:cstheme="majorHAnsi"/>
          <w:sz w:val="32"/>
          <w:szCs w:val="32"/>
        </w:rPr>
      </w:pPr>
      <w:r w:rsidRPr="002E7653">
        <w:rPr>
          <w:rFonts w:asciiTheme="majorHAnsi" w:eastAsia="Lustria" w:hAnsiTheme="majorHAnsi" w:cstheme="majorHAnsi"/>
          <w:sz w:val="32"/>
          <w:szCs w:val="32"/>
        </w:rPr>
        <w:lastRenderedPageBreak/>
        <w:t>Practitioners are trained, giving them the knowledge and confidence to identify children at risk of being drawn into terrorism and to challenge extremist ideas which can be used to legitimise terrorism.</w:t>
      </w:r>
    </w:p>
    <w:p w14:paraId="7EAFCA6F" w14:textId="7A022520" w:rsidR="00092FE7" w:rsidRPr="002E7653" w:rsidRDefault="00F62F03">
      <w:pPr>
        <w:numPr>
          <w:ilvl w:val="0"/>
          <w:numId w:val="3"/>
        </w:numPr>
        <w:spacing w:line="360" w:lineRule="auto"/>
        <w:jc w:val="both"/>
        <w:rPr>
          <w:rFonts w:asciiTheme="majorHAnsi" w:hAnsiTheme="majorHAnsi" w:cstheme="majorHAnsi"/>
          <w:sz w:val="32"/>
          <w:szCs w:val="32"/>
        </w:rPr>
      </w:pPr>
      <w:r w:rsidRPr="002E7653">
        <w:rPr>
          <w:rFonts w:asciiTheme="majorHAnsi" w:eastAsia="Lustria" w:hAnsiTheme="majorHAnsi" w:cstheme="majorHAnsi"/>
          <w:sz w:val="32"/>
          <w:szCs w:val="32"/>
        </w:rPr>
        <w:t>The children are safe from terrorist and extremist material when accessing the internet, in the setting.</w:t>
      </w:r>
    </w:p>
    <w:p w14:paraId="38F607F9" w14:textId="59B06BB9" w:rsidR="00092FE7" w:rsidRPr="002E7653" w:rsidRDefault="00EC4220" w:rsidP="00F62F03">
      <w:pPr>
        <w:pStyle w:val="ListParagraph"/>
        <w:numPr>
          <w:ilvl w:val="0"/>
          <w:numId w:val="24"/>
        </w:numPr>
        <w:spacing w:line="360" w:lineRule="auto"/>
        <w:jc w:val="both"/>
        <w:rPr>
          <w:rFonts w:asciiTheme="majorHAnsi" w:eastAsia="Lustria" w:hAnsiTheme="majorHAnsi" w:cstheme="majorHAnsi"/>
          <w:sz w:val="32"/>
          <w:szCs w:val="32"/>
        </w:rPr>
      </w:pPr>
      <w:r w:rsidRPr="002E7653">
        <w:rPr>
          <w:rFonts w:asciiTheme="majorHAnsi" w:eastAsia="Lustria" w:hAnsiTheme="majorHAnsi" w:cstheme="majorHAnsi"/>
          <w:sz w:val="32"/>
          <w:szCs w:val="32"/>
        </w:rPr>
        <w:t>We use the fundamental British values within our Greenacres life values in everyday procedures, to build up the children’s resilience to radicalisation.</w:t>
      </w:r>
    </w:p>
    <w:p w14:paraId="519CBAD7" w14:textId="77777777" w:rsidR="00092FE7" w:rsidRPr="00A55654" w:rsidRDefault="00092FE7">
      <w:pPr>
        <w:spacing w:line="360" w:lineRule="auto"/>
        <w:ind w:left="720"/>
        <w:jc w:val="both"/>
        <w:rPr>
          <w:rFonts w:asciiTheme="majorHAnsi" w:eastAsia="Lustria" w:hAnsiTheme="majorHAnsi" w:cstheme="majorHAnsi"/>
          <w:sz w:val="16"/>
          <w:szCs w:val="16"/>
        </w:rPr>
      </w:pPr>
    </w:p>
    <w:p w14:paraId="04B8ACB7" w14:textId="4291B644" w:rsidR="00092FE7" w:rsidRPr="002E7653" w:rsidRDefault="00EC4220">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British Values</w:t>
      </w:r>
      <w:r w:rsidRPr="002E7653">
        <w:rPr>
          <w:rFonts w:asciiTheme="majorHAnsi" w:eastAsia="Lustria" w:hAnsiTheme="majorHAnsi" w:cstheme="majorHAnsi"/>
          <w:sz w:val="32"/>
          <w:szCs w:val="32"/>
        </w:rPr>
        <w:t xml:space="preserve"> are a set of four values </w:t>
      </w:r>
      <w:r w:rsidR="00F62F03" w:rsidRPr="002E7653">
        <w:rPr>
          <w:rFonts w:asciiTheme="majorHAnsi" w:eastAsia="Lustria" w:hAnsiTheme="majorHAnsi" w:cstheme="majorHAnsi"/>
          <w:sz w:val="32"/>
          <w:szCs w:val="32"/>
        </w:rPr>
        <w:t>outlined by the g</w:t>
      </w:r>
      <w:r w:rsidR="000C4E4E" w:rsidRPr="002E7653">
        <w:rPr>
          <w:rFonts w:asciiTheme="majorHAnsi" w:eastAsia="Lustria" w:hAnsiTheme="majorHAnsi" w:cstheme="majorHAnsi"/>
          <w:sz w:val="32"/>
          <w:szCs w:val="32"/>
        </w:rPr>
        <w:t xml:space="preserve">overnment </w:t>
      </w:r>
      <w:r w:rsidRPr="002E7653">
        <w:rPr>
          <w:rFonts w:asciiTheme="majorHAnsi" w:eastAsia="Lustria" w:hAnsiTheme="majorHAnsi" w:cstheme="majorHAnsi"/>
          <w:sz w:val="32"/>
          <w:szCs w:val="32"/>
        </w:rPr>
        <w:t xml:space="preserve">to keep children safe &amp; to promote their welfare:  </w:t>
      </w:r>
    </w:p>
    <w:p w14:paraId="3BC69D75" w14:textId="77777777" w:rsidR="00092FE7" w:rsidRPr="002E7653" w:rsidRDefault="00EC4220">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democracy, </w:t>
      </w:r>
    </w:p>
    <w:p w14:paraId="4D935517" w14:textId="77777777" w:rsidR="00092FE7" w:rsidRPr="002E7653" w:rsidRDefault="00EC4220">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rule of law,  </w:t>
      </w:r>
    </w:p>
    <w:p w14:paraId="2834270D" w14:textId="77777777" w:rsidR="00092FE7" w:rsidRPr="002E7653" w:rsidRDefault="00EC4220">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individual liberty,  </w:t>
      </w:r>
    </w:p>
    <w:p w14:paraId="4BEA0819" w14:textId="1D408993" w:rsidR="00092FE7" w:rsidRPr="002E7653" w:rsidRDefault="00EC4220">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mutual respect and tolerance for those with different faiths and beliefs. </w:t>
      </w:r>
    </w:p>
    <w:p w14:paraId="6C457D06" w14:textId="77777777" w:rsidR="00092FE7" w:rsidRPr="002E7653" w:rsidRDefault="00EC4220">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Greenacres has taken these values and made them into the </w:t>
      </w:r>
      <w:r w:rsidRPr="002E7653">
        <w:rPr>
          <w:rFonts w:asciiTheme="majorHAnsi" w:eastAsia="Lustria" w:hAnsiTheme="majorHAnsi" w:cstheme="majorHAnsi"/>
          <w:b/>
          <w:sz w:val="32"/>
          <w:szCs w:val="32"/>
        </w:rPr>
        <w:t>Greenacres life values</w:t>
      </w:r>
      <w:r w:rsidRPr="002E7653">
        <w:rPr>
          <w:rFonts w:asciiTheme="majorHAnsi" w:eastAsia="Lustria" w:hAnsiTheme="majorHAnsi" w:cstheme="majorHAnsi"/>
          <w:sz w:val="32"/>
          <w:szCs w:val="32"/>
        </w:rPr>
        <w:t>, which are more child friendly.  These are;</w:t>
      </w:r>
    </w:p>
    <w:p w14:paraId="40DA3622" w14:textId="77777777" w:rsidR="00092FE7" w:rsidRPr="002E7653" w:rsidRDefault="00EC4220">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We make good choices</w:t>
      </w:r>
    </w:p>
    <w:p w14:paraId="0E5B8002" w14:textId="77777777" w:rsidR="00092FE7" w:rsidRPr="002E7653" w:rsidRDefault="00EC4220">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We encourage and celebrate success</w:t>
      </w:r>
    </w:p>
    <w:p w14:paraId="674A9568" w14:textId="77777777" w:rsidR="00092FE7" w:rsidRPr="002E7653" w:rsidRDefault="00EC4220">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We support our local community</w:t>
      </w:r>
    </w:p>
    <w:p w14:paraId="335297F7" w14:textId="03B1D1B6" w:rsidR="00092FE7" w:rsidRPr="002E7653" w:rsidRDefault="00EC4220">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We follow the rainbow/lions roaring rules</w:t>
      </w:r>
    </w:p>
    <w:p w14:paraId="029CA8C4" w14:textId="77777777" w:rsidR="00092FE7" w:rsidRPr="002E7653" w:rsidRDefault="00EC4220">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We encourage the children to take safe risks</w:t>
      </w:r>
    </w:p>
    <w:p w14:paraId="4F030600" w14:textId="77777777" w:rsidR="00092FE7" w:rsidRPr="002E7653" w:rsidRDefault="00EC4220">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We celebrate diversity and respect each other’s beliefs</w:t>
      </w:r>
    </w:p>
    <w:p w14:paraId="4209FA94" w14:textId="77777777" w:rsidR="00092FE7" w:rsidRPr="002E7653" w:rsidRDefault="00EC4220">
      <w:pPr>
        <w:spacing w:after="160" w:line="256"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We listen to our parents’ views</w:t>
      </w:r>
    </w:p>
    <w:p w14:paraId="13DEE2AD" w14:textId="77777777" w:rsidR="00092FE7" w:rsidRPr="00A55654" w:rsidRDefault="00092FE7">
      <w:pPr>
        <w:spacing w:line="360" w:lineRule="auto"/>
        <w:rPr>
          <w:rFonts w:asciiTheme="majorHAnsi" w:eastAsia="Lustria" w:hAnsiTheme="majorHAnsi" w:cstheme="majorHAnsi"/>
          <w:sz w:val="16"/>
          <w:szCs w:val="16"/>
        </w:rPr>
      </w:pPr>
    </w:p>
    <w:p w14:paraId="68AAB154" w14:textId="77777777"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sz w:val="32"/>
          <w:szCs w:val="32"/>
        </w:rPr>
        <w:t>Recognising abuse</w:t>
      </w:r>
    </w:p>
    <w:p w14:paraId="652BBD0D" w14:textId="6D4C9891" w:rsidR="00092FE7"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To ensure that our children are protected from harm, we need to understand what types of behaviour constitute abuse and neglect.  The setting will ensure </w:t>
      </w:r>
      <w:r w:rsidRPr="002E7653">
        <w:rPr>
          <w:rFonts w:asciiTheme="majorHAnsi" w:eastAsia="Lustria" w:hAnsiTheme="majorHAnsi" w:cstheme="majorHAnsi"/>
          <w:sz w:val="32"/>
          <w:szCs w:val="32"/>
        </w:rPr>
        <w:lastRenderedPageBreak/>
        <w:t>all practitioners understands their responsibilities in being alert to indicators of abuse and their responsibility for referring any concerns to the Safeguarding and Child Protection designated person using the four categories of abuse: physical abuse, emotional abuse, sexual abuse and neglect set out below:</w:t>
      </w:r>
    </w:p>
    <w:p w14:paraId="3BB25C43" w14:textId="77777777" w:rsidR="00D951B2" w:rsidRPr="002E7653" w:rsidRDefault="00D951B2" w:rsidP="00D951B2">
      <w:pPr>
        <w:spacing w:after="240"/>
        <w:outlineLvl w:val="0"/>
        <w:rPr>
          <w:rFonts w:asciiTheme="majorHAnsi" w:hAnsiTheme="majorHAnsi" w:cstheme="majorHAnsi"/>
          <w:b/>
          <w:bCs/>
          <w:kern w:val="36"/>
          <w:sz w:val="32"/>
          <w:szCs w:val="32"/>
        </w:rPr>
      </w:pPr>
      <w:r w:rsidRPr="002E7653">
        <w:rPr>
          <w:rFonts w:asciiTheme="majorHAnsi" w:hAnsiTheme="majorHAnsi" w:cstheme="majorHAnsi"/>
          <w:b/>
          <w:bCs/>
          <w:color w:val="41414E"/>
          <w:kern w:val="36"/>
          <w:sz w:val="32"/>
          <w:szCs w:val="32"/>
        </w:rPr>
        <w:t>Indicators of abuse</w:t>
      </w:r>
    </w:p>
    <w:p w14:paraId="448A489C" w14:textId="5BE574E0" w:rsidR="00D951B2" w:rsidRPr="002E7653" w:rsidRDefault="00D951B2" w:rsidP="00D951B2">
      <w:pPr>
        <w:spacing w:after="240"/>
        <w:ind w:right="-188"/>
        <w:rPr>
          <w:rFonts w:asciiTheme="majorHAnsi" w:hAnsiTheme="majorHAnsi" w:cstheme="majorHAnsi"/>
          <w:sz w:val="32"/>
          <w:szCs w:val="32"/>
        </w:rPr>
      </w:pPr>
      <w:r w:rsidRPr="002E7653">
        <w:rPr>
          <w:rFonts w:asciiTheme="majorHAnsi" w:hAnsiTheme="majorHAnsi" w:cstheme="majorHAnsi"/>
          <w:color w:val="41414E"/>
          <w:sz w:val="32"/>
          <w:szCs w:val="32"/>
        </w:rPr>
        <w:t>It is vital that staff are aware of the range of physical and behavioural indicators of abuse and report any concerns to the DSL. It is the responsibility of the childcare setting to report concerns, but that it is not their responsibility to investigate or decide whether a child has been abused. </w:t>
      </w:r>
    </w:p>
    <w:p w14:paraId="17D9FBC7" w14:textId="29365C38" w:rsidR="000C4E4E" w:rsidRPr="002E7653" w:rsidRDefault="00D951B2" w:rsidP="00E46B21">
      <w:pPr>
        <w:spacing w:after="240"/>
        <w:ind w:right="-188"/>
        <w:rPr>
          <w:rFonts w:asciiTheme="majorHAnsi" w:hAnsiTheme="majorHAnsi" w:cstheme="majorHAnsi"/>
          <w:sz w:val="32"/>
          <w:szCs w:val="32"/>
        </w:rPr>
      </w:pPr>
      <w:r w:rsidRPr="002E7653">
        <w:rPr>
          <w:rFonts w:asciiTheme="majorHAnsi" w:hAnsiTheme="majorHAnsi" w:cstheme="majorHAnsi"/>
          <w:color w:val="41414E"/>
          <w:sz w:val="32"/>
          <w:szCs w:val="32"/>
        </w:rPr>
        <w:t xml:space="preserve">Indicators could take a number of forms, and individual indicators will rarely, in isolation, provide conclusive evidence of abuse. They will be viewed as part of the picture, and each piece of information will help the </w:t>
      </w:r>
      <w:r w:rsidR="00B218CE" w:rsidRPr="002E7653">
        <w:rPr>
          <w:rFonts w:asciiTheme="majorHAnsi" w:hAnsiTheme="majorHAnsi" w:cstheme="majorHAnsi"/>
          <w:color w:val="41414E"/>
          <w:sz w:val="32"/>
          <w:szCs w:val="32"/>
        </w:rPr>
        <w:t xml:space="preserve">DSL </w:t>
      </w:r>
      <w:r w:rsidRPr="002E7653">
        <w:rPr>
          <w:rFonts w:asciiTheme="majorHAnsi" w:hAnsiTheme="majorHAnsi" w:cstheme="majorHAnsi"/>
          <w:color w:val="41414E"/>
          <w:sz w:val="32"/>
          <w:szCs w:val="32"/>
        </w:rPr>
        <w:t>decide how to proceed. The setting does not need absolute proof that the child is at risk to act.</w:t>
      </w:r>
    </w:p>
    <w:p w14:paraId="10C09D42" w14:textId="77777777" w:rsidR="000C4E4E" w:rsidRPr="002E7653" w:rsidRDefault="000C4E4E" w:rsidP="000C4E4E">
      <w:pPr>
        <w:spacing w:after="240"/>
        <w:outlineLvl w:val="0"/>
        <w:rPr>
          <w:rFonts w:asciiTheme="majorHAnsi" w:hAnsiTheme="majorHAnsi" w:cstheme="majorHAnsi"/>
          <w:b/>
          <w:bCs/>
          <w:kern w:val="36"/>
          <w:sz w:val="32"/>
          <w:szCs w:val="32"/>
        </w:rPr>
      </w:pPr>
      <w:r w:rsidRPr="002E7653">
        <w:rPr>
          <w:rFonts w:asciiTheme="majorHAnsi" w:hAnsiTheme="majorHAnsi" w:cstheme="majorHAnsi"/>
          <w:b/>
          <w:bCs/>
          <w:color w:val="41414E"/>
          <w:kern w:val="36"/>
          <w:sz w:val="32"/>
          <w:szCs w:val="32"/>
        </w:rPr>
        <w:t>Definitions of abuse and neglect</w:t>
      </w:r>
    </w:p>
    <w:p w14:paraId="485D9E5B" w14:textId="77777777" w:rsidR="000C4E4E" w:rsidRPr="002E7653" w:rsidRDefault="000C4E4E" w:rsidP="000C4E4E">
      <w:pPr>
        <w:spacing w:after="120"/>
        <w:outlineLvl w:val="1"/>
        <w:rPr>
          <w:rFonts w:asciiTheme="majorHAnsi" w:hAnsiTheme="majorHAnsi" w:cstheme="majorHAnsi"/>
          <w:b/>
          <w:bCs/>
          <w:sz w:val="32"/>
          <w:szCs w:val="32"/>
        </w:rPr>
      </w:pPr>
      <w:r w:rsidRPr="002E7653">
        <w:rPr>
          <w:rFonts w:asciiTheme="majorHAnsi" w:hAnsiTheme="majorHAnsi" w:cstheme="majorHAnsi"/>
          <w:b/>
          <w:bCs/>
          <w:color w:val="948A54"/>
          <w:sz w:val="32"/>
          <w:szCs w:val="32"/>
        </w:rPr>
        <w:t>Physical abuse</w:t>
      </w:r>
    </w:p>
    <w:p w14:paraId="4A90D76F" w14:textId="77777777" w:rsidR="000C4E4E" w:rsidRPr="002E7653" w:rsidRDefault="000C4E4E" w:rsidP="000C4E4E">
      <w:pPr>
        <w:rPr>
          <w:rFonts w:asciiTheme="majorHAnsi" w:hAnsiTheme="majorHAnsi" w:cstheme="majorHAnsi"/>
          <w:sz w:val="32"/>
          <w:szCs w:val="32"/>
        </w:rPr>
      </w:pPr>
      <w:r w:rsidRPr="002E7653">
        <w:rPr>
          <w:rFonts w:asciiTheme="majorHAnsi" w:hAnsiTheme="majorHAnsi" w:cstheme="majorHAnsi"/>
          <w:color w:val="41414E"/>
          <w:sz w:val="32"/>
          <w:szCs w:val="32"/>
        </w:rPr>
        <w:t xml:space="preserve">Physical abuse is a form of abuse that may involve hitting, shaking, throwing, poisoning, burning or scalding, drowning, suffocating or otherwise causing physical harm to a child. Physical harm may also be caused when a parent or carer fabricates the symptoms of, </w:t>
      </w:r>
      <w:r w:rsidRPr="002E7653">
        <w:rPr>
          <w:rFonts w:asciiTheme="majorHAnsi" w:hAnsiTheme="majorHAnsi" w:cstheme="majorHAnsi"/>
          <w:color w:val="41414E"/>
          <w:sz w:val="32"/>
          <w:szCs w:val="32"/>
        </w:rPr>
        <w:br/>
        <w:t>or deliberately induces illness in a child. </w:t>
      </w:r>
    </w:p>
    <w:p w14:paraId="31A59704" w14:textId="77777777" w:rsidR="000C4E4E" w:rsidRPr="002E7653" w:rsidRDefault="000C4E4E" w:rsidP="000C4E4E">
      <w:pPr>
        <w:rPr>
          <w:rFonts w:asciiTheme="majorHAnsi" w:hAnsiTheme="majorHAnsi" w:cstheme="majorHAnsi"/>
          <w:sz w:val="32"/>
          <w:szCs w:val="32"/>
        </w:rPr>
      </w:pPr>
    </w:p>
    <w:p w14:paraId="389F3830" w14:textId="77777777" w:rsidR="000C4E4E" w:rsidRPr="002E7653" w:rsidRDefault="000C4E4E" w:rsidP="000C4E4E">
      <w:pPr>
        <w:rPr>
          <w:rFonts w:asciiTheme="majorHAnsi" w:hAnsiTheme="majorHAnsi" w:cstheme="majorHAnsi"/>
          <w:sz w:val="32"/>
          <w:szCs w:val="32"/>
        </w:rPr>
      </w:pPr>
      <w:r w:rsidRPr="002E7653">
        <w:rPr>
          <w:rFonts w:asciiTheme="majorHAnsi" w:hAnsiTheme="majorHAnsi" w:cstheme="majorHAnsi"/>
          <w:color w:val="41414E"/>
          <w:sz w:val="32"/>
          <w:szCs w:val="32"/>
        </w:rPr>
        <w:t>This is possibly a more obvious form of abuse as injuries can often be seen, but not always. All children acquire bumps and bruises, cuts and grazes from time to time but sometimes the injuries can be found in unusual places which may be cause for concern. </w:t>
      </w:r>
    </w:p>
    <w:p w14:paraId="4F3B6B12" w14:textId="77777777" w:rsidR="000C4E4E" w:rsidRPr="00A55654" w:rsidRDefault="000C4E4E" w:rsidP="000C4E4E">
      <w:pPr>
        <w:rPr>
          <w:rFonts w:asciiTheme="majorHAnsi" w:hAnsiTheme="majorHAnsi" w:cstheme="majorHAnsi"/>
          <w:sz w:val="16"/>
          <w:szCs w:val="16"/>
        </w:rPr>
      </w:pPr>
    </w:p>
    <w:p w14:paraId="35875F04" w14:textId="77777777" w:rsidR="000C4E4E" w:rsidRPr="002E7653" w:rsidRDefault="000C4E4E" w:rsidP="000C4E4E">
      <w:pPr>
        <w:spacing w:after="240"/>
        <w:rPr>
          <w:rFonts w:asciiTheme="majorHAnsi" w:hAnsiTheme="majorHAnsi" w:cstheme="majorHAnsi"/>
          <w:sz w:val="32"/>
          <w:szCs w:val="32"/>
        </w:rPr>
      </w:pPr>
      <w:r w:rsidRPr="002E7653">
        <w:rPr>
          <w:rFonts w:asciiTheme="majorHAnsi" w:hAnsiTheme="majorHAnsi" w:cstheme="majorHAnsi"/>
          <w:b/>
          <w:bCs/>
          <w:color w:val="41414E"/>
          <w:sz w:val="32"/>
          <w:szCs w:val="32"/>
        </w:rPr>
        <w:t>Signs that may suggest physical abuse:</w:t>
      </w:r>
    </w:p>
    <w:p w14:paraId="2554EF40" w14:textId="77777777" w:rsidR="000C4E4E" w:rsidRPr="002E7653" w:rsidRDefault="000C4E4E" w:rsidP="000C4E4E">
      <w:pPr>
        <w:numPr>
          <w:ilvl w:val="0"/>
          <w:numId w:val="27"/>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unexplained bruising, marks or injuries on any part of the body</w:t>
      </w:r>
    </w:p>
    <w:p w14:paraId="466B3913" w14:textId="77777777" w:rsidR="000C4E4E" w:rsidRPr="002E7653" w:rsidRDefault="000C4E4E" w:rsidP="000C4E4E">
      <w:pPr>
        <w:numPr>
          <w:ilvl w:val="0"/>
          <w:numId w:val="27"/>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bruising to a pre-mobile or non-independently mobile baby</w:t>
      </w:r>
    </w:p>
    <w:p w14:paraId="1A796B0A" w14:textId="77777777" w:rsidR="000C4E4E" w:rsidRPr="002E7653" w:rsidRDefault="000C4E4E" w:rsidP="000C4E4E">
      <w:pPr>
        <w:numPr>
          <w:ilvl w:val="0"/>
          <w:numId w:val="27"/>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bruising to a non-mobile child with disabilities </w:t>
      </w:r>
    </w:p>
    <w:p w14:paraId="3F0C3001" w14:textId="77777777" w:rsidR="000C4E4E" w:rsidRPr="002E7653" w:rsidRDefault="000C4E4E" w:rsidP="000C4E4E">
      <w:pPr>
        <w:numPr>
          <w:ilvl w:val="0"/>
          <w:numId w:val="27"/>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fingertip bruising to the chest, back, arms or legs</w:t>
      </w:r>
    </w:p>
    <w:p w14:paraId="519A7A3E" w14:textId="77777777" w:rsidR="000C4E4E" w:rsidRPr="002E7653" w:rsidRDefault="000C4E4E" w:rsidP="000C4E4E">
      <w:pPr>
        <w:numPr>
          <w:ilvl w:val="0"/>
          <w:numId w:val="27"/>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multiple bruising in clusters, often on the upper arm, outside of the thigh</w:t>
      </w:r>
    </w:p>
    <w:p w14:paraId="2E507B3C" w14:textId="77777777" w:rsidR="000C4E4E" w:rsidRPr="002E7653" w:rsidRDefault="000C4E4E" w:rsidP="000C4E4E">
      <w:pPr>
        <w:numPr>
          <w:ilvl w:val="0"/>
          <w:numId w:val="27"/>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lastRenderedPageBreak/>
        <w:t>injuries on parts of the body where accidental injury is unlikely, such as bruises on the cheeks, ears, palms, arms, chest, thighs and feet</w:t>
      </w:r>
    </w:p>
    <w:p w14:paraId="6094770D" w14:textId="77777777" w:rsidR="000C4E4E" w:rsidRPr="002E7653" w:rsidRDefault="000C4E4E" w:rsidP="000C4E4E">
      <w:pPr>
        <w:numPr>
          <w:ilvl w:val="0"/>
          <w:numId w:val="27"/>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bruising which looks like it has been caused by fingers, a hand or an object</w:t>
      </w:r>
    </w:p>
    <w:p w14:paraId="3AA807CA" w14:textId="77777777" w:rsidR="000C4E4E" w:rsidRPr="002E7653" w:rsidRDefault="000C4E4E" w:rsidP="000C4E4E">
      <w:pPr>
        <w:numPr>
          <w:ilvl w:val="0"/>
          <w:numId w:val="27"/>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bruising of different colours indicating repeated injuries</w:t>
      </w:r>
    </w:p>
    <w:p w14:paraId="5B3F9098" w14:textId="77777777" w:rsidR="000C4E4E" w:rsidRPr="002E7653" w:rsidRDefault="000C4E4E" w:rsidP="000C4E4E">
      <w:pPr>
        <w:numPr>
          <w:ilvl w:val="0"/>
          <w:numId w:val="27"/>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untreated injuries or injuries that have been treated inadequately</w:t>
      </w:r>
    </w:p>
    <w:p w14:paraId="309B0A9C" w14:textId="77777777" w:rsidR="000C4E4E" w:rsidRPr="002E7653" w:rsidRDefault="000C4E4E" w:rsidP="000C4E4E">
      <w:pPr>
        <w:numPr>
          <w:ilvl w:val="0"/>
          <w:numId w:val="27"/>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human bite marks</w:t>
      </w:r>
    </w:p>
    <w:p w14:paraId="46F2D205" w14:textId="77777777" w:rsidR="000C4E4E" w:rsidRPr="002E7653" w:rsidRDefault="000C4E4E" w:rsidP="000C4E4E">
      <w:pPr>
        <w:numPr>
          <w:ilvl w:val="0"/>
          <w:numId w:val="27"/>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scalds or burns of any shape or size, particularly to the backs of hands, feet, legs, genitals or buttocks</w:t>
      </w:r>
    </w:p>
    <w:p w14:paraId="6C6FF15D" w14:textId="77777777" w:rsidR="000C4E4E" w:rsidRPr="002E7653" w:rsidRDefault="000C4E4E" w:rsidP="000C4E4E">
      <w:pPr>
        <w:numPr>
          <w:ilvl w:val="0"/>
          <w:numId w:val="27"/>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fractures in children under 18 months</w:t>
      </w:r>
    </w:p>
    <w:p w14:paraId="1D8B7E0A" w14:textId="77777777" w:rsidR="000C4E4E" w:rsidRPr="002E7653" w:rsidRDefault="000C4E4E" w:rsidP="000C4E4E">
      <w:pPr>
        <w:numPr>
          <w:ilvl w:val="0"/>
          <w:numId w:val="27"/>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aggressive behaviour</w:t>
      </w:r>
    </w:p>
    <w:p w14:paraId="0B6F05DA" w14:textId="77777777" w:rsidR="000C4E4E" w:rsidRPr="002E7653" w:rsidRDefault="000C4E4E" w:rsidP="000C4E4E">
      <w:pPr>
        <w:numPr>
          <w:ilvl w:val="0"/>
          <w:numId w:val="27"/>
        </w:numPr>
        <w:spacing w:after="24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flinching when approached or touched</w:t>
      </w:r>
    </w:p>
    <w:p w14:paraId="60862145" w14:textId="77777777" w:rsidR="000C4E4E" w:rsidRPr="002E7653" w:rsidRDefault="000C4E4E" w:rsidP="000C4E4E">
      <w:pPr>
        <w:spacing w:after="120"/>
        <w:outlineLvl w:val="1"/>
        <w:rPr>
          <w:rFonts w:asciiTheme="majorHAnsi" w:hAnsiTheme="majorHAnsi" w:cstheme="majorHAnsi"/>
          <w:b/>
          <w:bCs/>
          <w:sz w:val="32"/>
          <w:szCs w:val="32"/>
        </w:rPr>
      </w:pPr>
      <w:r w:rsidRPr="002E7653">
        <w:rPr>
          <w:rFonts w:asciiTheme="majorHAnsi" w:hAnsiTheme="majorHAnsi" w:cstheme="majorHAnsi"/>
          <w:b/>
          <w:bCs/>
          <w:color w:val="948A54"/>
          <w:sz w:val="32"/>
          <w:szCs w:val="32"/>
        </w:rPr>
        <w:t>Emotional abuse</w:t>
      </w:r>
    </w:p>
    <w:p w14:paraId="14B73B9F" w14:textId="77777777" w:rsidR="000C4E4E" w:rsidRPr="002E7653" w:rsidRDefault="000C4E4E" w:rsidP="000C4E4E">
      <w:pPr>
        <w:spacing w:after="240"/>
        <w:rPr>
          <w:rFonts w:asciiTheme="majorHAnsi" w:hAnsiTheme="majorHAnsi" w:cstheme="majorHAnsi"/>
          <w:sz w:val="32"/>
          <w:szCs w:val="32"/>
        </w:rPr>
      </w:pPr>
      <w:r w:rsidRPr="002E7653">
        <w:rPr>
          <w:rFonts w:asciiTheme="majorHAnsi" w:hAnsiTheme="majorHAnsi" w:cstheme="majorHAnsi"/>
          <w:color w:val="41414E"/>
          <w:sz w:val="32"/>
          <w:szCs w:val="32"/>
        </w:rPr>
        <w:t>Emotional abuse is the persistent emotional maltreatment of a child that causes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w:t>
      </w:r>
    </w:p>
    <w:p w14:paraId="5476F749" w14:textId="77777777" w:rsidR="000C4E4E" w:rsidRPr="002E7653" w:rsidRDefault="000C4E4E" w:rsidP="000C4E4E">
      <w:pPr>
        <w:spacing w:after="240"/>
        <w:rPr>
          <w:rFonts w:asciiTheme="majorHAnsi" w:hAnsiTheme="majorHAnsi" w:cstheme="majorHAnsi"/>
          <w:sz w:val="32"/>
          <w:szCs w:val="32"/>
        </w:rPr>
      </w:pPr>
      <w:r w:rsidRPr="002E7653">
        <w:rPr>
          <w:rFonts w:asciiTheme="majorHAnsi" w:hAnsiTheme="majorHAnsi" w:cstheme="majorHAnsi"/>
          <w:color w:val="41414E"/>
          <w:sz w:val="32"/>
          <w:szCs w:val="32"/>
        </w:rPr>
        <w:t>It may feature age or developmentally inappropriate expectations being imposed, including interactions that are beyond a child’s capability, as well as overprotection and limitation of exploration and learning, or preventing normal social interaction. It may involve seeing or hearing the ill-treatment of another. It may involve serious bullying (including cyber bullying), causing children to feel frightened or in danger, or the exploitation or corruption of children. Some level of emotional abuse is involved in all types of maltreatment of a child, though it may occur alone.</w:t>
      </w:r>
    </w:p>
    <w:p w14:paraId="72F99205" w14:textId="77777777" w:rsidR="000C4E4E" w:rsidRPr="002E7653" w:rsidRDefault="000C4E4E" w:rsidP="000C4E4E">
      <w:pPr>
        <w:spacing w:after="240"/>
        <w:rPr>
          <w:rFonts w:asciiTheme="majorHAnsi" w:hAnsiTheme="majorHAnsi" w:cstheme="majorHAnsi"/>
          <w:sz w:val="32"/>
          <w:szCs w:val="32"/>
        </w:rPr>
      </w:pPr>
      <w:r w:rsidRPr="002E7653">
        <w:rPr>
          <w:rFonts w:asciiTheme="majorHAnsi" w:hAnsiTheme="majorHAnsi" w:cstheme="majorHAnsi"/>
          <w:b/>
          <w:bCs/>
          <w:color w:val="41414E"/>
          <w:sz w:val="32"/>
          <w:szCs w:val="32"/>
        </w:rPr>
        <w:t>Signs that may suggest emotional abuse:</w:t>
      </w:r>
    </w:p>
    <w:p w14:paraId="6B5315B4" w14:textId="77777777" w:rsidR="000C4E4E" w:rsidRPr="002E7653" w:rsidRDefault="000C4E4E" w:rsidP="000C4E4E">
      <w:pPr>
        <w:numPr>
          <w:ilvl w:val="0"/>
          <w:numId w:val="28"/>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stress related illnesses (e.g. eating disorders)</w:t>
      </w:r>
    </w:p>
    <w:p w14:paraId="6D74889C" w14:textId="77777777" w:rsidR="000C4E4E" w:rsidRPr="002E7653" w:rsidRDefault="000C4E4E" w:rsidP="000C4E4E">
      <w:pPr>
        <w:numPr>
          <w:ilvl w:val="0"/>
          <w:numId w:val="28"/>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being overly affectionate towards strangers or people they haven’t known for long</w:t>
      </w:r>
    </w:p>
    <w:p w14:paraId="2AA9AA01" w14:textId="77777777" w:rsidR="000C4E4E" w:rsidRPr="002E7653" w:rsidRDefault="000C4E4E" w:rsidP="000C4E4E">
      <w:pPr>
        <w:numPr>
          <w:ilvl w:val="0"/>
          <w:numId w:val="28"/>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being unable to play</w:t>
      </w:r>
    </w:p>
    <w:p w14:paraId="49EBC067" w14:textId="77777777" w:rsidR="000C4E4E" w:rsidRPr="002E7653" w:rsidRDefault="000C4E4E" w:rsidP="000C4E4E">
      <w:pPr>
        <w:numPr>
          <w:ilvl w:val="0"/>
          <w:numId w:val="28"/>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lastRenderedPageBreak/>
        <w:t>fear of or over reaction to making mistakes</w:t>
      </w:r>
    </w:p>
    <w:p w14:paraId="744119AA" w14:textId="77777777" w:rsidR="000C4E4E" w:rsidRPr="002E7653" w:rsidRDefault="000C4E4E" w:rsidP="000C4E4E">
      <w:pPr>
        <w:numPr>
          <w:ilvl w:val="0"/>
          <w:numId w:val="28"/>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sudden speech disorders</w:t>
      </w:r>
    </w:p>
    <w:p w14:paraId="00827E55" w14:textId="77777777" w:rsidR="000C4E4E" w:rsidRPr="002E7653" w:rsidRDefault="000C4E4E" w:rsidP="000C4E4E">
      <w:pPr>
        <w:numPr>
          <w:ilvl w:val="0"/>
          <w:numId w:val="28"/>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excessive lack of confidence, low self esteem</w:t>
      </w:r>
    </w:p>
    <w:p w14:paraId="293521D3" w14:textId="77777777" w:rsidR="000C4E4E" w:rsidRPr="002E7653" w:rsidRDefault="000C4E4E" w:rsidP="000C4E4E">
      <w:pPr>
        <w:numPr>
          <w:ilvl w:val="0"/>
          <w:numId w:val="28"/>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self-harm</w:t>
      </w:r>
    </w:p>
    <w:p w14:paraId="765F762A" w14:textId="77777777" w:rsidR="000C4E4E" w:rsidRPr="002E7653" w:rsidRDefault="000C4E4E" w:rsidP="000C4E4E">
      <w:pPr>
        <w:numPr>
          <w:ilvl w:val="0"/>
          <w:numId w:val="28"/>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not appearing to have a close relationship with their parent</w:t>
      </w:r>
    </w:p>
    <w:p w14:paraId="47451EC8" w14:textId="77777777" w:rsidR="000C4E4E" w:rsidRPr="002E7653" w:rsidRDefault="000C4E4E" w:rsidP="000C4E4E">
      <w:pPr>
        <w:numPr>
          <w:ilvl w:val="0"/>
          <w:numId w:val="28"/>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fear of parent being approached regarding their behaviour</w:t>
      </w:r>
    </w:p>
    <w:p w14:paraId="41BAC815" w14:textId="77777777" w:rsidR="000C4E4E" w:rsidRPr="002E7653" w:rsidRDefault="000C4E4E" w:rsidP="000C4E4E">
      <w:pPr>
        <w:numPr>
          <w:ilvl w:val="0"/>
          <w:numId w:val="28"/>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a failure to grow or thrive</w:t>
      </w:r>
    </w:p>
    <w:p w14:paraId="359A96E9" w14:textId="77777777" w:rsidR="000C4E4E" w:rsidRPr="002E7653" w:rsidRDefault="000C4E4E" w:rsidP="000C4E4E">
      <w:pPr>
        <w:numPr>
          <w:ilvl w:val="0"/>
          <w:numId w:val="28"/>
        </w:numPr>
        <w:spacing w:after="24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developmental delay</w:t>
      </w:r>
    </w:p>
    <w:p w14:paraId="130F36FD" w14:textId="3D99E9F6" w:rsidR="000C4E4E" w:rsidRPr="002E7653" w:rsidRDefault="00367721" w:rsidP="000C4E4E">
      <w:pPr>
        <w:spacing w:after="120"/>
        <w:outlineLvl w:val="1"/>
        <w:rPr>
          <w:rFonts w:asciiTheme="majorHAnsi" w:hAnsiTheme="majorHAnsi" w:cstheme="majorHAnsi"/>
          <w:b/>
          <w:bCs/>
          <w:sz w:val="32"/>
          <w:szCs w:val="32"/>
        </w:rPr>
      </w:pPr>
      <w:r w:rsidRPr="002E7653">
        <w:rPr>
          <w:rFonts w:asciiTheme="majorHAnsi" w:hAnsiTheme="majorHAnsi" w:cstheme="majorHAnsi"/>
          <w:b/>
          <w:bCs/>
          <w:color w:val="948A54"/>
          <w:sz w:val="32"/>
          <w:szCs w:val="32"/>
        </w:rPr>
        <w:t>S</w:t>
      </w:r>
      <w:r w:rsidR="000C4E4E" w:rsidRPr="002E7653">
        <w:rPr>
          <w:rFonts w:asciiTheme="majorHAnsi" w:hAnsiTheme="majorHAnsi" w:cstheme="majorHAnsi"/>
          <w:b/>
          <w:bCs/>
          <w:color w:val="948A54"/>
          <w:sz w:val="32"/>
          <w:szCs w:val="32"/>
        </w:rPr>
        <w:t>exual abuse</w:t>
      </w:r>
    </w:p>
    <w:p w14:paraId="49BD5217" w14:textId="0E1226B0" w:rsidR="000C4E4E" w:rsidRPr="002E7653" w:rsidRDefault="000C4E4E" w:rsidP="000C4E4E">
      <w:pPr>
        <w:rPr>
          <w:rFonts w:asciiTheme="majorHAnsi" w:hAnsiTheme="majorHAnsi" w:cstheme="majorHAnsi"/>
          <w:sz w:val="32"/>
          <w:szCs w:val="32"/>
        </w:rPr>
      </w:pPr>
      <w:r w:rsidRPr="002E7653">
        <w:rPr>
          <w:rFonts w:asciiTheme="majorHAnsi" w:hAnsiTheme="majorHAnsi" w:cstheme="majorHAnsi"/>
          <w:color w:val="41414E"/>
          <w:sz w:val="32"/>
          <w:szCs w:val="32"/>
        </w:rPr>
        <w:t>Sexual abuse or child sexual abuse (CSA) involves forcing or enticing a child or young person to take part in sexual activities, not necessarily involving a high level of violence, whether or not the child is aware of what is happening. The activities may involve physical contact, including assault by penetration or non-penetrative acts such as masturbation, kissing, rubbing and touching outside of clothing. </w:t>
      </w:r>
    </w:p>
    <w:p w14:paraId="7F030F73" w14:textId="77777777" w:rsidR="000C4E4E" w:rsidRPr="002E7653" w:rsidRDefault="000C4E4E" w:rsidP="000C4E4E">
      <w:pPr>
        <w:rPr>
          <w:rFonts w:asciiTheme="majorHAnsi" w:hAnsiTheme="majorHAnsi" w:cstheme="majorHAnsi"/>
          <w:sz w:val="32"/>
          <w:szCs w:val="32"/>
        </w:rPr>
      </w:pPr>
    </w:p>
    <w:p w14:paraId="3374997A" w14:textId="77777777" w:rsidR="000C4E4E" w:rsidRPr="002E7653" w:rsidRDefault="000C4E4E" w:rsidP="000C4E4E">
      <w:pPr>
        <w:rPr>
          <w:rFonts w:asciiTheme="majorHAnsi" w:hAnsiTheme="majorHAnsi" w:cstheme="majorHAnsi"/>
          <w:sz w:val="32"/>
          <w:szCs w:val="32"/>
        </w:rPr>
      </w:pPr>
      <w:r w:rsidRPr="002E7653">
        <w:rPr>
          <w:rFonts w:asciiTheme="majorHAnsi" w:hAnsiTheme="majorHAnsi" w:cstheme="majorHAnsi"/>
          <w:color w:val="41414E"/>
          <w:sz w:val="32"/>
          <w:szCs w:val="32"/>
        </w:rPr>
        <w:t>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persuading or forcing a child to send or post sexually explicit images of themselves, persuading or forcing a child to take part in sexual activities via a webcam or smartphone, having sexual conversations with a child by text or online. Technology can be used to facilitate offline abuse. </w:t>
      </w:r>
    </w:p>
    <w:p w14:paraId="1B30A9F9" w14:textId="77777777" w:rsidR="000C4E4E" w:rsidRPr="00A55654" w:rsidRDefault="000C4E4E" w:rsidP="000C4E4E">
      <w:pPr>
        <w:rPr>
          <w:rFonts w:asciiTheme="majorHAnsi" w:hAnsiTheme="majorHAnsi" w:cstheme="majorHAnsi"/>
          <w:sz w:val="16"/>
          <w:szCs w:val="16"/>
        </w:rPr>
      </w:pPr>
    </w:p>
    <w:p w14:paraId="34F58854" w14:textId="77777777" w:rsidR="000C4E4E" w:rsidRPr="002E7653" w:rsidRDefault="000C4E4E" w:rsidP="000C4E4E">
      <w:pPr>
        <w:rPr>
          <w:rFonts w:asciiTheme="majorHAnsi" w:hAnsiTheme="majorHAnsi" w:cstheme="majorHAnsi"/>
          <w:sz w:val="32"/>
          <w:szCs w:val="32"/>
        </w:rPr>
      </w:pPr>
      <w:r w:rsidRPr="002E7653">
        <w:rPr>
          <w:rFonts w:asciiTheme="majorHAnsi" w:hAnsiTheme="majorHAnsi" w:cstheme="majorHAnsi"/>
          <w:color w:val="41414E"/>
          <w:sz w:val="32"/>
          <w:szCs w:val="32"/>
        </w:rPr>
        <w:t>Abusers may threaten to send sexually explicit images, video or copies of sexual conversations to the young person’s friends and family unless they take part in other sexual activity.</w:t>
      </w:r>
    </w:p>
    <w:p w14:paraId="4A7BD44F" w14:textId="77777777" w:rsidR="000C4E4E" w:rsidRPr="00A55654" w:rsidRDefault="000C4E4E" w:rsidP="000C4E4E">
      <w:pPr>
        <w:rPr>
          <w:rFonts w:asciiTheme="majorHAnsi" w:hAnsiTheme="majorHAnsi" w:cstheme="majorHAnsi"/>
          <w:sz w:val="16"/>
          <w:szCs w:val="16"/>
        </w:rPr>
      </w:pPr>
    </w:p>
    <w:p w14:paraId="0B8CB3B8" w14:textId="77777777" w:rsidR="000C4E4E" w:rsidRPr="002E7653" w:rsidRDefault="000C4E4E" w:rsidP="000C4E4E">
      <w:pPr>
        <w:rPr>
          <w:rFonts w:asciiTheme="majorHAnsi" w:hAnsiTheme="majorHAnsi" w:cstheme="majorHAnsi"/>
          <w:sz w:val="32"/>
          <w:szCs w:val="32"/>
        </w:rPr>
      </w:pPr>
      <w:r w:rsidRPr="002E7653">
        <w:rPr>
          <w:rFonts w:asciiTheme="majorHAnsi" w:hAnsiTheme="majorHAnsi" w:cstheme="majorHAnsi"/>
          <w:color w:val="41414E"/>
          <w:sz w:val="32"/>
          <w:szCs w:val="32"/>
        </w:rPr>
        <w:t>Sexual abuse is not solely perpetrated by adult males. Women and other children can also commit sexual abuse.</w:t>
      </w:r>
    </w:p>
    <w:p w14:paraId="2FD7453B" w14:textId="77777777" w:rsidR="000C4E4E" w:rsidRPr="00A55654" w:rsidRDefault="000C4E4E" w:rsidP="000C4E4E">
      <w:pPr>
        <w:rPr>
          <w:rFonts w:asciiTheme="majorHAnsi" w:hAnsiTheme="majorHAnsi" w:cstheme="majorHAnsi"/>
          <w:sz w:val="16"/>
          <w:szCs w:val="16"/>
        </w:rPr>
      </w:pPr>
    </w:p>
    <w:p w14:paraId="7087A26D" w14:textId="77777777" w:rsidR="000C4E4E" w:rsidRPr="002E7653" w:rsidRDefault="000C4E4E" w:rsidP="000C4E4E">
      <w:pPr>
        <w:spacing w:after="240"/>
        <w:rPr>
          <w:rFonts w:asciiTheme="majorHAnsi" w:hAnsiTheme="majorHAnsi" w:cstheme="majorHAnsi"/>
          <w:sz w:val="32"/>
          <w:szCs w:val="32"/>
        </w:rPr>
      </w:pPr>
      <w:r w:rsidRPr="002E7653">
        <w:rPr>
          <w:rFonts w:asciiTheme="majorHAnsi" w:hAnsiTheme="majorHAnsi" w:cstheme="majorHAnsi"/>
          <w:b/>
          <w:bCs/>
          <w:color w:val="41414E"/>
          <w:sz w:val="32"/>
          <w:szCs w:val="32"/>
        </w:rPr>
        <w:t>Signs that may suggest sexual abuse:</w:t>
      </w:r>
    </w:p>
    <w:p w14:paraId="1E6F2011" w14:textId="77777777" w:rsidR="000C4E4E" w:rsidRPr="002E7653" w:rsidRDefault="000C4E4E" w:rsidP="000C4E4E">
      <w:pPr>
        <w:numPr>
          <w:ilvl w:val="0"/>
          <w:numId w:val="31"/>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pain, bruising or bleeding in the genital or anal areas</w:t>
      </w:r>
    </w:p>
    <w:p w14:paraId="282DF861" w14:textId="77777777" w:rsidR="000C4E4E" w:rsidRPr="002E7653" w:rsidRDefault="000C4E4E" w:rsidP="000C4E4E">
      <w:pPr>
        <w:numPr>
          <w:ilvl w:val="0"/>
          <w:numId w:val="31"/>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an unusual discharge or infection</w:t>
      </w:r>
    </w:p>
    <w:p w14:paraId="069E70AB" w14:textId="77777777" w:rsidR="000C4E4E" w:rsidRPr="002E7653" w:rsidRDefault="000C4E4E" w:rsidP="000C4E4E">
      <w:pPr>
        <w:numPr>
          <w:ilvl w:val="0"/>
          <w:numId w:val="31"/>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lastRenderedPageBreak/>
        <w:t>sexually transmitted infections (STI)</w:t>
      </w:r>
    </w:p>
    <w:p w14:paraId="0754F1EB" w14:textId="77777777" w:rsidR="000C4E4E" w:rsidRPr="002E7653" w:rsidRDefault="000C4E4E" w:rsidP="000C4E4E">
      <w:pPr>
        <w:numPr>
          <w:ilvl w:val="0"/>
          <w:numId w:val="31"/>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discomfort when walking or sitting down</w:t>
      </w:r>
    </w:p>
    <w:p w14:paraId="60D174C6" w14:textId="77777777" w:rsidR="000C4E4E" w:rsidRPr="002E7653" w:rsidRDefault="000C4E4E" w:rsidP="000C4E4E">
      <w:pPr>
        <w:numPr>
          <w:ilvl w:val="0"/>
          <w:numId w:val="31"/>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stomach pains</w:t>
      </w:r>
    </w:p>
    <w:p w14:paraId="5E79B6CE" w14:textId="77777777" w:rsidR="000C4E4E" w:rsidRPr="002E7653" w:rsidRDefault="000C4E4E" w:rsidP="000C4E4E">
      <w:pPr>
        <w:numPr>
          <w:ilvl w:val="0"/>
          <w:numId w:val="31"/>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sudden or unexplained changes in behaviour</w:t>
      </w:r>
    </w:p>
    <w:p w14:paraId="7E66E5BB" w14:textId="77777777" w:rsidR="000C4E4E" w:rsidRPr="002E7653" w:rsidRDefault="000C4E4E" w:rsidP="000C4E4E">
      <w:pPr>
        <w:numPr>
          <w:ilvl w:val="0"/>
          <w:numId w:val="31"/>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fear of being left with a specific person or group of people</w:t>
      </w:r>
    </w:p>
    <w:p w14:paraId="4C884286" w14:textId="77777777" w:rsidR="000C4E4E" w:rsidRPr="002E7653" w:rsidRDefault="000C4E4E" w:rsidP="000C4E4E">
      <w:pPr>
        <w:numPr>
          <w:ilvl w:val="0"/>
          <w:numId w:val="31"/>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sexual knowledge beyond their developmental level</w:t>
      </w:r>
    </w:p>
    <w:p w14:paraId="496B6D9B" w14:textId="77777777" w:rsidR="000C4E4E" w:rsidRPr="002E7653" w:rsidRDefault="000C4E4E" w:rsidP="000C4E4E">
      <w:pPr>
        <w:numPr>
          <w:ilvl w:val="0"/>
          <w:numId w:val="31"/>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sexual drawings or language</w:t>
      </w:r>
    </w:p>
    <w:p w14:paraId="3958AFFF" w14:textId="77777777" w:rsidR="000C4E4E" w:rsidRPr="002E7653" w:rsidRDefault="000C4E4E" w:rsidP="000C4E4E">
      <w:pPr>
        <w:numPr>
          <w:ilvl w:val="0"/>
          <w:numId w:val="31"/>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eating problems</w:t>
      </w:r>
    </w:p>
    <w:p w14:paraId="1A649791" w14:textId="77777777" w:rsidR="000C4E4E" w:rsidRPr="002E7653" w:rsidRDefault="000C4E4E" w:rsidP="000C4E4E">
      <w:pPr>
        <w:numPr>
          <w:ilvl w:val="0"/>
          <w:numId w:val="31"/>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self-harm</w:t>
      </w:r>
    </w:p>
    <w:p w14:paraId="2017458F" w14:textId="77777777" w:rsidR="000C4E4E" w:rsidRPr="002E7653" w:rsidRDefault="000C4E4E" w:rsidP="000C4E4E">
      <w:pPr>
        <w:numPr>
          <w:ilvl w:val="0"/>
          <w:numId w:val="31"/>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acting in a sexually explicit way towards adults</w:t>
      </w:r>
    </w:p>
    <w:p w14:paraId="37D4350C" w14:textId="77777777" w:rsidR="000C4E4E" w:rsidRPr="002E7653" w:rsidRDefault="000C4E4E" w:rsidP="000C4E4E">
      <w:pPr>
        <w:numPr>
          <w:ilvl w:val="0"/>
          <w:numId w:val="31"/>
        </w:numPr>
        <w:spacing w:after="24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unexplained money, gifts or treats</w:t>
      </w:r>
    </w:p>
    <w:p w14:paraId="201FD002" w14:textId="77777777" w:rsidR="009B2F82" w:rsidRPr="002E7653" w:rsidRDefault="009B2F82" w:rsidP="009B2F82">
      <w:pPr>
        <w:spacing w:after="120"/>
        <w:outlineLvl w:val="1"/>
        <w:rPr>
          <w:rFonts w:asciiTheme="majorHAnsi" w:hAnsiTheme="majorHAnsi" w:cstheme="majorHAnsi"/>
          <w:b/>
          <w:bCs/>
          <w:sz w:val="32"/>
          <w:szCs w:val="32"/>
        </w:rPr>
      </w:pPr>
      <w:r w:rsidRPr="002E7653">
        <w:rPr>
          <w:rFonts w:asciiTheme="majorHAnsi" w:hAnsiTheme="majorHAnsi" w:cstheme="majorHAnsi"/>
          <w:b/>
          <w:bCs/>
          <w:color w:val="948A54"/>
          <w:sz w:val="32"/>
          <w:szCs w:val="32"/>
        </w:rPr>
        <w:t>Neglect </w:t>
      </w:r>
    </w:p>
    <w:p w14:paraId="7F7BB211" w14:textId="77777777" w:rsidR="009B2F82" w:rsidRPr="002E7653" w:rsidRDefault="009B2F82" w:rsidP="009B2F82">
      <w:pPr>
        <w:spacing w:after="120"/>
        <w:rPr>
          <w:rFonts w:asciiTheme="majorHAnsi" w:hAnsiTheme="majorHAnsi" w:cstheme="majorHAnsi"/>
          <w:sz w:val="32"/>
          <w:szCs w:val="32"/>
        </w:rPr>
      </w:pPr>
      <w:r w:rsidRPr="002E7653">
        <w:rPr>
          <w:rFonts w:asciiTheme="majorHAnsi" w:hAnsiTheme="majorHAnsi" w:cstheme="majorHAnsi"/>
          <w:color w:val="41414E"/>
          <w:sz w:val="32"/>
          <w:szCs w:val="32"/>
        </w:rPr>
        <w:t>Neglect is the persistent failure to meet a child’s basic physical and psychological needs, likely to result in the serious impairment of the child’s health or development. Neglect may occur during pregnancy as a result of maternal substance abuse. Neglect is the most common type of child abuse. It often happens at the same time as other types of abuse. Once a child is born, neglect may involve a parent or carer failing to:</w:t>
      </w:r>
    </w:p>
    <w:p w14:paraId="476B321B" w14:textId="77777777" w:rsidR="009B2F82" w:rsidRPr="002E7653" w:rsidRDefault="009B2F82" w:rsidP="009B2F82">
      <w:pPr>
        <w:numPr>
          <w:ilvl w:val="0"/>
          <w:numId w:val="34"/>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provide adequate food, clothing and shelter (including exclusion from home or abandonment)</w:t>
      </w:r>
    </w:p>
    <w:p w14:paraId="766E206E" w14:textId="77777777" w:rsidR="009B2F82" w:rsidRPr="002E7653" w:rsidRDefault="009B2F82" w:rsidP="009B2F82">
      <w:pPr>
        <w:numPr>
          <w:ilvl w:val="0"/>
          <w:numId w:val="34"/>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protect a child from physical and emotional harm or danger</w:t>
      </w:r>
    </w:p>
    <w:p w14:paraId="79DF0801" w14:textId="77777777" w:rsidR="009B2F82" w:rsidRPr="002E7653" w:rsidRDefault="009B2F82" w:rsidP="009B2F82">
      <w:pPr>
        <w:numPr>
          <w:ilvl w:val="0"/>
          <w:numId w:val="34"/>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ensure adequate supervision and keeping them safe from harm (including the use of inadequate care-givers)</w:t>
      </w:r>
    </w:p>
    <w:p w14:paraId="7C430BDD" w14:textId="77777777" w:rsidR="009B2F82" w:rsidRPr="002E7653" w:rsidRDefault="009B2F82" w:rsidP="009B2F82">
      <w:pPr>
        <w:numPr>
          <w:ilvl w:val="0"/>
          <w:numId w:val="34"/>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ensure access to appropriate medical and dental care or treatment</w:t>
      </w:r>
    </w:p>
    <w:p w14:paraId="332B2714" w14:textId="77777777" w:rsidR="009B2F82" w:rsidRPr="002E7653" w:rsidRDefault="009B2F82" w:rsidP="009B2F82">
      <w:pPr>
        <w:numPr>
          <w:ilvl w:val="0"/>
          <w:numId w:val="34"/>
        </w:numPr>
        <w:spacing w:after="24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respond to a child’s basic emotional needs</w:t>
      </w:r>
    </w:p>
    <w:p w14:paraId="1987059B" w14:textId="77777777" w:rsidR="009B2F82" w:rsidRPr="002E7653" w:rsidRDefault="009B2F82" w:rsidP="009B2F82">
      <w:pPr>
        <w:spacing w:after="240"/>
        <w:rPr>
          <w:rFonts w:asciiTheme="majorHAnsi" w:hAnsiTheme="majorHAnsi" w:cstheme="majorHAnsi"/>
          <w:sz w:val="32"/>
          <w:szCs w:val="32"/>
        </w:rPr>
      </w:pPr>
      <w:r w:rsidRPr="002E7653">
        <w:rPr>
          <w:rFonts w:asciiTheme="majorHAnsi" w:hAnsiTheme="majorHAnsi" w:cstheme="majorHAnsi"/>
          <w:b/>
          <w:bCs/>
          <w:color w:val="41414E"/>
          <w:sz w:val="32"/>
          <w:szCs w:val="32"/>
        </w:rPr>
        <w:t>Signs that may suggest neglect:</w:t>
      </w:r>
    </w:p>
    <w:p w14:paraId="6BEECEE4" w14:textId="77777777" w:rsidR="009B2F82" w:rsidRPr="002E7653" w:rsidRDefault="009B2F82" w:rsidP="009B2F82">
      <w:pPr>
        <w:numPr>
          <w:ilvl w:val="0"/>
          <w:numId w:val="35"/>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constant hunger</w:t>
      </w:r>
    </w:p>
    <w:p w14:paraId="4383FAE3" w14:textId="77777777" w:rsidR="009B2F82" w:rsidRPr="002E7653" w:rsidRDefault="009B2F82" w:rsidP="009B2F82">
      <w:pPr>
        <w:numPr>
          <w:ilvl w:val="0"/>
          <w:numId w:val="35"/>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lack of energy and feeling tired</w:t>
      </w:r>
    </w:p>
    <w:p w14:paraId="393CAC42" w14:textId="77777777" w:rsidR="009B2F82" w:rsidRPr="002E7653" w:rsidRDefault="009B2F82" w:rsidP="009B2F82">
      <w:pPr>
        <w:numPr>
          <w:ilvl w:val="0"/>
          <w:numId w:val="35"/>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continually dirty, smelly or unkempt</w:t>
      </w:r>
    </w:p>
    <w:p w14:paraId="67A938FD" w14:textId="77777777" w:rsidR="009B2F82" w:rsidRPr="002E7653" w:rsidRDefault="009B2F82" w:rsidP="009B2F82">
      <w:pPr>
        <w:numPr>
          <w:ilvl w:val="0"/>
          <w:numId w:val="35"/>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loss of weight or being constantly underweight</w:t>
      </w:r>
    </w:p>
    <w:p w14:paraId="61FC3A05" w14:textId="77777777" w:rsidR="009B2F82" w:rsidRPr="002E7653" w:rsidRDefault="009B2F82" w:rsidP="009B2F82">
      <w:pPr>
        <w:numPr>
          <w:ilvl w:val="0"/>
          <w:numId w:val="35"/>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being overweight or obese</w:t>
      </w:r>
    </w:p>
    <w:p w14:paraId="244AB22D" w14:textId="77777777" w:rsidR="009B2F82" w:rsidRPr="002E7653" w:rsidRDefault="009B2F82" w:rsidP="009B2F82">
      <w:pPr>
        <w:numPr>
          <w:ilvl w:val="0"/>
          <w:numId w:val="35"/>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lastRenderedPageBreak/>
        <w:t>inappropriately dressed for the conditions</w:t>
      </w:r>
    </w:p>
    <w:p w14:paraId="60A23273" w14:textId="77777777" w:rsidR="009B2F82" w:rsidRPr="002E7653" w:rsidRDefault="009B2F82" w:rsidP="009B2F82">
      <w:pPr>
        <w:numPr>
          <w:ilvl w:val="0"/>
          <w:numId w:val="35"/>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frequent injuries</w:t>
      </w:r>
    </w:p>
    <w:p w14:paraId="49765844" w14:textId="77777777" w:rsidR="009B2F82" w:rsidRPr="002E7653" w:rsidRDefault="009B2F82" w:rsidP="009B2F82">
      <w:pPr>
        <w:numPr>
          <w:ilvl w:val="0"/>
          <w:numId w:val="35"/>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medical assistance not sought when necessary</w:t>
      </w:r>
    </w:p>
    <w:p w14:paraId="5C251785" w14:textId="77777777" w:rsidR="009B2F82" w:rsidRPr="002E7653" w:rsidRDefault="009B2F82" w:rsidP="009B2F82">
      <w:pPr>
        <w:numPr>
          <w:ilvl w:val="0"/>
          <w:numId w:val="35"/>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living in an unsuitable home environment</w:t>
      </w:r>
    </w:p>
    <w:p w14:paraId="16043BF6" w14:textId="77777777" w:rsidR="009B2F82" w:rsidRPr="002E7653" w:rsidRDefault="009B2F82" w:rsidP="009B2F82">
      <w:pPr>
        <w:numPr>
          <w:ilvl w:val="0"/>
          <w:numId w:val="35"/>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mentioning being left alone or unsupervised</w:t>
      </w:r>
    </w:p>
    <w:p w14:paraId="3B7CFC66" w14:textId="77777777" w:rsidR="009B2F82" w:rsidRPr="002E7653" w:rsidRDefault="009B2F82" w:rsidP="009B2F82">
      <w:pPr>
        <w:numPr>
          <w:ilvl w:val="0"/>
          <w:numId w:val="35"/>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poor attendance at setting or school</w:t>
      </w:r>
    </w:p>
    <w:p w14:paraId="44EB9917" w14:textId="77777777" w:rsidR="009B2F82" w:rsidRPr="002E7653" w:rsidRDefault="009B2F82" w:rsidP="009B2F82">
      <w:pPr>
        <w:numPr>
          <w:ilvl w:val="0"/>
          <w:numId w:val="35"/>
        </w:numPr>
        <w:spacing w:after="12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poor language, communication or social skills for their stage of development</w:t>
      </w:r>
    </w:p>
    <w:p w14:paraId="1D5CDE80" w14:textId="01F5E534" w:rsidR="009B2F82" w:rsidRPr="002E7653" w:rsidRDefault="009B2F82" w:rsidP="009B2F82">
      <w:pPr>
        <w:spacing w:after="240"/>
        <w:rPr>
          <w:rFonts w:asciiTheme="majorHAnsi" w:hAnsiTheme="majorHAnsi" w:cstheme="majorHAnsi"/>
          <w:sz w:val="32"/>
          <w:szCs w:val="32"/>
        </w:rPr>
      </w:pPr>
      <w:r w:rsidRPr="002E7653">
        <w:rPr>
          <w:rFonts w:asciiTheme="majorHAnsi" w:hAnsiTheme="majorHAnsi" w:cstheme="majorHAnsi"/>
          <w:color w:val="41414E"/>
          <w:sz w:val="32"/>
          <w:szCs w:val="32"/>
        </w:rPr>
        <w:t>Definitions above adapted from ‘Working Together to Safeguard Children 202</w:t>
      </w:r>
      <w:r w:rsidR="00520CAA" w:rsidRPr="002E7653">
        <w:rPr>
          <w:rFonts w:asciiTheme="majorHAnsi" w:hAnsiTheme="majorHAnsi" w:cstheme="majorHAnsi"/>
          <w:color w:val="41414E"/>
          <w:sz w:val="32"/>
          <w:szCs w:val="32"/>
        </w:rPr>
        <w:t>6</w:t>
      </w:r>
      <w:r w:rsidRPr="002E7653">
        <w:rPr>
          <w:rFonts w:asciiTheme="majorHAnsi" w:hAnsiTheme="majorHAnsi" w:cstheme="majorHAnsi"/>
          <w:color w:val="41414E"/>
          <w:sz w:val="32"/>
          <w:szCs w:val="32"/>
        </w:rPr>
        <w:t>’ and ‘Definitions and signs of child abuse’ NSPCC July 2020.</w:t>
      </w:r>
    </w:p>
    <w:p w14:paraId="0BE6350B" w14:textId="198DA9E9" w:rsidR="009B2F82" w:rsidRPr="002E7653" w:rsidRDefault="009B2F82" w:rsidP="009B2F82">
      <w:pPr>
        <w:spacing w:after="240"/>
        <w:ind w:right="-188"/>
        <w:rPr>
          <w:rFonts w:asciiTheme="majorHAnsi" w:hAnsiTheme="majorHAnsi" w:cstheme="majorHAnsi"/>
          <w:sz w:val="32"/>
          <w:szCs w:val="32"/>
        </w:rPr>
      </w:pPr>
      <w:r w:rsidRPr="002E7653">
        <w:rPr>
          <w:rFonts w:asciiTheme="majorHAnsi" w:hAnsiTheme="majorHAnsi" w:cstheme="majorHAnsi"/>
          <w:color w:val="41414E"/>
          <w:sz w:val="32"/>
          <w:szCs w:val="32"/>
        </w:rPr>
        <w:t xml:space="preserve">Kingston and Richmond Safeguarding Children Partnership (KRSCP) have produced a Child Neglect Toolkit (see link at the end of the document) which assists practitioners to analyse and assess situations of possible neglect. It helps </w:t>
      </w:r>
      <w:r w:rsidRPr="002E7653">
        <w:rPr>
          <w:rFonts w:asciiTheme="majorHAnsi" w:hAnsiTheme="majorHAnsi" w:cstheme="majorHAnsi"/>
          <w:color w:val="41414E"/>
          <w:sz w:val="32"/>
          <w:szCs w:val="32"/>
          <w:shd w:val="clear" w:color="auto" w:fill="FFFFFF"/>
        </w:rPr>
        <w:t>consider the quality of care given to children, whether the care meets the children’s needs and what support the family may require.</w:t>
      </w:r>
    </w:p>
    <w:p w14:paraId="6303ECBE" w14:textId="77777777" w:rsidR="000C4E4E" w:rsidRPr="002E7653" w:rsidRDefault="000C4E4E" w:rsidP="000C4E4E">
      <w:pPr>
        <w:spacing w:after="120"/>
        <w:outlineLvl w:val="1"/>
        <w:rPr>
          <w:rFonts w:asciiTheme="majorHAnsi" w:hAnsiTheme="majorHAnsi" w:cstheme="majorHAnsi"/>
          <w:b/>
          <w:bCs/>
          <w:sz w:val="32"/>
          <w:szCs w:val="32"/>
        </w:rPr>
      </w:pPr>
      <w:r w:rsidRPr="002E7653">
        <w:rPr>
          <w:rFonts w:asciiTheme="majorHAnsi" w:hAnsiTheme="majorHAnsi" w:cstheme="majorHAnsi"/>
          <w:b/>
          <w:bCs/>
          <w:color w:val="948A54"/>
          <w:sz w:val="32"/>
          <w:szCs w:val="32"/>
        </w:rPr>
        <w:t>Child sexual exploitation (CSE)</w:t>
      </w:r>
    </w:p>
    <w:p w14:paraId="289E17A1" w14:textId="77777777" w:rsidR="000C4E4E" w:rsidRPr="002E7653" w:rsidRDefault="000C4E4E" w:rsidP="000C4E4E">
      <w:pPr>
        <w:spacing w:after="120"/>
        <w:rPr>
          <w:rFonts w:asciiTheme="majorHAnsi" w:hAnsiTheme="majorHAnsi" w:cstheme="majorHAnsi"/>
          <w:sz w:val="32"/>
          <w:szCs w:val="32"/>
        </w:rPr>
      </w:pPr>
      <w:r w:rsidRPr="002E7653">
        <w:rPr>
          <w:rFonts w:asciiTheme="majorHAnsi" w:hAnsiTheme="majorHAnsi" w:cstheme="majorHAnsi"/>
          <w:color w:val="41414E"/>
          <w:sz w:val="32"/>
          <w:szCs w:val="32"/>
        </w:rPr>
        <w:t>Child sexual exploitation is a form of sexual abuse affecting boys and girls. It occurs where an individual or group takes advantage of an imbalance of power to coerce, manipulate or deceive a child or young person under the age of 18 into sexual activity in exchange for something the victim needs or wants, and/or for the financial advantage or increased status for the perpetrator or facilitator. It could be part of a seemingly consensual relationship. Child sexual exploitation does not always involve physical contact; it can also occur through the use of technology.</w:t>
      </w:r>
    </w:p>
    <w:p w14:paraId="53FD56D3" w14:textId="77777777" w:rsidR="000C4E4E" w:rsidRPr="002E7653" w:rsidRDefault="000C4E4E" w:rsidP="000C4E4E">
      <w:pPr>
        <w:spacing w:after="240"/>
        <w:rPr>
          <w:rFonts w:asciiTheme="majorHAnsi" w:hAnsiTheme="majorHAnsi" w:cstheme="majorHAnsi"/>
          <w:sz w:val="32"/>
          <w:szCs w:val="32"/>
        </w:rPr>
      </w:pPr>
      <w:r w:rsidRPr="002E7653">
        <w:rPr>
          <w:rFonts w:asciiTheme="majorHAnsi" w:hAnsiTheme="majorHAnsi" w:cstheme="majorHAnsi"/>
          <w:color w:val="41414E"/>
          <w:sz w:val="32"/>
          <w:szCs w:val="32"/>
        </w:rPr>
        <w:t>Sexual exploitation can be very difficult to identify. Young people who are being sexually exploited may go missing from home, care or education, be involved in abusive relationships and petty crime such as shoplifting. They may have new things such as clothes and mobile phones, which they aren’t able to easily explain.</w:t>
      </w:r>
    </w:p>
    <w:p w14:paraId="0CA97503" w14:textId="08334116" w:rsidR="003806B8" w:rsidRPr="002E7653" w:rsidRDefault="003806B8" w:rsidP="000C4E4E">
      <w:pPr>
        <w:spacing w:after="120"/>
        <w:ind w:right="-188"/>
        <w:outlineLvl w:val="1"/>
        <w:rPr>
          <w:rFonts w:asciiTheme="majorHAnsi" w:hAnsiTheme="majorHAnsi" w:cstheme="majorHAnsi"/>
          <w:b/>
          <w:bCs/>
          <w:color w:val="948A54"/>
          <w:sz w:val="32"/>
          <w:szCs w:val="32"/>
        </w:rPr>
      </w:pPr>
      <w:r w:rsidRPr="002E7653">
        <w:rPr>
          <w:rFonts w:asciiTheme="majorHAnsi" w:hAnsiTheme="majorHAnsi" w:cstheme="majorHAnsi"/>
          <w:b/>
          <w:bCs/>
          <w:color w:val="948A54"/>
          <w:sz w:val="32"/>
          <w:szCs w:val="32"/>
        </w:rPr>
        <w:t>Child criminal explo</w:t>
      </w:r>
      <w:r w:rsidR="00E36DE8" w:rsidRPr="002E7653">
        <w:rPr>
          <w:rFonts w:asciiTheme="majorHAnsi" w:hAnsiTheme="majorHAnsi" w:cstheme="majorHAnsi"/>
          <w:b/>
          <w:bCs/>
          <w:color w:val="948A54"/>
          <w:sz w:val="32"/>
          <w:szCs w:val="32"/>
        </w:rPr>
        <w:t>it</w:t>
      </w:r>
      <w:r w:rsidRPr="002E7653">
        <w:rPr>
          <w:rFonts w:asciiTheme="majorHAnsi" w:hAnsiTheme="majorHAnsi" w:cstheme="majorHAnsi"/>
          <w:b/>
          <w:bCs/>
          <w:color w:val="948A54"/>
          <w:sz w:val="32"/>
          <w:szCs w:val="32"/>
        </w:rPr>
        <w:t>ation (CCE)</w:t>
      </w:r>
    </w:p>
    <w:p w14:paraId="02870BF8" w14:textId="4FEA8DBD" w:rsidR="003806B8" w:rsidRPr="002E7653" w:rsidRDefault="003806B8" w:rsidP="000C4E4E">
      <w:pPr>
        <w:spacing w:after="120"/>
        <w:ind w:right="-188"/>
        <w:outlineLvl w:val="1"/>
        <w:rPr>
          <w:rFonts w:asciiTheme="majorHAnsi" w:hAnsiTheme="majorHAnsi" w:cstheme="majorHAnsi"/>
          <w:color w:val="000000" w:themeColor="text1"/>
          <w:sz w:val="32"/>
          <w:szCs w:val="32"/>
        </w:rPr>
      </w:pPr>
      <w:r w:rsidRPr="002E7653">
        <w:rPr>
          <w:rFonts w:asciiTheme="majorHAnsi" w:hAnsiTheme="majorHAnsi" w:cstheme="majorHAnsi"/>
          <w:color w:val="000000" w:themeColor="text1"/>
          <w:sz w:val="32"/>
          <w:szCs w:val="32"/>
        </w:rPr>
        <w:t>Criminal exploitation is child abuse where children and young people are manipulated and coerced into committing crimes.</w:t>
      </w:r>
    </w:p>
    <w:p w14:paraId="341D974F" w14:textId="77777777" w:rsidR="005E1A4C" w:rsidRPr="00A55654" w:rsidRDefault="005E1A4C" w:rsidP="000C4E4E">
      <w:pPr>
        <w:spacing w:after="120"/>
        <w:ind w:right="-188"/>
        <w:outlineLvl w:val="1"/>
        <w:rPr>
          <w:rFonts w:asciiTheme="majorHAnsi" w:hAnsiTheme="majorHAnsi" w:cstheme="majorHAnsi"/>
          <w:color w:val="000000" w:themeColor="text1"/>
          <w:sz w:val="16"/>
          <w:szCs w:val="16"/>
        </w:rPr>
      </w:pPr>
    </w:p>
    <w:p w14:paraId="1DF2A7EB" w14:textId="6554D548" w:rsidR="000C4E4E" w:rsidRPr="002E7653" w:rsidRDefault="000C4E4E" w:rsidP="000C4E4E">
      <w:pPr>
        <w:spacing w:after="120"/>
        <w:ind w:right="-188"/>
        <w:outlineLvl w:val="1"/>
        <w:rPr>
          <w:rFonts w:asciiTheme="majorHAnsi" w:hAnsiTheme="majorHAnsi" w:cstheme="majorHAnsi"/>
          <w:b/>
          <w:bCs/>
          <w:sz w:val="32"/>
          <w:szCs w:val="32"/>
        </w:rPr>
      </w:pPr>
      <w:r w:rsidRPr="002E7653">
        <w:rPr>
          <w:rFonts w:asciiTheme="majorHAnsi" w:hAnsiTheme="majorHAnsi" w:cstheme="majorHAnsi"/>
          <w:b/>
          <w:bCs/>
          <w:color w:val="948A54"/>
          <w:sz w:val="32"/>
          <w:szCs w:val="32"/>
        </w:rPr>
        <w:t>Fabricated or induced illnesses</w:t>
      </w:r>
    </w:p>
    <w:p w14:paraId="01209FD1" w14:textId="77777777" w:rsidR="000C4E4E" w:rsidRPr="002E7653" w:rsidRDefault="000C4E4E" w:rsidP="000C4E4E">
      <w:pPr>
        <w:spacing w:after="240"/>
        <w:ind w:right="-188"/>
        <w:rPr>
          <w:rFonts w:asciiTheme="majorHAnsi" w:hAnsiTheme="majorHAnsi" w:cstheme="majorHAnsi"/>
          <w:sz w:val="32"/>
          <w:szCs w:val="32"/>
        </w:rPr>
      </w:pPr>
      <w:r w:rsidRPr="002E7653">
        <w:rPr>
          <w:rFonts w:asciiTheme="majorHAnsi" w:hAnsiTheme="majorHAnsi" w:cstheme="majorHAnsi"/>
          <w:color w:val="41414E"/>
          <w:sz w:val="32"/>
          <w:szCs w:val="32"/>
          <w:shd w:val="clear" w:color="auto" w:fill="FFFFFF"/>
        </w:rPr>
        <w:lastRenderedPageBreak/>
        <w:t>Fabricated or induced illness (FII) happens when a parent or carer, usually the child’s biological mother, exaggerates or deliberately causes symptoms of illness in the child.</w:t>
      </w:r>
    </w:p>
    <w:p w14:paraId="5B9FC64D" w14:textId="77777777" w:rsidR="000C4E4E" w:rsidRPr="002E7653" w:rsidRDefault="000C4E4E" w:rsidP="000C4E4E">
      <w:pPr>
        <w:ind w:right="-188"/>
        <w:rPr>
          <w:rFonts w:asciiTheme="majorHAnsi" w:hAnsiTheme="majorHAnsi" w:cstheme="majorHAnsi"/>
          <w:sz w:val="32"/>
          <w:szCs w:val="32"/>
        </w:rPr>
      </w:pPr>
      <w:r w:rsidRPr="002E7653">
        <w:rPr>
          <w:rFonts w:asciiTheme="majorHAnsi" w:hAnsiTheme="majorHAnsi" w:cstheme="majorHAnsi"/>
          <w:color w:val="41414E"/>
          <w:sz w:val="32"/>
          <w:szCs w:val="32"/>
          <w:shd w:val="clear" w:color="auto" w:fill="FFFFFF"/>
        </w:rPr>
        <w:t>There are many ways that the parent may fabricate (make up or lie about) or induce illness in a child:</w:t>
      </w:r>
    </w:p>
    <w:p w14:paraId="1B876CB7" w14:textId="77777777" w:rsidR="000C4E4E" w:rsidRPr="002E7653" w:rsidRDefault="000C4E4E" w:rsidP="000C4E4E">
      <w:pPr>
        <w:numPr>
          <w:ilvl w:val="0"/>
          <w:numId w:val="36"/>
        </w:numPr>
        <w:ind w:left="360" w:right="-188"/>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shd w:val="clear" w:color="auto" w:fill="FFFFFF"/>
        </w:rPr>
        <w:t>lying about their child’s symptoms</w:t>
      </w:r>
    </w:p>
    <w:p w14:paraId="35626745" w14:textId="77777777" w:rsidR="000C4E4E" w:rsidRPr="002E7653" w:rsidRDefault="000C4E4E" w:rsidP="000C4E4E">
      <w:pPr>
        <w:numPr>
          <w:ilvl w:val="0"/>
          <w:numId w:val="36"/>
        </w:numPr>
        <w:ind w:left="360" w:right="-188"/>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shd w:val="clear" w:color="auto" w:fill="FFFFFF"/>
        </w:rPr>
        <w:t>deliberately contaminating or manipulating clinical tests to fake evidence of illness.</w:t>
      </w:r>
    </w:p>
    <w:p w14:paraId="1B20A426" w14:textId="77777777" w:rsidR="000C4E4E" w:rsidRPr="002E7653" w:rsidRDefault="000C4E4E" w:rsidP="000C4E4E">
      <w:pPr>
        <w:numPr>
          <w:ilvl w:val="0"/>
          <w:numId w:val="36"/>
        </w:numPr>
        <w:ind w:left="360" w:right="-188"/>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shd w:val="clear" w:color="auto" w:fill="FFFFFF"/>
        </w:rPr>
        <w:t>poisoning their child with unsuitable and non-prescribed medicine</w:t>
      </w:r>
    </w:p>
    <w:p w14:paraId="4E4616BA" w14:textId="77777777" w:rsidR="000C4E4E" w:rsidRPr="002E7653" w:rsidRDefault="000C4E4E" w:rsidP="000C4E4E">
      <w:pPr>
        <w:numPr>
          <w:ilvl w:val="0"/>
          <w:numId w:val="36"/>
        </w:numPr>
        <w:ind w:left="360" w:right="-188"/>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shd w:val="clear" w:color="auto" w:fill="FFFFFF"/>
        </w:rPr>
        <w:t>infecting their child’s wounds</w:t>
      </w:r>
    </w:p>
    <w:p w14:paraId="71E2BE00" w14:textId="77777777" w:rsidR="000C4E4E" w:rsidRPr="002E7653" w:rsidRDefault="000C4E4E" w:rsidP="000C4E4E">
      <w:pPr>
        <w:numPr>
          <w:ilvl w:val="0"/>
          <w:numId w:val="36"/>
        </w:numPr>
        <w:ind w:left="360" w:right="-188"/>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shd w:val="clear" w:color="auto" w:fill="FFFFFF"/>
        </w:rPr>
        <w:t>inducing unconsciousness by suffocating their child</w:t>
      </w:r>
    </w:p>
    <w:p w14:paraId="229FFD70" w14:textId="77777777" w:rsidR="000C4E4E" w:rsidRPr="002E7653" w:rsidRDefault="000C4E4E" w:rsidP="000C4E4E">
      <w:pPr>
        <w:numPr>
          <w:ilvl w:val="0"/>
          <w:numId w:val="36"/>
        </w:numPr>
        <w:ind w:left="360" w:right="-188"/>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shd w:val="clear" w:color="auto" w:fill="FFFFFF"/>
        </w:rPr>
        <w:t>not treating or mistreating genuine conditions so they get worse</w:t>
      </w:r>
    </w:p>
    <w:p w14:paraId="6ECA79D7" w14:textId="77777777" w:rsidR="000C4E4E" w:rsidRPr="002E7653" w:rsidRDefault="000C4E4E" w:rsidP="000C4E4E">
      <w:pPr>
        <w:numPr>
          <w:ilvl w:val="0"/>
          <w:numId w:val="36"/>
        </w:numPr>
        <w:spacing w:after="240"/>
        <w:ind w:left="360" w:right="-188"/>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shd w:val="clear" w:color="auto" w:fill="FFFFFF"/>
        </w:rPr>
        <w:t>withholding food, resulting in the child failing to develop physically and mentally at the expected rate</w:t>
      </w:r>
    </w:p>
    <w:p w14:paraId="68B12A3C" w14:textId="77777777" w:rsidR="000C4E4E" w:rsidRPr="002E7653" w:rsidRDefault="000C4E4E" w:rsidP="000C4E4E">
      <w:pPr>
        <w:spacing w:after="240"/>
        <w:ind w:right="-188"/>
        <w:rPr>
          <w:rFonts w:asciiTheme="majorHAnsi" w:hAnsiTheme="majorHAnsi" w:cstheme="majorHAnsi"/>
          <w:sz w:val="32"/>
          <w:szCs w:val="32"/>
        </w:rPr>
      </w:pPr>
      <w:r w:rsidRPr="002E7653">
        <w:rPr>
          <w:rFonts w:asciiTheme="majorHAnsi" w:hAnsiTheme="majorHAnsi" w:cstheme="majorHAnsi"/>
          <w:color w:val="41414E"/>
          <w:sz w:val="32"/>
          <w:szCs w:val="32"/>
          <w:shd w:val="clear" w:color="auto" w:fill="FFFFFF"/>
        </w:rPr>
        <w:t>Fabrication of illness may not necessarily result in a child experiencing physical harm. There may be concerns about the child suffering emotional harm and/or disturbed family relationships as a result of an abnormal relationship with their parent.</w:t>
      </w:r>
    </w:p>
    <w:p w14:paraId="6FAE26D2" w14:textId="77777777" w:rsidR="000C4E4E" w:rsidRPr="002E7653" w:rsidRDefault="000C4E4E" w:rsidP="000C4E4E">
      <w:pPr>
        <w:spacing w:after="120"/>
        <w:outlineLvl w:val="1"/>
        <w:rPr>
          <w:rFonts w:asciiTheme="majorHAnsi" w:hAnsiTheme="majorHAnsi" w:cstheme="majorHAnsi"/>
          <w:b/>
          <w:bCs/>
          <w:sz w:val="32"/>
          <w:szCs w:val="32"/>
        </w:rPr>
      </w:pPr>
      <w:r w:rsidRPr="002E7653">
        <w:rPr>
          <w:rFonts w:asciiTheme="majorHAnsi" w:hAnsiTheme="majorHAnsi" w:cstheme="majorHAnsi"/>
          <w:b/>
          <w:bCs/>
          <w:color w:val="948A54"/>
          <w:sz w:val="32"/>
          <w:szCs w:val="32"/>
        </w:rPr>
        <w:t>Domestic abuse</w:t>
      </w:r>
    </w:p>
    <w:p w14:paraId="07143D21" w14:textId="77777777" w:rsidR="000C4E4E" w:rsidRPr="002E7653" w:rsidRDefault="000C4E4E" w:rsidP="000C4E4E">
      <w:pPr>
        <w:rPr>
          <w:rFonts w:asciiTheme="majorHAnsi" w:hAnsiTheme="majorHAnsi" w:cstheme="majorHAnsi"/>
          <w:sz w:val="32"/>
          <w:szCs w:val="32"/>
        </w:rPr>
      </w:pPr>
      <w:r w:rsidRPr="002E7653">
        <w:rPr>
          <w:rFonts w:asciiTheme="majorHAnsi" w:hAnsiTheme="majorHAnsi" w:cstheme="majorHAnsi"/>
          <w:color w:val="41414E"/>
          <w:sz w:val="32"/>
          <w:szCs w:val="32"/>
        </w:rPr>
        <w:t>Domestic abuse can encompass a wide range of behaviours and may be a single incident or a pattern of incidents, inside or outside of the home. Domestic abuse is abusive behaviour of a person towards another person if they are both over 16 and personally connected to each other. This includes intimate partner violence, abuse by family members, teenage relationship abuse and adolescent to parent violence. Since the Domestic Abuse Act 2021 children who hear, see or experience the impact of domestic abuse are recognised as victims.</w:t>
      </w:r>
    </w:p>
    <w:p w14:paraId="2E79D1C3" w14:textId="77777777" w:rsidR="000C4E4E" w:rsidRPr="002E7653" w:rsidRDefault="000C4E4E" w:rsidP="000C4E4E">
      <w:pPr>
        <w:rPr>
          <w:rFonts w:asciiTheme="majorHAnsi" w:hAnsiTheme="majorHAnsi" w:cstheme="majorHAnsi"/>
          <w:sz w:val="32"/>
          <w:szCs w:val="32"/>
        </w:rPr>
      </w:pPr>
    </w:p>
    <w:p w14:paraId="1270F737" w14:textId="77777777" w:rsidR="000C4E4E" w:rsidRPr="002E7653" w:rsidRDefault="000C4E4E" w:rsidP="000C4E4E">
      <w:pPr>
        <w:spacing w:after="240"/>
        <w:rPr>
          <w:rFonts w:asciiTheme="majorHAnsi" w:hAnsiTheme="majorHAnsi" w:cstheme="majorHAnsi"/>
          <w:sz w:val="32"/>
          <w:szCs w:val="32"/>
        </w:rPr>
      </w:pPr>
      <w:r w:rsidRPr="002E7653">
        <w:rPr>
          <w:rFonts w:asciiTheme="majorHAnsi" w:hAnsiTheme="majorHAnsi" w:cstheme="majorHAnsi"/>
          <w:b/>
          <w:bCs/>
          <w:color w:val="41414E"/>
          <w:sz w:val="32"/>
          <w:szCs w:val="32"/>
        </w:rPr>
        <w:t>The abuse can encompass, but is not limited to:</w:t>
      </w:r>
    </w:p>
    <w:p w14:paraId="12C8B680" w14:textId="77777777" w:rsidR="000C4E4E" w:rsidRPr="002E7653" w:rsidRDefault="000C4E4E" w:rsidP="000C4E4E">
      <w:pPr>
        <w:numPr>
          <w:ilvl w:val="0"/>
          <w:numId w:val="37"/>
        </w:numPr>
        <w:spacing w:after="12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physical or sexual abuse</w:t>
      </w:r>
    </w:p>
    <w:p w14:paraId="390E04D9" w14:textId="77777777" w:rsidR="000C4E4E" w:rsidRPr="002E7653" w:rsidRDefault="000C4E4E" w:rsidP="000C4E4E">
      <w:pPr>
        <w:numPr>
          <w:ilvl w:val="0"/>
          <w:numId w:val="37"/>
        </w:numPr>
        <w:spacing w:after="12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violent or threatening behaviour</w:t>
      </w:r>
    </w:p>
    <w:p w14:paraId="69DCC315" w14:textId="77777777" w:rsidR="000C4E4E" w:rsidRPr="002E7653" w:rsidRDefault="000C4E4E" w:rsidP="000C4E4E">
      <w:pPr>
        <w:numPr>
          <w:ilvl w:val="0"/>
          <w:numId w:val="37"/>
        </w:numPr>
        <w:spacing w:after="12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controlling or coercive behaviour</w:t>
      </w:r>
    </w:p>
    <w:p w14:paraId="5534FD0E" w14:textId="77777777" w:rsidR="000C4E4E" w:rsidRPr="002E7653" w:rsidRDefault="000C4E4E" w:rsidP="000C4E4E">
      <w:pPr>
        <w:numPr>
          <w:ilvl w:val="0"/>
          <w:numId w:val="37"/>
        </w:numPr>
        <w:spacing w:after="12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economic abuse</w:t>
      </w:r>
    </w:p>
    <w:p w14:paraId="6CDCE8A9" w14:textId="77777777" w:rsidR="000C4E4E" w:rsidRPr="002E7653" w:rsidRDefault="000C4E4E" w:rsidP="000C4E4E">
      <w:pPr>
        <w:numPr>
          <w:ilvl w:val="0"/>
          <w:numId w:val="37"/>
        </w:numPr>
        <w:spacing w:after="24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psychological, emotional or other abuse</w:t>
      </w:r>
    </w:p>
    <w:p w14:paraId="71D68EC8" w14:textId="77777777" w:rsidR="000C4E4E" w:rsidRPr="002E7653" w:rsidRDefault="000C4E4E" w:rsidP="000C4E4E">
      <w:pPr>
        <w:spacing w:after="240"/>
        <w:rPr>
          <w:rFonts w:asciiTheme="majorHAnsi" w:hAnsiTheme="majorHAnsi" w:cstheme="majorHAnsi"/>
          <w:sz w:val="32"/>
          <w:szCs w:val="32"/>
        </w:rPr>
      </w:pPr>
      <w:r w:rsidRPr="002E7653">
        <w:rPr>
          <w:rFonts w:asciiTheme="majorHAnsi" w:hAnsiTheme="majorHAnsi" w:cstheme="majorHAnsi"/>
          <w:b/>
          <w:bCs/>
          <w:color w:val="41414E"/>
          <w:sz w:val="32"/>
          <w:szCs w:val="32"/>
        </w:rPr>
        <w:lastRenderedPageBreak/>
        <w:t>Signs that may suggest children are the victims of domestic abuse:</w:t>
      </w:r>
    </w:p>
    <w:p w14:paraId="4F30845E" w14:textId="362B2F81" w:rsidR="000C4E4E" w:rsidRPr="002E7653" w:rsidRDefault="000C4E4E" w:rsidP="000C4E4E">
      <w:pPr>
        <w:numPr>
          <w:ilvl w:val="0"/>
          <w:numId w:val="38"/>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aggressive behaviour</w:t>
      </w:r>
    </w:p>
    <w:p w14:paraId="1352F1C7" w14:textId="77777777" w:rsidR="000C4E4E" w:rsidRPr="002E7653" w:rsidRDefault="000C4E4E" w:rsidP="000C4E4E">
      <w:pPr>
        <w:numPr>
          <w:ilvl w:val="0"/>
          <w:numId w:val="38"/>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displaying anti-social behaviour</w:t>
      </w:r>
    </w:p>
    <w:p w14:paraId="70121AC9" w14:textId="77777777" w:rsidR="000C4E4E" w:rsidRPr="002E7653" w:rsidRDefault="000C4E4E" w:rsidP="000C4E4E">
      <w:pPr>
        <w:numPr>
          <w:ilvl w:val="0"/>
          <w:numId w:val="38"/>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acting out their experiences</w:t>
      </w:r>
    </w:p>
    <w:p w14:paraId="019A7368" w14:textId="77777777" w:rsidR="000C4E4E" w:rsidRPr="002E7653" w:rsidRDefault="000C4E4E" w:rsidP="000C4E4E">
      <w:pPr>
        <w:numPr>
          <w:ilvl w:val="0"/>
          <w:numId w:val="38"/>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suffering from depression or anxiety</w:t>
      </w:r>
    </w:p>
    <w:p w14:paraId="1D49FCEE" w14:textId="77777777" w:rsidR="000C4E4E" w:rsidRPr="002E7653" w:rsidRDefault="000C4E4E" w:rsidP="000C4E4E">
      <w:pPr>
        <w:numPr>
          <w:ilvl w:val="0"/>
          <w:numId w:val="38"/>
        </w:numPr>
        <w:spacing w:after="24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not achieving potential - due to difficulties at home or disruption of moving to and from refuges</w:t>
      </w:r>
    </w:p>
    <w:p w14:paraId="787E321F" w14:textId="77777777" w:rsidR="00367721" w:rsidRPr="002E7653" w:rsidRDefault="00367721" w:rsidP="00367721">
      <w:pPr>
        <w:spacing w:after="120"/>
        <w:outlineLvl w:val="1"/>
        <w:rPr>
          <w:rFonts w:asciiTheme="majorHAnsi" w:hAnsiTheme="majorHAnsi" w:cstheme="majorHAnsi"/>
          <w:b/>
          <w:bCs/>
          <w:sz w:val="32"/>
          <w:szCs w:val="32"/>
        </w:rPr>
      </w:pPr>
      <w:r w:rsidRPr="002E7653">
        <w:rPr>
          <w:rFonts w:asciiTheme="majorHAnsi" w:hAnsiTheme="majorHAnsi" w:cstheme="majorHAnsi"/>
          <w:b/>
          <w:bCs/>
          <w:color w:val="948A54"/>
          <w:sz w:val="32"/>
          <w:szCs w:val="32"/>
        </w:rPr>
        <w:t>Bullying</w:t>
      </w:r>
    </w:p>
    <w:p w14:paraId="1C55D96F" w14:textId="77777777" w:rsidR="00367721" w:rsidRPr="002E7653" w:rsidRDefault="00367721" w:rsidP="00367721">
      <w:pPr>
        <w:spacing w:after="120"/>
        <w:rPr>
          <w:rFonts w:asciiTheme="majorHAnsi" w:hAnsiTheme="majorHAnsi" w:cstheme="majorHAnsi"/>
          <w:sz w:val="32"/>
          <w:szCs w:val="32"/>
        </w:rPr>
      </w:pPr>
      <w:r w:rsidRPr="002E7653">
        <w:rPr>
          <w:rFonts w:asciiTheme="majorHAnsi" w:hAnsiTheme="majorHAnsi" w:cstheme="majorHAnsi"/>
          <w:color w:val="41414E"/>
          <w:sz w:val="32"/>
          <w:szCs w:val="32"/>
        </w:rPr>
        <w:t>There is no legal definition of bullying. However, it’s usually defined as behaviour that is:</w:t>
      </w:r>
    </w:p>
    <w:p w14:paraId="248328B4" w14:textId="77777777" w:rsidR="00367721" w:rsidRPr="002E7653" w:rsidRDefault="00367721" w:rsidP="00367721">
      <w:pPr>
        <w:numPr>
          <w:ilvl w:val="0"/>
          <w:numId w:val="29"/>
        </w:numPr>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repeated</w:t>
      </w:r>
    </w:p>
    <w:p w14:paraId="56BD4FC4" w14:textId="77777777" w:rsidR="00367721" w:rsidRPr="002E7653" w:rsidRDefault="00367721" w:rsidP="00367721">
      <w:pPr>
        <w:numPr>
          <w:ilvl w:val="0"/>
          <w:numId w:val="29"/>
        </w:numPr>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intended to hurt someone either physically or emotionally</w:t>
      </w:r>
    </w:p>
    <w:p w14:paraId="37A9EBE5" w14:textId="77777777" w:rsidR="00367721" w:rsidRPr="002E7653" w:rsidRDefault="00367721" w:rsidP="00367721">
      <w:pPr>
        <w:numPr>
          <w:ilvl w:val="0"/>
          <w:numId w:val="29"/>
        </w:numPr>
        <w:spacing w:after="20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often aimed at certain groups, for example because of race, religion, gender or sexual orientation</w:t>
      </w:r>
    </w:p>
    <w:p w14:paraId="0CCB73EE" w14:textId="77777777" w:rsidR="00367721" w:rsidRPr="002E7653" w:rsidRDefault="00367721" w:rsidP="00367721">
      <w:pPr>
        <w:spacing w:after="120"/>
        <w:rPr>
          <w:rFonts w:asciiTheme="majorHAnsi" w:hAnsiTheme="majorHAnsi" w:cstheme="majorHAnsi"/>
          <w:sz w:val="32"/>
          <w:szCs w:val="32"/>
        </w:rPr>
      </w:pPr>
      <w:r w:rsidRPr="002E7653">
        <w:rPr>
          <w:rFonts w:asciiTheme="majorHAnsi" w:hAnsiTheme="majorHAnsi" w:cstheme="majorHAnsi"/>
          <w:color w:val="41414E"/>
          <w:sz w:val="32"/>
          <w:szCs w:val="32"/>
        </w:rPr>
        <w:t>It takes many forms and can include:</w:t>
      </w:r>
    </w:p>
    <w:p w14:paraId="742B2CBA" w14:textId="77777777" w:rsidR="00367721" w:rsidRPr="002E7653" w:rsidRDefault="00367721" w:rsidP="00367721">
      <w:pPr>
        <w:numPr>
          <w:ilvl w:val="0"/>
          <w:numId w:val="30"/>
        </w:numPr>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physical assault</w:t>
      </w:r>
    </w:p>
    <w:p w14:paraId="375FCF69" w14:textId="77777777" w:rsidR="00367721" w:rsidRPr="002E7653" w:rsidRDefault="00367721" w:rsidP="00367721">
      <w:pPr>
        <w:numPr>
          <w:ilvl w:val="0"/>
          <w:numId w:val="30"/>
        </w:numPr>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teasing</w:t>
      </w:r>
    </w:p>
    <w:p w14:paraId="71A4C216" w14:textId="77777777" w:rsidR="00367721" w:rsidRPr="002E7653" w:rsidRDefault="00367721" w:rsidP="00367721">
      <w:pPr>
        <w:numPr>
          <w:ilvl w:val="0"/>
          <w:numId w:val="30"/>
        </w:numPr>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making threats</w:t>
      </w:r>
    </w:p>
    <w:p w14:paraId="58B6C91E" w14:textId="77777777" w:rsidR="00367721" w:rsidRPr="002E7653" w:rsidRDefault="00367721" w:rsidP="00367721">
      <w:pPr>
        <w:numPr>
          <w:ilvl w:val="0"/>
          <w:numId w:val="30"/>
        </w:numPr>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name calling</w:t>
      </w:r>
    </w:p>
    <w:p w14:paraId="774E58F0" w14:textId="77777777" w:rsidR="00367721" w:rsidRPr="002E7653" w:rsidRDefault="00367721" w:rsidP="00367721">
      <w:pPr>
        <w:rPr>
          <w:rFonts w:asciiTheme="majorHAnsi" w:hAnsiTheme="majorHAnsi" w:cstheme="majorHAnsi"/>
          <w:sz w:val="32"/>
          <w:szCs w:val="32"/>
        </w:rPr>
      </w:pPr>
    </w:p>
    <w:p w14:paraId="13B6F59D" w14:textId="77777777" w:rsidR="00367721" w:rsidRPr="002E7653" w:rsidRDefault="00367721" w:rsidP="00367721">
      <w:pPr>
        <w:spacing w:after="200"/>
        <w:rPr>
          <w:rFonts w:asciiTheme="majorHAnsi" w:hAnsiTheme="majorHAnsi" w:cstheme="majorHAnsi"/>
          <w:sz w:val="32"/>
          <w:szCs w:val="32"/>
        </w:rPr>
      </w:pPr>
      <w:r w:rsidRPr="002E7653">
        <w:rPr>
          <w:rFonts w:asciiTheme="majorHAnsi" w:hAnsiTheme="majorHAnsi" w:cstheme="majorHAnsi"/>
          <w:color w:val="41414E"/>
          <w:sz w:val="32"/>
          <w:szCs w:val="32"/>
          <w:shd w:val="clear" w:color="auto" w:fill="FFFFFF"/>
        </w:rPr>
        <w:t>Bullying behaviour can be displayed by children as young as 3 years old. Early years provision can provide a good opportunity to understand and influence how young children play together and communicate. </w:t>
      </w:r>
    </w:p>
    <w:p w14:paraId="53998E21" w14:textId="271CD756" w:rsidR="00367721" w:rsidRPr="002E7653" w:rsidRDefault="00367721" w:rsidP="00D951B2">
      <w:pPr>
        <w:spacing w:after="200"/>
        <w:rPr>
          <w:rFonts w:asciiTheme="majorHAnsi" w:hAnsiTheme="majorHAnsi" w:cstheme="majorHAnsi"/>
          <w:sz w:val="32"/>
          <w:szCs w:val="32"/>
        </w:rPr>
      </w:pPr>
      <w:r w:rsidRPr="002E7653">
        <w:rPr>
          <w:rFonts w:asciiTheme="majorHAnsi" w:hAnsiTheme="majorHAnsi" w:cstheme="majorHAnsi"/>
          <w:color w:val="41414E"/>
          <w:sz w:val="32"/>
          <w:szCs w:val="32"/>
        </w:rPr>
        <w:t>Cyberbullying is bullying that takes place online. Unlike bullying in the real world, online bullying can follow the child wherever they go, via social networks, gaming and mobile phone.</w:t>
      </w:r>
    </w:p>
    <w:p w14:paraId="3A78E704" w14:textId="05826C79" w:rsidR="000C4E4E" w:rsidRPr="002E7653" w:rsidRDefault="000C4E4E" w:rsidP="000C4E4E">
      <w:pPr>
        <w:spacing w:after="120"/>
        <w:outlineLvl w:val="1"/>
        <w:rPr>
          <w:rFonts w:asciiTheme="majorHAnsi" w:hAnsiTheme="majorHAnsi" w:cstheme="majorHAnsi"/>
          <w:b/>
          <w:bCs/>
          <w:sz w:val="32"/>
          <w:szCs w:val="32"/>
        </w:rPr>
      </w:pPr>
      <w:r w:rsidRPr="002E7653">
        <w:rPr>
          <w:rFonts w:asciiTheme="majorHAnsi" w:hAnsiTheme="majorHAnsi" w:cstheme="majorHAnsi"/>
          <w:b/>
          <w:bCs/>
          <w:color w:val="948A54"/>
          <w:sz w:val="32"/>
          <w:szCs w:val="32"/>
        </w:rPr>
        <w:t>So-called ‘honour based’ abuse</w:t>
      </w:r>
      <w:r w:rsidR="00D951B2" w:rsidRPr="002E7653">
        <w:rPr>
          <w:rFonts w:asciiTheme="majorHAnsi" w:hAnsiTheme="majorHAnsi" w:cstheme="majorHAnsi"/>
          <w:b/>
          <w:bCs/>
          <w:color w:val="948A54"/>
          <w:sz w:val="32"/>
          <w:szCs w:val="32"/>
        </w:rPr>
        <w:t>/</w:t>
      </w:r>
      <w:r w:rsidR="003806B8" w:rsidRPr="002E7653">
        <w:rPr>
          <w:rFonts w:asciiTheme="majorHAnsi" w:hAnsiTheme="majorHAnsi" w:cstheme="majorHAnsi"/>
          <w:b/>
          <w:bCs/>
          <w:color w:val="948A54"/>
          <w:sz w:val="32"/>
          <w:szCs w:val="32"/>
        </w:rPr>
        <w:t>faith-based</w:t>
      </w:r>
      <w:r w:rsidR="00D951B2" w:rsidRPr="002E7653">
        <w:rPr>
          <w:rFonts w:asciiTheme="majorHAnsi" w:hAnsiTheme="majorHAnsi" w:cstheme="majorHAnsi"/>
          <w:b/>
          <w:bCs/>
          <w:color w:val="948A54"/>
          <w:sz w:val="32"/>
          <w:szCs w:val="32"/>
        </w:rPr>
        <w:t xml:space="preserve"> beliefs</w:t>
      </w:r>
    </w:p>
    <w:p w14:paraId="4B435E67" w14:textId="77777777" w:rsidR="000C4E4E" w:rsidRPr="002E7653" w:rsidRDefault="000C4E4E" w:rsidP="000C4E4E">
      <w:pPr>
        <w:spacing w:after="240"/>
        <w:rPr>
          <w:rFonts w:asciiTheme="majorHAnsi" w:hAnsiTheme="majorHAnsi" w:cstheme="majorHAnsi"/>
          <w:sz w:val="32"/>
          <w:szCs w:val="32"/>
        </w:rPr>
      </w:pPr>
      <w:r w:rsidRPr="002E7653">
        <w:rPr>
          <w:rFonts w:asciiTheme="majorHAnsi" w:hAnsiTheme="majorHAnsi" w:cstheme="majorHAnsi"/>
          <w:color w:val="41414E"/>
          <w:sz w:val="32"/>
          <w:szCs w:val="32"/>
        </w:rPr>
        <w:t xml:space="preserve">So-called ‘honour based’ abuse (HBA) can be described as a collection of practices, which are used to control behaviour within families or other social groups to protect perceived cultural and religious beliefs and/or honour. Crimes include female genital mutilation, forced marriage and harmful practices such as </w:t>
      </w:r>
      <w:r w:rsidRPr="002E7653">
        <w:rPr>
          <w:rFonts w:asciiTheme="majorHAnsi" w:hAnsiTheme="majorHAnsi" w:cstheme="majorHAnsi"/>
          <w:color w:val="41414E"/>
          <w:sz w:val="32"/>
          <w:szCs w:val="32"/>
        </w:rPr>
        <w:lastRenderedPageBreak/>
        <w:t>breast ironing. It is a violation of human rights and may be a form of domestic and/or sexual abuse.</w:t>
      </w:r>
    </w:p>
    <w:p w14:paraId="728984C2" w14:textId="77777777" w:rsidR="000C4E4E" w:rsidRPr="002E7653" w:rsidRDefault="000C4E4E" w:rsidP="000C4E4E">
      <w:pPr>
        <w:spacing w:after="120"/>
        <w:outlineLvl w:val="1"/>
        <w:rPr>
          <w:rFonts w:asciiTheme="majorHAnsi" w:hAnsiTheme="majorHAnsi" w:cstheme="majorHAnsi"/>
          <w:b/>
          <w:bCs/>
          <w:sz w:val="32"/>
          <w:szCs w:val="32"/>
        </w:rPr>
      </w:pPr>
      <w:r w:rsidRPr="002E7653">
        <w:rPr>
          <w:rFonts w:asciiTheme="majorHAnsi" w:hAnsiTheme="majorHAnsi" w:cstheme="majorHAnsi"/>
          <w:b/>
          <w:bCs/>
          <w:color w:val="948A54"/>
          <w:sz w:val="32"/>
          <w:szCs w:val="32"/>
        </w:rPr>
        <w:t>Female genital mutilation (FGM)</w:t>
      </w:r>
    </w:p>
    <w:p w14:paraId="20B70389" w14:textId="77777777" w:rsidR="000C4E4E" w:rsidRPr="002E7653" w:rsidRDefault="000C4E4E" w:rsidP="000C4E4E">
      <w:pPr>
        <w:spacing w:after="240"/>
        <w:rPr>
          <w:rFonts w:asciiTheme="majorHAnsi" w:hAnsiTheme="majorHAnsi" w:cstheme="majorHAnsi"/>
          <w:sz w:val="32"/>
          <w:szCs w:val="32"/>
        </w:rPr>
      </w:pPr>
      <w:r w:rsidRPr="002E7653">
        <w:rPr>
          <w:rFonts w:asciiTheme="majorHAnsi" w:hAnsiTheme="majorHAnsi" w:cstheme="majorHAnsi"/>
          <w:color w:val="41414E"/>
          <w:sz w:val="32"/>
          <w:szCs w:val="32"/>
        </w:rPr>
        <w:t xml:space="preserve">FGM ‘includes all procedures which involve partial or total removal of the external female genitalia or other injury to the female genital organs for non-medical reasons whether for cultural or other non-therapeutic reasons’ </w:t>
      </w:r>
      <w:r w:rsidRPr="002E7653">
        <w:rPr>
          <w:rFonts w:asciiTheme="majorHAnsi" w:hAnsiTheme="majorHAnsi" w:cstheme="majorHAnsi"/>
          <w:i/>
          <w:iCs/>
          <w:color w:val="41414E"/>
          <w:sz w:val="32"/>
          <w:szCs w:val="32"/>
        </w:rPr>
        <w:t>(WHO, UNICEF, UNFPA, 1997).</w:t>
      </w:r>
      <w:r w:rsidRPr="002E7653">
        <w:rPr>
          <w:rFonts w:asciiTheme="majorHAnsi" w:hAnsiTheme="majorHAnsi" w:cstheme="majorHAnsi"/>
          <w:color w:val="41414E"/>
          <w:sz w:val="32"/>
          <w:szCs w:val="32"/>
        </w:rPr>
        <w:t xml:space="preserve"> It may be carried out when a child is new-born, during childhood or adolescence, just before marriage or during pregnancy.</w:t>
      </w:r>
    </w:p>
    <w:p w14:paraId="280F5864" w14:textId="77777777" w:rsidR="000C4E4E" w:rsidRPr="002E7653" w:rsidRDefault="000C4E4E" w:rsidP="000C4E4E">
      <w:pPr>
        <w:spacing w:after="240"/>
        <w:rPr>
          <w:rFonts w:asciiTheme="majorHAnsi" w:hAnsiTheme="majorHAnsi" w:cstheme="majorHAnsi"/>
          <w:sz w:val="32"/>
          <w:szCs w:val="32"/>
        </w:rPr>
      </w:pPr>
      <w:r w:rsidRPr="002E7653">
        <w:rPr>
          <w:rFonts w:asciiTheme="majorHAnsi" w:hAnsiTheme="majorHAnsi" w:cstheme="majorHAnsi"/>
          <w:color w:val="41414E"/>
          <w:sz w:val="32"/>
          <w:szCs w:val="32"/>
        </w:rPr>
        <w:t>FGM constitutes child abuse and causes physical, psychological and sexual harm which can be severely disabling. </w:t>
      </w:r>
    </w:p>
    <w:p w14:paraId="6FBEC1F4" w14:textId="77777777" w:rsidR="000C4E4E" w:rsidRPr="002E7653" w:rsidRDefault="000C4E4E" w:rsidP="000C4E4E">
      <w:pPr>
        <w:spacing w:after="80"/>
        <w:rPr>
          <w:rFonts w:asciiTheme="majorHAnsi" w:hAnsiTheme="majorHAnsi" w:cstheme="majorHAnsi"/>
          <w:sz w:val="32"/>
          <w:szCs w:val="32"/>
        </w:rPr>
      </w:pPr>
      <w:r w:rsidRPr="002E7653">
        <w:rPr>
          <w:rFonts w:asciiTheme="majorHAnsi" w:hAnsiTheme="majorHAnsi" w:cstheme="majorHAnsi"/>
          <w:b/>
          <w:bCs/>
          <w:color w:val="41414E"/>
          <w:sz w:val="32"/>
          <w:szCs w:val="32"/>
        </w:rPr>
        <w:t>Signs that may suggest FGM:</w:t>
      </w:r>
    </w:p>
    <w:p w14:paraId="04238E61" w14:textId="77777777" w:rsidR="000C4E4E" w:rsidRPr="002E7653" w:rsidRDefault="000C4E4E" w:rsidP="000C4E4E">
      <w:pPr>
        <w:numPr>
          <w:ilvl w:val="0"/>
          <w:numId w:val="39"/>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a child may talk about a special procedure or ceremony that is going to take place</w:t>
      </w:r>
    </w:p>
    <w:p w14:paraId="6319BF88" w14:textId="77777777" w:rsidR="000C4E4E" w:rsidRPr="002E7653" w:rsidRDefault="000C4E4E" w:rsidP="000C4E4E">
      <w:pPr>
        <w:numPr>
          <w:ilvl w:val="0"/>
          <w:numId w:val="39"/>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prolonged absence from the setting</w:t>
      </w:r>
    </w:p>
    <w:p w14:paraId="6DD5A942" w14:textId="77777777" w:rsidR="000C4E4E" w:rsidRPr="002E7653" w:rsidRDefault="000C4E4E" w:rsidP="000C4E4E">
      <w:pPr>
        <w:numPr>
          <w:ilvl w:val="0"/>
          <w:numId w:val="39"/>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change in behaviour on return</w:t>
      </w:r>
    </w:p>
    <w:p w14:paraId="38CB358C" w14:textId="77777777" w:rsidR="000C4E4E" w:rsidRPr="002E7653" w:rsidRDefault="000C4E4E" w:rsidP="000C4E4E">
      <w:pPr>
        <w:numPr>
          <w:ilvl w:val="0"/>
          <w:numId w:val="39"/>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damage to the genital area and/or adjacent tissues</w:t>
      </w:r>
    </w:p>
    <w:p w14:paraId="66D21D57" w14:textId="77777777" w:rsidR="000C4E4E" w:rsidRPr="002E7653" w:rsidRDefault="000C4E4E" w:rsidP="000C4E4E">
      <w:pPr>
        <w:numPr>
          <w:ilvl w:val="0"/>
          <w:numId w:val="39"/>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pain or difficulty in walking, standing or sitting</w:t>
      </w:r>
    </w:p>
    <w:p w14:paraId="25BC7883" w14:textId="77777777" w:rsidR="000C4E4E" w:rsidRPr="002E7653" w:rsidRDefault="000C4E4E" w:rsidP="000C4E4E">
      <w:pPr>
        <w:numPr>
          <w:ilvl w:val="0"/>
          <w:numId w:val="39"/>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bleeding or infection</w:t>
      </w:r>
    </w:p>
    <w:p w14:paraId="4A67EE44" w14:textId="77777777" w:rsidR="000C4E4E" w:rsidRPr="002E7653" w:rsidRDefault="000C4E4E" w:rsidP="000C4E4E">
      <w:pPr>
        <w:numPr>
          <w:ilvl w:val="0"/>
          <w:numId w:val="39"/>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urine retention</w:t>
      </w:r>
    </w:p>
    <w:p w14:paraId="102C74C8" w14:textId="77777777" w:rsidR="000C4E4E" w:rsidRPr="002E7653" w:rsidRDefault="000C4E4E" w:rsidP="000C4E4E">
      <w:pPr>
        <w:numPr>
          <w:ilvl w:val="0"/>
          <w:numId w:val="39"/>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fracture or dislocation as a result of restraint</w:t>
      </w:r>
    </w:p>
    <w:p w14:paraId="1488DA7A" w14:textId="77777777" w:rsidR="000C4E4E" w:rsidRPr="002E7653" w:rsidRDefault="000C4E4E" w:rsidP="000C4E4E">
      <w:pPr>
        <w:numPr>
          <w:ilvl w:val="0"/>
          <w:numId w:val="39"/>
        </w:numPr>
        <w:spacing w:after="8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psychological damage, including depression, anxiety, and sexual dysfunction </w:t>
      </w:r>
    </w:p>
    <w:p w14:paraId="5C3C267B" w14:textId="6E4278A7" w:rsidR="000C4E4E" w:rsidRPr="002E7653" w:rsidRDefault="000C4E4E" w:rsidP="000C4E4E">
      <w:pPr>
        <w:spacing w:after="240"/>
        <w:rPr>
          <w:rFonts w:asciiTheme="majorHAnsi" w:hAnsiTheme="majorHAnsi" w:cstheme="majorHAnsi"/>
          <w:sz w:val="32"/>
          <w:szCs w:val="32"/>
        </w:rPr>
      </w:pPr>
      <w:r w:rsidRPr="002E7653">
        <w:rPr>
          <w:rFonts w:asciiTheme="majorHAnsi" w:hAnsiTheme="majorHAnsi" w:cstheme="majorHAnsi"/>
          <w:color w:val="41414E"/>
          <w:sz w:val="32"/>
          <w:szCs w:val="32"/>
        </w:rPr>
        <w:t>There is a mandatory duty requiring regulated health and social care professionals and teachers to report known cases of FGM in under-18s. More information regarding FGM can be found on the Kingston and Richmond Safeguarding Children Partnership website and in the document ‘</w:t>
      </w:r>
      <w:r w:rsidR="00C05083" w:rsidRPr="002E7653">
        <w:rPr>
          <w:rFonts w:asciiTheme="majorHAnsi" w:hAnsiTheme="majorHAnsi" w:cstheme="majorHAnsi"/>
          <w:color w:val="41414E"/>
          <w:sz w:val="32"/>
          <w:szCs w:val="32"/>
        </w:rPr>
        <w:t>multi-agency</w:t>
      </w:r>
      <w:r w:rsidRPr="002E7653">
        <w:rPr>
          <w:rFonts w:asciiTheme="majorHAnsi" w:hAnsiTheme="majorHAnsi" w:cstheme="majorHAnsi"/>
          <w:color w:val="41414E"/>
          <w:sz w:val="32"/>
          <w:szCs w:val="32"/>
        </w:rPr>
        <w:t xml:space="preserve"> statutory guidance on female genital mutilation’ July 2020. In the case of suspected FGM providers must not contact parents before seeking advice from SPA or mediate between the children and their parents.</w:t>
      </w:r>
    </w:p>
    <w:p w14:paraId="0A9D1840" w14:textId="77777777" w:rsidR="000C4E4E" w:rsidRPr="002E7653" w:rsidRDefault="000C4E4E" w:rsidP="000C4E4E">
      <w:pPr>
        <w:spacing w:after="120"/>
        <w:outlineLvl w:val="1"/>
        <w:rPr>
          <w:rFonts w:asciiTheme="majorHAnsi" w:hAnsiTheme="majorHAnsi" w:cstheme="majorHAnsi"/>
          <w:b/>
          <w:bCs/>
          <w:sz w:val="32"/>
          <w:szCs w:val="32"/>
        </w:rPr>
      </w:pPr>
      <w:r w:rsidRPr="002E7653">
        <w:rPr>
          <w:rFonts w:asciiTheme="majorHAnsi" w:hAnsiTheme="majorHAnsi" w:cstheme="majorHAnsi"/>
          <w:b/>
          <w:bCs/>
          <w:color w:val="948A54"/>
          <w:sz w:val="32"/>
          <w:szCs w:val="32"/>
        </w:rPr>
        <w:t>Breast ironing</w:t>
      </w:r>
    </w:p>
    <w:p w14:paraId="47B80160" w14:textId="77777777" w:rsidR="000C4E4E" w:rsidRPr="002E7653" w:rsidRDefault="000C4E4E" w:rsidP="000C4E4E">
      <w:pPr>
        <w:spacing w:after="240"/>
        <w:rPr>
          <w:rFonts w:asciiTheme="majorHAnsi" w:hAnsiTheme="majorHAnsi" w:cstheme="majorHAnsi"/>
          <w:sz w:val="32"/>
          <w:szCs w:val="32"/>
        </w:rPr>
      </w:pPr>
      <w:r w:rsidRPr="002E7653">
        <w:rPr>
          <w:rFonts w:asciiTheme="majorHAnsi" w:hAnsiTheme="majorHAnsi" w:cstheme="majorHAnsi"/>
          <w:color w:val="41414E"/>
          <w:sz w:val="32"/>
          <w:szCs w:val="32"/>
        </w:rPr>
        <w:t xml:space="preserve">Breast ironing or ‘breast flattening’ is the process whereby young pubescent girls' breasts are ironed, massaged or pounded down through the use of hard or heated objects in order for the breasts to disappear or delay the development </w:t>
      </w:r>
      <w:r w:rsidRPr="002E7653">
        <w:rPr>
          <w:rFonts w:asciiTheme="majorHAnsi" w:hAnsiTheme="majorHAnsi" w:cstheme="majorHAnsi"/>
          <w:color w:val="41414E"/>
          <w:sz w:val="32"/>
          <w:szCs w:val="32"/>
        </w:rPr>
        <w:lastRenderedPageBreak/>
        <w:t>of breasts. It is believed by carrying out this act young girls will be protected from harassment, rape, abduction and early forced marriage. It is a form of physical abuse.</w:t>
      </w:r>
    </w:p>
    <w:p w14:paraId="7919AD91" w14:textId="77777777" w:rsidR="000C4E4E" w:rsidRPr="002E7653" w:rsidRDefault="000C4E4E" w:rsidP="000C4E4E">
      <w:pPr>
        <w:spacing w:after="120"/>
        <w:outlineLvl w:val="1"/>
        <w:rPr>
          <w:rFonts w:asciiTheme="majorHAnsi" w:hAnsiTheme="majorHAnsi" w:cstheme="majorHAnsi"/>
          <w:b/>
          <w:bCs/>
          <w:sz w:val="32"/>
          <w:szCs w:val="32"/>
        </w:rPr>
      </w:pPr>
      <w:r w:rsidRPr="002E7653">
        <w:rPr>
          <w:rFonts w:asciiTheme="majorHAnsi" w:hAnsiTheme="majorHAnsi" w:cstheme="majorHAnsi"/>
          <w:b/>
          <w:bCs/>
          <w:color w:val="948A54"/>
          <w:sz w:val="32"/>
          <w:szCs w:val="32"/>
        </w:rPr>
        <w:t>Child Abuse linked to Faith or Belief</w:t>
      </w:r>
    </w:p>
    <w:p w14:paraId="692490E1" w14:textId="77777777" w:rsidR="000C4E4E" w:rsidRPr="002E7653" w:rsidRDefault="000C4E4E" w:rsidP="000C4E4E">
      <w:pPr>
        <w:rPr>
          <w:rFonts w:asciiTheme="majorHAnsi" w:hAnsiTheme="majorHAnsi" w:cstheme="majorHAnsi"/>
          <w:sz w:val="32"/>
          <w:szCs w:val="32"/>
        </w:rPr>
      </w:pPr>
      <w:r w:rsidRPr="002E7653">
        <w:rPr>
          <w:rFonts w:asciiTheme="majorHAnsi" w:hAnsiTheme="majorHAnsi" w:cstheme="majorHAnsi"/>
          <w:color w:val="41414E"/>
          <w:sz w:val="32"/>
          <w:szCs w:val="32"/>
        </w:rPr>
        <w:t>Child abuse linked to faith or belief can include a belief in concepts of:</w:t>
      </w:r>
    </w:p>
    <w:p w14:paraId="3AD6F5A9" w14:textId="77777777" w:rsidR="000C4E4E" w:rsidRPr="002E7653" w:rsidRDefault="000C4E4E" w:rsidP="000C4E4E">
      <w:pPr>
        <w:numPr>
          <w:ilvl w:val="0"/>
          <w:numId w:val="40"/>
        </w:numPr>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witchcraft and spirit possession, demons or the devil acting through children</w:t>
      </w:r>
    </w:p>
    <w:p w14:paraId="639B19C7" w14:textId="77777777" w:rsidR="000C4E4E" w:rsidRPr="002E7653" w:rsidRDefault="000C4E4E" w:rsidP="000C4E4E">
      <w:pPr>
        <w:numPr>
          <w:ilvl w:val="0"/>
          <w:numId w:val="40"/>
        </w:numPr>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the evil eye or djinns and Dakini</w:t>
      </w:r>
    </w:p>
    <w:p w14:paraId="5038C8C6" w14:textId="77777777" w:rsidR="000C4E4E" w:rsidRPr="002E7653" w:rsidRDefault="000C4E4E" w:rsidP="000C4E4E">
      <w:pPr>
        <w:numPr>
          <w:ilvl w:val="0"/>
          <w:numId w:val="40"/>
        </w:numPr>
        <w:spacing w:after="240"/>
        <w:ind w:left="360"/>
        <w:textAlignment w:val="baseline"/>
        <w:rPr>
          <w:rFonts w:asciiTheme="majorHAnsi" w:hAnsiTheme="majorHAnsi" w:cstheme="majorHAnsi"/>
          <w:color w:val="41414E"/>
          <w:sz w:val="32"/>
          <w:szCs w:val="32"/>
        </w:rPr>
      </w:pPr>
      <w:r w:rsidRPr="002E7653">
        <w:rPr>
          <w:rFonts w:asciiTheme="majorHAnsi" w:hAnsiTheme="majorHAnsi" w:cstheme="majorHAnsi"/>
          <w:color w:val="41414E"/>
          <w:sz w:val="32"/>
          <w:szCs w:val="32"/>
        </w:rPr>
        <w:t>use of belief in magic or witchcraft to create fear in children to make them more compliant when they are being trafficked for domestic slavery or sexual exploitation.</w:t>
      </w:r>
    </w:p>
    <w:p w14:paraId="559985F2" w14:textId="77777777" w:rsidR="000C4E4E" w:rsidRPr="002E7653" w:rsidRDefault="000C4E4E" w:rsidP="000C4E4E">
      <w:pPr>
        <w:spacing w:after="120"/>
        <w:outlineLvl w:val="1"/>
        <w:rPr>
          <w:rFonts w:asciiTheme="majorHAnsi" w:hAnsiTheme="majorHAnsi" w:cstheme="majorHAnsi"/>
          <w:b/>
          <w:bCs/>
          <w:sz w:val="32"/>
          <w:szCs w:val="32"/>
        </w:rPr>
      </w:pPr>
      <w:r w:rsidRPr="002E7653">
        <w:rPr>
          <w:rFonts w:asciiTheme="majorHAnsi" w:hAnsiTheme="majorHAnsi" w:cstheme="majorHAnsi"/>
          <w:b/>
          <w:bCs/>
          <w:color w:val="948A54"/>
          <w:sz w:val="32"/>
          <w:szCs w:val="32"/>
        </w:rPr>
        <w:t>County lines</w:t>
      </w:r>
    </w:p>
    <w:p w14:paraId="7DB4793D" w14:textId="77777777" w:rsidR="000C4E4E" w:rsidRPr="002E7653" w:rsidRDefault="000C4E4E" w:rsidP="000C4E4E">
      <w:pPr>
        <w:spacing w:after="240"/>
        <w:rPr>
          <w:rFonts w:asciiTheme="majorHAnsi" w:hAnsiTheme="majorHAnsi" w:cstheme="majorHAnsi"/>
          <w:sz w:val="32"/>
          <w:szCs w:val="32"/>
        </w:rPr>
      </w:pPr>
      <w:r w:rsidRPr="002E7653">
        <w:rPr>
          <w:rFonts w:asciiTheme="majorHAnsi" w:hAnsiTheme="majorHAnsi" w:cstheme="majorHAnsi"/>
          <w:color w:val="41414E"/>
          <w:sz w:val="32"/>
          <w:szCs w:val="32"/>
        </w:rPr>
        <w:t>As set out in the Serious Violence Strategy, published by the Home Office, a term used to describe gangs and organised criminal networks involved in exporting illegal drugs into one or more importing areas within the UK, using dedicated mobile phone lines or other form of ‘deal line’. They are likely to exploit children and vulnerable adults to move and store the drugs and money, and they will often use coercion, intimidation, violence (including sexual violence) and weapons.</w:t>
      </w:r>
    </w:p>
    <w:p w14:paraId="27417D79" w14:textId="77777777" w:rsidR="004C4CC7" w:rsidRPr="002E7653" w:rsidRDefault="004C4CC7" w:rsidP="000C4E4E">
      <w:pPr>
        <w:spacing w:after="120"/>
        <w:outlineLvl w:val="1"/>
        <w:rPr>
          <w:rFonts w:asciiTheme="majorHAnsi" w:hAnsiTheme="majorHAnsi" w:cstheme="majorHAnsi"/>
          <w:b/>
          <w:bCs/>
          <w:color w:val="948A54"/>
          <w:sz w:val="32"/>
          <w:szCs w:val="32"/>
        </w:rPr>
      </w:pPr>
      <w:r w:rsidRPr="002E7653">
        <w:rPr>
          <w:rFonts w:asciiTheme="majorHAnsi" w:hAnsiTheme="majorHAnsi" w:cstheme="majorHAnsi"/>
          <w:b/>
          <w:bCs/>
          <w:color w:val="948A54"/>
          <w:sz w:val="32"/>
          <w:szCs w:val="32"/>
        </w:rPr>
        <w:t>Cuckooing</w:t>
      </w:r>
    </w:p>
    <w:p w14:paraId="4D33BDC3" w14:textId="75946780" w:rsidR="004C4CC7" w:rsidRPr="002E7653" w:rsidRDefault="004C4CC7" w:rsidP="000C4E4E">
      <w:pPr>
        <w:spacing w:after="120"/>
        <w:outlineLvl w:val="1"/>
        <w:rPr>
          <w:rFonts w:asciiTheme="majorHAnsi" w:hAnsiTheme="majorHAnsi" w:cstheme="majorHAnsi"/>
          <w:color w:val="000000" w:themeColor="text1"/>
          <w:sz w:val="32"/>
          <w:szCs w:val="32"/>
        </w:rPr>
      </w:pPr>
      <w:r w:rsidRPr="002E7653">
        <w:rPr>
          <w:rFonts w:asciiTheme="majorHAnsi" w:hAnsiTheme="majorHAnsi" w:cstheme="majorHAnsi"/>
          <w:color w:val="000000" w:themeColor="text1"/>
          <w:sz w:val="32"/>
          <w:szCs w:val="32"/>
        </w:rPr>
        <w:t>Is when someone takes control of some else’s home.</w:t>
      </w:r>
    </w:p>
    <w:p w14:paraId="49BEC1EE" w14:textId="77777777" w:rsidR="005E1A4C" w:rsidRPr="00A55654" w:rsidRDefault="005E1A4C" w:rsidP="000C4E4E">
      <w:pPr>
        <w:spacing w:after="120"/>
        <w:outlineLvl w:val="1"/>
        <w:rPr>
          <w:rFonts w:asciiTheme="majorHAnsi" w:hAnsiTheme="majorHAnsi" w:cstheme="majorHAnsi"/>
          <w:color w:val="000000" w:themeColor="text1"/>
          <w:sz w:val="16"/>
          <w:szCs w:val="16"/>
        </w:rPr>
      </w:pPr>
    </w:p>
    <w:p w14:paraId="640EC97F" w14:textId="071B9F66" w:rsidR="000C4E4E" w:rsidRPr="002E7653" w:rsidRDefault="000C4E4E" w:rsidP="000C4E4E">
      <w:pPr>
        <w:spacing w:after="120"/>
        <w:outlineLvl w:val="1"/>
        <w:rPr>
          <w:rFonts w:asciiTheme="majorHAnsi" w:hAnsiTheme="majorHAnsi" w:cstheme="majorHAnsi"/>
          <w:b/>
          <w:bCs/>
          <w:sz w:val="32"/>
          <w:szCs w:val="32"/>
        </w:rPr>
      </w:pPr>
      <w:r w:rsidRPr="002E7653">
        <w:rPr>
          <w:rFonts w:asciiTheme="majorHAnsi" w:hAnsiTheme="majorHAnsi" w:cstheme="majorHAnsi"/>
          <w:b/>
          <w:bCs/>
          <w:color w:val="948A54"/>
          <w:sz w:val="32"/>
          <w:szCs w:val="32"/>
        </w:rPr>
        <w:t>Child trafficking </w:t>
      </w:r>
    </w:p>
    <w:p w14:paraId="2654FCDB" w14:textId="77777777" w:rsidR="000C4E4E" w:rsidRPr="002E7653" w:rsidRDefault="000C4E4E" w:rsidP="000C4E4E">
      <w:pPr>
        <w:spacing w:after="240"/>
        <w:rPr>
          <w:rFonts w:asciiTheme="majorHAnsi" w:hAnsiTheme="majorHAnsi" w:cstheme="majorHAnsi"/>
          <w:sz w:val="32"/>
          <w:szCs w:val="32"/>
        </w:rPr>
      </w:pPr>
      <w:r w:rsidRPr="002E7653">
        <w:rPr>
          <w:rFonts w:asciiTheme="majorHAnsi" w:hAnsiTheme="majorHAnsi" w:cstheme="majorHAnsi"/>
          <w:color w:val="41414E"/>
          <w:sz w:val="32"/>
          <w:szCs w:val="32"/>
        </w:rPr>
        <w:t>Human trafficking is defined in the UN Protocol of trafficking, adopted in 2000, as the acquisition of a person, by means of deception or coercion, for the purposes of exploitation. Children and young people are tricked, forced or persuaded to leave their homes and are moved or transported and then exploited, forced to work or sold. Traffickers use abuse as a form of control and children and young people are likely to be physically and emotionally neglected and may be sexually exploited.</w:t>
      </w:r>
    </w:p>
    <w:p w14:paraId="257530BB" w14:textId="77777777" w:rsidR="000C4E4E" w:rsidRPr="002E7653" w:rsidRDefault="000C4E4E" w:rsidP="000C4E4E">
      <w:pPr>
        <w:spacing w:after="120"/>
        <w:outlineLvl w:val="1"/>
        <w:rPr>
          <w:rFonts w:asciiTheme="majorHAnsi" w:hAnsiTheme="majorHAnsi" w:cstheme="majorHAnsi"/>
          <w:b/>
          <w:bCs/>
          <w:sz w:val="32"/>
          <w:szCs w:val="32"/>
        </w:rPr>
      </w:pPr>
      <w:r w:rsidRPr="002E7653">
        <w:rPr>
          <w:rFonts w:asciiTheme="majorHAnsi" w:hAnsiTheme="majorHAnsi" w:cstheme="majorHAnsi"/>
          <w:b/>
          <w:bCs/>
          <w:color w:val="948A54"/>
          <w:sz w:val="32"/>
          <w:szCs w:val="32"/>
        </w:rPr>
        <w:t>Modern slavery</w:t>
      </w:r>
    </w:p>
    <w:p w14:paraId="60C38529" w14:textId="362291F1" w:rsidR="00807D1E" w:rsidRPr="002E7653" w:rsidRDefault="000C4E4E" w:rsidP="00807D1E">
      <w:pPr>
        <w:spacing w:after="240"/>
        <w:rPr>
          <w:rFonts w:asciiTheme="majorHAnsi" w:hAnsiTheme="majorHAnsi" w:cstheme="majorHAnsi"/>
          <w:color w:val="41414E"/>
          <w:sz w:val="32"/>
          <w:szCs w:val="32"/>
        </w:rPr>
      </w:pPr>
      <w:r w:rsidRPr="002E7653">
        <w:rPr>
          <w:rFonts w:asciiTheme="majorHAnsi" w:hAnsiTheme="majorHAnsi" w:cstheme="majorHAnsi"/>
          <w:color w:val="41414E"/>
          <w:sz w:val="32"/>
          <w:szCs w:val="32"/>
        </w:rPr>
        <w:t xml:space="preserve">Modern forms of slavery can include forcing a person to work for free to pay off a debt, child slavery, forced marriage, domestic servitude and forced labour, where victims are made to work through violence and intimidation. It can </w:t>
      </w:r>
      <w:r w:rsidRPr="002E7653">
        <w:rPr>
          <w:rFonts w:asciiTheme="majorHAnsi" w:hAnsiTheme="majorHAnsi" w:cstheme="majorHAnsi"/>
          <w:color w:val="41414E"/>
          <w:sz w:val="32"/>
          <w:szCs w:val="32"/>
        </w:rPr>
        <w:lastRenderedPageBreak/>
        <w:t>include victims that have been brought to the UK from overseas or vulnerable people in the UK</w:t>
      </w:r>
      <w:r w:rsidR="00807D1E" w:rsidRPr="002E7653">
        <w:rPr>
          <w:rFonts w:asciiTheme="majorHAnsi" w:hAnsiTheme="majorHAnsi" w:cstheme="majorHAnsi"/>
          <w:color w:val="41414E"/>
          <w:sz w:val="32"/>
          <w:szCs w:val="32"/>
        </w:rPr>
        <w:t>.</w:t>
      </w:r>
    </w:p>
    <w:p w14:paraId="54EAB5F0" w14:textId="77777777" w:rsidR="007A2201" w:rsidRDefault="007A2201">
      <w:pPr>
        <w:tabs>
          <w:tab w:val="left" w:pos="6000"/>
        </w:tabs>
        <w:rPr>
          <w:rFonts w:asciiTheme="majorHAnsi" w:eastAsia="Lustria" w:hAnsiTheme="majorHAnsi" w:cstheme="majorHAnsi"/>
          <w:sz w:val="32"/>
          <w:szCs w:val="32"/>
        </w:rPr>
      </w:pPr>
    </w:p>
    <w:p w14:paraId="39572C9D" w14:textId="77777777" w:rsidR="007A2201" w:rsidRDefault="007A2201">
      <w:pPr>
        <w:tabs>
          <w:tab w:val="left" w:pos="6000"/>
        </w:tabs>
        <w:rPr>
          <w:rFonts w:asciiTheme="majorHAnsi" w:eastAsia="Lustria" w:hAnsiTheme="majorHAnsi" w:cstheme="majorHAnsi"/>
          <w:sz w:val="32"/>
          <w:szCs w:val="32"/>
        </w:rPr>
      </w:pPr>
    </w:p>
    <w:p w14:paraId="1081E6D9" w14:textId="77777777" w:rsidR="007A2201" w:rsidRDefault="007A2201">
      <w:pPr>
        <w:tabs>
          <w:tab w:val="left" w:pos="6000"/>
        </w:tabs>
        <w:rPr>
          <w:rFonts w:asciiTheme="majorHAnsi" w:eastAsia="Lustria" w:hAnsiTheme="majorHAnsi" w:cstheme="majorHAnsi"/>
          <w:sz w:val="32"/>
          <w:szCs w:val="32"/>
        </w:rPr>
      </w:pPr>
    </w:p>
    <w:p w14:paraId="263766AB" w14:textId="77777777" w:rsidR="007A2201" w:rsidRDefault="007A2201">
      <w:pPr>
        <w:tabs>
          <w:tab w:val="left" w:pos="6000"/>
        </w:tabs>
        <w:rPr>
          <w:rFonts w:asciiTheme="majorHAnsi" w:eastAsia="Lustria" w:hAnsiTheme="majorHAnsi" w:cstheme="majorHAnsi"/>
          <w:sz w:val="32"/>
          <w:szCs w:val="32"/>
        </w:rPr>
      </w:pPr>
    </w:p>
    <w:p w14:paraId="041F0463" w14:textId="6281BCDD" w:rsidR="00092FE7" w:rsidRPr="002E7653" w:rsidRDefault="00EC4220">
      <w:pPr>
        <w:tabs>
          <w:tab w:val="left" w:pos="6000"/>
        </w:tabs>
        <w:rPr>
          <w:rFonts w:asciiTheme="majorHAnsi" w:eastAsia="Lustria" w:hAnsiTheme="majorHAnsi" w:cstheme="majorHAnsi"/>
          <w:sz w:val="32"/>
          <w:szCs w:val="32"/>
        </w:rPr>
      </w:pPr>
      <w:r w:rsidRPr="002E7653">
        <w:rPr>
          <w:rFonts w:asciiTheme="majorHAnsi" w:eastAsia="Lustria" w:hAnsiTheme="majorHAnsi" w:cstheme="majorHAnsi"/>
          <w:sz w:val="32"/>
          <w:szCs w:val="32"/>
        </w:rPr>
        <w:t>We remember</w:t>
      </w:r>
      <w:r w:rsidR="004C4CC7" w:rsidRPr="002E7653">
        <w:rPr>
          <w:rFonts w:asciiTheme="majorHAnsi" w:eastAsia="Lustria" w:hAnsiTheme="majorHAnsi" w:cstheme="majorHAnsi"/>
          <w:sz w:val="32"/>
          <w:szCs w:val="32"/>
        </w:rPr>
        <w:t xml:space="preserve"> the main types of abuse as</w:t>
      </w:r>
      <w:r w:rsidRPr="002E7653">
        <w:rPr>
          <w:rFonts w:asciiTheme="majorHAnsi" w:eastAsia="Lustria" w:hAnsiTheme="majorHAnsi" w:cstheme="majorHAnsi"/>
          <w:sz w:val="32"/>
          <w:szCs w:val="32"/>
        </w:rPr>
        <w:t xml:space="preserve"> </w:t>
      </w:r>
      <w:r w:rsidRPr="002E7653">
        <w:rPr>
          <w:rFonts w:asciiTheme="majorHAnsi" w:eastAsia="Lustria" w:hAnsiTheme="majorHAnsi" w:cstheme="majorHAnsi"/>
          <w:b/>
          <w:sz w:val="32"/>
          <w:szCs w:val="32"/>
        </w:rPr>
        <w:t>SPEND</w:t>
      </w:r>
    </w:p>
    <w:p w14:paraId="34F80EFA" w14:textId="77777777" w:rsidR="00092FE7" w:rsidRPr="002E7653" w:rsidRDefault="00EC4220">
      <w:pPr>
        <w:tabs>
          <w:tab w:val="left" w:pos="6000"/>
        </w:tabs>
        <w:rPr>
          <w:rFonts w:asciiTheme="majorHAnsi" w:eastAsia="Lustria" w:hAnsiTheme="majorHAnsi" w:cstheme="majorHAnsi"/>
          <w:sz w:val="32"/>
          <w:szCs w:val="32"/>
        </w:rPr>
      </w:pPr>
      <w:r w:rsidRPr="002E7653">
        <w:rPr>
          <w:rFonts w:asciiTheme="majorHAnsi" w:eastAsia="Lustria" w:hAnsiTheme="majorHAnsi" w:cstheme="majorHAnsi"/>
          <w:b/>
          <w:sz w:val="32"/>
          <w:szCs w:val="32"/>
        </w:rPr>
        <w:t>Sexual</w:t>
      </w:r>
    </w:p>
    <w:p w14:paraId="2B634B76" w14:textId="77777777" w:rsidR="00092FE7" w:rsidRPr="002E7653" w:rsidRDefault="00EC4220">
      <w:pPr>
        <w:tabs>
          <w:tab w:val="left" w:pos="6000"/>
        </w:tabs>
        <w:rPr>
          <w:rFonts w:asciiTheme="majorHAnsi" w:eastAsia="Lustria" w:hAnsiTheme="majorHAnsi" w:cstheme="majorHAnsi"/>
          <w:sz w:val="32"/>
          <w:szCs w:val="32"/>
        </w:rPr>
      </w:pPr>
      <w:r w:rsidRPr="002E7653">
        <w:rPr>
          <w:rFonts w:asciiTheme="majorHAnsi" w:eastAsia="Lustria" w:hAnsiTheme="majorHAnsi" w:cstheme="majorHAnsi"/>
          <w:b/>
          <w:sz w:val="32"/>
          <w:szCs w:val="32"/>
        </w:rPr>
        <w:t>Physical</w:t>
      </w:r>
    </w:p>
    <w:p w14:paraId="1B52C204" w14:textId="77777777" w:rsidR="00092FE7" w:rsidRPr="002E7653" w:rsidRDefault="00EC4220">
      <w:pPr>
        <w:tabs>
          <w:tab w:val="left" w:pos="6000"/>
        </w:tabs>
        <w:rPr>
          <w:rFonts w:asciiTheme="majorHAnsi" w:eastAsia="Lustria" w:hAnsiTheme="majorHAnsi" w:cstheme="majorHAnsi"/>
          <w:sz w:val="32"/>
          <w:szCs w:val="32"/>
        </w:rPr>
      </w:pPr>
      <w:r w:rsidRPr="002E7653">
        <w:rPr>
          <w:rFonts w:asciiTheme="majorHAnsi" w:eastAsia="Lustria" w:hAnsiTheme="majorHAnsi" w:cstheme="majorHAnsi"/>
          <w:b/>
          <w:sz w:val="32"/>
          <w:szCs w:val="32"/>
        </w:rPr>
        <w:t>Emotional</w:t>
      </w:r>
    </w:p>
    <w:p w14:paraId="50E9C641" w14:textId="77777777" w:rsidR="00092FE7" w:rsidRPr="002E7653" w:rsidRDefault="00EC4220">
      <w:pPr>
        <w:tabs>
          <w:tab w:val="left" w:pos="6000"/>
        </w:tabs>
        <w:rPr>
          <w:rFonts w:asciiTheme="majorHAnsi" w:eastAsia="Lustria" w:hAnsiTheme="majorHAnsi" w:cstheme="majorHAnsi"/>
          <w:sz w:val="32"/>
          <w:szCs w:val="32"/>
        </w:rPr>
      </w:pPr>
      <w:r w:rsidRPr="002E7653">
        <w:rPr>
          <w:rFonts w:asciiTheme="majorHAnsi" w:eastAsia="Lustria" w:hAnsiTheme="majorHAnsi" w:cstheme="majorHAnsi"/>
          <w:b/>
          <w:sz w:val="32"/>
          <w:szCs w:val="32"/>
        </w:rPr>
        <w:t>Neglect</w:t>
      </w:r>
    </w:p>
    <w:p w14:paraId="33678B4C" w14:textId="77777777" w:rsidR="00092FE7" w:rsidRPr="002E7653" w:rsidRDefault="00EC4220">
      <w:pPr>
        <w:tabs>
          <w:tab w:val="left" w:pos="6000"/>
        </w:tabs>
        <w:rPr>
          <w:rFonts w:asciiTheme="majorHAnsi" w:eastAsia="Lustria" w:hAnsiTheme="majorHAnsi" w:cstheme="majorHAnsi"/>
          <w:sz w:val="32"/>
          <w:szCs w:val="32"/>
        </w:rPr>
      </w:pPr>
      <w:r w:rsidRPr="002E7653">
        <w:rPr>
          <w:rFonts w:asciiTheme="majorHAnsi" w:eastAsia="Lustria" w:hAnsiTheme="majorHAnsi" w:cstheme="majorHAnsi"/>
          <w:b/>
          <w:sz w:val="32"/>
          <w:szCs w:val="32"/>
        </w:rPr>
        <w:t>Domestic abuse/violence</w:t>
      </w:r>
    </w:p>
    <w:p w14:paraId="2751E6AF" w14:textId="77777777" w:rsidR="00092FE7" w:rsidRPr="007A2201" w:rsidRDefault="00092FE7">
      <w:pPr>
        <w:spacing w:line="360" w:lineRule="auto"/>
        <w:rPr>
          <w:rFonts w:asciiTheme="majorHAnsi" w:eastAsia="Lustria" w:hAnsiTheme="majorHAnsi" w:cstheme="majorHAnsi"/>
          <w:sz w:val="16"/>
          <w:szCs w:val="16"/>
        </w:rPr>
      </w:pPr>
    </w:p>
    <w:p w14:paraId="6ECFAE27" w14:textId="77777777" w:rsidR="00807D1E" w:rsidRPr="002E7653" w:rsidRDefault="00807D1E">
      <w:pPr>
        <w:rPr>
          <w:rFonts w:asciiTheme="majorHAnsi" w:eastAsia="Lustria" w:hAnsiTheme="majorHAnsi" w:cstheme="majorHAnsi"/>
          <w:b/>
          <w:bCs/>
          <w:sz w:val="32"/>
          <w:szCs w:val="32"/>
        </w:rPr>
      </w:pPr>
      <w:r w:rsidRPr="002E7653">
        <w:rPr>
          <w:rFonts w:asciiTheme="majorHAnsi" w:eastAsia="Lustria" w:hAnsiTheme="majorHAnsi" w:cstheme="majorHAnsi"/>
          <w:b/>
          <w:bCs/>
          <w:sz w:val="32"/>
          <w:szCs w:val="32"/>
        </w:rPr>
        <w:t>If a child discloses to you;</w:t>
      </w:r>
    </w:p>
    <w:p w14:paraId="136C5AAD" w14:textId="0EA1C358" w:rsidR="00092FE7" w:rsidRPr="002E7653" w:rsidRDefault="00EC4220">
      <w:pPr>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It often takes a great deal of courage for a child to talk to anyone about their abuse, a child who discloses may risk a great deal by hoping that you will believe what they say. </w:t>
      </w:r>
    </w:p>
    <w:p w14:paraId="3EDF6D26" w14:textId="77777777" w:rsidR="00092FE7" w:rsidRPr="002E7653" w:rsidRDefault="00092FE7">
      <w:pPr>
        <w:rPr>
          <w:rFonts w:asciiTheme="majorHAnsi" w:eastAsia="Lustria" w:hAnsiTheme="majorHAnsi" w:cstheme="majorHAnsi"/>
          <w:sz w:val="32"/>
          <w:szCs w:val="32"/>
        </w:rPr>
      </w:pPr>
    </w:p>
    <w:p w14:paraId="1C6B1D87" w14:textId="77777777" w:rsidR="00092FE7" w:rsidRPr="002E7653" w:rsidRDefault="00EC4220">
      <w:pPr>
        <w:numPr>
          <w:ilvl w:val="0"/>
          <w:numId w:val="3"/>
        </w:numPr>
        <w:rPr>
          <w:rFonts w:asciiTheme="majorHAnsi" w:hAnsiTheme="majorHAnsi" w:cstheme="majorHAnsi"/>
          <w:sz w:val="32"/>
          <w:szCs w:val="32"/>
        </w:rPr>
      </w:pPr>
      <w:r w:rsidRPr="002E7653">
        <w:rPr>
          <w:rFonts w:asciiTheme="majorHAnsi" w:eastAsia="Lustria" w:hAnsiTheme="majorHAnsi" w:cstheme="majorHAnsi"/>
          <w:sz w:val="32"/>
          <w:szCs w:val="32"/>
        </w:rPr>
        <w:t xml:space="preserve">Stop other activity and focus on what the child is saying, responding to a suspicion of abuse takes immediate priority; </w:t>
      </w:r>
    </w:p>
    <w:p w14:paraId="54588BE6" w14:textId="77777777" w:rsidR="00092FE7" w:rsidRPr="002E7653" w:rsidRDefault="00092FE7">
      <w:pPr>
        <w:ind w:left="720"/>
        <w:rPr>
          <w:rFonts w:asciiTheme="majorHAnsi" w:eastAsia="Lustria" w:hAnsiTheme="majorHAnsi" w:cstheme="majorHAnsi"/>
          <w:sz w:val="32"/>
          <w:szCs w:val="32"/>
        </w:rPr>
      </w:pPr>
    </w:p>
    <w:p w14:paraId="63FBD7CF" w14:textId="77777777" w:rsidR="00092FE7" w:rsidRPr="002E7653" w:rsidRDefault="00EC4220">
      <w:pPr>
        <w:numPr>
          <w:ilvl w:val="0"/>
          <w:numId w:val="3"/>
        </w:numPr>
        <w:rPr>
          <w:rFonts w:asciiTheme="majorHAnsi" w:hAnsiTheme="majorHAnsi" w:cstheme="majorHAnsi"/>
          <w:sz w:val="32"/>
          <w:szCs w:val="32"/>
        </w:rPr>
      </w:pPr>
      <w:r w:rsidRPr="002E7653">
        <w:rPr>
          <w:rFonts w:asciiTheme="majorHAnsi" w:eastAsia="Lustria" w:hAnsiTheme="majorHAnsi" w:cstheme="majorHAnsi"/>
          <w:sz w:val="32"/>
          <w:szCs w:val="32"/>
        </w:rPr>
        <w:t xml:space="preserve">Seek any necessary medical treatment without delay; </w:t>
      </w:r>
    </w:p>
    <w:p w14:paraId="4F93178F" w14:textId="77777777" w:rsidR="00092FE7" w:rsidRPr="002E7653" w:rsidRDefault="00092FE7">
      <w:pPr>
        <w:rPr>
          <w:rFonts w:asciiTheme="majorHAnsi" w:eastAsia="Lustria" w:hAnsiTheme="majorHAnsi" w:cstheme="majorHAnsi"/>
          <w:sz w:val="32"/>
          <w:szCs w:val="32"/>
        </w:rPr>
      </w:pPr>
    </w:p>
    <w:p w14:paraId="58FBB059" w14:textId="77777777" w:rsidR="00092FE7" w:rsidRPr="002E7653" w:rsidRDefault="00EC4220">
      <w:pPr>
        <w:numPr>
          <w:ilvl w:val="0"/>
          <w:numId w:val="3"/>
        </w:numPr>
        <w:rPr>
          <w:rFonts w:asciiTheme="majorHAnsi" w:hAnsiTheme="majorHAnsi" w:cstheme="majorHAnsi"/>
          <w:sz w:val="32"/>
          <w:szCs w:val="32"/>
        </w:rPr>
      </w:pPr>
      <w:r w:rsidRPr="002E7653">
        <w:rPr>
          <w:rFonts w:asciiTheme="majorHAnsi" w:eastAsia="Lustria" w:hAnsiTheme="majorHAnsi" w:cstheme="majorHAnsi"/>
          <w:sz w:val="32"/>
          <w:szCs w:val="32"/>
        </w:rPr>
        <w:t xml:space="preserve">Stay calm and do not express shock or disbelief; </w:t>
      </w:r>
    </w:p>
    <w:p w14:paraId="59155DAF" w14:textId="77777777" w:rsidR="00092FE7" w:rsidRPr="002E7653" w:rsidRDefault="00092FE7" w:rsidP="00807D1E">
      <w:pPr>
        <w:rPr>
          <w:rFonts w:asciiTheme="majorHAnsi" w:eastAsia="Lustria" w:hAnsiTheme="majorHAnsi" w:cstheme="majorHAnsi"/>
          <w:sz w:val="32"/>
          <w:szCs w:val="32"/>
        </w:rPr>
      </w:pPr>
    </w:p>
    <w:p w14:paraId="23B7EE40" w14:textId="77777777" w:rsidR="00092FE7" w:rsidRPr="002E7653" w:rsidRDefault="00EC4220">
      <w:pPr>
        <w:numPr>
          <w:ilvl w:val="0"/>
          <w:numId w:val="3"/>
        </w:numPr>
        <w:rPr>
          <w:rFonts w:asciiTheme="majorHAnsi" w:hAnsiTheme="majorHAnsi" w:cstheme="majorHAnsi"/>
          <w:sz w:val="32"/>
          <w:szCs w:val="32"/>
        </w:rPr>
      </w:pPr>
      <w:r w:rsidRPr="002E7653">
        <w:rPr>
          <w:rFonts w:asciiTheme="majorHAnsi" w:eastAsia="Lustria" w:hAnsiTheme="majorHAnsi" w:cstheme="majorHAnsi"/>
          <w:sz w:val="32"/>
          <w:szCs w:val="32"/>
        </w:rPr>
        <w:t xml:space="preserve">Listen carefully to what is being said, allow the child to continue at their own pace. Ensure questions are absolutely minimal and completely open, for example “How did that happen?” </w:t>
      </w:r>
    </w:p>
    <w:p w14:paraId="623BC166" w14:textId="77777777" w:rsidR="00092FE7" w:rsidRPr="002E7653" w:rsidRDefault="00092FE7">
      <w:pPr>
        <w:ind w:left="720"/>
        <w:rPr>
          <w:rFonts w:asciiTheme="majorHAnsi" w:eastAsia="Lustria" w:hAnsiTheme="majorHAnsi" w:cstheme="majorHAnsi"/>
          <w:sz w:val="32"/>
          <w:szCs w:val="32"/>
        </w:rPr>
      </w:pPr>
    </w:p>
    <w:p w14:paraId="29775014" w14:textId="77777777" w:rsidR="00092FE7" w:rsidRPr="002E7653" w:rsidRDefault="00EC4220">
      <w:pPr>
        <w:numPr>
          <w:ilvl w:val="0"/>
          <w:numId w:val="3"/>
        </w:numPr>
        <w:rPr>
          <w:rFonts w:asciiTheme="majorHAnsi" w:hAnsiTheme="majorHAnsi" w:cstheme="majorHAnsi"/>
          <w:sz w:val="32"/>
          <w:szCs w:val="32"/>
        </w:rPr>
      </w:pPr>
      <w:r w:rsidRPr="002E7653">
        <w:rPr>
          <w:rFonts w:asciiTheme="majorHAnsi" w:eastAsia="Lustria" w:hAnsiTheme="majorHAnsi" w:cstheme="majorHAnsi"/>
          <w:sz w:val="32"/>
          <w:szCs w:val="32"/>
        </w:rPr>
        <w:t xml:space="preserve">Repeat back to the child (as accurately as possible) what you heard, to check your understanding of what the child has told you; </w:t>
      </w:r>
    </w:p>
    <w:p w14:paraId="1EE6210F" w14:textId="77777777" w:rsidR="00092FE7" w:rsidRPr="002E7653" w:rsidRDefault="00092FE7" w:rsidP="00807D1E">
      <w:pPr>
        <w:rPr>
          <w:rFonts w:asciiTheme="majorHAnsi" w:eastAsia="Lustria" w:hAnsiTheme="majorHAnsi" w:cstheme="majorHAnsi"/>
          <w:sz w:val="32"/>
          <w:szCs w:val="32"/>
        </w:rPr>
      </w:pPr>
    </w:p>
    <w:p w14:paraId="7D8F0EDE" w14:textId="77777777" w:rsidR="00092FE7" w:rsidRPr="002E7653" w:rsidRDefault="00EC4220">
      <w:pPr>
        <w:numPr>
          <w:ilvl w:val="0"/>
          <w:numId w:val="3"/>
        </w:numPr>
        <w:rPr>
          <w:rFonts w:asciiTheme="majorHAnsi" w:hAnsiTheme="majorHAnsi" w:cstheme="majorHAnsi"/>
          <w:sz w:val="32"/>
          <w:szCs w:val="32"/>
        </w:rPr>
      </w:pPr>
      <w:r w:rsidRPr="002E7653">
        <w:rPr>
          <w:rFonts w:asciiTheme="majorHAnsi" w:eastAsia="Lustria" w:hAnsiTheme="majorHAnsi" w:cstheme="majorHAnsi"/>
          <w:sz w:val="32"/>
          <w:szCs w:val="32"/>
        </w:rPr>
        <w:t>Tell the child they are not to blame; it’s not their fault and they have done the right thing in telling you;</w:t>
      </w:r>
    </w:p>
    <w:p w14:paraId="743A535B" w14:textId="77777777" w:rsidR="00092FE7" w:rsidRPr="002E7653" w:rsidRDefault="00092FE7">
      <w:pPr>
        <w:ind w:left="720"/>
        <w:rPr>
          <w:rFonts w:asciiTheme="majorHAnsi" w:eastAsia="Lustria" w:hAnsiTheme="majorHAnsi" w:cstheme="majorHAnsi"/>
          <w:sz w:val="32"/>
          <w:szCs w:val="32"/>
        </w:rPr>
      </w:pPr>
    </w:p>
    <w:p w14:paraId="7C9CBBDF" w14:textId="77777777" w:rsidR="00092FE7" w:rsidRPr="002E7653" w:rsidRDefault="00EC4220">
      <w:pPr>
        <w:numPr>
          <w:ilvl w:val="0"/>
          <w:numId w:val="3"/>
        </w:numPr>
        <w:rPr>
          <w:rFonts w:asciiTheme="majorHAnsi" w:hAnsiTheme="majorHAnsi" w:cstheme="majorHAnsi"/>
          <w:sz w:val="32"/>
          <w:szCs w:val="32"/>
        </w:rPr>
      </w:pPr>
      <w:r w:rsidRPr="002E7653">
        <w:rPr>
          <w:rFonts w:asciiTheme="majorHAnsi" w:eastAsia="Lustria" w:hAnsiTheme="majorHAnsi" w:cstheme="majorHAnsi"/>
          <w:sz w:val="32"/>
          <w:szCs w:val="32"/>
        </w:rPr>
        <w:lastRenderedPageBreak/>
        <w:t>Not promise to keep secrets - find an appropriate early opportunity to explain it will be necessary to tell someone else in order to help them and keep them safe;</w:t>
      </w:r>
    </w:p>
    <w:p w14:paraId="7073476A" w14:textId="77777777" w:rsidR="00092FE7" w:rsidRPr="002E7653" w:rsidRDefault="00092FE7" w:rsidP="00807D1E">
      <w:pPr>
        <w:rPr>
          <w:rFonts w:asciiTheme="majorHAnsi" w:eastAsia="Lustria" w:hAnsiTheme="majorHAnsi" w:cstheme="majorHAnsi"/>
          <w:sz w:val="32"/>
          <w:szCs w:val="32"/>
        </w:rPr>
      </w:pPr>
    </w:p>
    <w:p w14:paraId="1187A9BE" w14:textId="77777777" w:rsidR="00092FE7" w:rsidRPr="002E7653" w:rsidRDefault="00EC4220">
      <w:pPr>
        <w:numPr>
          <w:ilvl w:val="0"/>
          <w:numId w:val="3"/>
        </w:numPr>
        <w:rPr>
          <w:rFonts w:asciiTheme="majorHAnsi" w:hAnsiTheme="majorHAnsi" w:cstheme="majorHAnsi"/>
          <w:sz w:val="32"/>
          <w:szCs w:val="32"/>
        </w:rPr>
      </w:pPr>
      <w:r w:rsidRPr="002E7653">
        <w:rPr>
          <w:rFonts w:asciiTheme="majorHAnsi" w:eastAsia="Lustria" w:hAnsiTheme="majorHAnsi" w:cstheme="majorHAnsi"/>
          <w:sz w:val="32"/>
          <w:szCs w:val="32"/>
        </w:rPr>
        <w:t xml:space="preserve">Ask the child if they have told anyone else; </w:t>
      </w:r>
    </w:p>
    <w:p w14:paraId="1C8797CC" w14:textId="77777777" w:rsidR="00092FE7" w:rsidRPr="002E7653" w:rsidRDefault="00092FE7">
      <w:pPr>
        <w:ind w:left="720"/>
        <w:rPr>
          <w:rFonts w:asciiTheme="majorHAnsi" w:eastAsia="Lustria" w:hAnsiTheme="majorHAnsi" w:cstheme="majorHAnsi"/>
          <w:sz w:val="32"/>
          <w:szCs w:val="32"/>
        </w:rPr>
      </w:pPr>
    </w:p>
    <w:p w14:paraId="18D72250" w14:textId="77777777" w:rsidR="00092FE7" w:rsidRPr="002E7653" w:rsidRDefault="00EC4220">
      <w:pPr>
        <w:numPr>
          <w:ilvl w:val="0"/>
          <w:numId w:val="3"/>
        </w:numPr>
        <w:rPr>
          <w:rFonts w:asciiTheme="majorHAnsi" w:hAnsiTheme="majorHAnsi" w:cstheme="majorHAnsi"/>
          <w:sz w:val="32"/>
          <w:szCs w:val="32"/>
        </w:rPr>
      </w:pPr>
      <w:r w:rsidRPr="002E7653">
        <w:rPr>
          <w:rFonts w:asciiTheme="majorHAnsi" w:eastAsia="Lustria" w:hAnsiTheme="majorHAnsi" w:cstheme="majorHAnsi"/>
          <w:sz w:val="32"/>
          <w:szCs w:val="32"/>
        </w:rPr>
        <w:t>Tell the child what you will do next and with whom the information will be shared;</w:t>
      </w:r>
    </w:p>
    <w:p w14:paraId="74F5E045" w14:textId="77777777" w:rsidR="00C90B6A" w:rsidRPr="002E7653" w:rsidRDefault="00C90B6A" w:rsidP="00C90B6A">
      <w:pPr>
        <w:pStyle w:val="ListParagraph"/>
        <w:rPr>
          <w:rFonts w:asciiTheme="majorHAnsi" w:hAnsiTheme="majorHAnsi" w:cstheme="majorHAnsi"/>
          <w:sz w:val="32"/>
          <w:szCs w:val="32"/>
        </w:rPr>
      </w:pPr>
    </w:p>
    <w:p w14:paraId="693A199F" w14:textId="57893059" w:rsidR="00C90B6A" w:rsidRPr="002E7653" w:rsidRDefault="00C90B6A">
      <w:pPr>
        <w:numPr>
          <w:ilvl w:val="0"/>
          <w:numId w:val="3"/>
        </w:numPr>
        <w:rPr>
          <w:rFonts w:asciiTheme="majorHAnsi" w:hAnsiTheme="majorHAnsi" w:cstheme="majorHAnsi"/>
          <w:sz w:val="32"/>
          <w:szCs w:val="32"/>
        </w:rPr>
      </w:pPr>
      <w:r w:rsidRPr="002E7653">
        <w:rPr>
          <w:rFonts w:asciiTheme="majorHAnsi" w:hAnsiTheme="majorHAnsi" w:cstheme="majorHAnsi"/>
          <w:sz w:val="32"/>
          <w:szCs w:val="32"/>
        </w:rPr>
        <w:t>Ask the child ‘is there anything else that you want to tell me’.</w:t>
      </w:r>
    </w:p>
    <w:p w14:paraId="50096422" w14:textId="77777777" w:rsidR="00092FE7" w:rsidRPr="002E7653" w:rsidRDefault="00092FE7" w:rsidP="00807D1E">
      <w:pPr>
        <w:rPr>
          <w:rFonts w:asciiTheme="majorHAnsi" w:eastAsia="Lustria" w:hAnsiTheme="majorHAnsi" w:cstheme="majorHAnsi"/>
          <w:sz w:val="32"/>
          <w:szCs w:val="32"/>
        </w:rPr>
      </w:pPr>
    </w:p>
    <w:p w14:paraId="13534332" w14:textId="71BF2AC1" w:rsidR="00092FE7" w:rsidRPr="002E7653" w:rsidRDefault="00EC4220">
      <w:pPr>
        <w:numPr>
          <w:ilvl w:val="0"/>
          <w:numId w:val="3"/>
        </w:numPr>
        <w:rPr>
          <w:rFonts w:asciiTheme="majorHAnsi" w:hAnsiTheme="majorHAnsi" w:cstheme="majorHAnsi"/>
          <w:sz w:val="32"/>
          <w:szCs w:val="32"/>
        </w:rPr>
      </w:pPr>
      <w:r w:rsidRPr="002E7653">
        <w:rPr>
          <w:rFonts w:asciiTheme="majorHAnsi" w:eastAsia="Lustria" w:hAnsiTheme="majorHAnsi" w:cstheme="majorHAnsi"/>
          <w:sz w:val="32"/>
          <w:szCs w:val="32"/>
        </w:rPr>
        <w:t xml:space="preserve">Inform the </w:t>
      </w:r>
      <w:r w:rsidR="00C05083" w:rsidRPr="002E7653">
        <w:rPr>
          <w:rFonts w:asciiTheme="majorHAnsi" w:eastAsia="Lustria" w:hAnsiTheme="majorHAnsi" w:cstheme="majorHAnsi"/>
          <w:sz w:val="32"/>
          <w:szCs w:val="32"/>
        </w:rPr>
        <w:t xml:space="preserve">DSL </w:t>
      </w:r>
      <w:r w:rsidRPr="002E7653">
        <w:rPr>
          <w:rFonts w:asciiTheme="majorHAnsi" w:eastAsia="Lustria" w:hAnsiTheme="majorHAnsi" w:cstheme="majorHAnsi"/>
          <w:sz w:val="32"/>
          <w:szCs w:val="32"/>
        </w:rPr>
        <w:t>or your senior manager as soon as possible; who may ask the parent or carer about what has been disclosed, so long as it does not put the child at increased risk</w:t>
      </w:r>
      <w:r w:rsidR="00807D1E" w:rsidRPr="002E7653">
        <w:rPr>
          <w:rFonts w:asciiTheme="majorHAnsi" w:eastAsia="Lustria" w:hAnsiTheme="majorHAnsi" w:cstheme="majorHAnsi"/>
          <w:sz w:val="32"/>
          <w:szCs w:val="32"/>
        </w:rPr>
        <w:t xml:space="preserve">. </w:t>
      </w:r>
      <w:r w:rsidRPr="002E7653">
        <w:rPr>
          <w:rFonts w:asciiTheme="majorHAnsi" w:eastAsia="Lustria" w:hAnsiTheme="majorHAnsi" w:cstheme="majorHAnsi"/>
          <w:sz w:val="32"/>
          <w:szCs w:val="32"/>
        </w:rPr>
        <w:t>(see Seeking consent</w:t>
      </w:r>
      <w:r w:rsidR="00277DEA" w:rsidRPr="002E7653">
        <w:rPr>
          <w:rFonts w:asciiTheme="majorHAnsi" w:eastAsia="Lustria" w:hAnsiTheme="majorHAnsi" w:cstheme="majorHAnsi"/>
          <w:sz w:val="32"/>
          <w:szCs w:val="32"/>
        </w:rPr>
        <w:t>)</w:t>
      </w:r>
      <w:r w:rsidRPr="002E7653">
        <w:rPr>
          <w:rFonts w:asciiTheme="majorHAnsi" w:eastAsia="Lustria" w:hAnsiTheme="majorHAnsi" w:cstheme="majorHAnsi"/>
          <w:sz w:val="32"/>
          <w:szCs w:val="32"/>
        </w:rPr>
        <w:t xml:space="preserve"> </w:t>
      </w:r>
      <w:r w:rsidR="00807D1E" w:rsidRPr="002E7653">
        <w:rPr>
          <w:rFonts w:asciiTheme="majorHAnsi" w:eastAsia="Lustria" w:hAnsiTheme="majorHAnsi" w:cstheme="majorHAnsi"/>
          <w:sz w:val="32"/>
          <w:szCs w:val="32"/>
        </w:rPr>
        <w:t>R</w:t>
      </w:r>
      <w:r w:rsidRPr="002E7653">
        <w:rPr>
          <w:rFonts w:asciiTheme="majorHAnsi" w:eastAsia="Lustria" w:hAnsiTheme="majorHAnsi" w:cstheme="majorHAnsi"/>
          <w:sz w:val="32"/>
          <w:szCs w:val="32"/>
        </w:rPr>
        <w:t>ecord in writing what was said, using the child’s own words.</w:t>
      </w:r>
    </w:p>
    <w:p w14:paraId="7C459CA4" w14:textId="77777777" w:rsidR="00092FE7" w:rsidRPr="007A2201" w:rsidRDefault="00092FE7">
      <w:pPr>
        <w:spacing w:line="360" w:lineRule="auto"/>
        <w:rPr>
          <w:rFonts w:asciiTheme="majorHAnsi" w:eastAsia="Lustria" w:hAnsiTheme="majorHAnsi" w:cstheme="majorHAnsi"/>
          <w:sz w:val="16"/>
          <w:szCs w:val="16"/>
        </w:rPr>
      </w:pPr>
    </w:p>
    <w:p w14:paraId="30FD4E51" w14:textId="67459327" w:rsidR="00807D1E" w:rsidRPr="002E7653" w:rsidRDefault="00EC4220">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 xml:space="preserve">Individual indicators will rarely, in isolation, provide conclusive evidence of abuse. They will be viewed as part of a jigsaw, and each small piece of information will help the </w:t>
      </w:r>
      <w:r w:rsidR="00807D1E" w:rsidRPr="002E7653">
        <w:rPr>
          <w:rFonts w:asciiTheme="majorHAnsi" w:eastAsia="Lustria" w:hAnsiTheme="majorHAnsi" w:cstheme="majorHAnsi"/>
          <w:sz w:val="32"/>
          <w:szCs w:val="32"/>
        </w:rPr>
        <w:t xml:space="preserve">DSL </w:t>
      </w:r>
      <w:r w:rsidRPr="002E7653">
        <w:rPr>
          <w:rFonts w:asciiTheme="majorHAnsi" w:eastAsia="Lustria" w:hAnsiTheme="majorHAnsi" w:cstheme="majorHAnsi"/>
          <w:sz w:val="32"/>
          <w:szCs w:val="32"/>
        </w:rPr>
        <w:t>to decide how to proceed. The setting does not need ‘absolute proof’ that the child is at risk to make a referral.</w:t>
      </w:r>
    </w:p>
    <w:p w14:paraId="5D395089" w14:textId="77777777" w:rsidR="005E1A4C" w:rsidRPr="007A2201" w:rsidRDefault="005E1A4C">
      <w:pPr>
        <w:spacing w:line="360" w:lineRule="auto"/>
        <w:rPr>
          <w:rFonts w:asciiTheme="majorHAnsi" w:eastAsia="Lustria" w:hAnsiTheme="majorHAnsi" w:cstheme="majorHAnsi"/>
          <w:sz w:val="16"/>
          <w:szCs w:val="16"/>
        </w:rPr>
      </w:pPr>
    </w:p>
    <w:p w14:paraId="112281E3" w14:textId="7B94789D" w:rsidR="001D0962" w:rsidRPr="002E7653" w:rsidRDefault="001D0962">
      <w:pPr>
        <w:spacing w:line="360" w:lineRule="auto"/>
        <w:rPr>
          <w:rFonts w:asciiTheme="majorHAnsi" w:eastAsia="Lustria" w:hAnsiTheme="majorHAnsi" w:cstheme="majorHAnsi"/>
          <w:sz w:val="32"/>
          <w:szCs w:val="32"/>
        </w:rPr>
      </w:pPr>
      <w:r w:rsidRPr="002E7653">
        <w:rPr>
          <w:rFonts w:asciiTheme="majorHAnsi" w:eastAsia="Lustria" w:hAnsiTheme="majorHAnsi" w:cstheme="majorHAnsi"/>
          <w:b/>
          <w:bCs/>
          <w:sz w:val="32"/>
          <w:szCs w:val="32"/>
        </w:rPr>
        <w:t>Bruising in non-mobile babies:</w:t>
      </w:r>
      <w:r w:rsidRPr="002E7653">
        <w:rPr>
          <w:rFonts w:asciiTheme="majorHAnsi" w:eastAsia="Lustria" w:hAnsiTheme="majorHAnsi" w:cstheme="majorHAnsi"/>
          <w:sz w:val="32"/>
          <w:szCs w:val="32"/>
        </w:rPr>
        <w:t xml:space="preserve"> Any bruising in non-mobile infant must be assessed by a senior paediatrician combined with a multi-agency response.  We would follow the protocol for assessment, management and referral by professionals.</w:t>
      </w:r>
    </w:p>
    <w:p w14:paraId="0EEF52F3" w14:textId="0C9E1ACB" w:rsidR="001D0962" w:rsidRPr="002E7653" w:rsidRDefault="001D0962">
      <w:p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The aim of this agreed multi agency protocol is to:</w:t>
      </w:r>
    </w:p>
    <w:p w14:paraId="59DEDFA3" w14:textId="3822BEE8" w:rsidR="001D0962" w:rsidRPr="002E7653" w:rsidRDefault="001D0962" w:rsidP="001D0962">
      <w:pPr>
        <w:pStyle w:val="ListParagraph"/>
        <w:numPr>
          <w:ilvl w:val="0"/>
          <w:numId w:val="24"/>
        </w:num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Protect babies from harm caused by abuse</w:t>
      </w:r>
    </w:p>
    <w:p w14:paraId="257314B5" w14:textId="5F817602" w:rsidR="001D0962" w:rsidRPr="002E7653" w:rsidRDefault="001D0962" w:rsidP="001D0962">
      <w:pPr>
        <w:pStyle w:val="ListParagraph"/>
        <w:numPr>
          <w:ilvl w:val="0"/>
          <w:numId w:val="24"/>
        </w:num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Identify medical causes of bruising</w:t>
      </w:r>
    </w:p>
    <w:p w14:paraId="2E85DDB2" w14:textId="3F8817A8" w:rsidR="001D0962" w:rsidRPr="002E7653" w:rsidRDefault="001D0962" w:rsidP="00194AEC">
      <w:pPr>
        <w:pStyle w:val="ListParagraph"/>
        <w:numPr>
          <w:ilvl w:val="0"/>
          <w:numId w:val="24"/>
        </w:numPr>
        <w:spacing w:line="360" w:lineRule="auto"/>
        <w:rPr>
          <w:rFonts w:asciiTheme="majorHAnsi" w:eastAsia="Lustria" w:hAnsiTheme="majorHAnsi" w:cstheme="majorHAnsi"/>
          <w:sz w:val="32"/>
          <w:szCs w:val="32"/>
        </w:rPr>
      </w:pPr>
      <w:r w:rsidRPr="002E7653">
        <w:rPr>
          <w:rFonts w:asciiTheme="majorHAnsi" w:eastAsia="Lustria" w:hAnsiTheme="majorHAnsi" w:cstheme="majorHAnsi"/>
          <w:sz w:val="32"/>
          <w:szCs w:val="32"/>
        </w:rPr>
        <w:t>Reduce the risk of harm to baby and families from child protection investigations when abuse is not present.</w:t>
      </w:r>
    </w:p>
    <w:p w14:paraId="1D5360BE" w14:textId="77777777" w:rsidR="00194AEC" w:rsidRPr="007A2201" w:rsidRDefault="00194AEC" w:rsidP="00194AEC">
      <w:pPr>
        <w:pStyle w:val="ListParagraph"/>
        <w:spacing w:line="360" w:lineRule="auto"/>
        <w:rPr>
          <w:rFonts w:asciiTheme="majorHAnsi" w:eastAsia="Lustria" w:hAnsiTheme="majorHAnsi" w:cstheme="majorHAnsi"/>
          <w:sz w:val="16"/>
          <w:szCs w:val="16"/>
        </w:rPr>
      </w:pPr>
    </w:p>
    <w:p w14:paraId="6EB0877C" w14:textId="7979D471" w:rsidR="00C05083" w:rsidRPr="002E7653" w:rsidRDefault="005E1A4C" w:rsidP="009C392D">
      <w:pPr>
        <w:spacing w:line="360" w:lineRule="auto"/>
        <w:ind w:hanging="360"/>
        <w:rPr>
          <w:rFonts w:asciiTheme="majorHAnsi" w:eastAsia="Arial" w:hAnsiTheme="majorHAnsi" w:cstheme="majorHAnsi"/>
          <w:b/>
          <w:bCs/>
          <w:sz w:val="32"/>
          <w:szCs w:val="32"/>
        </w:rPr>
      </w:pPr>
      <w:r w:rsidRPr="002E7653">
        <w:rPr>
          <w:rFonts w:asciiTheme="majorHAnsi" w:eastAsia="Arial" w:hAnsiTheme="majorHAnsi" w:cstheme="majorHAnsi"/>
          <w:b/>
          <w:bCs/>
          <w:sz w:val="32"/>
          <w:szCs w:val="32"/>
        </w:rPr>
        <w:lastRenderedPageBreak/>
        <w:t xml:space="preserve">     </w:t>
      </w:r>
      <w:r w:rsidR="00C05083" w:rsidRPr="002E7653">
        <w:rPr>
          <w:rFonts w:asciiTheme="majorHAnsi" w:eastAsia="Arial" w:hAnsiTheme="majorHAnsi" w:cstheme="majorHAnsi"/>
          <w:b/>
          <w:bCs/>
          <w:sz w:val="32"/>
          <w:szCs w:val="32"/>
        </w:rPr>
        <w:t>Children’s Play and Behaviour</w:t>
      </w:r>
    </w:p>
    <w:p w14:paraId="17570DC1" w14:textId="51D7F520" w:rsidR="00C05083" w:rsidRPr="002E7653" w:rsidRDefault="00C05083" w:rsidP="00C05083">
      <w:pPr>
        <w:spacing w:line="360" w:lineRule="auto"/>
        <w:ind w:hanging="360"/>
        <w:rPr>
          <w:rFonts w:asciiTheme="majorHAnsi" w:eastAsia="Arial" w:hAnsiTheme="majorHAnsi" w:cstheme="majorHAnsi"/>
          <w:sz w:val="32"/>
          <w:szCs w:val="32"/>
        </w:rPr>
      </w:pPr>
      <w:r w:rsidRPr="002E7653">
        <w:rPr>
          <w:rFonts w:asciiTheme="majorHAnsi" w:eastAsia="Arial" w:hAnsiTheme="majorHAnsi" w:cstheme="majorHAnsi"/>
          <w:sz w:val="32"/>
          <w:szCs w:val="32"/>
        </w:rPr>
        <w:t xml:space="preserve">    </w:t>
      </w:r>
      <w:r w:rsidR="005E1A4C" w:rsidRPr="002E7653">
        <w:rPr>
          <w:rFonts w:asciiTheme="majorHAnsi" w:eastAsia="Arial" w:hAnsiTheme="majorHAnsi" w:cstheme="majorHAnsi"/>
          <w:sz w:val="32"/>
          <w:szCs w:val="32"/>
        </w:rPr>
        <w:t xml:space="preserve"> </w:t>
      </w:r>
      <w:r w:rsidRPr="002E7653">
        <w:rPr>
          <w:rFonts w:asciiTheme="majorHAnsi" w:eastAsia="Arial" w:hAnsiTheme="majorHAnsi" w:cstheme="majorHAnsi"/>
          <w:sz w:val="32"/>
          <w:szCs w:val="32"/>
        </w:rPr>
        <w:t xml:space="preserve">All children go through phases of sexual development. Just like every other part of growing up, some children mature sooner or later than others. </w:t>
      </w:r>
    </w:p>
    <w:p w14:paraId="74410E55" w14:textId="64E3B30D" w:rsidR="00C05083" w:rsidRPr="002E7653" w:rsidRDefault="00C05083" w:rsidP="00C05083">
      <w:pPr>
        <w:spacing w:line="360" w:lineRule="auto"/>
        <w:ind w:hanging="360"/>
        <w:rPr>
          <w:rFonts w:asciiTheme="majorHAnsi" w:eastAsia="Arial" w:hAnsiTheme="majorHAnsi" w:cstheme="majorHAnsi"/>
          <w:sz w:val="32"/>
          <w:szCs w:val="32"/>
        </w:rPr>
      </w:pPr>
      <w:r w:rsidRPr="002E7653">
        <w:rPr>
          <w:rFonts w:asciiTheme="majorHAnsi" w:eastAsia="Arial" w:hAnsiTheme="majorHAnsi" w:cstheme="majorHAnsi"/>
          <w:sz w:val="32"/>
          <w:szCs w:val="32"/>
        </w:rPr>
        <w:t xml:space="preserve">    </w:t>
      </w:r>
      <w:r w:rsidR="005E1A4C" w:rsidRPr="002E7653">
        <w:rPr>
          <w:rFonts w:asciiTheme="majorHAnsi" w:eastAsia="Arial" w:hAnsiTheme="majorHAnsi" w:cstheme="majorHAnsi"/>
          <w:sz w:val="32"/>
          <w:szCs w:val="32"/>
        </w:rPr>
        <w:t xml:space="preserve"> </w:t>
      </w:r>
      <w:r w:rsidRPr="002E7653">
        <w:rPr>
          <w:rFonts w:asciiTheme="majorHAnsi" w:eastAsia="Arial" w:hAnsiTheme="majorHAnsi" w:cstheme="majorHAnsi"/>
          <w:sz w:val="32"/>
          <w:szCs w:val="32"/>
        </w:rPr>
        <w:t>In general, typical sexual behaviour should be:</w:t>
      </w:r>
    </w:p>
    <w:p w14:paraId="7ECFC299" w14:textId="014DB56B" w:rsidR="00C05083" w:rsidRPr="002E7653" w:rsidRDefault="009C392D" w:rsidP="009C392D">
      <w:pPr>
        <w:pStyle w:val="ListParagraph"/>
        <w:numPr>
          <w:ilvl w:val="0"/>
          <w:numId w:val="24"/>
        </w:num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t>P</w:t>
      </w:r>
      <w:r w:rsidR="00C05083" w:rsidRPr="002E7653">
        <w:rPr>
          <w:rFonts w:asciiTheme="majorHAnsi" w:eastAsia="Arial" w:hAnsiTheme="majorHAnsi" w:cstheme="majorHAnsi"/>
          <w:sz w:val="32"/>
          <w:szCs w:val="32"/>
        </w:rPr>
        <w:t>layful and curious, not aggressive or angry</w:t>
      </w:r>
    </w:p>
    <w:p w14:paraId="7A7241C9" w14:textId="25BAEC2A" w:rsidR="00C05083" w:rsidRPr="002E7653" w:rsidRDefault="009C392D" w:rsidP="009C392D">
      <w:pPr>
        <w:pStyle w:val="ListParagraph"/>
        <w:numPr>
          <w:ilvl w:val="0"/>
          <w:numId w:val="24"/>
        </w:num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t>D</w:t>
      </w:r>
      <w:r w:rsidR="00C05083" w:rsidRPr="002E7653">
        <w:rPr>
          <w:rFonts w:asciiTheme="majorHAnsi" w:eastAsia="Arial" w:hAnsiTheme="majorHAnsi" w:cstheme="majorHAnsi"/>
          <w:sz w:val="32"/>
          <w:szCs w:val="32"/>
        </w:rPr>
        <w:t>isplayed towards children of a similar age, stage of development and physical size, who know each other well</w:t>
      </w:r>
    </w:p>
    <w:p w14:paraId="120B71B6" w14:textId="7BA0A7E7" w:rsidR="00C05083" w:rsidRPr="002E7653" w:rsidRDefault="009C392D" w:rsidP="009C392D">
      <w:pPr>
        <w:pStyle w:val="ListParagraph"/>
        <w:numPr>
          <w:ilvl w:val="0"/>
          <w:numId w:val="24"/>
        </w:num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t>V</w:t>
      </w:r>
      <w:r w:rsidR="00C05083" w:rsidRPr="002E7653">
        <w:rPr>
          <w:rFonts w:asciiTheme="majorHAnsi" w:eastAsia="Arial" w:hAnsiTheme="majorHAnsi" w:cstheme="majorHAnsi"/>
          <w:sz w:val="32"/>
          <w:szCs w:val="32"/>
        </w:rPr>
        <w:t>oluntary and consensual</w:t>
      </w:r>
    </w:p>
    <w:p w14:paraId="62F6A6F6" w14:textId="135D3029" w:rsidR="00C05083" w:rsidRPr="002E7653" w:rsidRDefault="00C05083" w:rsidP="00C05083">
      <w:pPr>
        <w:spacing w:line="360" w:lineRule="auto"/>
        <w:ind w:hanging="360"/>
        <w:rPr>
          <w:rFonts w:asciiTheme="majorHAnsi" w:eastAsia="Arial" w:hAnsiTheme="majorHAnsi" w:cstheme="majorHAnsi"/>
          <w:sz w:val="32"/>
          <w:szCs w:val="32"/>
        </w:rPr>
      </w:pPr>
      <w:r w:rsidRPr="002E7653">
        <w:rPr>
          <w:rFonts w:asciiTheme="majorHAnsi" w:eastAsia="Arial" w:hAnsiTheme="majorHAnsi" w:cstheme="majorHAnsi"/>
          <w:sz w:val="32"/>
          <w:szCs w:val="32"/>
        </w:rPr>
        <w:t xml:space="preserve">    Typical sexual behaviour should not cause physical or emotional harm to anybody involved Under 5-years-old</w:t>
      </w:r>
      <w:r w:rsidR="009C392D" w:rsidRPr="002E7653">
        <w:rPr>
          <w:rFonts w:asciiTheme="majorHAnsi" w:eastAsia="Arial" w:hAnsiTheme="majorHAnsi" w:cstheme="majorHAnsi"/>
          <w:sz w:val="32"/>
          <w:szCs w:val="32"/>
        </w:rPr>
        <w:t>.</w:t>
      </w:r>
    </w:p>
    <w:p w14:paraId="0533C088" w14:textId="04EFDA5F" w:rsidR="00C05083" w:rsidRPr="002E7653" w:rsidRDefault="00C05083" w:rsidP="00640A78">
      <w:pPr>
        <w:spacing w:line="360" w:lineRule="auto"/>
        <w:ind w:hanging="360"/>
        <w:rPr>
          <w:rFonts w:asciiTheme="majorHAnsi" w:eastAsia="Arial" w:hAnsiTheme="majorHAnsi" w:cstheme="majorHAnsi"/>
          <w:sz w:val="32"/>
          <w:szCs w:val="32"/>
        </w:rPr>
      </w:pPr>
      <w:r w:rsidRPr="002E7653">
        <w:rPr>
          <w:rFonts w:asciiTheme="majorHAnsi" w:eastAsia="Arial" w:hAnsiTheme="majorHAnsi" w:cstheme="majorHAnsi"/>
          <w:sz w:val="32"/>
          <w:szCs w:val="32"/>
        </w:rPr>
        <w:t xml:space="preserve">    At this stage, common to notice natural exploratory behaviour emerging when children</w:t>
      </w:r>
      <w:r w:rsidR="00640A78" w:rsidRPr="002E7653">
        <w:rPr>
          <w:rFonts w:asciiTheme="majorHAnsi" w:eastAsia="Arial" w:hAnsiTheme="majorHAnsi" w:cstheme="majorHAnsi"/>
          <w:sz w:val="32"/>
          <w:szCs w:val="32"/>
        </w:rPr>
        <w:t xml:space="preserve"> </w:t>
      </w:r>
      <w:r w:rsidRPr="002E7653">
        <w:rPr>
          <w:rFonts w:asciiTheme="majorHAnsi" w:eastAsia="Arial" w:hAnsiTheme="majorHAnsi" w:cstheme="majorHAnsi"/>
          <w:sz w:val="32"/>
          <w:szCs w:val="32"/>
        </w:rPr>
        <w:t>feel safe and comfortable. This includes:</w:t>
      </w:r>
    </w:p>
    <w:p w14:paraId="2D6DD017" w14:textId="09916874" w:rsidR="00C05083" w:rsidRPr="002E7653" w:rsidRDefault="009C392D" w:rsidP="009C392D">
      <w:pPr>
        <w:pStyle w:val="ListParagraph"/>
        <w:numPr>
          <w:ilvl w:val="0"/>
          <w:numId w:val="24"/>
        </w:num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t>H</w:t>
      </w:r>
      <w:r w:rsidR="00C05083" w:rsidRPr="002E7653">
        <w:rPr>
          <w:rFonts w:asciiTheme="majorHAnsi" w:eastAsia="Arial" w:hAnsiTheme="majorHAnsi" w:cstheme="majorHAnsi"/>
          <w:sz w:val="32"/>
          <w:szCs w:val="32"/>
        </w:rPr>
        <w:t>aving no inhibitions about nudity</w:t>
      </w:r>
    </w:p>
    <w:p w14:paraId="68D4BC0C" w14:textId="5F11DFDD" w:rsidR="00C05083" w:rsidRPr="002E7653" w:rsidRDefault="009C392D" w:rsidP="009C392D">
      <w:pPr>
        <w:pStyle w:val="ListParagraph"/>
        <w:numPr>
          <w:ilvl w:val="0"/>
          <w:numId w:val="24"/>
        </w:num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t>T</w:t>
      </w:r>
      <w:r w:rsidR="00C05083" w:rsidRPr="002E7653">
        <w:rPr>
          <w:rFonts w:asciiTheme="majorHAnsi" w:eastAsia="Arial" w:hAnsiTheme="majorHAnsi" w:cstheme="majorHAnsi"/>
          <w:sz w:val="32"/>
          <w:szCs w:val="32"/>
        </w:rPr>
        <w:t>ouching their own private parts</w:t>
      </w:r>
    </w:p>
    <w:p w14:paraId="443F1351" w14:textId="09955A61" w:rsidR="00C05083" w:rsidRPr="002E7653" w:rsidRDefault="009C392D" w:rsidP="009C392D">
      <w:pPr>
        <w:pStyle w:val="ListParagraph"/>
        <w:numPr>
          <w:ilvl w:val="0"/>
          <w:numId w:val="24"/>
        </w:num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t>S</w:t>
      </w:r>
      <w:r w:rsidR="00C05083" w:rsidRPr="002E7653">
        <w:rPr>
          <w:rFonts w:asciiTheme="majorHAnsi" w:eastAsia="Arial" w:hAnsiTheme="majorHAnsi" w:cstheme="majorHAnsi"/>
          <w:sz w:val="32"/>
          <w:szCs w:val="32"/>
        </w:rPr>
        <w:t>howing curiosity about other people</w:t>
      </w:r>
      <w:r w:rsidR="00640A78" w:rsidRPr="002E7653">
        <w:rPr>
          <w:rFonts w:asciiTheme="majorHAnsi" w:eastAsia="Arial" w:hAnsiTheme="majorHAnsi" w:cstheme="majorHAnsi"/>
          <w:sz w:val="32"/>
          <w:szCs w:val="32"/>
        </w:rPr>
        <w:t xml:space="preserve"> &amp;</w:t>
      </w:r>
      <w:r w:rsidR="00C05083" w:rsidRPr="002E7653">
        <w:rPr>
          <w:rFonts w:asciiTheme="majorHAnsi" w:eastAsia="Arial" w:hAnsiTheme="majorHAnsi" w:cstheme="majorHAnsi"/>
          <w:sz w:val="32"/>
          <w:szCs w:val="32"/>
        </w:rPr>
        <w:t xml:space="preserve"> private parts or naked bodies</w:t>
      </w:r>
    </w:p>
    <w:p w14:paraId="42D4E70A" w14:textId="258581F4" w:rsidR="00C05083" w:rsidRPr="002E7653" w:rsidRDefault="009C392D" w:rsidP="009C392D">
      <w:pPr>
        <w:pStyle w:val="ListParagraph"/>
        <w:numPr>
          <w:ilvl w:val="0"/>
          <w:numId w:val="24"/>
        </w:num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t>T</w:t>
      </w:r>
      <w:r w:rsidR="00C05083" w:rsidRPr="002E7653">
        <w:rPr>
          <w:rFonts w:asciiTheme="majorHAnsi" w:eastAsia="Arial" w:hAnsiTheme="majorHAnsi" w:cstheme="majorHAnsi"/>
          <w:sz w:val="32"/>
          <w:szCs w:val="32"/>
        </w:rPr>
        <w:t>alking about bodily functions, using words like ‘poo’ and ‘</w:t>
      </w:r>
      <w:r w:rsidR="003D740D" w:rsidRPr="002E7653">
        <w:rPr>
          <w:rFonts w:asciiTheme="majorHAnsi" w:eastAsia="Arial" w:hAnsiTheme="majorHAnsi" w:cstheme="majorHAnsi"/>
          <w:sz w:val="32"/>
          <w:szCs w:val="32"/>
        </w:rPr>
        <w:t>wee’</w:t>
      </w:r>
    </w:p>
    <w:p w14:paraId="51A1B747" w14:textId="6201D397" w:rsidR="00C05083" w:rsidRPr="002E7653" w:rsidRDefault="009C392D" w:rsidP="009C392D">
      <w:pPr>
        <w:pStyle w:val="ListParagraph"/>
        <w:numPr>
          <w:ilvl w:val="0"/>
          <w:numId w:val="24"/>
        </w:num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t>C</w:t>
      </w:r>
      <w:r w:rsidR="00C05083" w:rsidRPr="002E7653">
        <w:rPr>
          <w:rFonts w:asciiTheme="majorHAnsi" w:eastAsia="Arial" w:hAnsiTheme="majorHAnsi" w:cstheme="majorHAnsi"/>
          <w:sz w:val="32"/>
          <w:szCs w:val="32"/>
        </w:rPr>
        <w:t>onsensually role playing with their peers, exploring different relationships or</w:t>
      </w:r>
      <w:r w:rsidR="00640A78" w:rsidRPr="002E7653">
        <w:rPr>
          <w:rFonts w:asciiTheme="majorHAnsi" w:eastAsia="Arial" w:hAnsiTheme="majorHAnsi" w:cstheme="majorHAnsi"/>
          <w:sz w:val="32"/>
          <w:szCs w:val="32"/>
        </w:rPr>
        <w:t xml:space="preserve"> </w:t>
      </w:r>
      <w:r w:rsidR="00C05083" w:rsidRPr="002E7653">
        <w:rPr>
          <w:rFonts w:asciiTheme="majorHAnsi" w:eastAsia="Arial" w:hAnsiTheme="majorHAnsi" w:cstheme="majorHAnsi"/>
          <w:sz w:val="32"/>
          <w:szCs w:val="32"/>
        </w:rPr>
        <w:t>roles such as ‘playing house’, ‘playing mummies and daddies’ or ‘playing</w:t>
      </w:r>
      <w:r w:rsidRPr="002E7653">
        <w:rPr>
          <w:rFonts w:asciiTheme="majorHAnsi" w:eastAsia="Arial" w:hAnsiTheme="majorHAnsi" w:cstheme="majorHAnsi"/>
          <w:sz w:val="32"/>
          <w:szCs w:val="32"/>
        </w:rPr>
        <w:t xml:space="preserve"> </w:t>
      </w:r>
      <w:r w:rsidR="00C05083" w:rsidRPr="002E7653">
        <w:rPr>
          <w:rFonts w:asciiTheme="majorHAnsi" w:eastAsia="Arial" w:hAnsiTheme="majorHAnsi" w:cstheme="majorHAnsi"/>
          <w:sz w:val="32"/>
          <w:szCs w:val="32"/>
        </w:rPr>
        <w:t>doctor’</w:t>
      </w:r>
    </w:p>
    <w:p w14:paraId="4400F902" w14:textId="0C130617" w:rsidR="00C05083" w:rsidRPr="002E7653" w:rsidRDefault="00640A78" w:rsidP="00C05083">
      <w:pPr>
        <w:spacing w:line="360" w:lineRule="auto"/>
        <w:ind w:hanging="360"/>
        <w:rPr>
          <w:rFonts w:asciiTheme="majorHAnsi" w:eastAsia="Arial" w:hAnsiTheme="majorHAnsi" w:cstheme="majorHAnsi"/>
          <w:sz w:val="32"/>
          <w:szCs w:val="32"/>
        </w:rPr>
      </w:pPr>
      <w:r w:rsidRPr="002E7653">
        <w:rPr>
          <w:rFonts w:asciiTheme="majorHAnsi" w:eastAsia="Arial" w:hAnsiTheme="majorHAnsi" w:cstheme="majorHAnsi"/>
          <w:sz w:val="32"/>
          <w:szCs w:val="32"/>
        </w:rPr>
        <w:t xml:space="preserve">    </w:t>
      </w:r>
      <w:r w:rsidR="00C05083" w:rsidRPr="002E7653">
        <w:rPr>
          <w:rFonts w:asciiTheme="majorHAnsi" w:eastAsia="Arial" w:hAnsiTheme="majorHAnsi" w:cstheme="majorHAnsi"/>
          <w:sz w:val="32"/>
          <w:szCs w:val="32"/>
        </w:rPr>
        <w:t>At Greenacres we support this by including activities into our curriculum that;</w:t>
      </w:r>
    </w:p>
    <w:p w14:paraId="745D8FE0" w14:textId="0EE3E3F3" w:rsidR="00C05083" w:rsidRPr="002E7653" w:rsidRDefault="00C05083" w:rsidP="009C392D">
      <w:pPr>
        <w:pStyle w:val="ListParagraph"/>
        <w:numPr>
          <w:ilvl w:val="0"/>
          <w:numId w:val="24"/>
        </w:num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t>Explores family relationships, special people to themselves and care routines.</w:t>
      </w:r>
    </w:p>
    <w:p w14:paraId="027437EF" w14:textId="331664E7" w:rsidR="00C05083" w:rsidRPr="002E7653" w:rsidRDefault="00C05083" w:rsidP="009C392D">
      <w:pPr>
        <w:pStyle w:val="ListParagraph"/>
        <w:numPr>
          <w:ilvl w:val="0"/>
          <w:numId w:val="24"/>
        </w:num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t>Ask children what they like or dislike about an activity. Help them express their</w:t>
      </w:r>
      <w:r w:rsidR="00640A78" w:rsidRPr="002E7653">
        <w:rPr>
          <w:rFonts w:asciiTheme="majorHAnsi" w:eastAsia="Arial" w:hAnsiTheme="majorHAnsi" w:cstheme="majorHAnsi"/>
          <w:sz w:val="32"/>
          <w:szCs w:val="32"/>
        </w:rPr>
        <w:t xml:space="preserve"> </w:t>
      </w:r>
      <w:r w:rsidRPr="002E7653">
        <w:rPr>
          <w:rFonts w:asciiTheme="majorHAnsi" w:eastAsia="Arial" w:hAnsiTheme="majorHAnsi" w:cstheme="majorHAnsi"/>
          <w:sz w:val="32"/>
          <w:szCs w:val="32"/>
        </w:rPr>
        <w:t>thoughts and feelings in different ways and listen to the views of others.</w:t>
      </w:r>
    </w:p>
    <w:p w14:paraId="6F813D4B" w14:textId="199720A1" w:rsidR="00C05083" w:rsidRPr="002E7653" w:rsidRDefault="00C05083" w:rsidP="009C392D">
      <w:pPr>
        <w:pStyle w:val="ListParagraph"/>
        <w:numPr>
          <w:ilvl w:val="0"/>
          <w:numId w:val="24"/>
        </w:num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lastRenderedPageBreak/>
        <w:t>Where possible, allow children to decide whether or not they want to join in with</w:t>
      </w:r>
      <w:r w:rsidR="00640A78" w:rsidRPr="002E7653">
        <w:rPr>
          <w:rFonts w:asciiTheme="majorHAnsi" w:eastAsia="Arial" w:hAnsiTheme="majorHAnsi" w:cstheme="majorHAnsi"/>
          <w:sz w:val="32"/>
          <w:szCs w:val="32"/>
        </w:rPr>
        <w:t xml:space="preserve"> </w:t>
      </w:r>
      <w:r w:rsidRPr="002E7653">
        <w:rPr>
          <w:rFonts w:asciiTheme="majorHAnsi" w:eastAsia="Arial" w:hAnsiTheme="majorHAnsi" w:cstheme="majorHAnsi"/>
          <w:sz w:val="32"/>
          <w:szCs w:val="32"/>
        </w:rPr>
        <w:t>an activity. Help them to say “no” if they don’t want to do something.</w:t>
      </w:r>
    </w:p>
    <w:p w14:paraId="05C1186D" w14:textId="2B526C00" w:rsidR="00C05083" w:rsidRPr="002E7653" w:rsidRDefault="00C05083" w:rsidP="009C392D">
      <w:pPr>
        <w:pStyle w:val="ListParagraph"/>
        <w:numPr>
          <w:ilvl w:val="0"/>
          <w:numId w:val="24"/>
        </w:num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t>Talk about the ways that people are different and similar. For example, we may</w:t>
      </w:r>
      <w:r w:rsidR="00640A78" w:rsidRPr="002E7653">
        <w:rPr>
          <w:rFonts w:asciiTheme="majorHAnsi" w:eastAsia="Arial" w:hAnsiTheme="majorHAnsi" w:cstheme="majorHAnsi"/>
          <w:sz w:val="32"/>
          <w:szCs w:val="32"/>
        </w:rPr>
        <w:t xml:space="preserve"> </w:t>
      </w:r>
      <w:r w:rsidRPr="002E7653">
        <w:rPr>
          <w:rFonts w:asciiTheme="majorHAnsi" w:eastAsia="Arial" w:hAnsiTheme="majorHAnsi" w:cstheme="majorHAnsi"/>
          <w:sz w:val="32"/>
          <w:szCs w:val="32"/>
        </w:rPr>
        <w:t>have different hair, eye or skin colour but we all eat, breathe and have feelings.</w:t>
      </w:r>
    </w:p>
    <w:p w14:paraId="1D7D5E98" w14:textId="69DAB848" w:rsidR="00C05083" w:rsidRPr="002E7653" w:rsidRDefault="00C05083" w:rsidP="009C392D">
      <w:pPr>
        <w:pStyle w:val="ListParagraph"/>
        <w:numPr>
          <w:ilvl w:val="0"/>
          <w:numId w:val="24"/>
        </w:num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t>Talk about personal space and explain that some people might like more or less</w:t>
      </w:r>
      <w:r w:rsidR="00640A78" w:rsidRPr="002E7653">
        <w:rPr>
          <w:rFonts w:asciiTheme="majorHAnsi" w:eastAsia="Arial" w:hAnsiTheme="majorHAnsi" w:cstheme="majorHAnsi"/>
          <w:sz w:val="32"/>
          <w:szCs w:val="32"/>
        </w:rPr>
        <w:t xml:space="preserve"> </w:t>
      </w:r>
      <w:r w:rsidRPr="002E7653">
        <w:rPr>
          <w:rFonts w:asciiTheme="majorHAnsi" w:eastAsia="Arial" w:hAnsiTheme="majorHAnsi" w:cstheme="majorHAnsi"/>
          <w:sz w:val="32"/>
          <w:szCs w:val="32"/>
        </w:rPr>
        <w:t>than others. Teach children that it’s OK to say “no” if they don’t want someone to</w:t>
      </w:r>
      <w:r w:rsidR="00640A78" w:rsidRPr="002E7653">
        <w:rPr>
          <w:rFonts w:asciiTheme="majorHAnsi" w:eastAsia="Arial" w:hAnsiTheme="majorHAnsi" w:cstheme="majorHAnsi"/>
          <w:sz w:val="32"/>
          <w:szCs w:val="32"/>
        </w:rPr>
        <w:t xml:space="preserve"> </w:t>
      </w:r>
      <w:r w:rsidRPr="002E7653">
        <w:rPr>
          <w:rFonts w:asciiTheme="majorHAnsi" w:eastAsia="Arial" w:hAnsiTheme="majorHAnsi" w:cstheme="majorHAnsi"/>
          <w:sz w:val="32"/>
          <w:szCs w:val="32"/>
        </w:rPr>
        <w:t>touch them.</w:t>
      </w:r>
    </w:p>
    <w:p w14:paraId="17B2E806" w14:textId="0E24CD4D" w:rsidR="00C05083" w:rsidRPr="002E7653" w:rsidRDefault="00C05083" w:rsidP="009C392D">
      <w:pPr>
        <w:pStyle w:val="ListParagraph"/>
        <w:numPr>
          <w:ilvl w:val="0"/>
          <w:numId w:val="24"/>
        </w:num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t>Explore our daily routines and ‘rainbow/lion’ rules.</w:t>
      </w:r>
    </w:p>
    <w:p w14:paraId="0447D6E9" w14:textId="57B3B55F" w:rsidR="00C05083" w:rsidRPr="002E7653" w:rsidRDefault="00C05083" w:rsidP="009C392D">
      <w:pPr>
        <w:pStyle w:val="ListParagraph"/>
        <w:numPr>
          <w:ilvl w:val="0"/>
          <w:numId w:val="24"/>
        </w:num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t>Give children the confidence to communicate freely and explore the differences</w:t>
      </w:r>
      <w:r w:rsidR="00640A78" w:rsidRPr="002E7653">
        <w:rPr>
          <w:rFonts w:asciiTheme="majorHAnsi" w:eastAsia="Arial" w:hAnsiTheme="majorHAnsi" w:cstheme="majorHAnsi"/>
          <w:sz w:val="32"/>
          <w:szCs w:val="32"/>
        </w:rPr>
        <w:t xml:space="preserve"> </w:t>
      </w:r>
      <w:r w:rsidRPr="002E7653">
        <w:rPr>
          <w:rFonts w:asciiTheme="majorHAnsi" w:eastAsia="Arial" w:hAnsiTheme="majorHAnsi" w:cstheme="majorHAnsi"/>
          <w:sz w:val="32"/>
          <w:szCs w:val="32"/>
        </w:rPr>
        <w:t>between secrets and surprises</w:t>
      </w:r>
    </w:p>
    <w:p w14:paraId="3455B38F" w14:textId="49022BF4" w:rsidR="00C90B6A" w:rsidRPr="002E7653" w:rsidRDefault="00C05083" w:rsidP="009C392D">
      <w:pPr>
        <w:pStyle w:val="ListParagraph"/>
        <w:numPr>
          <w:ilvl w:val="0"/>
          <w:numId w:val="24"/>
        </w:num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t>Explore our toileting rules and routines, clothing and personal privacy</w:t>
      </w:r>
    </w:p>
    <w:p w14:paraId="54DF72BB" w14:textId="77777777" w:rsidR="005E1A4C" w:rsidRPr="00A467E3" w:rsidRDefault="005E1A4C" w:rsidP="002F182F">
      <w:pPr>
        <w:pStyle w:val="ListParagraph"/>
        <w:spacing w:line="360" w:lineRule="auto"/>
        <w:rPr>
          <w:rFonts w:asciiTheme="majorHAnsi" w:eastAsia="Arial" w:hAnsiTheme="majorHAnsi" w:cstheme="majorHAnsi"/>
          <w:sz w:val="16"/>
          <w:szCs w:val="16"/>
        </w:rPr>
      </w:pPr>
    </w:p>
    <w:p w14:paraId="550813DA" w14:textId="4A21D86B" w:rsidR="00E36DE8" w:rsidRPr="002E7653" w:rsidRDefault="006F60E8" w:rsidP="00E36DE8">
      <w:pPr>
        <w:spacing w:line="360" w:lineRule="auto"/>
        <w:ind w:hanging="360"/>
        <w:rPr>
          <w:rFonts w:asciiTheme="majorHAnsi" w:eastAsia="Arial" w:hAnsiTheme="majorHAnsi" w:cstheme="majorHAnsi"/>
          <w:b/>
          <w:bCs/>
          <w:sz w:val="32"/>
          <w:szCs w:val="32"/>
          <w:u w:val="single"/>
        </w:rPr>
      </w:pPr>
      <w:r w:rsidRPr="002E7653">
        <w:rPr>
          <w:rFonts w:asciiTheme="majorHAnsi" w:eastAsia="Arial" w:hAnsiTheme="majorHAnsi" w:cstheme="majorHAnsi"/>
          <w:sz w:val="32"/>
          <w:szCs w:val="32"/>
        </w:rPr>
        <w:t xml:space="preserve">     </w:t>
      </w:r>
      <w:r w:rsidR="009C392D" w:rsidRPr="002E7653">
        <w:rPr>
          <w:rFonts w:asciiTheme="majorHAnsi" w:eastAsia="Arial" w:hAnsiTheme="majorHAnsi" w:cstheme="majorHAnsi"/>
          <w:b/>
          <w:bCs/>
          <w:sz w:val="32"/>
          <w:szCs w:val="32"/>
          <w:u w:val="single"/>
        </w:rPr>
        <w:t>Children’s a</w:t>
      </w:r>
      <w:r w:rsidR="00C90B6A" w:rsidRPr="002E7653">
        <w:rPr>
          <w:rFonts w:asciiTheme="majorHAnsi" w:eastAsia="Arial" w:hAnsiTheme="majorHAnsi" w:cstheme="majorHAnsi"/>
          <w:b/>
          <w:bCs/>
          <w:sz w:val="32"/>
          <w:szCs w:val="32"/>
          <w:u w:val="single"/>
        </w:rPr>
        <w:t>ttendance</w:t>
      </w:r>
      <w:r w:rsidR="009C392D" w:rsidRPr="002E7653">
        <w:rPr>
          <w:rFonts w:asciiTheme="majorHAnsi" w:eastAsia="Arial" w:hAnsiTheme="majorHAnsi" w:cstheme="majorHAnsi"/>
          <w:b/>
          <w:bCs/>
          <w:sz w:val="32"/>
          <w:szCs w:val="32"/>
          <w:u w:val="single"/>
        </w:rPr>
        <w:t xml:space="preserve">: </w:t>
      </w:r>
    </w:p>
    <w:p w14:paraId="1D99C9DD" w14:textId="3DD6F809" w:rsidR="006F60E8" w:rsidRPr="002E7653" w:rsidRDefault="006F60E8" w:rsidP="006F60E8">
      <w:pPr>
        <w:spacing w:line="360" w:lineRule="auto"/>
        <w:ind w:hanging="360"/>
        <w:rPr>
          <w:rFonts w:asciiTheme="majorHAnsi" w:eastAsia="Arial" w:hAnsiTheme="majorHAnsi" w:cstheme="majorHAnsi"/>
          <w:sz w:val="32"/>
          <w:szCs w:val="32"/>
        </w:rPr>
      </w:pPr>
      <w:r w:rsidRPr="002E7653">
        <w:rPr>
          <w:rFonts w:asciiTheme="majorHAnsi" w:eastAsia="Arial" w:hAnsiTheme="majorHAnsi" w:cstheme="majorHAnsi"/>
          <w:sz w:val="32"/>
          <w:szCs w:val="32"/>
        </w:rPr>
        <w:t xml:space="preserve">     Greenacres aims to promote regular attendance and emphasize its importance for future        learning and development. As a setting we uphold a welcoming environment, create a culture that values good attendance and work in partnership with parents to address any</w:t>
      </w:r>
    </w:p>
    <w:p w14:paraId="5E298FE4" w14:textId="7198D6D1" w:rsidR="00CF2F02" w:rsidRPr="00D16EAC" w:rsidRDefault="006F60E8" w:rsidP="00ED66A3">
      <w:pPr>
        <w:spacing w:line="360" w:lineRule="auto"/>
        <w:rPr>
          <w:rFonts w:asciiTheme="majorHAnsi" w:eastAsia="Arial" w:hAnsiTheme="majorHAnsi" w:cstheme="majorHAnsi"/>
          <w:sz w:val="32"/>
          <w:szCs w:val="32"/>
        </w:rPr>
      </w:pPr>
      <w:r w:rsidRPr="002E7653">
        <w:rPr>
          <w:rFonts w:asciiTheme="majorHAnsi" w:eastAsia="Arial" w:hAnsiTheme="majorHAnsi" w:cstheme="majorHAnsi"/>
          <w:sz w:val="32"/>
          <w:szCs w:val="32"/>
        </w:rPr>
        <w:t>barriers to attendance. We monitor attendance patterns and take further action if required, please see attendance policy.</w:t>
      </w:r>
    </w:p>
    <w:p w14:paraId="6E736147" w14:textId="2B8EB990" w:rsidR="005D66C3" w:rsidRPr="00D16EAC" w:rsidRDefault="00D83520" w:rsidP="00D16EAC">
      <w:pPr>
        <w:spacing w:line="360" w:lineRule="auto"/>
        <w:ind w:hanging="360"/>
        <w:rPr>
          <w:rFonts w:ascii="Lucida Sans" w:eastAsia="Arial" w:hAnsi="Lucida Sans" w:cs="Arial"/>
          <w:iCs/>
        </w:rPr>
      </w:pPr>
      <w:r>
        <w:rPr>
          <w:rFonts w:ascii="Lucida Sans" w:eastAsia="Arial" w:hAnsi="Lucida Sans" w:cs="Arial"/>
        </w:rPr>
        <w:t xml:space="preserve">    </w:t>
      </w:r>
    </w:p>
    <w:p w14:paraId="3BBC41F9" w14:textId="77777777" w:rsidR="005D66C3" w:rsidRDefault="005D66C3" w:rsidP="00C05083">
      <w:pPr>
        <w:spacing w:line="360" w:lineRule="auto"/>
        <w:ind w:hanging="360"/>
        <w:rPr>
          <w:rFonts w:ascii="Lucida Sans" w:eastAsia="Arial" w:hAnsi="Lucida Sans" w:cs="Arial"/>
        </w:rPr>
      </w:pPr>
    </w:p>
    <w:p w14:paraId="4EC43284" w14:textId="77777777" w:rsidR="005D66C3" w:rsidRDefault="005D66C3" w:rsidP="00C05083">
      <w:pPr>
        <w:spacing w:line="360" w:lineRule="auto"/>
        <w:ind w:hanging="360"/>
        <w:rPr>
          <w:rFonts w:ascii="Lucida Sans" w:eastAsia="Arial" w:hAnsi="Lucida Sans" w:cs="Arial"/>
        </w:rPr>
      </w:pPr>
    </w:p>
    <w:p w14:paraId="4DA7537E" w14:textId="77777777" w:rsidR="005D66C3" w:rsidRDefault="005D66C3" w:rsidP="00C05083">
      <w:pPr>
        <w:spacing w:line="360" w:lineRule="auto"/>
        <w:ind w:hanging="360"/>
        <w:rPr>
          <w:rFonts w:ascii="Lucida Sans" w:eastAsia="Arial" w:hAnsi="Lucida Sans" w:cs="Arial"/>
        </w:rPr>
      </w:pPr>
    </w:p>
    <w:p w14:paraId="1C646C8F" w14:textId="77777777" w:rsidR="005D66C3" w:rsidRDefault="005D66C3" w:rsidP="00C05083">
      <w:pPr>
        <w:spacing w:line="360" w:lineRule="auto"/>
        <w:ind w:hanging="360"/>
        <w:rPr>
          <w:rFonts w:ascii="Lucida Sans" w:eastAsia="Arial" w:hAnsi="Lucida Sans" w:cs="Arial"/>
        </w:rPr>
      </w:pPr>
    </w:p>
    <w:p w14:paraId="2FEE2536" w14:textId="77777777" w:rsidR="005B2CFC" w:rsidRDefault="005B2CFC" w:rsidP="00C05083">
      <w:pPr>
        <w:spacing w:line="360" w:lineRule="auto"/>
        <w:ind w:hanging="360"/>
        <w:rPr>
          <w:rFonts w:ascii="Lucida Sans" w:eastAsia="Arial" w:hAnsi="Lucida Sans" w:cs="Arial"/>
        </w:rPr>
      </w:pPr>
    </w:p>
    <w:p w14:paraId="60EBCD31" w14:textId="4F0923B0" w:rsidR="005B2CFC" w:rsidRDefault="00BA3B9C" w:rsidP="00BA3B9C">
      <w:pPr>
        <w:spacing w:line="360" w:lineRule="auto"/>
        <w:rPr>
          <w:rFonts w:ascii="Lucida Sans" w:eastAsia="Arial" w:hAnsi="Lucida Sans" w:cs="Arial"/>
        </w:rPr>
      </w:pPr>
      <w:r>
        <w:rPr>
          <w:rFonts w:ascii="Calibri" w:eastAsia="Calibri" w:hAnsi="Calibri" w:cs="Calibri"/>
          <w:noProof/>
          <w:color w:val="365F91"/>
          <w:sz w:val="20"/>
          <w:szCs w:val="20"/>
        </w:rPr>
        <w:lastRenderedPageBreak/>
        <w:drawing>
          <wp:inline distT="114300" distB="114300" distL="114300" distR="114300" wp14:anchorId="2CAAE4F0" wp14:editId="331DA866">
            <wp:extent cx="6489713" cy="9164386"/>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489713" cy="9164386"/>
                    </a:xfrm>
                    <a:prstGeom prst="rect">
                      <a:avLst/>
                    </a:prstGeom>
                    <a:ln/>
                  </pic:spPr>
                </pic:pic>
              </a:graphicData>
            </a:graphic>
          </wp:inline>
        </w:drawing>
      </w:r>
    </w:p>
    <w:p w14:paraId="42B586B4" w14:textId="653194FF" w:rsidR="005B2CFC" w:rsidRDefault="00F46B92" w:rsidP="00C05083">
      <w:pPr>
        <w:spacing w:line="360" w:lineRule="auto"/>
        <w:ind w:hanging="360"/>
        <w:rPr>
          <w:rFonts w:ascii="Lucida Sans" w:eastAsia="Arial" w:hAnsi="Lucida Sans" w:cs="Arial"/>
        </w:rPr>
      </w:pPr>
      <w:r>
        <w:rPr>
          <w:rFonts w:ascii="Calibri" w:eastAsia="Calibri" w:hAnsi="Calibri" w:cs="Calibri"/>
          <w:noProof/>
          <w:color w:val="365F91"/>
          <w:sz w:val="20"/>
          <w:szCs w:val="20"/>
        </w:rPr>
        <w:lastRenderedPageBreak/>
        <w:t xml:space="preserve">            </w:t>
      </w:r>
    </w:p>
    <w:p w14:paraId="0794F6A9" w14:textId="742A2231" w:rsidR="005B2CFC" w:rsidRPr="00AF4120" w:rsidRDefault="00F46B92" w:rsidP="00C05083">
      <w:pPr>
        <w:spacing w:line="360" w:lineRule="auto"/>
        <w:ind w:hanging="360"/>
        <w:rPr>
          <w:rFonts w:ascii="Lucida Sans" w:eastAsia="Arial" w:hAnsi="Lucida Sans" w:cs="Arial"/>
        </w:rPr>
      </w:pPr>
      <w:r>
        <w:rPr>
          <w:rFonts w:ascii="Calibri" w:eastAsia="Calibri" w:hAnsi="Calibri" w:cs="Calibri"/>
          <w:noProof/>
        </w:rPr>
        <w:t xml:space="preserve">                </w:t>
      </w:r>
      <w:r>
        <w:rPr>
          <w:rFonts w:ascii="Calibri" w:eastAsia="Calibri" w:hAnsi="Calibri" w:cs="Calibri"/>
          <w:noProof/>
        </w:rPr>
        <w:drawing>
          <wp:inline distT="114300" distB="114300" distL="114300" distR="114300" wp14:anchorId="50E8A3BE" wp14:editId="07DE8838">
            <wp:extent cx="6058860" cy="8369300"/>
            <wp:effectExtent l="0" t="0" r="0" b="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6058860" cy="8369300"/>
                    </a:xfrm>
                    <a:prstGeom prst="rect">
                      <a:avLst/>
                    </a:prstGeom>
                    <a:ln/>
                  </pic:spPr>
                </pic:pic>
              </a:graphicData>
            </a:graphic>
          </wp:inline>
        </w:drawing>
      </w:r>
    </w:p>
    <w:sectPr w:rsidR="005B2CFC" w:rsidRPr="00AF4120">
      <w:headerReference w:type="default" r:id="rId11"/>
      <w:footerReference w:type="even" r:id="rId12"/>
      <w:footerReference w:type="default" r:id="rId13"/>
      <w:pgSz w:w="11906" w:h="16838"/>
      <w:pgMar w:top="720" w:right="720" w:bottom="720" w:left="720" w:header="53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38672" w14:textId="77777777" w:rsidR="006C3FF3" w:rsidRDefault="006C3FF3">
      <w:r>
        <w:separator/>
      </w:r>
    </w:p>
  </w:endnote>
  <w:endnote w:type="continuationSeparator" w:id="0">
    <w:p w14:paraId="7F437A7C" w14:textId="77777777" w:rsidR="006C3FF3" w:rsidRDefault="006C3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Lustria">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ligrapher">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C0C55" w14:textId="77777777" w:rsidR="00092FE7" w:rsidRDefault="00EC422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F820D2C" w14:textId="77777777" w:rsidR="00092FE7" w:rsidRDefault="00092FE7">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DFABF" w14:textId="77777777" w:rsidR="00092FE7" w:rsidRDefault="00EC422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060C3C">
      <w:rPr>
        <w:noProof/>
        <w:color w:val="000000"/>
      </w:rPr>
      <w:t>1</w:t>
    </w:r>
    <w:r>
      <w:rPr>
        <w:color w:val="000000"/>
      </w:rPr>
      <w:fldChar w:fldCharType="end"/>
    </w:r>
  </w:p>
  <w:p w14:paraId="633950C5" w14:textId="77777777" w:rsidR="00092FE7" w:rsidRDefault="00092FE7">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A67DB" w14:textId="77777777" w:rsidR="006C3FF3" w:rsidRDefault="006C3FF3">
      <w:r>
        <w:separator/>
      </w:r>
    </w:p>
  </w:footnote>
  <w:footnote w:type="continuationSeparator" w:id="0">
    <w:p w14:paraId="1C66E4D4" w14:textId="77777777" w:rsidR="006C3FF3" w:rsidRDefault="006C3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9D0EE" w14:textId="1A79AF5A" w:rsidR="00092FE7" w:rsidRDefault="00EC4220">
    <w:pPr>
      <w:pBdr>
        <w:top w:val="nil"/>
        <w:left w:val="nil"/>
        <w:bottom w:val="nil"/>
        <w:right w:val="nil"/>
        <w:between w:val="nil"/>
      </w:pBdr>
      <w:tabs>
        <w:tab w:val="center" w:pos="4153"/>
        <w:tab w:val="right" w:pos="8306"/>
      </w:tabs>
      <w:rPr>
        <w:color w:val="000000"/>
      </w:rPr>
    </w:pPr>
    <w:r>
      <w:rPr>
        <w:color w:val="000000"/>
      </w:rPr>
      <w:t xml:space="preserve">                                                                                                                                                    </w:t>
    </w:r>
    <w:r w:rsidR="00D71DA5">
      <w:rPr>
        <w:color w:val="000000"/>
      </w:rPr>
      <w:t xml:space="preserve">                  202</w:t>
    </w:r>
    <w:r w:rsidR="000A79AC">
      <w:rPr>
        <w:color w:val="00000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34BDA"/>
    <w:multiLevelType w:val="multilevel"/>
    <w:tmpl w:val="4F004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87192"/>
    <w:multiLevelType w:val="multilevel"/>
    <w:tmpl w:val="8E2A5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47F47"/>
    <w:multiLevelType w:val="multilevel"/>
    <w:tmpl w:val="1DEE982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39D3039"/>
    <w:multiLevelType w:val="multilevel"/>
    <w:tmpl w:val="8904C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E71261"/>
    <w:multiLevelType w:val="multilevel"/>
    <w:tmpl w:val="8430AB6E"/>
    <w:lvl w:ilvl="0">
      <w:start w:val="1"/>
      <w:numFmt w:val="bullet"/>
      <w:lvlText w:val="▪"/>
      <w:lvlJc w:val="left"/>
      <w:pPr>
        <w:ind w:left="1260" w:hanging="360"/>
      </w:pPr>
      <w:rPr>
        <w:rFonts w:ascii="Noto Sans Symbols" w:eastAsia="Noto Sans Symbols" w:hAnsi="Noto Sans Symbols" w:cs="Noto Sans Symbols"/>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8010DE1"/>
    <w:multiLevelType w:val="multilevel"/>
    <w:tmpl w:val="22EC3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2B406C"/>
    <w:multiLevelType w:val="multilevel"/>
    <w:tmpl w:val="85CEC82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1A806692"/>
    <w:multiLevelType w:val="multilevel"/>
    <w:tmpl w:val="67327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FF37AA"/>
    <w:multiLevelType w:val="multilevel"/>
    <w:tmpl w:val="4B6A79F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1C175C8D"/>
    <w:multiLevelType w:val="multilevel"/>
    <w:tmpl w:val="ABBE306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1C2332C5"/>
    <w:multiLevelType w:val="multilevel"/>
    <w:tmpl w:val="D14618FC"/>
    <w:lvl w:ilvl="0">
      <w:start w:val="1"/>
      <w:numFmt w:val="decimal"/>
      <w:lvlText w:val="%1."/>
      <w:lvlJc w:val="left"/>
      <w:pPr>
        <w:ind w:left="540" w:hanging="360"/>
      </w:pPr>
      <w:rPr>
        <w:vertAlign w:val="baseline"/>
      </w:rPr>
    </w:lvl>
    <w:lvl w:ilvl="1">
      <w:start w:val="1"/>
      <w:numFmt w:val="lowerLetter"/>
      <w:lvlText w:val="%2."/>
      <w:lvlJc w:val="left"/>
      <w:pPr>
        <w:ind w:left="1260" w:hanging="360"/>
      </w:pPr>
      <w:rPr>
        <w:vertAlign w:val="baseline"/>
      </w:rPr>
    </w:lvl>
    <w:lvl w:ilvl="2">
      <w:start w:val="1"/>
      <w:numFmt w:val="lowerRoman"/>
      <w:lvlText w:val="%3."/>
      <w:lvlJc w:val="right"/>
      <w:pPr>
        <w:ind w:left="1980" w:hanging="180"/>
      </w:pPr>
      <w:rPr>
        <w:vertAlign w:val="baseline"/>
      </w:rPr>
    </w:lvl>
    <w:lvl w:ilvl="3">
      <w:start w:val="1"/>
      <w:numFmt w:val="decimal"/>
      <w:lvlText w:val="%4."/>
      <w:lvlJc w:val="left"/>
      <w:pPr>
        <w:ind w:left="2700" w:hanging="360"/>
      </w:pPr>
      <w:rPr>
        <w:vertAlign w:val="baseline"/>
      </w:rPr>
    </w:lvl>
    <w:lvl w:ilvl="4">
      <w:start w:val="1"/>
      <w:numFmt w:val="lowerLetter"/>
      <w:lvlText w:val="%5."/>
      <w:lvlJc w:val="left"/>
      <w:pPr>
        <w:ind w:left="3420" w:hanging="360"/>
      </w:pPr>
      <w:rPr>
        <w:vertAlign w:val="baseline"/>
      </w:rPr>
    </w:lvl>
    <w:lvl w:ilvl="5">
      <w:start w:val="1"/>
      <w:numFmt w:val="lowerRoman"/>
      <w:lvlText w:val="%6."/>
      <w:lvlJc w:val="right"/>
      <w:pPr>
        <w:ind w:left="4140" w:hanging="180"/>
      </w:pPr>
      <w:rPr>
        <w:vertAlign w:val="baseline"/>
      </w:rPr>
    </w:lvl>
    <w:lvl w:ilvl="6">
      <w:start w:val="1"/>
      <w:numFmt w:val="decimal"/>
      <w:lvlText w:val="%7."/>
      <w:lvlJc w:val="left"/>
      <w:pPr>
        <w:ind w:left="4860" w:hanging="360"/>
      </w:pPr>
      <w:rPr>
        <w:vertAlign w:val="baseline"/>
      </w:rPr>
    </w:lvl>
    <w:lvl w:ilvl="7">
      <w:start w:val="1"/>
      <w:numFmt w:val="lowerLetter"/>
      <w:lvlText w:val="%8."/>
      <w:lvlJc w:val="left"/>
      <w:pPr>
        <w:ind w:left="5580" w:hanging="360"/>
      </w:pPr>
      <w:rPr>
        <w:vertAlign w:val="baseline"/>
      </w:rPr>
    </w:lvl>
    <w:lvl w:ilvl="8">
      <w:start w:val="1"/>
      <w:numFmt w:val="lowerRoman"/>
      <w:lvlText w:val="%9."/>
      <w:lvlJc w:val="right"/>
      <w:pPr>
        <w:ind w:left="6300" w:hanging="180"/>
      </w:pPr>
      <w:rPr>
        <w:vertAlign w:val="baseline"/>
      </w:rPr>
    </w:lvl>
  </w:abstractNum>
  <w:abstractNum w:abstractNumId="11" w15:restartNumberingAfterBreak="0">
    <w:nsid w:val="1C29772C"/>
    <w:multiLevelType w:val="multilevel"/>
    <w:tmpl w:val="333A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4A3402"/>
    <w:multiLevelType w:val="multilevel"/>
    <w:tmpl w:val="EDF67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AD0781"/>
    <w:multiLevelType w:val="multilevel"/>
    <w:tmpl w:val="0AE08F12"/>
    <w:lvl w:ilvl="0">
      <w:start w:val="1"/>
      <w:numFmt w:val="bullet"/>
      <w:lvlText w:val="▪"/>
      <w:lvlJc w:val="left"/>
      <w:pPr>
        <w:ind w:left="1260" w:hanging="360"/>
      </w:pPr>
      <w:rPr>
        <w:rFonts w:ascii="Noto Sans Symbols" w:eastAsia="Noto Sans Symbols" w:hAnsi="Noto Sans Symbols" w:cs="Noto Sans Symbols"/>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252D7945"/>
    <w:multiLevelType w:val="multilevel"/>
    <w:tmpl w:val="36AE1128"/>
    <w:lvl w:ilvl="0">
      <w:start w:val="1"/>
      <w:numFmt w:val="bullet"/>
      <w:lvlText w:val="▪"/>
      <w:lvlJc w:val="left"/>
      <w:pPr>
        <w:ind w:left="1260" w:hanging="360"/>
      </w:pPr>
      <w:rPr>
        <w:rFonts w:ascii="Noto Sans Symbols" w:eastAsia="Noto Sans Symbols" w:hAnsi="Noto Sans Symbols" w:cs="Noto Sans Symbols"/>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25A56823"/>
    <w:multiLevelType w:val="multilevel"/>
    <w:tmpl w:val="A4C835D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2C404562"/>
    <w:multiLevelType w:val="multilevel"/>
    <w:tmpl w:val="1DFA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9550FD"/>
    <w:multiLevelType w:val="multilevel"/>
    <w:tmpl w:val="70224144"/>
    <w:lvl w:ilvl="0">
      <w:start w:val="1"/>
      <w:numFmt w:val="bullet"/>
      <w:lvlText w:val="▪"/>
      <w:lvlJc w:val="left"/>
      <w:pPr>
        <w:ind w:left="1260" w:hanging="360"/>
      </w:pPr>
      <w:rPr>
        <w:rFonts w:ascii="Noto Sans Symbols" w:eastAsia="Noto Sans Symbols" w:hAnsi="Noto Sans Symbols" w:cs="Noto Sans Symbols"/>
        <w:sz w:val="24"/>
        <w:szCs w:val="24"/>
        <w:vertAlign w:val="baseline"/>
      </w:rPr>
    </w:lvl>
    <w:lvl w:ilvl="1">
      <w:start w:val="1"/>
      <w:numFmt w:val="bullet"/>
      <w:lvlText w:val="●"/>
      <w:lvlJc w:val="left"/>
      <w:pPr>
        <w:ind w:left="1440" w:hanging="360"/>
      </w:pPr>
      <w:rPr>
        <w:rFonts w:ascii="Noto Sans Symbols" w:eastAsia="Noto Sans Symbols" w:hAnsi="Noto Sans Symbols" w:cs="Noto Sans Symbols"/>
        <w:sz w:val="24"/>
        <w:szCs w:val="24"/>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17873A2"/>
    <w:multiLevelType w:val="multilevel"/>
    <w:tmpl w:val="B1D0E4B0"/>
    <w:lvl w:ilvl="0">
      <w:start w:val="1"/>
      <w:numFmt w:val="bullet"/>
      <w:lvlText w:val="▪"/>
      <w:lvlJc w:val="left"/>
      <w:pPr>
        <w:ind w:left="1260" w:hanging="360"/>
      </w:pPr>
      <w:rPr>
        <w:rFonts w:ascii="Noto Sans Symbols" w:eastAsia="Noto Sans Symbols" w:hAnsi="Noto Sans Symbols" w:cs="Noto Sans Symbols"/>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sz w:val="24"/>
        <w:szCs w:val="24"/>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324E1949"/>
    <w:multiLevelType w:val="multilevel"/>
    <w:tmpl w:val="5646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6F4685"/>
    <w:multiLevelType w:val="hybridMultilevel"/>
    <w:tmpl w:val="CFDCE1E4"/>
    <w:lvl w:ilvl="0" w:tplc="FD846C30">
      <w:numFmt w:val="bullet"/>
      <w:lvlText w:val=""/>
      <w:lvlJc w:val="left"/>
      <w:pPr>
        <w:ind w:left="720" w:hanging="360"/>
      </w:pPr>
      <w:rPr>
        <w:rFonts w:ascii="Symbol" w:eastAsia="Lustria" w:hAnsi="Symbol" w:cs="Lust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CA3EF2"/>
    <w:multiLevelType w:val="hybridMultilevel"/>
    <w:tmpl w:val="5C6E6FE4"/>
    <w:lvl w:ilvl="0" w:tplc="B45E0692">
      <w:numFmt w:val="bullet"/>
      <w:lvlText w:val=""/>
      <w:lvlJc w:val="left"/>
      <w:pPr>
        <w:ind w:left="720" w:hanging="360"/>
      </w:pPr>
      <w:rPr>
        <w:rFonts w:ascii="Symbol" w:eastAsia="Lustria" w:hAnsi="Symbol" w:cs="Lust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B0278B"/>
    <w:multiLevelType w:val="multilevel"/>
    <w:tmpl w:val="799A8B04"/>
    <w:lvl w:ilvl="0">
      <w:start w:val="1"/>
      <w:numFmt w:val="bullet"/>
      <w:lvlText w:val="▪"/>
      <w:lvlJc w:val="left"/>
      <w:pPr>
        <w:ind w:left="1260" w:hanging="360"/>
      </w:pPr>
      <w:rPr>
        <w:rFonts w:ascii="Noto Sans Symbols" w:eastAsia="Noto Sans Symbols" w:hAnsi="Noto Sans Symbols" w:cs="Noto Sans Symbols"/>
        <w:sz w:val="24"/>
        <w:szCs w:val="24"/>
        <w:vertAlign w:val="baseline"/>
      </w:rPr>
    </w:lvl>
    <w:lvl w:ilvl="1">
      <w:start w:val="1"/>
      <w:numFmt w:val="bullet"/>
      <w:lvlText w:val="▪"/>
      <w:lvlJc w:val="left"/>
      <w:pPr>
        <w:ind w:left="1440" w:hanging="360"/>
      </w:pPr>
      <w:rPr>
        <w:rFonts w:ascii="Noto Sans Symbols" w:eastAsia="Noto Sans Symbols" w:hAnsi="Noto Sans Symbols" w:cs="Noto Sans Symbols"/>
        <w:sz w:val="24"/>
        <w:szCs w:val="24"/>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44FF32E9"/>
    <w:multiLevelType w:val="hybridMultilevel"/>
    <w:tmpl w:val="E4169F46"/>
    <w:lvl w:ilvl="0" w:tplc="9B4E83FC">
      <w:numFmt w:val="bullet"/>
      <w:lvlText w:val=""/>
      <w:lvlJc w:val="left"/>
      <w:pPr>
        <w:ind w:left="720" w:hanging="360"/>
      </w:pPr>
      <w:rPr>
        <w:rFonts w:ascii="Symbol" w:eastAsia="Lustria" w:hAnsi="Symbol" w:cs="Lustria"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A550D7"/>
    <w:multiLevelType w:val="multilevel"/>
    <w:tmpl w:val="4112C30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54C1280E"/>
    <w:multiLevelType w:val="multilevel"/>
    <w:tmpl w:val="D11EE742"/>
    <w:lvl w:ilvl="0">
      <w:start w:val="1"/>
      <w:numFmt w:val="bullet"/>
      <w:lvlText w:val="▪"/>
      <w:lvlJc w:val="left"/>
      <w:pPr>
        <w:ind w:left="1260" w:hanging="360"/>
      </w:pPr>
      <w:rPr>
        <w:rFonts w:ascii="Noto Sans Symbols" w:eastAsia="Noto Sans Symbols" w:hAnsi="Noto Sans Symbols" w:cs="Noto Sans Symbols"/>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54F342D2"/>
    <w:multiLevelType w:val="multilevel"/>
    <w:tmpl w:val="5AE09D80"/>
    <w:lvl w:ilvl="0">
      <w:start w:val="1"/>
      <w:numFmt w:val="bullet"/>
      <w:lvlText w:val="▪"/>
      <w:lvlJc w:val="left"/>
      <w:pPr>
        <w:ind w:left="1260" w:hanging="360"/>
      </w:pPr>
      <w:rPr>
        <w:rFonts w:ascii="Noto Sans Symbols" w:eastAsia="Noto Sans Symbols" w:hAnsi="Noto Sans Symbols" w:cs="Noto Sans Symbols"/>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55480614"/>
    <w:multiLevelType w:val="multilevel"/>
    <w:tmpl w:val="DAAC941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55653D82"/>
    <w:multiLevelType w:val="multilevel"/>
    <w:tmpl w:val="A700254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5A36242A"/>
    <w:multiLevelType w:val="multilevel"/>
    <w:tmpl w:val="51D4B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9578F2"/>
    <w:multiLevelType w:val="multilevel"/>
    <w:tmpl w:val="420C2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C331F1"/>
    <w:multiLevelType w:val="multilevel"/>
    <w:tmpl w:val="4F3A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163FF7"/>
    <w:multiLevelType w:val="multilevel"/>
    <w:tmpl w:val="5D12025C"/>
    <w:lvl w:ilvl="0">
      <w:start w:val="1"/>
      <w:numFmt w:val="bullet"/>
      <w:lvlText w:val="▪"/>
      <w:lvlJc w:val="left"/>
      <w:pPr>
        <w:ind w:left="1260" w:hanging="360"/>
      </w:pPr>
      <w:rPr>
        <w:rFonts w:ascii="Noto Sans Symbols" w:eastAsia="Noto Sans Symbols" w:hAnsi="Noto Sans Symbols" w:cs="Noto Sans Symbols"/>
        <w:sz w:val="24"/>
        <w:szCs w:val="24"/>
        <w:vertAlign w:val="baseline"/>
      </w:rPr>
    </w:lvl>
    <w:lvl w:ilvl="1">
      <w:start w:val="1"/>
      <w:numFmt w:val="bullet"/>
      <w:lvlText w:val="▪"/>
      <w:lvlJc w:val="left"/>
      <w:pPr>
        <w:ind w:left="1440" w:hanging="360"/>
      </w:pPr>
      <w:rPr>
        <w:rFonts w:ascii="Noto Sans Symbols" w:eastAsia="Noto Sans Symbols" w:hAnsi="Noto Sans Symbols" w:cs="Noto Sans Symbols"/>
        <w:sz w:val="24"/>
        <w:szCs w:val="24"/>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652C240C"/>
    <w:multiLevelType w:val="multilevel"/>
    <w:tmpl w:val="250CBB6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6720715B"/>
    <w:multiLevelType w:val="multilevel"/>
    <w:tmpl w:val="262E36D8"/>
    <w:lvl w:ilvl="0">
      <w:start w:val="1"/>
      <w:numFmt w:val="bullet"/>
      <w:lvlText w:val="▪"/>
      <w:lvlJc w:val="left"/>
      <w:pPr>
        <w:ind w:left="1260" w:hanging="360"/>
      </w:pPr>
      <w:rPr>
        <w:rFonts w:ascii="Noto Sans Symbols" w:eastAsia="Noto Sans Symbols" w:hAnsi="Noto Sans Symbols" w:cs="Noto Sans Symbols"/>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5" w15:restartNumberingAfterBreak="0">
    <w:nsid w:val="68E2648C"/>
    <w:multiLevelType w:val="multilevel"/>
    <w:tmpl w:val="1E367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7B2D1F"/>
    <w:multiLevelType w:val="multilevel"/>
    <w:tmpl w:val="4F5E4C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7" w15:restartNumberingAfterBreak="0">
    <w:nsid w:val="77554CB3"/>
    <w:multiLevelType w:val="multilevel"/>
    <w:tmpl w:val="7102F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984C1C"/>
    <w:multiLevelType w:val="hybridMultilevel"/>
    <w:tmpl w:val="43CEB160"/>
    <w:lvl w:ilvl="0" w:tplc="55B20F10">
      <w:numFmt w:val="bullet"/>
      <w:lvlText w:val=""/>
      <w:lvlJc w:val="left"/>
      <w:pPr>
        <w:ind w:left="720" w:hanging="360"/>
      </w:pPr>
      <w:rPr>
        <w:rFonts w:ascii="Symbol" w:eastAsia="Lustria" w:hAnsi="Symbol" w:cs="Lust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1C2DDF"/>
    <w:multiLevelType w:val="multilevel"/>
    <w:tmpl w:val="1438196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0" w15:restartNumberingAfterBreak="0">
    <w:nsid w:val="7FDB387C"/>
    <w:multiLevelType w:val="multilevel"/>
    <w:tmpl w:val="37982B18"/>
    <w:lvl w:ilvl="0">
      <w:start w:val="1"/>
      <w:numFmt w:val="bullet"/>
      <w:lvlText w:val="▪"/>
      <w:lvlJc w:val="left"/>
      <w:pPr>
        <w:ind w:left="1260" w:hanging="360"/>
      </w:pPr>
      <w:rPr>
        <w:rFonts w:ascii="Noto Sans Symbols" w:eastAsia="Noto Sans Symbols" w:hAnsi="Noto Sans Symbols" w:cs="Noto Sans Symbols"/>
        <w:sz w:val="24"/>
        <w:szCs w:val="24"/>
        <w:vertAlign w:val="baseline"/>
      </w:rPr>
    </w:lvl>
    <w:lvl w:ilvl="1">
      <w:start w:val="1"/>
      <w:numFmt w:val="bullet"/>
      <w:lvlText w:val="▪"/>
      <w:lvlJc w:val="left"/>
      <w:pPr>
        <w:ind w:left="1440" w:hanging="360"/>
      </w:pPr>
      <w:rPr>
        <w:rFonts w:ascii="Noto Sans Symbols" w:eastAsia="Noto Sans Symbols" w:hAnsi="Noto Sans Symbols" w:cs="Noto Sans Symbols"/>
        <w:sz w:val="24"/>
        <w:szCs w:val="24"/>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078746948">
    <w:abstractNumId w:val="13"/>
  </w:num>
  <w:num w:numId="2" w16cid:durableId="88743800">
    <w:abstractNumId w:val="26"/>
  </w:num>
  <w:num w:numId="3" w16cid:durableId="1144009043">
    <w:abstractNumId w:val="8"/>
  </w:num>
  <w:num w:numId="4" w16cid:durableId="1615479162">
    <w:abstractNumId w:val="34"/>
  </w:num>
  <w:num w:numId="5" w16cid:durableId="721948752">
    <w:abstractNumId w:val="10"/>
  </w:num>
  <w:num w:numId="6" w16cid:durableId="27489524">
    <w:abstractNumId w:val="32"/>
  </w:num>
  <w:num w:numId="7" w16cid:durableId="7831014">
    <w:abstractNumId w:val="18"/>
  </w:num>
  <w:num w:numId="8" w16cid:durableId="256136701">
    <w:abstractNumId w:val="40"/>
  </w:num>
  <w:num w:numId="9" w16cid:durableId="708996257">
    <w:abstractNumId w:val="24"/>
  </w:num>
  <w:num w:numId="10" w16cid:durableId="1566797982">
    <w:abstractNumId w:val="17"/>
  </w:num>
  <w:num w:numId="11" w16cid:durableId="1728987378">
    <w:abstractNumId w:val="28"/>
  </w:num>
  <w:num w:numId="12" w16cid:durableId="1594969681">
    <w:abstractNumId w:val="27"/>
  </w:num>
  <w:num w:numId="13" w16cid:durableId="1199318407">
    <w:abstractNumId w:val="6"/>
  </w:num>
  <w:num w:numId="14" w16cid:durableId="502740312">
    <w:abstractNumId w:val="2"/>
  </w:num>
  <w:num w:numId="15" w16cid:durableId="1937714064">
    <w:abstractNumId w:val="14"/>
  </w:num>
  <w:num w:numId="16" w16cid:durableId="482819115">
    <w:abstractNumId w:val="4"/>
  </w:num>
  <w:num w:numId="17" w16cid:durableId="1414660929">
    <w:abstractNumId w:val="22"/>
  </w:num>
  <w:num w:numId="18" w16cid:durableId="1126243354">
    <w:abstractNumId w:val="15"/>
  </w:num>
  <w:num w:numId="19" w16cid:durableId="1383407663">
    <w:abstractNumId w:val="33"/>
  </w:num>
  <w:num w:numId="20" w16cid:durableId="292365542">
    <w:abstractNumId w:val="9"/>
  </w:num>
  <w:num w:numId="21" w16cid:durableId="406614507">
    <w:abstractNumId w:val="25"/>
  </w:num>
  <w:num w:numId="22" w16cid:durableId="1623027583">
    <w:abstractNumId w:val="39"/>
  </w:num>
  <w:num w:numId="23" w16cid:durableId="1616787155">
    <w:abstractNumId w:val="36"/>
  </w:num>
  <w:num w:numId="24" w16cid:durableId="1265072948">
    <w:abstractNumId w:val="21"/>
  </w:num>
  <w:num w:numId="25" w16cid:durableId="679619373">
    <w:abstractNumId w:val="38"/>
  </w:num>
  <w:num w:numId="26" w16cid:durableId="913706461">
    <w:abstractNumId w:val="20"/>
  </w:num>
  <w:num w:numId="27" w16cid:durableId="250746643">
    <w:abstractNumId w:val="29"/>
  </w:num>
  <w:num w:numId="28" w16cid:durableId="1093893061">
    <w:abstractNumId w:val="30"/>
  </w:num>
  <w:num w:numId="29" w16cid:durableId="1311864811">
    <w:abstractNumId w:val="5"/>
  </w:num>
  <w:num w:numId="30" w16cid:durableId="69041140">
    <w:abstractNumId w:val="19"/>
  </w:num>
  <w:num w:numId="31" w16cid:durableId="2062051427">
    <w:abstractNumId w:val="12"/>
  </w:num>
  <w:num w:numId="32" w16cid:durableId="1809515842">
    <w:abstractNumId w:val="37"/>
  </w:num>
  <w:num w:numId="33" w16cid:durableId="625818457">
    <w:abstractNumId w:val="31"/>
  </w:num>
  <w:num w:numId="34" w16cid:durableId="1477919025">
    <w:abstractNumId w:val="0"/>
  </w:num>
  <w:num w:numId="35" w16cid:durableId="1250042728">
    <w:abstractNumId w:val="16"/>
  </w:num>
  <w:num w:numId="36" w16cid:durableId="297878212">
    <w:abstractNumId w:val="1"/>
  </w:num>
  <w:num w:numId="37" w16cid:durableId="931545846">
    <w:abstractNumId w:val="7"/>
  </w:num>
  <w:num w:numId="38" w16cid:durableId="583683222">
    <w:abstractNumId w:val="3"/>
  </w:num>
  <w:num w:numId="39" w16cid:durableId="56559903">
    <w:abstractNumId w:val="35"/>
  </w:num>
  <w:num w:numId="40" w16cid:durableId="829911597">
    <w:abstractNumId w:val="11"/>
  </w:num>
  <w:num w:numId="41" w16cid:durableId="24106736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FE7"/>
    <w:rsid w:val="00016F9E"/>
    <w:rsid w:val="000372F3"/>
    <w:rsid w:val="00060C3C"/>
    <w:rsid w:val="00085D1D"/>
    <w:rsid w:val="00092FE7"/>
    <w:rsid w:val="000A6DD7"/>
    <w:rsid w:val="000A79AC"/>
    <w:rsid w:val="000C4E4E"/>
    <w:rsid w:val="000C604F"/>
    <w:rsid w:val="0011108F"/>
    <w:rsid w:val="00125E06"/>
    <w:rsid w:val="0013776D"/>
    <w:rsid w:val="001544C7"/>
    <w:rsid w:val="00170004"/>
    <w:rsid w:val="00185D8E"/>
    <w:rsid w:val="0019114F"/>
    <w:rsid w:val="00194AEC"/>
    <w:rsid w:val="001B4C7C"/>
    <w:rsid w:val="001D0962"/>
    <w:rsid w:val="0020704E"/>
    <w:rsid w:val="002249C7"/>
    <w:rsid w:val="00226C0B"/>
    <w:rsid w:val="00243DE5"/>
    <w:rsid w:val="00254B5D"/>
    <w:rsid w:val="00257061"/>
    <w:rsid w:val="00270108"/>
    <w:rsid w:val="00277DEA"/>
    <w:rsid w:val="002C06B3"/>
    <w:rsid w:val="002E7653"/>
    <w:rsid w:val="002F182F"/>
    <w:rsid w:val="002F212A"/>
    <w:rsid w:val="0030291C"/>
    <w:rsid w:val="00322678"/>
    <w:rsid w:val="00366EED"/>
    <w:rsid w:val="00367721"/>
    <w:rsid w:val="00374CD5"/>
    <w:rsid w:val="003806B8"/>
    <w:rsid w:val="003A6EFA"/>
    <w:rsid w:val="003B454B"/>
    <w:rsid w:val="003D1FA2"/>
    <w:rsid w:val="003D740D"/>
    <w:rsid w:val="003F5E08"/>
    <w:rsid w:val="003F75F8"/>
    <w:rsid w:val="00416459"/>
    <w:rsid w:val="00420873"/>
    <w:rsid w:val="00424437"/>
    <w:rsid w:val="004401E4"/>
    <w:rsid w:val="00463DA6"/>
    <w:rsid w:val="004C4CC7"/>
    <w:rsid w:val="004F29C2"/>
    <w:rsid w:val="00520CAA"/>
    <w:rsid w:val="00597FE2"/>
    <w:rsid w:val="005B2CFC"/>
    <w:rsid w:val="005D66C3"/>
    <w:rsid w:val="005D747F"/>
    <w:rsid w:val="005D7B50"/>
    <w:rsid w:val="005E1A4C"/>
    <w:rsid w:val="005F1F88"/>
    <w:rsid w:val="00611CF4"/>
    <w:rsid w:val="00640A78"/>
    <w:rsid w:val="00644667"/>
    <w:rsid w:val="0065220D"/>
    <w:rsid w:val="006648B0"/>
    <w:rsid w:val="00694161"/>
    <w:rsid w:val="006C3FF3"/>
    <w:rsid w:val="006D625B"/>
    <w:rsid w:val="006F60E8"/>
    <w:rsid w:val="007904A0"/>
    <w:rsid w:val="007A2201"/>
    <w:rsid w:val="007D447B"/>
    <w:rsid w:val="007E0D4A"/>
    <w:rsid w:val="00807D1E"/>
    <w:rsid w:val="00821309"/>
    <w:rsid w:val="008475EA"/>
    <w:rsid w:val="00865CBB"/>
    <w:rsid w:val="008A74FC"/>
    <w:rsid w:val="008C0D98"/>
    <w:rsid w:val="008D131E"/>
    <w:rsid w:val="009025A9"/>
    <w:rsid w:val="00954593"/>
    <w:rsid w:val="00956FDE"/>
    <w:rsid w:val="00970E74"/>
    <w:rsid w:val="00977901"/>
    <w:rsid w:val="00992193"/>
    <w:rsid w:val="0099782D"/>
    <w:rsid w:val="009B2F82"/>
    <w:rsid w:val="009B4DE1"/>
    <w:rsid w:val="009C392D"/>
    <w:rsid w:val="009C413F"/>
    <w:rsid w:val="00A467E3"/>
    <w:rsid w:val="00A55654"/>
    <w:rsid w:val="00A7528F"/>
    <w:rsid w:val="00A9581E"/>
    <w:rsid w:val="00AB07F4"/>
    <w:rsid w:val="00AF4120"/>
    <w:rsid w:val="00B0131E"/>
    <w:rsid w:val="00B03916"/>
    <w:rsid w:val="00B071DD"/>
    <w:rsid w:val="00B218CE"/>
    <w:rsid w:val="00B83FD2"/>
    <w:rsid w:val="00BA010A"/>
    <w:rsid w:val="00BA3B9C"/>
    <w:rsid w:val="00BB4E1E"/>
    <w:rsid w:val="00BC3226"/>
    <w:rsid w:val="00BD09CF"/>
    <w:rsid w:val="00BE79BC"/>
    <w:rsid w:val="00BF3580"/>
    <w:rsid w:val="00C05083"/>
    <w:rsid w:val="00C1511C"/>
    <w:rsid w:val="00C30831"/>
    <w:rsid w:val="00C90B6A"/>
    <w:rsid w:val="00CA67E1"/>
    <w:rsid w:val="00CB2E3E"/>
    <w:rsid w:val="00CF0502"/>
    <w:rsid w:val="00CF2F02"/>
    <w:rsid w:val="00D16EAC"/>
    <w:rsid w:val="00D26275"/>
    <w:rsid w:val="00D405EC"/>
    <w:rsid w:val="00D41197"/>
    <w:rsid w:val="00D71DA5"/>
    <w:rsid w:val="00D745C3"/>
    <w:rsid w:val="00D81B6B"/>
    <w:rsid w:val="00D83520"/>
    <w:rsid w:val="00D84FB1"/>
    <w:rsid w:val="00D951B2"/>
    <w:rsid w:val="00D97B1E"/>
    <w:rsid w:val="00DA5DF1"/>
    <w:rsid w:val="00DB2333"/>
    <w:rsid w:val="00DB5E2A"/>
    <w:rsid w:val="00DE3FE9"/>
    <w:rsid w:val="00DE7D50"/>
    <w:rsid w:val="00E0442A"/>
    <w:rsid w:val="00E11C56"/>
    <w:rsid w:val="00E36DE8"/>
    <w:rsid w:val="00E46B21"/>
    <w:rsid w:val="00E638A0"/>
    <w:rsid w:val="00EA2A00"/>
    <w:rsid w:val="00EB20AB"/>
    <w:rsid w:val="00EB4B75"/>
    <w:rsid w:val="00EC4220"/>
    <w:rsid w:val="00ED66A3"/>
    <w:rsid w:val="00F46B92"/>
    <w:rsid w:val="00F62F03"/>
    <w:rsid w:val="00F66975"/>
    <w:rsid w:val="00F766D5"/>
    <w:rsid w:val="00F80C2A"/>
    <w:rsid w:val="00FA6CD0"/>
    <w:rsid w:val="00FB4C70"/>
    <w:rsid w:val="00FB5EDC"/>
    <w:rsid w:val="00FD69A4"/>
    <w:rsid w:val="00FE23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F1784"/>
  <w15:docId w15:val="{252CA53E-76E4-4D16-8B4D-E96352FEE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left" w:pos="737"/>
      </w:tabs>
      <w:spacing w:before="120" w:after="240"/>
      <w:ind w:left="737" w:hanging="737"/>
      <w:outlineLvl w:val="0"/>
    </w:pPr>
    <w:rPr>
      <w:rFonts w:ascii="Tahoma" w:eastAsia="Tahoma" w:hAnsi="Tahoma" w:cs="Tahoma"/>
      <w:b/>
      <w:sz w:val="32"/>
      <w:szCs w:val="32"/>
    </w:rPr>
  </w:style>
  <w:style w:type="paragraph" w:styleId="Heading2">
    <w:name w:val="heading 2"/>
    <w:basedOn w:val="Normal"/>
    <w:next w:val="Normal"/>
    <w:uiPriority w:val="9"/>
    <w:semiHidden/>
    <w:unhideWhenUsed/>
    <w:qFormat/>
    <w:pPr>
      <w:keepNext/>
      <w:tabs>
        <w:tab w:val="left" w:pos="737"/>
      </w:tabs>
      <w:spacing w:before="120" w:after="240"/>
      <w:ind w:left="737" w:hanging="737"/>
      <w:outlineLvl w:val="1"/>
    </w:pPr>
    <w:rPr>
      <w:rFonts w:ascii="Tahoma" w:eastAsia="Tahoma" w:hAnsi="Tahoma" w:cs="Tahoma"/>
      <w:b/>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paragraph" w:styleId="ListParagraph">
    <w:name w:val="List Paragraph"/>
    <w:basedOn w:val="Normal"/>
    <w:uiPriority w:val="34"/>
    <w:qFormat/>
    <w:rsid w:val="00B0131E"/>
    <w:pPr>
      <w:ind w:left="720"/>
      <w:contextualSpacing/>
    </w:pPr>
  </w:style>
  <w:style w:type="paragraph" w:styleId="Header">
    <w:name w:val="header"/>
    <w:basedOn w:val="Normal"/>
    <w:link w:val="HeaderChar"/>
    <w:uiPriority w:val="99"/>
    <w:unhideWhenUsed/>
    <w:rsid w:val="00D71DA5"/>
    <w:pPr>
      <w:tabs>
        <w:tab w:val="center" w:pos="4513"/>
        <w:tab w:val="right" w:pos="9026"/>
      </w:tabs>
    </w:pPr>
  </w:style>
  <w:style w:type="character" w:customStyle="1" w:styleId="HeaderChar">
    <w:name w:val="Header Char"/>
    <w:basedOn w:val="DefaultParagraphFont"/>
    <w:link w:val="Header"/>
    <w:uiPriority w:val="99"/>
    <w:rsid w:val="00D71DA5"/>
  </w:style>
  <w:style w:type="paragraph" w:styleId="Footer">
    <w:name w:val="footer"/>
    <w:basedOn w:val="Normal"/>
    <w:link w:val="FooterChar"/>
    <w:uiPriority w:val="99"/>
    <w:unhideWhenUsed/>
    <w:rsid w:val="00D71DA5"/>
    <w:pPr>
      <w:tabs>
        <w:tab w:val="center" w:pos="4513"/>
        <w:tab w:val="right" w:pos="9026"/>
      </w:tabs>
    </w:pPr>
  </w:style>
  <w:style w:type="character" w:customStyle="1" w:styleId="FooterChar">
    <w:name w:val="Footer Char"/>
    <w:basedOn w:val="DefaultParagraphFont"/>
    <w:link w:val="Footer"/>
    <w:uiPriority w:val="99"/>
    <w:rsid w:val="00D71DA5"/>
  </w:style>
  <w:style w:type="paragraph" w:styleId="NormalWeb">
    <w:name w:val="Normal (Web)"/>
    <w:basedOn w:val="Normal"/>
    <w:uiPriority w:val="99"/>
    <w:unhideWhenUsed/>
    <w:rsid w:val="00257061"/>
    <w:pPr>
      <w:spacing w:before="100" w:beforeAutospacing="1" w:after="100" w:afterAutospacing="1"/>
    </w:pPr>
  </w:style>
  <w:style w:type="character" w:styleId="Hyperlink">
    <w:name w:val="Hyperlink"/>
    <w:basedOn w:val="DefaultParagraphFont"/>
    <w:uiPriority w:val="99"/>
    <w:semiHidden/>
    <w:unhideWhenUsed/>
    <w:rsid w:val="002570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13307">
      <w:bodyDiv w:val="1"/>
      <w:marLeft w:val="0"/>
      <w:marRight w:val="0"/>
      <w:marTop w:val="0"/>
      <w:marBottom w:val="0"/>
      <w:divBdr>
        <w:top w:val="none" w:sz="0" w:space="0" w:color="auto"/>
        <w:left w:val="none" w:sz="0" w:space="0" w:color="auto"/>
        <w:bottom w:val="none" w:sz="0" w:space="0" w:color="auto"/>
        <w:right w:val="none" w:sz="0" w:space="0" w:color="auto"/>
      </w:divBdr>
      <w:divsChild>
        <w:div w:id="1177383962">
          <w:marLeft w:val="0"/>
          <w:marRight w:val="0"/>
          <w:marTop w:val="0"/>
          <w:marBottom w:val="0"/>
          <w:divBdr>
            <w:top w:val="none" w:sz="0" w:space="0" w:color="auto"/>
            <w:left w:val="none" w:sz="0" w:space="0" w:color="auto"/>
            <w:bottom w:val="none" w:sz="0" w:space="0" w:color="auto"/>
            <w:right w:val="none" w:sz="0" w:space="0" w:color="auto"/>
          </w:divBdr>
          <w:divsChild>
            <w:div w:id="1678340380">
              <w:marLeft w:val="0"/>
              <w:marRight w:val="0"/>
              <w:marTop w:val="0"/>
              <w:marBottom w:val="0"/>
              <w:divBdr>
                <w:top w:val="none" w:sz="0" w:space="0" w:color="auto"/>
                <w:left w:val="none" w:sz="0" w:space="0" w:color="auto"/>
                <w:bottom w:val="none" w:sz="0" w:space="0" w:color="auto"/>
                <w:right w:val="none" w:sz="0" w:space="0" w:color="auto"/>
              </w:divBdr>
            </w:div>
            <w:div w:id="1682774103">
              <w:marLeft w:val="0"/>
              <w:marRight w:val="0"/>
              <w:marTop w:val="0"/>
              <w:marBottom w:val="0"/>
              <w:divBdr>
                <w:top w:val="none" w:sz="0" w:space="0" w:color="auto"/>
                <w:left w:val="none" w:sz="0" w:space="0" w:color="auto"/>
                <w:bottom w:val="none" w:sz="0" w:space="0" w:color="auto"/>
                <w:right w:val="none" w:sz="0" w:space="0" w:color="auto"/>
              </w:divBdr>
            </w:div>
            <w:div w:id="1079324233">
              <w:marLeft w:val="0"/>
              <w:marRight w:val="0"/>
              <w:marTop w:val="0"/>
              <w:marBottom w:val="0"/>
              <w:divBdr>
                <w:top w:val="none" w:sz="0" w:space="0" w:color="auto"/>
                <w:left w:val="none" w:sz="0" w:space="0" w:color="auto"/>
                <w:bottom w:val="none" w:sz="0" w:space="0" w:color="auto"/>
                <w:right w:val="none" w:sz="0" w:space="0" w:color="auto"/>
              </w:divBdr>
            </w:div>
            <w:div w:id="729496412">
              <w:marLeft w:val="0"/>
              <w:marRight w:val="0"/>
              <w:marTop w:val="0"/>
              <w:marBottom w:val="0"/>
              <w:divBdr>
                <w:top w:val="none" w:sz="0" w:space="0" w:color="auto"/>
                <w:left w:val="none" w:sz="0" w:space="0" w:color="auto"/>
                <w:bottom w:val="none" w:sz="0" w:space="0" w:color="auto"/>
                <w:right w:val="none" w:sz="0" w:space="0" w:color="auto"/>
              </w:divBdr>
            </w:div>
          </w:divsChild>
        </w:div>
        <w:div w:id="621764733">
          <w:marLeft w:val="0"/>
          <w:marRight w:val="0"/>
          <w:marTop w:val="0"/>
          <w:marBottom w:val="0"/>
          <w:divBdr>
            <w:top w:val="none" w:sz="0" w:space="0" w:color="auto"/>
            <w:left w:val="none" w:sz="0" w:space="0" w:color="auto"/>
            <w:bottom w:val="none" w:sz="0" w:space="0" w:color="auto"/>
            <w:right w:val="none" w:sz="0" w:space="0" w:color="auto"/>
          </w:divBdr>
        </w:div>
        <w:div w:id="913855706">
          <w:marLeft w:val="0"/>
          <w:marRight w:val="0"/>
          <w:marTop w:val="0"/>
          <w:marBottom w:val="0"/>
          <w:divBdr>
            <w:top w:val="none" w:sz="0" w:space="0" w:color="auto"/>
            <w:left w:val="none" w:sz="0" w:space="0" w:color="auto"/>
            <w:bottom w:val="none" w:sz="0" w:space="0" w:color="auto"/>
            <w:right w:val="none" w:sz="0" w:space="0" w:color="auto"/>
          </w:divBdr>
        </w:div>
        <w:div w:id="684332411">
          <w:marLeft w:val="0"/>
          <w:marRight w:val="0"/>
          <w:marTop w:val="0"/>
          <w:marBottom w:val="0"/>
          <w:divBdr>
            <w:top w:val="none" w:sz="0" w:space="0" w:color="auto"/>
            <w:left w:val="none" w:sz="0" w:space="0" w:color="auto"/>
            <w:bottom w:val="none" w:sz="0" w:space="0" w:color="auto"/>
            <w:right w:val="none" w:sz="0" w:space="0" w:color="auto"/>
          </w:divBdr>
          <w:divsChild>
            <w:div w:id="1462379971">
              <w:marLeft w:val="0"/>
              <w:marRight w:val="0"/>
              <w:marTop w:val="0"/>
              <w:marBottom w:val="0"/>
              <w:divBdr>
                <w:top w:val="none" w:sz="0" w:space="0" w:color="auto"/>
                <w:left w:val="none" w:sz="0" w:space="0" w:color="auto"/>
                <w:bottom w:val="none" w:sz="0" w:space="0" w:color="auto"/>
                <w:right w:val="none" w:sz="0" w:space="0" w:color="auto"/>
              </w:divBdr>
            </w:div>
            <w:div w:id="821969521">
              <w:marLeft w:val="0"/>
              <w:marRight w:val="0"/>
              <w:marTop w:val="0"/>
              <w:marBottom w:val="0"/>
              <w:divBdr>
                <w:top w:val="none" w:sz="0" w:space="0" w:color="auto"/>
                <w:left w:val="none" w:sz="0" w:space="0" w:color="auto"/>
                <w:bottom w:val="none" w:sz="0" w:space="0" w:color="auto"/>
                <w:right w:val="none" w:sz="0" w:space="0" w:color="auto"/>
              </w:divBdr>
            </w:div>
            <w:div w:id="780490679">
              <w:marLeft w:val="0"/>
              <w:marRight w:val="0"/>
              <w:marTop w:val="0"/>
              <w:marBottom w:val="0"/>
              <w:divBdr>
                <w:top w:val="none" w:sz="0" w:space="0" w:color="auto"/>
                <w:left w:val="none" w:sz="0" w:space="0" w:color="auto"/>
                <w:bottom w:val="none" w:sz="0" w:space="0" w:color="auto"/>
                <w:right w:val="none" w:sz="0" w:space="0" w:color="auto"/>
              </w:divBdr>
              <w:divsChild>
                <w:div w:id="196312210">
                  <w:marLeft w:val="0"/>
                  <w:marRight w:val="0"/>
                  <w:marTop w:val="0"/>
                  <w:marBottom w:val="0"/>
                  <w:divBdr>
                    <w:top w:val="none" w:sz="0" w:space="0" w:color="auto"/>
                    <w:left w:val="none" w:sz="0" w:space="0" w:color="auto"/>
                    <w:bottom w:val="none" w:sz="0" w:space="0" w:color="auto"/>
                    <w:right w:val="none" w:sz="0" w:space="0" w:color="auto"/>
                  </w:divBdr>
                </w:div>
                <w:div w:id="605430667">
                  <w:marLeft w:val="0"/>
                  <w:marRight w:val="0"/>
                  <w:marTop w:val="0"/>
                  <w:marBottom w:val="0"/>
                  <w:divBdr>
                    <w:top w:val="none" w:sz="0" w:space="0" w:color="auto"/>
                    <w:left w:val="none" w:sz="0" w:space="0" w:color="auto"/>
                    <w:bottom w:val="none" w:sz="0" w:space="0" w:color="auto"/>
                    <w:right w:val="none" w:sz="0" w:space="0" w:color="auto"/>
                  </w:divBdr>
                </w:div>
              </w:divsChild>
            </w:div>
            <w:div w:id="505946954">
              <w:marLeft w:val="0"/>
              <w:marRight w:val="0"/>
              <w:marTop w:val="0"/>
              <w:marBottom w:val="0"/>
              <w:divBdr>
                <w:top w:val="none" w:sz="0" w:space="0" w:color="auto"/>
                <w:left w:val="none" w:sz="0" w:space="0" w:color="auto"/>
                <w:bottom w:val="none" w:sz="0" w:space="0" w:color="auto"/>
                <w:right w:val="none" w:sz="0" w:space="0" w:color="auto"/>
              </w:divBdr>
            </w:div>
            <w:div w:id="175794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191414">
      <w:bodyDiv w:val="1"/>
      <w:marLeft w:val="0"/>
      <w:marRight w:val="0"/>
      <w:marTop w:val="0"/>
      <w:marBottom w:val="0"/>
      <w:divBdr>
        <w:top w:val="none" w:sz="0" w:space="0" w:color="auto"/>
        <w:left w:val="none" w:sz="0" w:space="0" w:color="auto"/>
        <w:bottom w:val="none" w:sz="0" w:space="0" w:color="auto"/>
        <w:right w:val="none" w:sz="0" w:space="0" w:color="auto"/>
      </w:divBdr>
    </w:div>
    <w:div w:id="19722469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AE39D-4045-454E-AE06-454F0795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8088</Words>
  <Characters>46104</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Thameside</dc:creator>
  <cp:lastModifiedBy>Tanya Flecker</cp:lastModifiedBy>
  <cp:revision>3</cp:revision>
  <cp:lastPrinted>2024-03-15T10:41:00Z</cp:lastPrinted>
  <dcterms:created xsi:type="dcterms:W3CDTF">2026-10-01T15:18:00Z</dcterms:created>
  <dcterms:modified xsi:type="dcterms:W3CDTF">2026-10-01T15:19:00Z</dcterms:modified>
</cp:coreProperties>
</file>