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B01CD" w14:textId="5C4B0887" w:rsidR="00857020" w:rsidRDefault="000F57F7" w:rsidP="00151DC3">
      <w:pPr>
        <w:jc w:val="center"/>
      </w:pPr>
      <w:r>
        <w:rPr>
          <w:noProof/>
          <w:lang w:eastAsia="en-GB"/>
        </w:rPr>
        <mc:AlternateContent>
          <mc:Choice Requires="wps">
            <w:drawing>
              <wp:anchor distT="0" distB="0" distL="114300" distR="114300" simplePos="0" relativeHeight="251658240" behindDoc="0" locked="0" layoutInCell="1" allowOverlap="1" wp14:anchorId="4BB4BEFD" wp14:editId="38ACE7F2">
                <wp:simplePos x="0" y="0"/>
                <wp:positionH relativeFrom="column">
                  <wp:posOffset>-129540</wp:posOffset>
                </wp:positionH>
                <wp:positionV relativeFrom="paragraph">
                  <wp:posOffset>0</wp:posOffset>
                </wp:positionV>
                <wp:extent cx="6886575" cy="472440"/>
                <wp:effectExtent l="13335" t="11430" r="5715" b="11430"/>
                <wp:wrapNone/>
                <wp:docPr id="1655990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72440"/>
                        </a:xfrm>
                        <a:prstGeom prst="rect">
                          <a:avLst/>
                        </a:prstGeom>
                        <a:solidFill>
                          <a:srgbClr val="FFFFFF"/>
                        </a:solidFill>
                        <a:ln w="6350">
                          <a:solidFill>
                            <a:srgbClr val="000000"/>
                          </a:solidFill>
                          <a:miter lim="800000"/>
                          <a:headEnd/>
                          <a:tailEnd/>
                        </a:ln>
                      </wps:spPr>
                      <wps:txbx>
                        <w:txbxContent>
                          <w:p w14:paraId="5CBABCC6" w14:textId="51238EB0" w:rsidR="00857020" w:rsidRPr="003A1641" w:rsidRDefault="00857020" w:rsidP="00B65F3A">
                            <w:pPr>
                              <w:spacing w:after="0"/>
                              <w:jc w:val="center"/>
                              <w:rPr>
                                <w:b/>
                                <w:sz w:val="24"/>
                                <w:szCs w:val="24"/>
                              </w:rPr>
                            </w:pPr>
                            <w:r>
                              <w:rPr>
                                <w:b/>
                                <w:sz w:val="24"/>
                                <w:szCs w:val="24"/>
                              </w:rPr>
                              <w:t xml:space="preserve">Parents will need to provide proof of their child’s D.O.B and sign a contract for the duration </w:t>
                            </w:r>
                            <w:r w:rsidR="002330FD">
                              <w:rPr>
                                <w:b/>
                                <w:sz w:val="24"/>
                                <w:szCs w:val="24"/>
                              </w:rPr>
                              <w:t xml:space="preserve">of their entitlement </w:t>
                            </w:r>
                            <w:r>
                              <w:rPr>
                                <w:b/>
                                <w:sz w:val="24"/>
                                <w:szCs w:val="24"/>
                              </w:rPr>
                              <w:t xml:space="preserve">and </w:t>
                            </w:r>
                            <w:r w:rsidR="002330FD">
                              <w:rPr>
                                <w:b/>
                                <w:sz w:val="24"/>
                                <w:szCs w:val="24"/>
                              </w:rPr>
                              <w:t>to complete a parent authorisation</w:t>
                            </w:r>
                            <w:r>
                              <w:rPr>
                                <w:b/>
                                <w:sz w:val="24"/>
                                <w:szCs w:val="24"/>
                              </w:rPr>
                              <w:t xml:space="preserve">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4BEFD" id="_x0000_t202" coordsize="21600,21600" o:spt="202" path="m,l,21600r21600,l21600,xe">
                <v:stroke joinstyle="miter"/>
                <v:path gradientshapeok="t" o:connecttype="rect"/>
              </v:shapetype>
              <v:shape id="Text Box 4" o:spid="_x0000_s1026" type="#_x0000_t202" style="position:absolute;left:0;text-align:left;margin-left:-10.2pt;margin-top:0;width:542.2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" strokeweight=".5pt">
                <v:textbox>
                  <w:txbxContent>
                    <w:p w14:paraId="5CBABCC6" w14:textId="51238EB0" w:rsidR="00857020" w:rsidRPr="003A1641" w:rsidRDefault="00857020" w:rsidP="00B65F3A">
                      <w:pPr>
                        <w:spacing w:after="0"/>
                        <w:jc w:val="center"/>
                        <w:rPr>
                          <w:b/>
                          <w:sz w:val="24"/>
                          <w:szCs w:val="24"/>
                        </w:rPr>
                      </w:pPr>
                      <w:r>
                        <w:rPr>
                          <w:b/>
                          <w:sz w:val="24"/>
                          <w:szCs w:val="24"/>
                        </w:rPr>
                        <w:t xml:space="preserve">Parents will need to provide proof of their child’s D.O.B and sign a contract for the duration </w:t>
                      </w:r>
                      <w:r w:rsidR="002330FD">
                        <w:rPr>
                          <w:b/>
                          <w:sz w:val="24"/>
                          <w:szCs w:val="24"/>
                        </w:rPr>
                        <w:t xml:space="preserve">of their entitlement </w:t>
                      </w:r>
                      <w:r>
                        <w:rPr>
                          <w:b/>
                          <w:sz w:val="24"/>
                          <w:szCs w:val="24"/>
                        </w:rPr>
                        <w:t xml:space="preserve">and </w:t>
                      </w:r>
                      <w:r w:rsidR="002330FD">
                        <w:rPr>
                          <w:b/>
                          <w:sz w:val="24"/>
                          <w:szCs w:val="24"/>
                        </w:rPr>
                        <w:t>to complete a parent authorisation</w:t>
                      </w:r>
                      <w:r>
                        <w:rPr>
                          <w:b/>
                          <w:sz w:val="24"/>
                          <w:szCs w:val="24"/>
                        </w:rPr>
                        <w:t xml:space="preserve"> form.</w:t>
                      </w:r>
                    </w:p>
                  </w:txbxContent>
                </v:textbox>
              </v:shape>
            </w:pict>
          </mc:Fallback>
        </mc:AlternateContent>
      </w:r>
    </w:p>
    <w:p w14:paraId="7A610723" w14:textId="5F8B71EB" w:rsidR="00857020" w:rsidRDefault="000F57F7" w:rsidP="00151DC3">
      <w:pPr>
        <w:jc w:val="center"/>
      </w:pPr>
      <w:r>
        <w:rPr>
          <w:noProof/>
          <w:lang w:eastAsia="en-GB"/>
        </w:rPr>
        <w:drawing>
          <wp:anchor distT="0" distB="0" distL="114300" distR="114300" simplePos="0" relativeHeight="251657216" behindDoc="0" locked="0" layoutInCell="1" allowOverlap="1" wp14:anchorId="700FC28E" wp14:editId="611436E9">
            <wp:simplePos x="0" y="0"/>
            <wp:positionH relativeFrom="column">
              <wp:posOffset>1905000</wp:posOffset>
            </wp:positionH>
            <wp:positionV relativeFrom="paragraph">
              <wp:posOffset>247650</wp:posOffset>
            </wp:positionV>
            <wp:extent cx="2838450" cy="7334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38450" cy="733425"/>
                    </a:xfrm>
                    <a:prstGeom prst="rect">
                      <a:avLst/>
                    </a:prstGeom>
                    <a:noFill/>
                  </pic:spPr>
                </pic:pic>
              </a:graphicData>
            </a:graphic>
            <wp14:sizeRelH relativeFrom="page">
              <wp14:pctWidth>0</wp14:pctWidth>
            </wp14:sizeRelH>
            <wp14:sizeRelV relativeFrom="page">
              <wp14:pctHeight>0</wp14:pctHeight>
            </wp14:sizeRelV>
          </wp:anchor>
        </w:drawing>
      </w:r>
    </w:p>
    <w:p w14:paraId="775BB8AE" w14:textId="77777777" w:rsidR="00857020" w:rsidRDefault="00857020" w:rsidP="00151DC3">
      <w:pPr>
        <w:jc w:val="center"/>
      </w:pPr>
    </w:p>
    <w:p w14:paraId="14C8EBDE" w14:textId="77777777" w:rsidR="00857020" w:rsidRDefault="00857020" w:rsidP="00151DC3">
      <w:pPr>
        <w:jc w:val="center"/>
      </w:pPr>
    </w:p>
    <w:p w14:paraId="7B0D527A" w14:textId="77777777" w:rsidR="00857020" w:rsidRDefault="00857020" w:rsidP="00151DC3">
      <w:pPr>
        <w:jc w:val="center"/>
        <w:rPr>
          <w:rFonts w:ascii="Calligrapher" w:hAnsi="Calligrapher"/>
          <w:sz w:val="8"/>
          <w:szCs w:val="16"/>
        </w:rPr>
      </w:pPr>
    </w:p>
    <w:p w14:paraId="49220051" w14:textId="77777777" w:rsidR="00857020" w:rsidRPr="003D5674" w:rsidRDefault="00857020" w:rsidP="004569BB">
      <w:pPr>
        <w:jc w:val="center"/>
        <w:rPr>
          <w:rFonts w:ascii="Calligrapher" w:hAnsi="Calligrapher"/>
          <w:sz w:val="16"/>
          <w:szCs w:val="16"/>
        </w:rPr>
      </w:pPr>
      <w:r>
        <w:rPr>
          <w:rFonts w:ascii="Calligrapher" w:hAnsi="Calligrapher"/>
          <w:sz w:val="28"/>
          <w:szCs w:val="28"/>
        </w:rPr>
        <w:t>Childcare at its best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90"/>
      </w:tblGrid>
      <w:tr w:rsidR="00857020" w:rsidRPr="003C69CB" w14:paraId="2C6582A8" w14:textId="77777777" w:rsidTr="003C69CB">
        <w:tc>
          <w:tcPr>
            <w:tcW w:w="10490" w:type="dxa"/>
          </w:tcPr>
          <w:p w14:paraId="3872EFC7" w14:textId="122C8629" w:rsidR="00857020" w:rsidRPr="002330FD" w:rsidRDefault="00857020" w:rsidP="003C69CB">
            <w:pPr>
              <w:pStyle w:val="Header"/>
              <w:jc w:val="center"/>
              <w:rPr>
                <w:sz w:val="20"/>
                <w:szCs w:val="20"/>
              </w:rPr>
            </w:pPr>
            <w:r w:rsidRPr="003C69CB">
              <w:rPr>
                <w:sz w:val="48"/>
                <w:szCs w:val="48"/>
              </w:rPr>
              <w:t>EE</w:t>
            </w:r>
            <w:r w:rsidR="002330FD">
              <w:rPr>
                <w:sz w:val="48"/>
                <w:szCs w:val="48"/>
              </w:rPr>
              <w:t xml:space="preserve">E </w:t>
            </w:r>
            <w:r w:rsidR="00EC054C" w:rsidRPr="00EC054C">
              <w:rPr>
                <w:sz w:val="48"/>
                <w:szCs w:val="48"/>
              </w:rPr>
              <w:t>(</w:t>
            </w:r>
            <w:r w:rsidR="002330FD" w:rsidRPr="002330FD">
              <w:rPr>
                <w:sz w:val="32"/>
                <w:szCs w:val="32"/>
              </w:rPr>
              <w:t>Early education entitlement</w:t>
            </w:r>
            <w:r w:rsidR="00EC054C">
              <w:rPr>
                <w:sz w:val="32"/>
                <w:szCs w:val="32"/>
              </w:rPr>
              <w:t xml:space="preserve">) </w:t>
            </w:r>
            <w:r w:rsidR="00EC054C" w:rsidRPr="003C69CB">
              <w:rPr>
                <w:sz w:val="48"/>
                <w:szCs w:val="48"/>
              </w:rPr>
              <w:t>POLICY</w:t>
            </w:r>
          </w:p>
        </w:tc>
      </w:tr>
    </w:tbl>
    <w:p w14:paraId="6724024F" w14:textId="77777777" w:rsidR="00D12994" w:rsidRDefault="00D12994" w:rsidP="004569BB">
      <w:pPr>
        <w:rPr>
          <w:b/>
          <w:sz w:val="24"/>
          <w:szCs w:val="24"/>
          <w:u w:val="single"/>
        </w:rPr>
      </w:pPr>
    </w:p>
    <w:p w14:paraId="63ACE96E" w14:textId="59ECA933" w:rsidR="00857020" w:rsidRPr="00EC054C" w:rsidRDefault="00857020" w:rsidP="004569BB">
      <w:pPr>
        <w:rPr>
          <w:b/>
          <w:sz w:val="24"/>
          <w:szCs w:val="24"/>
          <w:u w:val="single"/>
        </w:rPr>
      </w:pPr>
      <w:r w:rsidRPr="00EC054C">
        <w:rPr>
          <w:b/>
          <w:sz w:val="24"/>
          <w:szCs w:val="24"/>
          <w:u w:val="single"/>
        </w:rPr>
        <w:t>Information for parents of children in the Early Years Foundation Stage (EYFS) regarding the code of practice.</w:t>
      </w:r>
    </w:p>
    <w:p w14:paraId="63B24A82" w14:textId="7159D521" w:rsidR="000F57F7" w:rsidRDefault="00857020" w:rsidP="000F57F7">
      <w:pPr>
        <w:rPr>
          <w:sz w:val="24"/>
          <w:szCs w:val="24"/>
        </w:rPr>
      </w:pPr>
      <w:r w:rsidRPr="00EC054C">
        <w:rPr>
          <w:sz w:val="24"/>
          <w:szCs w:val="24"/>
        </w:rPr>
        <w:t>In line with the government code of practice (COP) Greenacres delivers the EE</w:t>
      </w:r>
      <w:r w:rsidR="002330FD" w:rsidRPr="00EC054C">
        <w:rPr>
          <w:sz w:val="24"/>
          <w:szCs w:val="24"/>
        </w:rPr>
        <w:t xml:space="preserve">E </w:t>
      </w:r>
      <w:r w:rsidR="000F57F7" w:rsidRPr="00EC054C">
        <w:rPr>
          <w:sz w:val="24"/>
          <w:szCs w:val="24"/>
        </w:rPr>
        <w:t xml:space="preserve">as free at the point of delivery.  Our agreement with Richmond Borough to be on their directory of providers (DOP) is to provide this free childcare to eligible children.  </w:t>
      </w:r>
      <w:r w:rsidR="000F57F7">
        <w:rPr>
          <w:sz w:val="24"/>
          <w:szCs w:val="24"/>
        </w:rPr>
        <w:t xml:space="preserve">Some children from the term after they are 9 months, 2 years and 3 years </w:t>
      </w:r>
      <w:r w:rsidR="000F57F7" w:rsidRPr="00EC054C">
        <w:rPr>
          <w:sz w:val="24"/>
          <w:szCs w:val="24"/>
        </w:rPr>
        <w:t xml:space="preserve">may also now be eligible for the </w:t>
      </w:r>
      <w:r w:rsidR="000F57F7">
        <w:rPr>
          <w:sz w:val="24"/>
          <w:szCs w:val="24"/>
        </w:rPr>
        <w:t>working family’s entitlement</w:t>
      </w:r>
      <w:r w:rsidR="002914BB">
        <w:rPr>
          <w:sz w:val="24"/>
          <w:szCs w:val="24"/>
        </w:rPr>
        <w:t xml:space="preserve">.  </w:t>
      </w:r>
    </w:p>
    <w:p w14:paraId="3CE3E3FB" w14:textId="17E77F41" w:rsidR="000F57F7" w:rsidRDefault="000F57F7" w:rsidP="000F57F7">
      <w:pPr>
        <w:rPr>
          <w:sz w:val="24"/>
          <w:szCs w:val="24"/>
        </w:rPr>
      </w:pPr>
      <w:r w:rsidRPr="00EC054C">
        <w:rPr>
          <w:sz w:val="24"/>
          <w:szCs w:val="24"/>
        </w:rPr>
        <w:t>To claim the extended EEE, Parents will need to apply for an eligibility code</w:t>
      </w:r>
      <w:r w:rsidR="002914BB">
        <w:rPr>
          <w:sz w:val="24"/>
          <w:szCs w:val="24"/>
        </w:rPr>
        <w:t xml:space="preserve"> from HMRC</w:t>
      </w:r>
      <w:r w:rsidRPr="00EC054C">
        <w:rPr>
          <w:sz w:val="24"/>
          <w:szCs w:val="24"/>
        </w:rPr>
        <w:t xml:space="preserve"> and are responsible for keeping this valid, by re</w:t>
      </w:r>
      <w:r>
        <w:rPr>
          <w:sz w:val="24"/>
          <w:szCs w:val="24"/>
        </w:rPr>
        <w:t>validating</w:t>
      </w:r>
      <w:r w:rsidRPr="00EC054C">
        <w:rPr>
          <w:sz w:val="24"/>
          <w:szCs w:val="24"/>
        </w:rPr>
        <w:t xml:space="preserve"> every three months.   If a code becomes invalid, they will be granted a grace period and </w:t>
      </w:r>
      <w:r>
        <w:rPr>
          <w:sz w:val="24"/>
          <w:szCs w:val="24"/>
        </w:rPr>
        <w:t>their entitlement</w:t>
      </w:r>
      <w:r w:rsidRPr="00EC054C">
        <w:rPr>
          <w:sz w:val="24"/>
          <w:szCs w:val="24"/>
        </w:rPr>
        <w:t xml:space="preserve"> will be honoured for the grace period; the code must be revalidated to continue further.   A child will not be granted their entitlement if they start within their grace period.</w:t>
      </w:r>
    </w:p>
    <w:p w14:paraId="40F3B7C6" w14:textId="77777777" w:rsidR="00D12994" w:rsidRDefault="00D12994" w:rsidP="000F57F7">
      <w:pPr>
        <w:rPr>
          <w:sz w:val="24"/>
          <w:szCs w:val="24"/>
        </w:rPr>
      </w:pPr>
    </w:p>
    <w:tbl>
      <w:tblPr>
        <w:tblStyle w:val="TableGrid"/>
        <w:tblW w:w="0" w:type="auto"/>
        <w:tblLook w:val="04A0" w:firstRow="1" w:lastRow="0" w:firstColumn="1" w:lastColumn="0" w:noHBand="0" w:noVBand="1"/>
      </w:tblPr>
      <w:tblGrid>
        <w:gridCol w:w="3485"/>
        <w:gridCol w:w="3485"/>
        <w:gridCol w:w="3486"/>
      </w:tblGrid>
      <w:tr w:rsidR="002914BB" w14:paraId="0AC775FE" w14:textId="77777777" w:rsidTr="002914BB">
        <w:tc>
          <w:tcPr>
            <w:tcW w:w="3485" w:type="dxa"/>
          </w:tcPr>
          <w:p w14:paraId="5709CA76" w14:textId="6A08576E" w:rsidR="002914BB" w:rsidRDefault="002914BB" w:rsidP="000F57F7">
            <w:pPr>
              <w:rPr>
                <w:sz w:val="24"/>
                <w:szCs w:val="24"/>
              </w:rPr>
            </w:pPr>
            <w:r>
              <w:rPr>
                <w:sz w:val="24"/>
                <w:szCs w:val="24"/>
              </w:rPr>
              <w:t>Child’s birthday</w:t>
            </w:r>
          </w:p>
        </w:tc>
        <w:tc>
          <w:tcPr>
            <w:tcW w:w="3485" w:type="dxa"/>
          </w:tcPr>
          <w:p w14:paraId="2DA8EAB5" w14:textId="5D1B4FD2" w:rsidR="002914BB" w:rsidRDefault="002914BB" w:rsidP="000F57F7">
            <w:pPr>
              <w:rPr>
                <w:sz w:val="24"/>
                <w:szCs w:val="24"/>
              </w:rPr>
            </w:pPr>
            <w:r>
              <w:rPr>
                <w:sz w:val="24"/>
                <w:szCs w:val="24"/>
              </w:rPr>
              <w:t>Code must have started before</w:t>
            </w:r>
          </w:p>
        </w:tc>
        <w:tc>
          <w:tcPr>
            <w:tcW w:w="3486" w:type="dxa"/>
          </w:tcPr>
          <w:p w14:paraId="4440F36D" w14:textId="5E20C0E5" w:rsidR="002914BB" w:rsidRDefault="002914BB" w:rsidP="000F57F7">
            <w:pPr>
              <w:rPr>
                <w:sz w:val="24"/>
                <w:szCs w:val="24"/>
              </w:rPr>
            </w:pPr>
            <w:r>
              <w:rPr>
                <w:sz w:val="24"/>
                <w:szCs w:val="24"/>
              </w:rPr>
              <w:t>Working entitlement access begins (start of funding term)</w:t>
            </w:r>
          </w:p>
        </w:tc>
      </w:tr>
      <w:tr w:rsidR="002914BB" w14:paraId="0C0E03ED" w14:textId="77777777" w:rsidTr="002914BB">
        <w:tc>
          <w:tcPr>
            <w:tcW w:w="3485" w:type="dxa"/>
          </w:tcPr>
          <w:p w14:paraId="21063923" w14:textId="05E35477" w:rsidR="002914BB" w:rsidRDefault="002914BB" w:rsidP="000F57F7">
            <w:pPr>
              <w:rPr>
                <w:sz w:val="24"/>
                <w:szCs w:val="24"/>
              </w:rPr>
            </w:pPr>
            <w:r>
              <w:rPr>
                <w:sz w:val="24"/>
                <w:szCs w:val="24"/>
              </w:rPr>
              <w:t>1</w:t>
            </w:r>
            <w:r w:rsidRPr="002914BB">
              <w:rPr>
                <w:sz w:val="24"/>
                <w:szCs w:val="24"/>
                <w:vertAlign w:val="superscript"/>
              </w:rPr>
              <w:t>st</w:t>
            </w:r>
            <w:r>
              <w:rPr>
                <w:sz w:val="24"/>
                <w:szCs w:val="24"/>
              </w:rPr>
              <w:t xml:space="preserve"> January-31</w:t>
            </w:r>
            <w:r w:rsidRPr="002914BB">
              <w:rPr>
                <w:sz w:val="24"/>
                <w:szCs w:val="24"/>
                <w:vertAlign w:val="superscript"/>
              </w:rPr>
              <w:t>st</w:t>
            </w:r>
            <w:r>
              <w:rPr>
                <w:sz w:val="24"/>
                <w:szCs w:val="24"/>
              </w:rPr>
              <w:t xml:space="preserve"> March</w:t>
            </w:r>
          </w:p>
        </w:tc>
        <w:tc>
          <w:tcPr>
            <w:tcW w:w="3485" w:type="dxa"/>
          </w:tcPr>
          <w:p w14:paraId="06CABF79" w14:textId="61FD58F3" w:rsidR="002914BB" w:rsidRDefault="002914BB" w:rsidP="000F57F7">
            <w:pPr>
              <w:rPr>
                <w:sz w:val="24"/>
                <w:szCs w:val="24"/>
              </w:rPr>
            </w:pPr>
            <w:r>
              <w:rPr>
                <w:sz w:val="24"/>
                <w:szCs w:val="24"/>
              </w:rPr>
              <w:t>31</w:t>
            </w:r>
            <w:r w:rsidRPr="002914BB">
              <w:rPr>
                <w:sz w:val="24"/>
                <w:szCs w:val="24"/>
                <w:vertAlign w:val="superscript"/>
              </w:rPr>
              <w:t>st</w:t>
            </w:r>
            <w:r>
              <w:rPr>
                <w:sz w:val="24"/>
                <w:szCs w:val="24"/>
              </w:rPr>
              <w:t xml:space="preserve"> March</w:t>
            </w:r>
          </w:p>
        </w:tc>
        <w:tc>
          <w:tcPr>
            <w:tcW w:w="3486" w:type="dxa"/>
          </w:tcPr>
          <w:p w14:paraId="2B202A93" w14:textId="743498AD" w:rsidR="002914BB" w:rsidRDefault="002914BB" w:rsidP="000F57F7">
            <w:pPr>
              <w:rPr>
                <w:sz w:val="24"/>
                <w:szCs w:val="24"/>
              </w:rPr>
            </w:pPr>
            <w:r>
              <w:rPr>
                <w:sz w:val="24"/>
                <w:szCs w:val="24"/>
              </w:rPr>
              <w:t>1</w:t>
            </w:r>
            <w:r w:rsidRPr="002914BB">
              <w:rPr>
                <w:sz w:val="24"/>
                <w:szCs w:val="24"/>
                <w:vertAlign w:val="superscript"/>
              </w:rPr>
              <w:t>st</w:t>
            </w:r>
            <w:r>
              <w:rPr>
                <w:sz w:val="24"/>
                <w:szCs w:val="24"/>
              </w:rPr>
              <w:t xml:space="preserve"> April (Summer term</w:t>
            </w:r>
          </w:p>
        </w:tc>
      </w:tr>
      <w:tr w:rsidR="002914BB" w14:paraId="2C2D5E14" w14:textId="77777777" w:rsidTr="002914BB">
        <w:tc>
          <w:tcPr>
            <w:tcW w:w="3485" w:type="dxa"/>
          </w:tcPr>
          <w:p w14:paraId="10B94942" w14:textId="73CE26EE" w:rsidR="002914BB" w:rsidRDefault="002914BB" w:rsidP="000F57F7">
            <w:pPr>
              <w:rPr>
                <w:sz w:val="24"/>
                <w:szCs w:val="24"/>
              </w:rPr>
            </w:pPr>
            <w:r>
              <w:rPr>
                <w:sz w:val="24"/>
                <w:szCs w:val="24"/>
              </w:rPr>
              <w:t>1</w:t>
            </w:r>
            <w:r w:rsidRPr="002914BB">
              <w:rPr>
                <w:sz w:val="24"/>
                <w:szCs w:val="24"/>
                <w:vertAlign w:val="superscript"/>
              </w:rPr>
              <w:t>st</w:t>
            </w:r>
            <w:r>
              <w:rPr>
                <w:sz w:val="24"/>
                <w:szCs w:val="24"/>
              </w:rPr>
              <w:t xml:space="preserve"> April-31</w:t>
            </w:r>
            <w:r w:rsidRPr="002914BB">
              <w:rPr>
                <w:sz w:val="24"/>
                <w:szCs w:val="24"/>
                <w:vertAlign w:val="superscript"/>
              </w:rPr>
              <w:t>st</w:t>
            </w:r>
            <w:r>
              <w:rPr>
                <w:sz w:val="24"/>
                <w:szCs w:val="24"/>
              </w:rPr>
              <w:t xml:space="preserve"> August</w:t>
            </w:r>
          </w:p>
        </w:tc>
        <w:tc>
          <w:tcPr>
            <w:tcW w:w="3485" w:type="dxa"/>
          </w:tcPr>
          <w:p w14:paraId="2F3C1842" w14:textId="6E82849F" w:rsidR="002914BB" w:rsidRDefault="002914BB" w:rsidP="000F57F7">
            <w:pPr>
              <w:rPr>
                <w:sz w:val="24"/>
                <w:szCs w:val="24"/>
              </w:rPr>
            </w:pPr>
            <w:r>
              <w:rPr>
                <w:sz w:val="24"/>
                <w:szCs w:val="24"/>
              </w:rPr>
              <w:t>31</w:t>
            </w:r>
            <w:r w:rsidRPr="002914BB">
              <w:rPr>
                <w:sz w:val="24"/>
                <w:szCs w:val="24"/>
                <w:vertAlign w:val="superscript"/>
              </w:rPr>
              <w:t>st</w:t>
            </w:r>
            <w:r>
              <w:rPr>
                <w:sz w:val="24"/>
                <w:szCs w:val="24"/>
              </w:rPr>
              <w:t xml:space="preserve"> August</w:t>
            </w:r>
          </w:p>
        </w:tc>
        <w:tc>
          <w:tcPr>
            <w:tcW w:w="3486" w:type="dxa"/>
          </w:tcPr>
          <w:p w14:paraId="2F7B670E" w14:textId="01C580AD" w:rsidR="002914BB" w:rsidRDefault="002914BB" w:rsidP="000F57F7">
            <w:pPr>
              <w:rPr>
                <w:sz w:val="24"/>
                <w:szCs w:val="24"/>
              </w:rPr>
            </w:pPr>
            <w:r>
              <w:rPr>
                <w:sz w:val="24"/>
                <w:szCs w:val="24"/>
              </w:rPr>
              <w:t>1</w:t>
            </w:r>
            <w:r w:rsidRPr="002914BB">
              <w:rPr>
                <w:sz w:val="24"/>
                <w:szCs w:val="24"/>
                <w:vertAlign w:val="superscript"/>
              </w:rPr>
              <w:t>st</w:t>
            </w:r>
            <w:r>
              <w:rPr>
                <w:sz w:val="24"/>
                <w:szCs w:val="24"/>
              </w:rPr>
              <w:t xml:space="preserve"> September (Autumn term)</w:t>
            </w:r>
          </w:p>
        </w:tc>
      </w:tr>
      <w:tr w:rsidR="002914BB" w14:paraId="6B8A06EC" w14:textId="77777777" w:rsidTr="002914BB">
        <w:tc>
          <w:tcPr>
            <w:tcW w:w="3485" w:type="dxa"/>
          </w:tcPr>
          <w:p w14:paraId="637EDE82" w14:textId="501222FB" w:rsidR="002914BB" w:rsidRDefault="002914BB" w:rsidP="000F57F7">
            <w:pPr>
              <w:rPr>
                <w:sz w:val="24"/>
                <w:szCs w:val="24"/>
              </w:rPr>
            </w:pPr>
            <w:r>
              <w:rPr>
                <w:sz w:val="24"/>
                <w:szCs w:val="24"/>
              </w:rPr>
              <w:t>1</w:t>
            </w:r>
            <w:r w:rsidRPr="002914BB">
              <w:rPr>
                <w:sz w:val="24"/>
                <w:szCs w:val="24"/>
                <w:vertAlign w:val="superscript"/>
              </w:rPr>
              <w:t>st</w:t>
            </w:r>
            <w:r>
              <w:rPr>
                <w:sz w:val="24"/>
                <w:szCs w:val="24"/>
              </w:rPr>
              <w:t xml:space="preserve"> September- 31</w:t>
            </w:r>
            <w:r w:rsidRPr="002914BB">
              <w:rPr>
                <w:sz w:val="24"/>
                <w:szCs w:val="24"/>
                <w:vertAlign w:val="superscript"/>
              </w:rPr>
              <w:t>st</w:t>
            </w:r>
            <w:r>
              <w:rPr>
                <w:sz w:val="24"/>
                <w:szCs w:val="24"/>
              </w:rPr>
              <w:t xml:space="preserve"> December </w:t>
            </w:r>
          </w:p>
        </w:tc>
        <w:tc>
          <w:tcPr>
            <w:tcW w:w="3485" w:type="dxa"/>
          </w:tcPr>
          <w:p w14:paraId="152B18BD" w14:textId="371FD02F" w:rsidR="002914BB" w:rsidRDefault="002914BB" w:rsidP="000F57F7">
            <w:pPr>
              <w:rPr>
                <w:sz w:val="24"/>
                <w:szCs w:val="24"/>
              </w:rPr>
            </w:pPr>
            <w:r>
              <w:rPr>
                <w:sz w:val="24"/>
                <w:szCs w:val="24"/>
              </w:rPr>
              <w:t>31</w:t>
            </w:r>
            <w:r w:rsidRPr="002914BB">
              <w:rPr>
                <w:sz w:val="24"/>
                <w:szCs w:val="24"/>
                <w:vertAlign w:val="superscript"/>
              </w:rPr>
              <w:t>st</w:t>
            </w:r>
            <w:r>
              <w:rPr>
                <w:sz w:val="24"/>
                <w:szCs w:val="24"/>
              </w:rPr>
              <w:t xml:space="preserve"> December</w:t>
            </w:r>
          </w:p>
        </w:tc>
        <w:tc>
          <w:tcPr>
            <w:tcW w:w="3486" w:type="dxa"/>
          </w:tcPr>
          <w:p w14:paraId="3160D9A3" w14:textId="4A770531" w:rsidR="002914BB" w:rsidRDefault="002914BB" w:rsidP="000F57F7">
            <w:pPr>
              <w:rPr>
                <w:sz w:val="24"/>
                <w:szCs w:val="24"/>
              </w:rPr>
            </w:pPr>
            <w:r>
              <w:rPr>
                <w:sz w:val="24"/>
                <w:szCs w:val="24"/>
              </w:rPr>
              <w:t>1</w:t>
            </w:r>
            <w:r w:rsidRPr="002914BB">
              <w:rPr>
                <w:sz w:val="24"/>
                <w:szCs w:val="24"/>
                <w:vertAlign w:val="superscript"/>
              </w:rPr>
              <w:t>st</w:t>
            </w:r>
            <w:r>
              <w:rPr>
                <w:sz w:val="24"/>
                <w:szCs w:val="24"/>
              </w:rPr>
              <w:t xml:space="preserve"> January (Spring term)</w:t>
            </w:r>
          </w:p>
        </w:tc>
      </w:tr>
    </w:tbl>
    <w:p w14:paraId="5485709F" w14:textId="77777777" w:rsidR="00977F96" w:rsidRDefault="00977F96" w:rsidP="000F57F7">
      <w:pPr>
        <w:rPr>
          <w:sz w:val="24"/>
          <w:szCs w:val="24"/>
        </w:rPr>
      </w:pPr>
    </w:p>
    <w:p w14:paraId="0DADDA18" w14:textId="1E52409C" w:rsidR="000F57F7" w:rsidRPr="00EC054C" w:rsidRDefault="000F57F7" w:rsidP="000F57F7">
      <w:pPr>
        <w:rPr>
          <w:sz w:val="24"/>
          <w:szCs w:val="24"/>
        </w:rPr>
      </w:pPr>
      <w:r w:rsidRPr="00EC054C">
        <w:rPr>
          <w:sz w:val="24"/>
          <w:szCs w:val="24"/>
        </w:rPr>
        <w:t>If for any reason EEE is not granted, then the nursery cannot deliver this, and the parents will be liable for any costs.  Any entitlement not used i.e., sickness/holidays, cannot be carried over and will be lost.</w:t>
      </w:r>
    </w:p>
    <w:p w14:paraId="1B6ED6AC" w14:textId="5827EB10" w:rsidR="000F57F7" w:rsidRPr="00EC054C" w:rsidRDefault="000F57F7" w:rsidP="000F57F7">
      <w:pPr>
        <w:rPr>
          <w:sz w:val="24"/>
          <w:szCs w:val="24"/>
        </w:rPr>
      </w:pPr>
      <w:r w:rsidRPr="00EC054C">
        <w:rPr>
          <w:sz w:val="24"/>
          <w:szCs w:val="24"/>
        </w:rPr>
        <w:t xml:space="preserve">It is our duty to explain to parents how the EEE will be delivered and how this will be reflected in our billing arrangements.  This will be delivered as free unless additional hours are booked, which will be chargeable.   </w:t>
      </w:r>
    </w:p>
    <w:p w14:paraId="63B935BA" w14:textId="693CF3B8" w:rsidR="000F57F7" w:rsidRDefault="000F57F7" w:rsidP="000F57F7">
      <w:pPr>
        <w:rPr>
          <w:sz w:val="24"/>
          <w:szCs w:val="24"/>
        </w:rPr>
      </w:pPr>
      <w:r>
        <w:rPr>
          <w:b/>
          <w:sz w:val="24"/>
          <w:szCs w:val="24"/>
          <w:u w:val="single"/>
        </w:rPr>
        <w:t xml:space="preserve">How </w:t>
      </w:r>
      <w:r w:rsidRPr="008E112A">
        <w:rPr>
          <w:b/>
          <w:sz w:val="24"/>
          <w:szCs w:val="24"/>
          <w:u w:val="single"/>
        </w:rPr>
        <w:t>Greenacres delivers EE</w:t>
      </w:r>
      <w:r>
        <w:rPr>
          <w:b/>
          <w:sz w:val="24"/>
          <w:szCs w:val="24"/>
          <w:u w:val="single"/>
        </w:rPr>
        <w:t xml:space="preserve">E </w:t>
      </w:r>
      <w:r w:rsidRPr="008E112A">
        <w:rPr>
          <w:b/>
          <w:sz w:val="24"/>
          <w:szCs w:val="24"/>
          <w:u w:val="single"/>
        </w:rPr>
        <w:t>funding:</w:t>
      </w:r>
    </w:p>
    <w:p w14:paraId="3C80EE9B" w14:textId="2FFAA320" w:rsidR="002C466C" w:rsidRDefault="00EC054C" w:rsidP="00EC054C">
      <w:pPr>
        <w:rPr>
          <w:sz w:val="24"/>
          <w:szCs w:val="24"/>
        </w:rPr>
      </w:pPr>
      <w:r w:rsidRPr="0095562E">
        <w:rPr>
          <w:sz w:val="24"/>
          <w:szCs w:val="24"/>
        </w:rPr>
        <w:t xml:space="preserve">The 38 weeks entitlement is stretched over 52 weeks, it is claimed as Jan-April/April-July/Sept-Dec, we deliver the </w:t>
      </w:r>
      <w:r>
        <w:rPr>
          <w:sz w:val="24"/>
          <w:szCs w:val="24"/>
        </w:rPr>
        <w:t>entitlement</w:t>
      </w:r>
      <w:r w:rsidRPr="0095562E">
        <w:rPr>
          <w:sz w:val="24"/>
          <w:szCs w:val="24"/>
        </w:rPr>
        <w:t xml:space="preserve"> as Jan-Apr/May-Aug/Se</w:t>
      </w:r>
      <w:r w:rsidR="000F57F7">
        <w:rPr>
          <w:sz w:val="24"/>
          <w:szCs w:val="24"/>
        </w:rPr>
        <w:t>pt</w:t>
      </w:r>
      <w:r w:rsidRPr="0095562E">
        <w:rPr>
          <w:sz w:val="24"/>
          <w:szCs w:val="24"/>
        </w:rPr>
        <w:t>-Dec</w:t>
      </w:r>
      <w:r w:rsidR="002C466C">
        <w:rPr>
          <w:sz w:val="24"/>
          <w:szCs w:val="24"/>
        </w:rPr>
        <w:t xml:space="preserve">. 15 hours </w:t>
      </w:r>
      <w:r w:rsidR="00400F9D">
        <w:rPr>
          <w:sz w:val="24"/>
          <w:szCs w:val="24"/>
        </w:rPr>
        <w:t xml:space="preserve">free </w:t>
      </w:r>
      <w:r w:rsidR="002C466C">
        <w:rPr>
          <w:sz w:val="24"/>
          <w:szCs w:val="24"/>
        </w:rPr>
        <w:t xml:space="preserve">entitlement is delivered as 11 hours per week over 52 weeks. 30 hours entitlement is delivered as 22 hours per week over 52 weeks. </w:t>
      </w:r>
    </w:p>
    <w:p w14:paraId="28BC1659" w14:textId="01950B99" w:rsidR="00036E95" w:rsidRDefault="002C466C" w:rsidP="00EC054C">
      <w:pPr>
        <w:rPr>
          <w:sz w:val="24"/>
          <w:szCs w:val="24"/>
        </w:rPr>
      </w:pPr>
      <w:r w:rsidRPr="0095562E">
        <w:rPr>
          <w:sz w:val="24"/>
          <w:szCs w:val="24"/>
        </w:rPr>
        <w:t xml:space="preserve">Chargeable hours, after 15/30hr </w:t>
      </w:r>
      <w:r w:rsidRPr="009A3686">
        <w:rPr>
          <w:sz w:val="24"/>
          <w:szCs w:val="24"/>
        </w:rPr>
        <w:t>entitlement</w:t>
      </w:r>
      <w:r w:rsidRPr="0095562E">
        <w:rPr>
          <w:sz w:val="24"/>
          <w:szCs w:val="24"/>
        </w:rPr>
        <w:t>, are annualised and spread evenly over 12 months to ensure a flat monthly charg</w:t>
      </w:r>
      <w:r>
        <w:rPr>
          <w:sz w:val="24"/>
          <w:szCs w:val="24"/>
        </w:rPr>
        <w:t>e</w:t>
      </w:r>
      <w:r w:rsidR="00EC054C">
        <w:rPr>
          <w:sz w:val="24"/>
          <w:szCs w:val="24"/>
        </w:rPr>
        <w:t>.</w:t>
      </w:r>
      <w:r w:rsidR="00EC054C" w:rsidRPr="0095562E">
        <w:rPr>
          <w:sz w:val="24"/>
          <w:szCs w:val="24"/>
        </w:rPr>
        <w:t xml:space="preserve"> </w:t>
      </w:r>
    </w:p>
    <w:p w14:paraId="35B39A7A" w14:textId="77777777" w:rsidR="001D0542" w:rsidRDefault="001D0542" w:rsidP="00EC054C">
      <w:pPr>
        <w:rPr>
          <w:sz w:val="24"/>
          <w:szCs w:val="24"/>
        </w:rPr>
      </w:pPr>
    </w:p>
    <w:p w14:paraId="6EA19C7C" w14:textId="77777777" w:rsidR="001D0542" w:rsidRPr="00F82DE8" w:rsidRDefault="001D0542" w:rsidP="001D0542">
      <w:pPr>
        <w:rPr>
          <w:sz w:val="24"/>
          <w:szCs w:val="24"/>
        </w:rPr>
      </w:pPr>
      <w:r>
        <w:rPr>
          <w:sz w:val="24"/>
          <w:szCs w:val="24"/>
        </w:rPr>
        <w:lastRenderedPageBreak/>
        <w:t xml:space="preserve">Fees and rates will change with your child’s age, i.e. fees will increase as the entitlement rate decreases. </w:t>
      </w:r>
    </w:p>
    <w:p w14:paraId="4CF62ACC" w14:textId="21C93A88" w:rsidR="002914BB" w:rsidRDefault="00036E95" w:rsidP="00EC054C">
      <w:pPr>
        <w:rPr>
          <w:sz w:val="24"/>
          <w:szCs w:val="24"/>
        </w:rPr>
      </w:pPr>
      <w:r w:rsidRPr="00FD7CAA">
        <w:rPr>
          <w:sz w:val="24"/>
          <w:szCs w:val="24"/>
        </w:rPr>
        <w:t xml:space="preserve">Greenacres </w:t>
      </w:r>
      <w:r w:rsidR="000F57F7">
        <w:rPr>
          <w:sz w:val="24"/>
          <w:szCs w:val="24"/>
        </w:rPr>
        <w:t xml:space="preserve">Oldfield </w:t>
      </w:r>
      <w:r w:rsidR="00D10C9E">
        <w:rPr>
          <w:sz w:val="24"/>
          <w:szCs w:val="24"/>
        </w:rPr>
        <w:t xml:space="preserve">also </w:t>
      </w:r>
      <w:r w:rsidRPr="00FD7CAA">
        <w:rPr>
          <w:sz w:val="24"/>
          <w:szCs w:val="24"/>
        </w:rPr>
        <w:t xml:space="preserve">offers </w:t>
      </w:r>
      <w:r w:rsidR="00D10C9E">
        <w:rPr>
          <w:sz w:val="24"/>
          <w:szCs w:val="24"/>
        </w:rPr>
        <w:t xml:space="preserve">free </w:t>
      </w:r>
      <w:r w:rsidR="002C466C">
        <w:rPr>
          <w:sz w:val="24"/>
          <w:szCs w:val="24"/>
        </w:rPr>
        <w:t>universal</w:t>
      </w:r>
      <w:r w:rsidRPr="00FD7CAA">
        <w:rPr>
          <w:sz w:val="24"/>
          <w:szCs w:val="24"/>
        </w:rPr>
        <w:t xml:space="preserve"> spaces for </w:t>
      </w:r>
      <w:r w:rsidR="00D75824" w:rsidRPr="00FD7CAA">
        <w:rPr>
          <w:sz w:val="24"/>
          <w:szCs w:val="24"/>
        </w:rPr>
        <w:t>2-, 3- and 4-year-olds</w:t>
      </w:r>
      <w:r w:rsidRPr="00FD7CAA">
        <w:rPr>
          <w:sz w:val="24"/>
          <w:szCs w:val="24"/>
        </w:rPr>
        <w:t>.  These spaces are allocated on a waiting list basis, offering spaces to the next in line.</w:t>
      </w:r>
      <w:r>
        <w:rPr>
          <w:sz w:val="24"/>
          <w:szCs w:val="24"/>
        </w:rPr>
        <w:t xml:space="preserve">  </w:t>
      </w:r>
      <w:r w:rsidRPr="00FD7CAA">
        <w:rPr>
          <w:sz w:val="24"/>
          <w:szCs w:val="24"/>
        </w:rPr>
        <w:t xml:space="preserve">Children </w:t>
      </w:r>
      <w:r w:rsidR="002914BB">
        <w:rPr>
          <w:sz w:val="24"/>
          <w:szCs w:val="24"/>
        </w:rPr>
        <w:t>already using</w:t>
      </w:r>
      <w:r w:rsidRPr="00FD7CAA">
        <w:rPr>
          <w:sz w:val="24"/>
          <w:szCs w:val="24"/>
        </w:rPr>
        <w:t xml:space="preserve"> a funded space are guaranteed a space to use their </w:t>
      </w:r>
      <w:r>
        <w:rPr>
          <w:sz w:val="24"/>
          <w:szCs w:val="24"/>
        </w:rPr>
        <w:t xml:space="preserve">next entitlement </w:t>
      </w:r>
      <w:r w:rsidRPr="00FD7CAA">
        <w:rPr>
          <w:sz w:val="24"/>
          <w:szCs w:val="24"/>
        </w:rPr>
        <w:t xml:space="preserve">with us.  </w:t>
      </w:r>
    </w:p>
    <w:p w14:paraId="61ED414A" w14:textId="07AE829D" w:rsidR="00E5006D" w:rsidRDefault="00E5006D" w:rsidP="00EC054C">
      <w:pPr>
        <w:rPr>
          <w:b/>
          <w:bCs/>
          <w:sz w:val="24"/>
          <w:szCs w:val="24"/>
          <w:u w:val="single"/>
        </w:rPr>
      </w:pPr>
      <w:r w:rsidRPr="006358FD">
        <w:rPr>
          <w:b/>
          <w:bCs/>
          <w:sz w:val="24"/>
          <w:szCs w:val="24"/>
          <w:u w:val="single"/>
        </w:rPr>
        <w:t>3–4-year-old</w:t>
      </w:r>
      <w:r w:rsidR="00EC054C" w:rsidRPr="006358FD">
        <w:rPr>
          <w:b/>
          <w:bCs/>
          <w:sz w:val="24"/>
          <w:szCs w:val="24"/>
          <w:u w:val="single"/>
        </w:rPr>
        <w:t xml:space="preserve"> </w:t>
      </w:r>
      <w:r>
        <w:rPr>
          <w:b/>
          <w:bCs/>
          <w:sz w:val="24"/>
          <w:szCs w:val="24"/>
          <w:u w:val="single"/>
        </w:rPr>
        <w:t>entitlement:</w:t>
      </w:r>
    </w:p>
    <w:p w14:paraId="18C39D01" w14:textId="456AE1DE" w:rsidR="00E5006D" w:rsidRDefault="00E5006D" w:rsidP="00EC054C">
      <w:pPr>
        <w:rPr>
          <w:sz w:val="24"/>
          <w:szCs w:val="24"/>
        </w:rPr>
      </w:pPr>
      <w:r w:rsidRPr="0097448C">
        <w:rPr>
          <w:b/>
          <w:bCs/>
          <w:sz w:val="24"/>
          <w:szCs w:val="24"/>
        </w:rPr>
        <w:t xml:space="preserve">Universal </w:t>
      </w:r>
      <w:r w:rsidR="00EC054C" w:rsidRPr="0097448C">
        <w:rPr>
          <w:b/>
          <w:bCs/>
          <w:sz w:val="24"/>
          <w:szCs w:val="24"/>
        </w:rPr>
        <w:t>entitlement</w:t>
      </w:r>
      <w:r w:rsidR="00EC054C">
        <w:rPr>
          <w:sz w:val="24"/>
          <w:szCs w:val="24"/>
        </w:rPr>
        <w:t xml:space="preserve"> </w:t>
      </w:r>
      <w:r w:rsidR="002C466C">
        <w:rPr>
          <w:sz w:val="24"/>
          <w:szCs w:val="24"/>
        </w:rPr>
        <w:t xml:space="preserve">(15 hours) </w:t>
      </w:r>
      <w:r w:rsidR="00EC054C" w:rsidRPr="0095562E">
        <w:rPr>
          <w:sz w:val="24"/>
          <w:szCs w:val="24"/>
        </w:rPr>
        <w:t>i</w:t>
      </w:r>
      <w:r>
        <w:rPr>
          <w:sz w:val="24"/>
          <w:szCs w:val="24"/>
        </w:rPr>
        <w:t xml:space="preserve">s for every 3-4year old, </w:t>
      </w:r>
      <w:r w:rsidR="00EC054C" w:rsidRPr="0095562E">
        <w:rPr>
          <w:sz w:val="24"/>
          <w:szCs w:val="24"/>
        </w:rPr>
        <w:t xml:space="preserve">meaning every child is entitled the term after their third birthday. </w:t>
      </w:r>
    </w:p>
    <w:p w14:paraId="0F270884" w14:textId="39FF9DA7" w:rsidR="00EC054C" w:rsidRPr="0095562E" w:rsidRDefault="00EC054C" w:rsidP="00EC054C">
      <w:pPr>
        <w:rPr>
          <w:sz w:val="24"/>
          <w:szCs w:val="24"/>
        </w:rPr>
      </w:pPr>
      <w:r w:rsidRPr="0097448C">
        <w:rPr>
          <w:b/>
          <w:bCs/>
          <w:sz w:val="24"/>
          <w:szCs w:val="24"/>
        </w:rPr>
        <w:t>Extended entitlement</w:t>
      </w:r>
      <w:r>
        <w:rPr>
          <w:sz w:val="24"/>
          <w:szCs w:val="24"/>
        </w:rPr>
        <w:t xml:space="preserve"> </w:t>
      </w:r>
      <w:r w:rsidRPr="0095562E">
        <w:rPr>
          <w:sz w:val="24"/>
          <w:szCs w:val="24"/>
        </w:rPr>
        <w:t xml:space="preserve">is a further 15hrs (30hrs) for eligible </w:t>
      </w:r>
      <w:r w:rsidR="00E5006D">
        <w:rPr>
          <w:sz w:val="24"/>
          <w:szCs w:val="24"/>
        </w:rPr>
        <w:t xml:space="preserve">working </w:t>
      </w:r>
      <w:r w:rsidRPr="0095562E">
        <w:rPr>
          <w:sz w:val="24"/>
          <w:szCs w:val="24"/>
        </w:rPr>
        <w:t xml:space="preserve">families.  </w:t>
      </w:r>
    </w:p>
    <w:p w14:paraId="6CDCEC8A" w14:textId="795A5DD4" w:rsidR="002914BB" w:rsidRDefault="00E5006D" w:rsidP="0096305C">
      <w:pPr>
        <w:rPr>
          <w:sz w:val="24"/>
          <w:szCs w:val="24"/>
        </w:rPr>
      </w:pPr>
      <w:r w:rsidRPr="006358FD">
        <w:rPr>
          <w:b/>
          <w:bCs/>
          <w:sz w:val="24"/>
          <w:szCs w:val="24"/>
          <w:u w:val="single"/>
        </w:rPr>
        <w:t>2-year-old</w:t>
      </w:r>
      <w:r w:rsidR="00EC054C" w:rsidRPr="006358FD">
        <w:rPr>
          <w:b/>
          <w:bCs/>
          <w:sz w:val="24"/>
          <w:szCs w:val="24"/>
          <w:u w:val="single"/>
        </w:rPr>
        <w:t xml:space="preserve"> </w:t>
      </w:r>
      <w:r w:rsidR="00DD5327">
        <w:rPr>
          <w:b/>
          <w:bCs/>
          <w:sz w:val="24"/>
          <w:szCs w:val="24"/>
          <w:u w:val="single"/>
        </w:rPr>
        <w:t xml:space="preserve">early learning </w:t>
      </w:r>
      <w:r w:rsidR="00EC054C" w:rsidRPr="006358FD">
        <w:rPr>
          <w:b/>
          <w:bCs/>
          <w:sz w:val="24"/>
          <w:szCs w:val="24"/>
          <w:u w:val="single"/>
        </w:rPr>
        <w:t>entitlement</w:t>
      </w:r>
      <w:r w:rsidR="00EC054C">
        <w:rPr>
          <w:sz w:val="24"/>
          <w:szCs w:val="24"/>
        </w:rPr>
        <w:t xml:space="preserve">: </w:t>
      </w:r>
      <w:r w:rsidR="002914BB">
        <w:rPr>
          <w:sz w:val="24"/>
          <w:szCs w:val="24"/>
        </w:rPr>
        <w:t xml:space="preserve"> </w:t>
      </w:r>
    </w:p>
    <w:p w14:paraId="753E5543" w14:textId="5F5F90F1" w:rsidR="00267A70" w:rsidRDefault="00267A70" w:rsidP="0096305C">
      <w:pPr>
        <w:rPr>
          <w:sz w:val="24"/>
          <w:szCs w:val="24"/>
        </w:rPr>
      </w:pPr>
      <w:r>
        <w:rPr>
          <w:sz w:val="24"/>
          <w:szCs w:val="24"/>
        </w:rPr>
        <w:t>is for eligible children with a 2-year code, the term after their 2</w:t>
      </w:r>
      <w:r>
        <w:rPr>
          <w:sz w:val="24"/>
          <w:szCs w:val="24"/>
          <w:vertAlign w:val="superscript"/>
        </w:rPr>
        <w:t>nd</w:t>
      </w:r>
      <w:r>
        <w:rPr>
          <w:sz w:val="24"/>
          <w:szCs w:val="24"/>
        </w:rPr>
        <w:t xml:space="preserve"> birthday. This entitlement is for eligible families on low income, receiving DLA or care for a looked after/adopted child.</w:t>
      </w:r>
    </w:p>
    <w:p w14:paraId="132115D0" w14:textId="77777777" w:rsidR="00665896" w:rsidRDefault="0026346F" w:rsidP="00AE1BE7">
      <w:pPr>
        <w:spacing w:line="256" w:lineRule="auto"/>
        <w:rPr>
          <w:b/>
          <w:bCs/>
          <w:sz w:val="24"/>
          <w:szCs w:val="24"/>
        </w:rPr>
      </w:pPr>
      <w:r w:rsidRPr="0026346F">
        <w:rPr>
          <w:b/>
          <w:bCs/>
          <w:sz w:val="24"/>
          <w:szCs w:val="24"/>
          <w:u w:val="single"/>
        </w:rPr>
        <w:t>Working family entitlement for children under three years old</w:t>
      </w:r>
      <w:r w:rsidRPr="0026346F">
        <w:rPr>
          <w:b/>
          <w:bCs/>
          <w:sz w:val="28"/>
          <w:szCs w:val="28"/>
          <w:u w:val="single"/>
        </w:rPr>
        <w:t xml:space="preserve"> </w:t>
      </w:r>
    </w:p>
    <w:p w14:paraId="43505E4F" w14:textId="41B1987B" w:rsidR="0026346F" w:rsidRDefault="00665896" w:rsidP="00AE1BE7">
      <w:pPr>
        <w:spacing w:line="256" w:lineRule="auto"/>
        <w:rPr>
          <w:sz w:val="24"/>
          <w:szCs w:val="24"/>
        </w:rPr>
      </w:pPr>
      <w:r>
        <w:rPr>
          <w:b/>
          <w:bCs/>
          <w:sz w:val="24"/>
          <w:szCs w:val="24"/>
        </w:rPr>
        <w:t>E</w:t>
      </w:r>
      <w:r w:rsidR="0026346F" w:rsidRPr="0026346F">
        <w:rPr>
          <w:b/>
          <w:bCs/>
          <w:sz w:val="24"/>
          <w:szCs w:val="24"/>
        </w:rPr>
        <w:t>xpanded hours</w:t>
      </w:r>
      <w:r w:rsidR="0026346F" w:rsidRPr="0026346F">
        <w:rPr>
          <w:sz w:val="24"/>
          <w:szCs w:val="24"/>
        </w:rPr>
        <w:t xml:space="preserve"> is for working eligible families, the term after they turn nine months. </w:t>
      </w:r>
    </w:p>
    <w:p w14:paraId="7D882469" w14:textId="6B798968" w:rsidR="00857020" w:rsidRDefault="00857020" w:rsidP="0096305C">
      <w:pPr>
        <w:rPr>
          <w:b/>
          <w:sz w:val="24"/>
          <w:szCs w:val="24"/>
        </w:rPr>
      </w:pPr>
      <w:r w:rsidRPr="00FD7CAA">
        <w:rPr>
          <w:b/>
          <w:sz w:val="24"/>
          <w:szCs w:val="24"/>
          <w:u w:val="single"/>
        </w:rPr>
        <w:t>Starters and leavers</w:t>
      </w:r>
      <w:r w:rsidRPr="00680958">
        <w:rPr>
          <w:b/>
          <w:sz w:val="24"/>
          <w:szCs w:val="24"/>
        </w:rPr>
        <w:t xml:space="preserve">  </w:t>
      </w:r>
    </w:p>
    <w:p w14:paraId="3E71CA43" w14:textId="4AB44CCC" w:rsidR="00EC054C" w:rsidRPr="006358FD" w:rsidRDefault="00EC054C" w:rsidP="00EC054C">
      <w:r w:rsidRPr="0095562E">
        <w:rPr>
          <w:sz w:val="24"/>
          <w:szCs w:val="24"/>
        </w:rPr>
        <w:t>For children starting midterm where</w:t>
      </w:r>
      <w:r w:rsidRPr="009A3686">
        <w:rPr>
          <w:sz w:val="24"/>
          <w:szCs w:val="24"/>
        </w:rPr>
        <w:t xml:space="preserve"> </w:t>
      </w:r>
      <w:bookmarkStart w:id="0" w:name="_Hlk141881958"/>
      <w:r w:rsidRPr="009A3686">
        <w:rPr>
          <w:sz w:val="24"/>
          <w:szCs w:val="24"/>
        </w:rPr>
        <w:t>entitlement</w:t>
      </w:r>
      <w:bookmarkEnd w:id="0"/>
      <w:r w:rsidRPr="009A3686">
        <w:rPr>
          <w:sz w:val="24"/>
          <w:szCs w:val="24"/>
        </w:rPr>
        <w:t xml:space="preserve"> </w:t>
      </w:r>
      <w:r w:rsidRPr="0095562E">
        <w:rPr>
          <w:sz w:val="24"/>
          <w:szCs w:val="24"/>
        </w:rPr>
        <w:t xml:space="preserve">has been claimed at another setting, a leavers form must be obtained from the setting and passed onto Greenacres. </w:t>
      </w:r>
      <w:r w:rsidR="007D5AC3">
        <w:rPr>
          <w:sz w:val="24"/>
          <w:szCs w:val="24"/>
        </w:rPr>
        <w:t>Four weeks’ notice is required to cancel your space, w</w:t>
      </w:r>
      <w:r w:rsidRPr="0095562E">
        <w:rPr>
          <w:sz w:val="24"/>
          <w:szCs w:val="24"/>
        </w:rPr>
        <w:t xml:space="preserve">hen a child leaves us during a term, we will provide you with </w:t>
      </w:r>
      <w:r w:rsidR="000F57F7">
        <w:rPr>
          <w:sz w:val="24"/>
          <w:szCs w:val="24"/>
        </w:rPr>
        <w:t>leavers</w:t>
      </w:r>
      <w:r w:rsidRPr="0095562E">
        <w:rPr>
          <w:sz w:val="24"/>
          <w:szCs w:val="24"/>
        </w:rPr>
        <w:t xml:space="preserve"> form for your new provider.</w:t>
      </w:r>
      <w:r>
        <w:rPr>
          <w:sz w:val="24"/>
          <w:szCs w:val="24"/>
        </w:rPr>
        <w:t xml:space="preserve">  </w:t>
      </w:r>
      <w:r w:rsidRPr="000B2939">
        <w:rPr>
          <w:sz w:val="24"/>
          <w:szCs w:val="24"/>
        </w:rPr>
        <w:t>Only a proportion of the current term can be claimed.</w:t>
      </w:r>
      <w:r w:rsidR="007D5AC3" w:rsidRPr="000B2939">
        <w:rPr>
          <w:sz w:val="24"/>
          <w:szCs w:val="24"/>
        </w:rPr>
        <w:t xml:space="preserve">  The local authority will only allow a change to hours or move to a different provider once per term.</w:t>
      </w:r>
      <w:r w:rsidR="007D5AC3">
        <w:t xml:space="preserve"> </w:t>
      </w:r>
    </w:p>
    <w:p w14:paraId="286BE6C0" w14:textId="77777777" w:rsidR="00857020" w:rsidRDefault="00857020" w:rsidP="0096305C">
      <w:pPr>
        <w:rPr>
          <w:sz w:val="24"/>
          <w:szCs w:val="24"/>
        </w:rPr>
      </w:pPr>
      <w:r w:rsidRPr="00FD7CAA">
        <w:rPr>
          <w:b/>
          <w:sz w:val="24"/>
          <w:szCs w:val="24"/>
          <w:u w:val="single"/>
        </w:rPr>
        <w:t xml:space="preserve">Parent </w:t>
      </w:r>
      <w:r>
        <w:rPr>
          <w:b/>
          <w:sz w:val="24"/>
          <w:szCs w:val="24"/>
          <w:u w:val="single"/>
        </w:rPr>
        <w:t>authorisation</w:t>
      </w:r>
      <w:r w:rsidRPr="008649B4">
        <w:rPr>
          <w:sz w:val="24"/>
          <w:szCs w:val="24"/>
        </w:rPr>
        <w:t xml:space="preserve">  </w:t>
      </w:r>
    </w:p>
    <w:p w14:paraId="197855BC" w14:textId="0E754A6B" w:rsidR="004238F3" w:rsidRPr="00DD24F0" w:rsidRDefault="002C466C" w:rsidP="00DD24F0">
      <w:pPr>
        <w:rPr>
          <w:sz w:val="24"/>
          <w:szCs w:val="24"/>
        </w:rPr>
      </w:pPr>
      <w:r w:rsidRPr="00DD24F0">
        <w:rPr>
          <w:sz w:val="24"/>
          <w:szCs w:val="24"/>
        </w:rPr>
        <w:t>P</w:t>
      </w:r>
      <w:r w:rsidR="00857020" w:rsidRPr="00DD24F0">
        <w:rPr>
          <w:sz w:val="24"/>
          <w:szCs w:val="24"/>
        </w:rPr>
        <w:t xml:space="preserve">arents are required to complete an authorisation form </w:t>
      </w:r>
      <w:r w:rsidRPr="00DD24F0">
        <w:rPr>
          <w:sz w:val="24"/>
          <w:szCs w:val="24"/>
        </w:rPr>
        <w:t xml:space="preserve">for the academic year </w:t>
      </w:r>
      <w:r w:rsidR="00DD24F0" w:rsidRPr="00DD24F0">
        <w:rPr>
          <w:sz w:val="24"/>
          <w:szCs w:val="24"/>
        </w:rPr>
        <w:t>ahead;</w:t>
      </w:r>
      <w:r w:rsidRPr="00DD24F0">
        <w:rPr>
          <w:sz w:val="24"/>
          <w:szCs w:val="24"/>
        </w:rPr>
        <w:t xml:space="preserve"> </w:t>
      </w:r>
      <w:r w:rsidR="004238F3" w:rsidRPr="00DD24F0">
        <w:rPr>
          <w:sz w:val="24"/>
          <w:szCs w:val="24"/>
        </w:rPr>
        <w:t xml:space="preserve">this is </w:t>
      </w:r>
      <w:r w:rsidR="00857020" w:rsidRPr="00DD24F0">
        <w:rPr>
          <w:sz w:val="24"/>
          <w:szCs w:val="24"/>
        </w:rPr>
        <w:t xml:space="preserve">provided by Greenacres which is </w:t>
      </w:r>
      <w:r w:rsidRPr="00DD24F0">
        <w:rPr>
          <w:sz w:val="24"/>
          <w:szCs w:val="24"/>
        </w:rPr>
        <w:t xml:space="preserve">enables us to claim </w:t>
      </w:r>
      <w:r w:rsidR="000A4CAD" w:rsidRPr="00DD24F0">
        <w:rPr>
          <w:sz w:val="24"/>
          <w:szCs w:val="24"/>
        </w:rPr>
        <w:t xml:space="preserve">entitlement </w:t>
      </w:r>
      <w:r w:rsidRPr="00DD24F0">
        <w:rPr>
          <w:sz w:val="24"/>
          <w:szCs w:val="24"/>
        </w:rPr>
        <w:t xml:space="preserve">on your behalf. </w:t>
      </w:r>
      <w:r w:rsidR="004238F3" w:rsidRPr="00DD24F0">
        <w:rPr>
          <w:sz w:val="24"/>
          <w:szCs w:val="24"/>
        </w:rPr>
        <w:t xml:space="preserve">Where possible, we will ask for the form to be completed before the entitlement starts. </w:t>
      </w:r>
      <w:r w:rsidRPr="00DD24F0">
        <w:rPr>
          <w:sz w:val="24"/>
          <w:szCs w:val="24"/>
        </w:rPr>
        <w:t xml:space="preserve">If there is a change to entitlement, a new form will be required.  </w:t>
      </w:r>
    </w:p>
    <w:p w14:paraId="4E80250C" w14:textId="56A88161" w:rsidR="00857020" w:rsidRPr="00680958" w:rsidRDefault="002C466C" w:rsidP="0096305C">
      <w:pPr>
        <w:rPr>
          <w:b/>
          <w:sz w:val="24"/>
          <w:szCs w:val="24"/>
          <w:u w:val="single"/>
        </w:rPr>
      </w:pPr>
      <w:r>
        <w:rPr>
          <w:sz w:val="24"/>
          <w:szCs w:val="24"/>
        </w:rPr>
        <w:t>Parents will receive an invoice which shows the free entitlement and if they have booked any additional chargeable hours.</w:t>
      </w:r>
    </w:p>
    <w:p w14:paraId="251A1A46" w14:textId="2E642713" w:rsidR="00857020" w:rsidRDefault="00857020" w:rsidP="0096305C">
      <w:pPr>
        <w:rPr>
          <w:sz w:val="24"/>
          <w:szCs w:val="24"/>
        </w:rPr>
      </w:pPr>
      <w:r w:rsidRPr="000025BD">
        <w:rPr>
          <w:sz w:val="24"/>
          <w:szCs w:val="24"/>
        </w:rPr>
        <w:t xml:space="preserve">Parents are required to provide their </w:t>
      </w:r>
      <w:r>
        <w:rPr>
          <w:sz w:val="24"/>
          <w:szCs w:val="24"/>
        </w:rPr>
        <w:t>D.O.B</w:t>
      </w:r>
      <w:r w:rsidR="007D5AC3">
        <w:rPr>
          <w:sz w:val="24"/>
          <w:szCs w:val="24"/>
        </w:rPr>
        <w:t xml:space="preserve">, </w:t>
      </w:r>
      <w:r w:rsidRPr="000025BD">
        <w:rPr>
          <w:sz w:val="24"/>
          <w:szCs w:val="24"/>
        </w:rPr>
        <w:t>national insurance number</w:t>
      </w:r>
      <w:r>
        <w:rPr>
          <w:sz w:val="24"/>
          <w:szCs w:val="24"/>
        </w:rPr>
        <w:t xml:space="preserve"> and proof of their child’s D.O.B.</w:t>
      </w:r>
    </w:p>
    <w:p w14:paraId="655ED71C" w14:textId="77777777" w:rsidR="00133263" w:rsidRDefault="00133263" w:rsidP="00133263">
      <w:pPr>
        <w:rPr>
          <w:sz w:val="24"/>
          <w:szCs w:val="24"/>
        </w:rPr>
      </w:pPr>
      <w:r>
        <w:rPr>
          <w:sz w:val="24"/>
          <w:szCs w:val="24"/>
        </w:rPr>
        <w:t xml:space="preserve">Parents claiming their </w:t>
      </w:r>
      <w:r w:rsidRPr="0095562E">
        <w:rPr>
          <w:sz w:val="24"/>
          <w:szCs w:val="24"/>
        </w:rPr>
        <w:t>entitlement</w:t>
      </w:r>
      <w:r>
        <w:rPr>
          <w:sz w:val="24"/>
          <w:szCs w:val="24"/>
        </w:rPr>
        <w:t xml:space="preserve"> with any other providers must state so on the authorisation form.   The universal and extended </w:t>
      </w:r>
      <w:r w:rsidRPr="0095562E">
        <w:rPr>
          <w:sz w:val="24"/>
          <w:szCs w:val="24"/>
        </w:rPr>
        <w:t>entitlement</w:t>
      </w:r>
      <w:r>
        <w:rPr>
          <w:sz w:val="24"/>
          <w:szCs w:val="24"/>
        </w:rPr>
        <w:t xml:space="preserve"> must be shown separately on the form.  </w:t>
      </w:r>
    </w:p>
    <w:p w14:paraId="5FCD52DB" w14:textId="1B0C1C0F" w:rsidR="00D12994" w:rsidRPr="00B66CE3" w:rsidRDefault="00133263" w:rsidP="0096305C">
      <w:pPr>
        <w:rPr>
          <w:sz w:val="24"/>
          <w:szCs w:val="24"/>
        </w:rPr>
      </w:pPr>
      <w:r w:rsidRPr="000025BD">
        <w:rPr>
          <w:sz w:val="24"/>
          <w:szCs w:val="24"/>
        </w:rPr>
        <w:t xml:space="preserve">Parents of </w:t>
      </w:r>
      <w:r>
        <w:rPr>
          <w:sz w:val="24"/>
          <w:szCs w:val="24"/>
        </w:rPr>
        <w:t xml:space="preserve">FRAS </w:t>
      </w:r>
      <w:r w:rsidRPr="000025BD">
        <w:rPr>
          <w:sz w:val="24"/>
          <w:szCs w:val="24"/>
        </w:rPr>
        <w:t>2-year-olds a</w:t>
      </w:r>
      <w:r>
        <w:rPr>
          <w:sz w:val="24"/>
          <w:szCs w:val="24"/>
        </w:rPr>
        <w:t>re required to provide their eligibility reference number from AFC</w:t>
      </w:r>
      <w:r w:rsidRPr="000025BD">
        <w:rPr>
          <w:sz w:val="24"/>
          <w:szCs w:val="24"/>
        </w:rPr>
        <w:t xml:space="preserve">.  </w:t>
      </w:r>
    </w:p>
    <w:p w14:paraId="4CF72AFA" w14:textId="45977E19" w:rsidR="004238F3" w:rsidRPr="004238F3" w:rsidRDefault="00857020" w:rsidP="0096305C">
      <w:pPr>
        <w:rPr>
          <w:b/>
          <w:bCs/>
          <w:sz w:val="24"/>
          <w:szCs w:val="24"/>
          <w:u w:val="single"/>
        </w:rPr>
      </w:pPr>
      <w:r w:rsidRPr="004238F3">
        <w:rPr>
          <w:b/>
          <w:bCs/>
          <w:sz w:val="24"/>
          <w:szCs w:val="24"/>
          <w:u w:val="single"/>
        </w:rPr>
        <w:t>EYPP</w:t>
      </w:r>
    </w:p>
    <w:p w14:paraId="07EDCB1C" w14:textId="5F78E7DF" w:rsidR="004238F3" w:rsidRDefault="004238F3" w:rsidP="0096305C">
      <w:pPr>
        <w:rPr>
          <w:sz w:val="24"/>
          <w:szCs w:val="24"/>
        </w:rPr>
      </w:pPr>
      <w:r w:rsidRPr="004238F3">
        <w:rPr>
          <w:sz w:val="24"/>
          <w:szCs w:val="24"/>
        </w:rPr>
        <w:t>Early years pupil premium (EYPP)</w:t>
      </w:r>
      <w:r w:rsidR="00857020">
        <w:rPr>
          <w:sz w:val="24"/>
          <w:szCs w:val="24"/>
        </w:rPr>
        <w:t xml:space="preserve"> is an additional</w:t>
      </w:r>
      <w:r w:rsidR="00857020" w:rsidRPr="000025BD">
        <w:rPr>
          <w:sz w:val="24"/>
          <w:szCs w:val="24"/>
        </w:rPr>
        <w:t xml:space="preserve"> </w:t>
      </w:r>
      <w:r w:rsidR="00541431" w:rsidRPr="009A3686">
        <w:rPr>
          <w:sz w:val="24"/>
          <w:szCs w:val="24"/>
        </w:rPr>
        <w:t>entitlement</w:t>
      </w:r>
      <w:r w:rsidR="00541431" w:rsidRPr="000025BD">
        <w:rPr>
          <w:sz w:val="24"/>
          <w:szCs w:val="24"/>
        </w:rPr>
        <w:t xml:space="preserve"> </w:t>
      </w:r>
      <w:r w:rsidR="00857020" w:rsidRPr="000025BD">
        <w:rPr>
          <w:sz w:val="24"/>
          <w:szCs w:val="24"/>
        </w:rPr>
        <w:t xml:space="preserve">that we can claim for </w:t>
      </w:r>
      <w:r>
        <w:rPr>
          <w:sz w:val="24"/>
          <w:szCs w:val="24"/>
        </w:rPr>
        <w:t xml:space="preserve">eligible children termly, this must be ticked on the parent authorisation form, to give consent for us to claim.  This is eligibility based and is paid to </w:t>
      </w:r>
      <w:r w:rsidR="00133263">
        <w:rPr>
          <w:sz w:val="24"/>
          <w:szCs w:val="24"/>
        </w:rPr>
        <w:t>providers for</w:t>
      </w:r>
      <w:r>
        <w:rPr>
          <w:sz w:val="24"/>
          <w:szCs w:val="24"/>
        </w:rPr>
        <w:t xml:space="preserve"> provision of extra support for </w:t>
      </w:r>
      <w:r w:rsidR="00133263">
        <w:rPr>
          <w:sz w:val="24"/>
          <w:szCs w:val="24"/>
        </w:rPr>
        <w:t>individual</w:t>
      </w:r>
      <w:r>
        <w:rPr>
          <w:sz w:val="24"/>
          <w:szCs w:val="24"/>
        </w:rPr>
        <w:t xml:space="preserve"> child</w:t>
      </w:r>
      <w:r w:rsidR="00133263">
        <w:rPr>
          <w:sz w:val="24"/>
          <w:szCs w:val="24"/>
        </w:rPr>
        <w:t>ren</w:t>
      </w:r>
      <w:r>
        <w:rPr>
          <w:sz w:val="24"/>
          <w:szCs w:val="24"/>
        </w:rPr>
        <w:t xml:space="preserve">. EYPP is used to improve teaching and learning facilities and resources to impact positively on </w:t>
      </w:r>
      <w:r w:rsidR="00133263">
        <w:rPr>
          <w:sz w:val="24"/>
          <w:szCs w:val="24"/>
        </w:rPr>
        <w:t xml:space="preserve">the individual </w:t>
      </w:r>
      <w:r>
        <w:rPr>
          <w:sz w:val="24"/>
          <w:szCs w:val="24"/>
        </w:rPr>
        <w:t>child’s progress and development. The eligibility criteria are; parents being in receipt of some benefits or looked after children by the local authority or have left local authority care.</w:t>
      </w:r>
    </w:p>
    <w:p w14:paraId="362F2B53" w14:textId="77777777" w:rsidR="00665896" w:rsidRDefault="00665896" w:rsidP="0096305C">
      <w:pPr>
        <w:rPr>
          <w:b/>
          <w:bCs/>
          <w:sz w:val="24"/>
          <w:szCs w:val="24"/>
          <w:u w:val="single"/>
        </w:rPr>
      </w:pPr>
    </w:p>
    <w:p w14:paraId="326108E1" w14:textId="5533902F" w:rsidR="004238F3" w:rsidRDefault="004238F3" w:rsidP="0096305C">
      <w:pPr>
        <w:rPr>
          <w:b/>
          <w:bCs/>
          <w:sz w:val="24"/>
          <w:szCs w:val="24"/>
          <w:u w:val="single"/>
        </w:rPr>
      </w:pPr>
      <w:r w:rsidRPr="004238F3">
        <w:rPr>
          <w:b/>
          <w:bCs/>
          <w:sz w:val="24"/>
          <w:szCs w:val="24"/>
          <w:u w:val="single"/>
        </w:rPr>
        <w:lastRenderedPageBreak/>
        <w:t>DAF</w:t>
      </w:r>
    </w:p>
    <w:p w14:paraId="0C9FA078" w14:textId="52D92B74" w:rsidR="004238F3" w:rsidRDefault="004238F3" w:rsidP="0096305C">
      <w:pPr>
        <w:rPr>
          <w:sz w:val="24"/>
          <w:szCs w:val="24"/>
        </w:rPr>
      </w:pPr>
      <w:r w:rsidRPr="004238F3">
        <w:rPr>
          <w:sz w:val="24"/>
          <w:szCs w:val="24"/>
        </w:rPr>
        <w:t>Disability access fund</w:t>
      </w:r>
      <w:r w:rsidR="00133263">
        <w:rPr>
          <w:sz w:val="24"/>
          <w:szCs w:val="24"/>
        </w:rPr>
        <w:t xml:space="preserve"> (DAF) is for a child that is currently in receipt of </w:t>
      </w:r>
      <w:r w:rsidR="0098010B">
        <w:rPr>
          <w:sz w:val="24"/>
          <w:szCs w:val="24"/>
        </w:rPr>
        <w:t>DLA</w:t>
      </w:r>
      <w:r w:rsidR="006F0E56">
        <w:rPr>
          <w:sz w:val="24"/>
          <w:szCs w:val="24"/>
        </w:rPr>
        <w:t xml:space="preserve"> (</w:t>
      </w:r>
      <w:r w:rsidR="00133263">
        <w:rPr>
          <w:sz w:val="24"/>
          <w:szCs w:val="24"/>
        </w:rPr>
        <w:t>disability living allowance</w:t>
      </w:r>
      <w:r w:rsidR="006F0E56">
        <w:rPr>
          <w:sz w:val="24"/>
          <w:szCs w:val="24"/>
        </w:rPr>
        <w:t>)</w:t>
      </w:r>
      <w:r w:rsidR="00133263">
        <w:rPr>
          <w:sz w:val="24"/>
          <w:szCs w:val="24"/>
        </w:rPr>
        <w:t>, the provider delivering your entitlement hours can claim DA</w:t>
      </w:r>
      <w:r w:rsidR="006F0E56">
        <w:rPr>
          <w:sz w:val="24"/>
          <w:szCs w:val="24"/>
        </w:rPr>
        <w:t>F</w:t>
      </w:r>
      <w:r w:rsidR="00133263">
        <w:rPr>
          <w:sz w:val="24"/>
          <w:szCs w:val="24"/>
        </w:rPr>
        <w:t xml:space="preserve"> once </w:t>
      </w:r>
      <w:r w:rsidR="006F0E56">
        <w:rPr>
          <w:sz w:val="24"/>
          <w:szCs w:val="24"/>
        </w:rPr>
        <w:t>per academic year</w:t>
      </w:r>
      <w:r w:rsidR="00133263">
        <w:rPr>
          <w:sz w:val="24"/>
          <w:szCs w:val="24"/>
        </w:rPr>
        <w:t xml:space="preserve"> and cannot be split between multiple providers within the 12-month period.</w:t>
      </w:r>
    </w:p>
    <w:p w14:paraId="381D3DF1" w14:textId="60B7F241" w:rsidR="00C51198" w:rsidRDefault="00C51198" w:rsidP="0096305C">
      <w:pPr>
        <w:rPr>
          <w:sz w:val="24"/>
          <w:szCs w:val="24"/>
        </w:rPr>
      </w:pPr>
      <w:r>
        <w:rPr>
          <w:sz w:val="24"/>
          <w:szCs w:val="24"/>
        </w:rPr>
        <w:t xml:space="preserve">More information can be found </w:t>
      </w:r>
      <w:r w:rsidR="00D74A02">
        <w:rPr>
          <w:sz w:val="24"/>
          <w:szCs w:val="24"/>
        </w:rPr>
        <w:t>on the AFC website.</w:t>
      </w:r>
    </w:p>
    <w:p w14:paraId="0C246E51" w14:textId="77777777" w:rsidR="00857020" w:rsidRDefault="00857020" w:rsidP="0096305C">
      <w:pPr>
        <w:rPr>
          <w:b/>
          <w:sz w:val="24"/>
          <w:szCs w:val="24"/>
        </w:rPr>
      </w:pPr>
      <w:r w:rsidRPr="00FD7CAA">
        <w:rPr>
          <w:b/>
          <w:sz w:val="24"/>
          <w:szCs w:val="24"/>
          <w:u w:val="single"/>
        </w:rPr>
        <w:t>Confidentiality</w:t>
      </w:r>
      <w:r w:rsidRPr="008649B4">
        <w:rPr>
          <w:b/>
          <w:sz w:val="24"/>
          <w:szCs w:val="24"/>
        </w:rPr>
        <w:t xml:space="preserve">  </w:t>
      </w:r>
    </w:p>
    <w:p w14:paraId="6CA8E2B4" w14:textId="29E3F3F4" w:rsidR="00857020" w:rsidRPr="008649B4" w:rsidRDefault="00857020" w:rsidP="0096305C">
      <w:pPr>
        <w:rPr>
          <w:b/>
          <w:sz w:val="24"/>
          <w:szCs w:val="24"/>
          <w:u w:val="single"/>
        </w:rPr>
      </w:pPr>
      <w:r w:rsidRPr="00FD7CAA">
        <w:rPr>
          <w:sz w:val="24"/>
          <w:szCs w:val="24"/>
        </w:rPr>
        <w:t xml:space="preserve">Greenacres abides by the data protection act </w:t>
      </w:r>
      <w:r w:rsidR="00BF6C78">
        <w:rPr>
          <w:sz w:val="24"/>
          <w:szCs w:val="24"/>
        </w:rPr>
        <w:t>201</w:t>
      </w:r>
      <w:r w:rsidRPr="00FD7CAA">
        <w:rPr>
          <w:sz w:val="24"/>
          <w:szCs w:val="24"/>
        </w:rPr>
        <w:t>8, all information is stored securely and is only shared with an intended recipient at Achieving for children Early years team- London borough of Richmond.</w:t>
      </w:r>
      <w:r>
        <w:rPr>
          <w:sz w:val="24"/>
          <w:szCs w:val="24"/>
        </w:rPr>
        <w:t xml:space="preserve">  </w:t>
      </w:r>
      <w:r w:rsidRPr="00FD7CAA">
        <w:rPr>
          <w:sz w:val="24"/>
          <w:szCs w:val="24"/>
        </w:rPr>
        <w:t>Greenacres displays the privacy notice for parent’s information.</w:t>
      </w:r>
    </w:p>
    <w:p w14:paraId="260E05F5" w14:textId="77777777" w:rsidR="00857020" w:rsidRDefault="00857020" w:rsidP="0096305C">
      <w:pPr>
        <w:rPr>
          <w:b/>
          <w:sz w:val="24"/>
          <w:szCs w:val="24"/>
        </w:rPr>
      </w:pPr>
      <w:r w:rsidRPr="00FD7CAA">
        <w:rPr>
          <w:b/>
          <w:sz w:val="24"/>
          <w:szCs w:val="24"/>
          <w:u w:val="single"/>
        </w:rPr>
        <w:t>Queries and complaints</w:t>
      </w:r>
      <w:r w:rsidRPr="008649B4">
        <w:rPr>
          <w:b/>
          <w:sz w:val="24"/>
          <w:szCs w:val="24"/>
        </w:rPr>
        <w:t xml:space="preserve">  </w:t>
      </w:r>
    </w:p>
    <w:p w14:paraId="03075782" w14:textId="77777777" w:rsidR="00857020" w:rsidRPr="008649B4" w:rsidRDefault="00857020" w:rsidP="0096305C">
      <w:pPr>
        <w:rPr>
          <w:b/>
          <w:sz w:val="24"/>
          <w:szCs w:val="24"/>
          <w:u w:val="single"/>
        </w:rPr>
      </w:pPr>
      <w:r w:rsidRPr="00FD7CAA">
        <w:rPr>
          <w:sz w:val="24"/>
          <w:szCs w:val="24"/>
        </w:rPr>
        <w:t xml:space="preserve">If a parent has a query or complaint, they should firstly speak to the settings manager and can also contact Achieving for children early years team at </w:t>
      </w:r>
      <w:proofErr w:type="gramStart"/>
      <w:r w:rsidRPr="00FD7CAA">
        <w:rPr>
          <w:sz w:val="24"/>
          <w:szCs w:val="24"/>
        </w:rPr>
        <w:t>early.years@achievingforchildren.org.uk .</w:t>
      </w:r>
      <w:proofErr w:type="gramEnd"/>
      <w:r>
        <w:rPr>
          <w:sz w:val="24"/>
          <w:szCs w:val="24"/>
        </w:rPr>
        <w:t xml:space="preserve"> </w:t>
      </w:r>
      <w:r w:rsidRPr="00FD7CAA">
        <w:rPr>
          <w:sz w:val="24"/>
          <w:szCs w:val="24"/>
        </w:rPr>
        <w:t>Further information on early years funding can be accessed via your local authority website.</w:t>
      </w:r>
    </w:p>
    <w:sectPr w:rsidR="00857020" w:rsidRPr="008649B4" w:rsidSect="003627DC">
      <w:head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6FED0" w14:textId="77777777" w:rsidR="008D4F59" w:rsidRDefault="008D4F59" w:rsidP="00637F86">
      <w:pPr>
        <w:spacing w:after="0" w:line="240" w:lineRule="auto"/>
      </w:pPr>
      <w:r>
        <w:separator/>
      </w:r>
    </w:p>
  </w:endnote>
  <w:endnote w:type="continuationSeparator" w:id="0">
    <w:p w14:paraId="6A9E0917" w14:textId="77777777" w:rsidR="008D4F59" w:rsidRDefault="008D4F59" w:rsidP="0063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ligrapher">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FFC81" w14:textId="77777777" w:rsidR="008D4F59" w:rsidRDefault="008D4F59" w:rsidP="00637F86">
      <w:pPr>
        <w:spacing w:after="0" w:line="240" w:lineRule="auto"/>
      </w:pPr>
      <w:r>
        <w:separator/>
      </w:r>
    </w:p>
  </w:footnote>
  <w:footnote w:type="continuationSeparator" w:id="0">
    <w:p w14:paraId="798FC8D4" w14:textId="77777777" w:rsidR="008D4F59" w:rsidRDefault="008D4F59" w:rsidP="00637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70E1" w14:textId="51E4F8C1" w:rsidR="00286F20" w:rsidRDefault="00286F20" w:rsidP="00286F20">
    <w:pPr>
      <w:pStyle w:val="Header"/>
      <w:jc w:val="right"/>
    </w:pPr>
    <w:r>
      <w:t>202</w:t>
    </w:r>
    <w:r w:rsidR="002C466C">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B7F83"/>
    <w:multiLevelType w:val="hybridMultilevel"/>
    <w:tmpl w:val="1CE29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17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A7"/>
    <w:rsid w:val="000025BD"/>
    <w:rsid w:val="0002149C"/>
    <w:rsid w:val="00036E95"/>
    <w:rsid w:val="000848C3"/>
    <w:rsid w:val="00094CA6"/>
    <w:rsid w:val="000A4CAD"/>
    <w:rsid w:val="000B2939"/>
    <w:rsid w:val="000F57F7"/>
    <w:rsid w:val="000F708E"/>
    <w:rsid w:val="001310B7"/>
    <w:rsid w:val="00133263"/>
    <w:rsid w:val="00151DC3"/>
    <w:rsid w:val="00197184"/>
    <w:rsid w:val="001B699F"/>
    <w:rsid w:val="001C3E6A"/>
    <w:rsid w:val="001D0542"/>
    <w:rsid w:val="00207D01"/>
    <w:rsid w:val="002330FD"/>
    <w:rsid w:val="0023673A"/>
    <w:rsid w:val="0026346F"/>
    <w:rsid w:val="00267A70"/>
    <w:rsid w:val="00286F20"/>
    <w:rsid w:val="002914BB"/>
    <w:rsid w:val="0029745E"/>
    <w:rsid w:val="002C466C"/>
    <w:rsid w:val="002D0B1F"/>
    <w:rsid w:val="00340040"/>
    <w:rsid w:val="003627DC"/>
    <w:rsid w:val="00365DA7"/>
    <w:rsid w:val="003855CE"/>
    <w:rsid w:val="0039345C"/>
    <w:rsid w:val="003A1641"/>
    <w:rsid w:val="003C69CB"/>
    <w:rsid w:val="003D5674"/>
    <w:rsid w:val="003D7C7C"/>
    <w:rsid w:val="00400F9D"/>
    <w:rsid w:val="004238F3"/>
    <w:rsid w:val="00434874"/>
    <w:rsid w:val="004569BB"/>
    <w:rsid w:val="004A3E4E"/>
    <w:rsid w:val="004B3F87"/>
    <w:rsid w:val="005222AE"/>
    <w:rsid w:val="00541431"/>
    <w:rsid w:val="00592075"/>
    <w:rsid w:val="005C4B10"/>
    <w:rsid w:val="00603A89"/>
    <w:rsid w:val="00635EE8"/>
    <w:rsid w:val="00637F86"/>
    <w:rsid w:val="00653BD0"/>
    <w:rsid w:val="00665896"/>
    <w:rsid w:val="00680958"/>
    <w:rsid w:val="006D396E"/>
    <w:rsid w:val="006F0E56"/>
    <w:rsid w:val="00722B04"/>
    <w:rsid w:val="00726725"/>
    <w:rsid w:val="00770EDF"/>
    <w:rsid w:val="007B22B5"/>
    <w:rsid w:val="007C37C1"/>
    <w:rsid w:val="007D5AC3"/>
    <w:rsid w:val="00803DF6"/>
    <w:rsid w:val="008069FB"/>
    <w:rsid w:val="0082218F"/>
    <w:rsid w:val="008250E9"/>
    <w:rsid w:val="0082701F"/>
    <w:rsid w:val="00843422"/>
    <w:rsid w:val="00857020"/>
    <w:rsid w:val="008649B4"/>
    <w:rsid w:val="00865C60"/>
    <w:rsid w:val="008D4F59"/>
    <w:rsid w:val="008E029D"/>
    <w:rsid w:val="008E112A"/>
    <w:rsid w:val="008E18ED"/>
    <w:rsid w:val="008E4B65"/>
    <w:rsid w:val="008F29C3"/>
    <w:rsid w:val="009028CB"/>
    <w:rsid w:val="009107A3"/>
    <w:rsid w:val="00915C37"/>
    <w:rsid w:val="00921797"/>
    <w:rsid w:val="00941C8E"/>
    <w:rsid w:val="0096305C"/>
    <w:rsid w:val="0097448C"/>
    <w:rsid w:val="00977F96"/>
    <w:rsid w:val="0098010B"/>
    <w:rsid w:val="00983193"/>
    <w:rsid w:val="009F1517"/>
    <w:rsid w:val="00A054AF"/>
    <w:rsid w:val="00A064BC"/>
    <w:rsid w:val="00A14E0C"/>
    <w:rsid w:val="00A40BED"/>
    <w:rsid w:val="00AC5421"/>
    <w:rsid w:val="00AE1BE7"/>
    <w:rsid w:val="00AE223E"/>
    <w:rsid w:val="00B14A33"/>
    <w:rsid w:val="00B2242C"/>
    <w:rsid w:val="00B23D8D"/>
    <w:rsid w:val="00B27EB9"/>
    <w:rsid w:val="00B65F3A"/>
    <w:rsid w:val="00B66CE3"/>
    <w:rsid w:val="00BF607E"/>
    <w:rsid w:val="00BF6C78"/>
    <w:rsid w:val="00C14EDF"/>
    <w:rsid w:val="00C313F3"/>
    <w:rsid w:val="00C51198"/>
    <w:rsid w:val="00C62D40"/>
    <w:rsid w:val="00CF546A"/>
    <w:rsid w:val="00D00623"/>
    <w:rsid w:val="00D10C9E"/>
    <w:rsid w:val="00D12994"/>
    <w:rsid w:val="00D655D8"/>
    <w:rsid w:val="00D74A02"/>
    <w:rsid w:val="00D75824"/>
    <w:rsid w:val="00DB4798"/>
    <w:rsid w:val="00DC13C8"/>
    <w:rsid w:val="00DC2680"/>
    <w:rsid w:val="00DD24F0"/>
    <w:rsid w:val="00DD5327"/>
    <w:rsid w:val="00DF75D1"/>
    <w:rsid w:val="00E5006D"/>
    <w:rsid w:val="00E6117B"/>
    <w:rsid w:val="00E65A93"/>
    <w:rsid w:val="00E812AF"/>
    <w:rsid w:val="00E87308"/>
    <w:rsid w:val="00EA00AD"/>
    <w:rsid w:val="00EC054C"/>
    <w:rsid w:val="00EC5402"/>
    <w:rsid w:val="00ED19F6"/>
    <w:rsid w:val="00EF3FFC"/>
    <w:rsid w:val="00F02C04"/>
    <w:rsid w:val="00F948EB"/>
    <w:rsid w:val="00FC762B"/>
    <w:rsid w:val="00FD7CAA"/>
    <w:rsid w:val="00FF6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656A1"/>
  <w15:docId w15:val="{FB55B091-8514-460A-B6F8-60AE087D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E4E"/>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7F86"/>
    <w:pPr>
      <w:tabs>
        <w:tab w:val="center" w:pos="4513"/>
        <w:tab w:val="right" w:pos="9026"/>
      </w:tabs>
      <w:spacing w:after="0" w:line="240" w:lineRule="auto"/>
    </w:pPr>
  </w:style>
  <w:style w:type="character" w:customStyle="1" w:styleId="HeaderChar">
    <w:name w:val="Header Char"/>
    <w:link w:val="Header"/>
    <w:uiPriority w:val="99"/>
    <w:locked/>
    <w:rsid w:val="00637F86"/>
    <w:rPr>
      <w:rFonts w:cs="Times New Roman"/>
    </w:rPr>
  </w:style>
  <w:style w:type="paragraph" w:styleId="Footer">
    <w:name w:val="footer"/>
    <w:basedOn w:val="Normal"/>
    <w:link w:val="FooterChar"/>
    <w:uiPriority w:val="99"/>
    <w:rsid w:val="00637F86"/>
    <w:pPr>
      <w:tabs>
        <w:tab w:val="center" w:pos="4513"/>
        <w:tab w:val="right" w:pos="9026"/>
      </w:tabs>
      <w:spacing w:after="0" w:line="240" w:lineRule="auto"/>
    </w:pPr>
  </w:style>
  <w:style w:type="character" w:customStyle="1" w:styleId="FooterChar">
    <w:name w:val="Footer Char"/>
    <w:link w:val="Footer"/>
    <w:uiPriority w:val="99"/>
    <w:locked/>
    <w:rsid w:val="00637F86"/>
    <w:rPr>
      <w:rFonts w:cs="Times New Roman"/>
    </w:rPr>
  </w:style>
  <w:style w:type="table" w:styleId="TableGrid">
    <w:name w:val="Table Grid"/>
    <w:basedOn w:val="TableNormal"/>
    <w:uiPriority w:val="99"/>
    <w:rsid w:val="0063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630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6305C"/>
    <w:rPr>
      <w:rFonts w:ascii="Tahoma" w:hAnsi="Tahoma" w:cs="Tahoma"/>
      <w:sz w:val="16"/>
      <w:szCs w:val="16"/>
    </w:rPr>
  </w:style>
  <w:style w:type="paragraph" w:styleId="ListParagraph">
    <w:name w:val="List Paragraph"/>
    <w:basedOn w:val="Normal"/>
    <w:uiPriority w:val="99"/>
    <w:qFormat/>
    <w:rsid w:val="00921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374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Strong Area manager</dc:creator>
  <cp:keywords/>
  <dc:description/>
  <cp:lastModifiedBy>Tanya Flecker</cp:lastModifiedBy>
  <cp:revision>2</cp:revision>
  <cp:lastPrinted>2023-08-04T10:06:00Z</cp:lastPrinted>
  <dcterms:created xsi:type="dcterms:W3CDTF">2025-11-19T13:11:00Z</dcterms:created>
  <dcterms:modified xsi:type="dcterms:W3CDTF">2025-11-19T13:11:00Z</dcterms:modified>
</cp:coreProperties>
</file>