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5FBF" w14:textId="5A7C1E3E" w:rsidR="00D9392D" w:rsidRDefault="00D9392D" w:rsidP="00D9392D">
      <w:pPr>
        <w:jc w:val="center"/>
      </w:pPr>
      <w:r>
        <w:rPr>
          <w:noProof/>
        </w:rPr>
        <w:drawing>
          <wp:inline distT="0" distB="0" distL="0" distR="0" wp14:anchorId="209AE28C" wp14:editId="6D061F55">
            <wp:extent cx="1685925" cy="981678"/>
            <wp:effectExtent l="0" t="0" r="0" b="9525"/>
            <wp:docPr id="818285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85189" name="Picture 8182851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7457" cy="1000038"/>
                    </a:xfrm>
                    <a:prstGeom prst="rect">
                      <a:avLst/>
                    </a:prstGeom>
                  </pic:spPr>
                </pic:pic>
              </a:graphicData>
            </a:graphic>
          </wp:inline>
        </w:drawing>
      </w:r>
    </w:p>
    <w:p w14:paraId="1E4AA33B" w14:textId="1530FB9A" w:rsidR="00D9392D" w:rsidRDefault="00D9392D" w:rsidP="00D9392D">
      <w:pPr>
        <w:jc w:val="center"/>
        <w:rPr>
          <w:b/>
          <w:bCs/>
          <w:u w:val="single"/>
        </w:rPr>
      </w:pPr>
      <w:r w:rsidRPr="00D9392D">
        <w:rPr>
          <w:b/>
          <w:bCs/>
          <w:u w:val="single"/>
        </w:rPr>
        <w:t>Tips for starting nursery</w:t>
      </w:r>
      <w:r w:rsidR="00995A8A">
        <w:rPr>
          <w:b/>
          <w:bCs/>
          <w:u w:val="single"/>
        </w:rPr>
        <w:t xml:space="preserve"> – 4 -6 weeks before.</w:t>
      </w:r>
    </w:p>
    <w:p w14:paraId="0C98B69A" w14:textId="5AADE899" w:rsidR="00AD5D16" w:rsidRDefault="00D9392D" w:rsidP="00AD5D16">
      <w:pPr>
        <w:pStyle w:val="ListParagraph"/>
        <w:numPr>
          <w:ilvl w:val="0"/>
          <w:numId w:val="3"/>
        </w:numPr>
        <w:jc w:val="center"/>
      </w:pPr>
      <w:r w:rsidRPr="00D9392D">
        <w:t>Visit the nursery with your child</w:t>
      </w:r>
      <w:r>
        <w:t>, if they are older, you can then talk to them about what you saw, if they are younger, it might help you to imagine them there.</w:t>
      </w:r>
    </w:p>
    <w:p w14:paraId="0D99B6C3" w14:textId="65FE343D" w:rsidR="005F51E5" w:rsidRDefault="005F51E5" w:rsidP="00D9392D">
      <w:pPr>
        <w:pStyle w:val="ListParagraph"/>
        <w:numPr>
          <w:ilvl w:val="0"/>
          <w:numId w:val="3"/>
        </w:numPr>
        <w:jc w:val="center"/>
      </w:pPr>
      <w:r>
        <w:t xml:space="preserve">Try socialising in small groups before starting nursery, this helps your child to become </w:t>
      </w:r>
      <w:r w:rsidR="00AD5D16">
        <w:t xml:space="preserve">used to </w:t>
      </w:r>
      <w:r w:rsidR="00995A8A">
        <w:t xml:space="preserve">being around </w:t>
      </w:r>
      <w:r w:rsidR="00AD5D16">
        <w:t>new people.</w:t>
      </w:r>
    </w:p>
    <w:p w14:paraId="44511CCA" w14:textId="2F68FCDD" w:rsidR="00AD5D16" w:rsidRDefault="00AD5D16" w:rsidP="00D9392D">
      <w:pPr>
        <w:pStyle w:val="ListParagraph"/>
        <w:numPr>
          <w:ilvl w:val="0"/>
          <w:numId w:val="3"/>
        </w:numPr>
        <w:jc w:val="center"/>
      </w:pPr>
      <w:r>
        <w:t>If possible, it is a good idea to start your child in nursery at least a week before you go back to work. Starting nursery can be emotional and daunting for both you and your child and you don’t want to be worrying on your first day back at work.</w:t>
      </w:r>
    </w:p>
    <w:p w14:paraId="393308C5" w14:textId="0408655F" w:rsidR="00D9392D" w:rsidRDefault="00D9392D" w:rsidP="00D9392D">
      <w:pPr>
        <w:pStyle w:val="ListParagraph"/>
        <w:numPr>
          <w:ilvl w:val="0"/>
          <w:numId w:val="3"/>
        </w:numPr>
        <w:jc w:val="center"/>
      </w:pPr>
      <w:r>
        <w:t>When you have booked in your settles and received your paperwork you will be able to see the routine of the room so you can adapt things like mealtimes and sleep to the same time. You will also receive a menu so you can have an idea of the sorts of meals they will be eating.</w:t>
      </w:r>
    </w:p>
    <w:p w14:paraId="5E66C2D5" w14:textId="7057E7F2" w:rsidR="00D9392D" w:rsidRDefault="00D9392D" w:rsidP="00D9392D">
      <w:pPr>
        <w:pStyle w:val="ListParagraph"/>
        <w:numPr>
          <w:ilvl w:val="0"/>
          <w:numId w:val="3"/>
        </w:numPr>
        <w:jc w:val="center"/>
      </w:pPr>
      <w:r>
        <w:t xml:space="preserve">If your child is </w:t>
      </w:r>
      <w:r w:rsidR="005F51E5">
        <w:t>weaning,</w:t>
      </w:r>
      <w:r>
        <w:t xml:space="preserve"> please have a look at the menu and try as many foods as you can before starting nursery, all foods need to be tried at home first in case of allergic reactions.</w:t>
      </w:r>
      <w:r w:rsidR="005F51E5">
        <w:t xml:space="preserve"> Although the staff will help feed your child it is helpful if they can try to self-feed.</w:t>
      </w:r>
    </w:p>
    <w:p w14:paraId="29D104F7" w14:textId="595CE8A5" w:rsidR="00D9392D" w:rsidRDefault="00D9392D" w:rsidP="00D9392D">
      <w:pPr>
        <w:pStyle w:val="ListParagraph"/>
        <w:numPr>
          <w:ilvl w:val="0"/>
          <w:numId w:val="3"/>
        </w:numPr>
        <w:jc w:val="center"/>
      </w:pPr>
      <w:r>
        <w:t xml:space="preserve">If your child is exclusively breastfed it is a good idea to try </w:t>
      </w:r>
      <w:r w:rsidR="005F51E5">
        <w:t xml:space="preserve">feeding them with a bottle a few weeks before starting nursery to eliminate any worries. Having another family member or close friend try to feed them </w:t>
      </w:r>
      <w:r w:rsidR="00995A8A">
        <w:t xml:space="preserve">at home </w:t>
      </w:r>
      <w:r w:rsidR="005F51E5">
        <w:t>would also be an advantage.</w:t>
      </w:r>
    </w:p>
    <w:p w14:paraId="2DF1F70E" w14:textId="77777777" w:rsidR="00D9392D" w:rsidRDefault="00D9392D" w:rsidP="00D9392D">
      <w:pPr>
        <w:pStyle w:val="ListParagraph"/>
        <w:numPr>
          <w:ilvl w:val="0"/>
          <w:numId w:val="3"/>
        </w:numPr>
        <w:jc w:val="center"/>
      </w:pPr>
      <w:r>
        <w:t>Practice some short separations with a family member or close friend, this helps your child become accustomed to being left for short periods of time.</w:t>
      </w:r>
    </w:p>
    <w:p w14:paraId="77A9FAAF" w14:textId="37714D8D" w:rsidR="00AD5D16" w:rsidRDefault="00D9392D" w:rsidP="00AF41CF">
      <w:pPr>
        <w:pStyle w:val="ListParagraph"/>
        <w:numPr>
          <w:ilvl w:val="0"/>
          <w:numId w:val="3"/>
        </w:numPr>
        <w:jc w:val="center"/>
      </w:pPr>
      <w:r>
        <w:t xml:space="preserve">Due to safer sleeping regulations children under 1 year must sleep in a cot, this is best started at home and embedded before starting nursery. </w:t>
      </w:r>
    </w:p>
    <w:p w14:paraId="08CBBA8D" w14:textId="70D667BC" w:rsidR="00AF41CF" w:rsidRDefault="00AF41CF" w:rsidP="00AF41CF">
      <w:pPr>
        <w:pStyle w:val="ListParagraph"/>
        <w:numPr>
          <w:ilvl w:val="0"/>
          <w:numId w:val="3"/>
        </w:numPr>
        <w:jc w:val="center"/>
      </w:pPr>
      <w:r>
        <w:t>Please ensure all of your child’s items are labelled, this includes bottles, clothes, comforters, shoes etc.</w:t>
      </w:r>
    </w:p>
    <w:p w14:paraId="4D72841D" w14:textId="69E32C34" w:rsidR="00AF41CF" w:rsidRDefault="00AF41CF" w:rsidP="00AF41CF">
      <w:pPr>
        <w:pStyle w:val="ListParagraph"/>
        <w:numPr>
          <w:ilvl w:val="0"/>
          <w:numId w:val="3"/>
        </w:numPr>
        <w:jc w:val="center"/>
      </w:pPr>
      <w:r>
        <w:t xml:space="preserve">If your child has a </w:t>
      </w:r>
      <w:r w:rsidR="00B4544E">
        <w:t>comforter,</w:t>
      </w:r>
      <w:r>
        <w:t xml:space="preserve"> it would be helpful to have one that can stay at nursery for the week, it can then be sent home at the end of their week to be washed etc.</w:t>
      </w:r>
    </w:p>
    <w:p w14:paraId="3D47417F" w14:textId="4AAA8E15" w:rsidR="00AD5D16" w:rsidRDefault="00AD5D16" w:rsidP="00AD5D16">
      <w:pPr>
        <w:jc w:val="center"/>
        <w:rPr>
          <w:b/>
          <w:bCs/>
          <w:u w:val="single"/>
        </w:rPr>
      </w:pPr>
      <w:r w:rsidRPr="00AD5D16">
        <w:rPr>
          <w:b/>
          <w:bCs/>
          <w:u w:val="single"/>
        </w:rPr>
        <w:t>Be prepared for…</w:t>
      </w:r>
    </w:p>
    <w:p w14:paraId="4D232748" w14:textId="6BD80B23" w:rsidR="00AD5D16" w:rsidRDefault="00AD5D16" w:rsidP="00AD5D16">
      <w:pPr>
        <w:pStyle w:val="ListParagraph"/>
        <w:numPr>
          <w:ilvl w:val="0"/>
          <w:numId w:val="4"/>
        </w:numPr>
        <w:jc w:val="center"/>
      </w:pPr>
      <w:r w:rsidRPr="00AD5D16">
        <w:t>Your child to cry when you drop off and pick up for the first couple of weeks.</w:t>
      </w:r>
      <w:r>
        <w:t xml:space="preserve"> It takes a little while for your child to understand the routine of the day and that you will always return to collect them. Try to keep the </w:t>
      </w:r>
      <w:r w:rsidR="00AF41CF">
        <w:t>routine of saying goodbye the same at each drop off, if you have any information to pass onto your child’s room write it in a note, give the room a call after breakfast or wait for your child to be settled in and ask the staff member to come back to speak to you.</w:t>
      </w:r>
    </w:p>
    <w:p w14:paraId="0531EFD0" w14:textId="291F1ECE" w:rsidR="00AF41CF" w:rsidRDefault="00AF41CF" w:rsidP="00AD5D16">
      <w:pPr>
        <w:pStyle w:val="ListParagraph"/>
        <w:numPr>
          <w:ilvl w:val="0"/>
          <w:numId w:val="4"/>
        </w:numPr>
        <w:jc w:val="center"/>
      </w:pPr>
      <w:r>
        <w:t>Your child to change their eating, drinking and sleep habits for the first couple of weeks, these are the things your child can control at nursery but they will soon settle into the routine. We will never let your child go hungry or thirsty!</w:t>
      </w:r>
    </w:p>
    <w:p w14:paraId="1BCAA613" w14:textId="77777777" w:rsidR="00AF41CF" w:rsidRPr="00AD5D16" w:rsidRDefault="00AF41CF" w:rsidP="00B4544E">
      <w:pPr>
        <w:pStyle w:val="ListParagraph"/>
      </w:pPr>
    </w:p>
    <w:sectPr w:rsidR="00AF41CF" w:rsidRPr="00AD5D16" w:rsidSect="00AF41C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9AE2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5pt;height:207pt" o:bullet="t">
        <v:imagedata r:id="rId1" o:title="greenacres logo"/>
      </v:shape>
    </w:pict>
  </w:numPicBullet>
  <w:abstractNum w:abstractNumId="0" w15:restartNumberingAfterBreak="0">
    <w:nsid w:val="267E7654"/>
    <w:multiLevelType w:val="hybridMultilevel"/>
    <w:tmpl w:val="7230FE62"/>
    <w:lvl w:ilvl="0" w:tplc="5582D0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04542A"/>
    <w:multiLevelType w:val="hybridMultilevel"/>
    <w:tmpl w:val="0108E2A2"/>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8166019"/>
    <w:multiLevelType w:val="hybridMultilevel"/>
    <w:tmpl w:val="E664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7D58C1"/>
    <w:multiLevelType w:val="hybridMultilevel"/>
    <w:tmpl w:val="4C5497E0"/>
    <w:lvl w:ilvl="0" w:tplc="5582D0B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4942636">
    <w:abstractNumId w:val="0"/>
  </w:num>
  <w:num w:numId="2" w16cid:durableId="669605306">
    <w:abstractNumId w:val="3"/>
  </w:num>
  <w:num w:numId="3" w16cid:durableId="184562881">
    <w:abstractNumId w:val="1"/>
  </w:num>
  <w:num w:numId="4" w16cid:durableId="1116607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D"/>
    <w:rsid w:val="005F51E5"/>
    <w:rsid w:val="008360A2"/>
    <w:rsid w:val="00995A8A"/>
    <w:rsid w:val="00AD5D16"/>
    <w:rsid w:val="00AF41CF"/>
    <w:rsid w:val="00B4544E"/>
    <w:rsid w:val="00D93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1F89"/>
  <w15:chartTrackingRefBased/>
  <w15:docId w15:val="{0FA2D758-5BC4-4F22-8827-2A203F0B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9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39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39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39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39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3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9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39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39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39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39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3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92D"/>
    <w:rPr>
      <w:rFonts w:eastAsiaTheme="majorEastAsia" w:cstheme="majorBidi"/>
      <w:color w:val="272727" w:themeColor="text1" w:themeTint="D8"/>
    </w:rPr>
  </w:style>
  <w:style w:type="paragraph" w:styleId="Title">
    <w:name w:val="Title"/>
    <w:basedOn w:val="Normal"/>
    <w:next w:val="Normal"/>
    <w:link w:val="TitleChar"/>
    <w:uiPriority w:val="10"/>
    <w:qFormat/>
    <w:rsid w:val="00D93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92D"/>
    <w:pPr>
      <w:spacing w:before="160"/>
      <w:jc w:val="center"/>
    </w:pPr>
    <w:rPr>
      <w:i/>
      <w:iCs/>
      <w:color w:val="404040" w:themeColor="text1" w:themeTint="BF"/>
    </w:rPr>
  </w:style>
  <w:style w:type="character" w:customStyle="1" w:styleId="QuoteChar">
    <w:name w:val="Quote Char"/>
    <w:basedOn w:val="DefaultParagraphFont"/>
    <w:link w:val="Quote"/>
    <w:uiPriority w:val="29"/>
    <w:rsid w:val="00D9392D"/>
    <w:rPr>
      <w:i/>
      <w:iCs/>
      <w:color w:val="404040" w:themeColor="text1" w:themeTint="BF"/>
    </w:rPr>
  </w:style>
  <w:style w:type="paragraph" w:styleId="ListParagraph">
    <w:name w:val="List Paragraph"/>
    <w:basedOn w:val="Normal"/>
    <w:uiPriority w:val="34"/>
    <w:qFormat/>
    <w:rsid w:val="00D9392D"/>
    <w:pPr>
      <w:ind w:left="720"/>
      <w:contextualSpacing/>
    </w:pPr>
  </w:style>
  <w:style w:type="character" w:styleId="IntenseEmphasis">
    <w:name w:val="Intense Emphasis"/>
    <w:basedOn w:val="DefaultParagraphFont"/>
    <w:uiPriority w:val="21"/>
    <w:qFormat/>
    <w:rsid w:val="00D9392D"/>
    <w:rPr>
      <w:i/>
      <w:iCs/>
      <w:color w:val="2F5496" w:themeColor="accent1" w:themeShade="BF"/>
    </w:rPr>
  </w:style>
  <w:style w:type="paragraph" w:styleId="IntenseQuote">
    <w:name w:val="Intense Quote"/>
    <w:basedOn w:val="Normal"/>
    <w:next w:val="Normal"/>
    <w:link w:val="IntenseQuoteChar"/>
    <w:uiPriority w:val="30"/>
    <w:qFormat/>
    <w:rsid w:val="00D939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92D"/>
    <w:rPr>
      <w:i/>
      <w:iCs/>
      <w:color w:val="2F5496" w:themeColor="accent1" w:themeShade="BF"/>
    </w:rPr>
  </w:style>
  <w:style w:type="character" w:styleId="IntenseReference">
    <w:name w:val="Intense Reference"/>
    <w:basedOn w:val="DefaultParagraphFont"/>
    <w:uiPriority w:val="32"/>
    <w:qFormat/>
    <w:rsid w:val="00D939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Flecker</dc:creator>
  <cp:keywords/>
  <dc:description/>
  <cp:lastModifiedBy>Tanya Flecker</cp:lastModifiedBy>
  <cp:revision>1</cp:revision>
  <cp:lastPrinted>2026-09-14T11:03:00Z</cp:lastPrinted>
  <dcterms:created xsi:type="dcterms:W3CDTF">2026-09-14T10:20:00Z</dcterms:created>
  <dcterms:modified xsi:type="dcterms:W3CDTF">2026-09-14T11:56:00Z</dcterms:modified>
</cp:coreProperties>
</file>