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77D34" w14:textId="77777777" w:rsidR="00D47F0A" w:rsidRDefault="00712B71">
      <w:pPr>
        <w:jc w:val="center"/>
        <w:rPr>
          <w:sz w:val="32"/>
          <w:szCs w:val="32"/>
        </w:rPr>
      </w:pPr>
      <w:r>
        <w:rPr>
          <w:noProof/>
          <w:sz w:val="32"/>
          <w:szCs w:val="32"/>
        </w:rPr>
        <w:drawing>
          <wp:inline distT="0" distB="0" distL="114300" distR="114300" wp14:anchorId="7DA1D4F8" wp14:editId="44742681">
            <wp:extent cx="3048000" cy="7048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048000" cy="704850"/>
                    </a:xfrm>
                    <a:prstGeom prst="rect">
                      <a:avLst/>
                    </a:prstGeom>
                    <a:ln/>
                  </pic:spPr>
                </pic:pic>
              </a:graphicData>
            </a:graphic>
          </wp:inline>
        </w:drawing>
      </w:r>
    </w:p>
    <w:p w14:paraId="603AE4F8" w14:textId="77777777" w:rsidR="00D47F0A" w:rsidRDefault="00712B71">
      <w:pPr>
        <w:jc w:val="center"/>
        <w:rPr>
          <w:rFonts w:ascii="Calligrapher" w:eastAsia="Calligrapher" w:hAnsi="Calligrapher" w:cs="Calligrapher"/>
          <w:sz w:val="36"/>
          <w:szCs w:val="36"/>
        </w:rPr>
      </w:pPr>
      <w:r>
        <w:rPr>
          <w:rFonts w:ascii="Calligrapher" w:eastAsia="Calligrapher" w:hAnsi="Calligrapher" w:cs="Calligrapher"/>
          <w:sz w:val="36"/>
          <w:szCs w:val="36"/>
        </w:rPr>
        <w:t>Childcare at its best</w:t>
      </w:r>
    </w:p>
    <w:p w14:paraId="73508DDB" w14:textId="3F5EBE62" w:rsidR="005218E7" w:rsidRDefault="00712B71" w:rsidP="001A3BF4">
      <w:pPr>
        <w:pStyle w:val="Title"/>
        <w:jc w:val="center"/>
        <w:rPr>
          <w:rFonts w:ascii="Lustria" w:eastAsia="Lustria" w:hAnsi="Lustria" w:cs="Lustria"/>
          <w:b/>
          <w:sz w:val="40"/>
          <w:szCs w:val="40"/>
          <w:u w:val="single"/>
        </w:rPr>
      </w:pPr>
      <w:r>
        <w:rPr>
          <w:rFonts w:ascii="Lustria" w:eastAsia="Lustria" w:hAnsi="Lustria" w:cs="Lustria"/>
          <w:b/>
          <w:sz w:val="40"/>
          <w:szCs w:val="40"/>
          <w:u w:val="single"/>
        </w:rPr>
        <w:t>Children’s well-being policy</w:t>
      </w:r>
    </w:p>
    <w:p w14:paraId="76398CA4" w14:textId="77777777" w:rsidR="005A0F6E" w:rsidRPr="005A0F6E" w:rsidRDefault="005A0F6E" w:rsidP="005A0F6E"/>
    <w:p w14:paraId="6D0529F2" w14:textId="77777777" w:rsidR="00D47F0A" w:rsidRPr="007306A4" w:rsidRDefault="00712B71">
      <w:pPr>
        <w:rPr>
          <w:rFonts w:asciiTheme="majorHAnsi" w:eastAsia="Lustria" w:hAnsiTheme="majorHAnsi" w:cstheme="majorHAnsi"/>
          <w:sz w:val="32"/>
          <w:szCs w:val="32"/>
        </w:rPr>
      </w:pPr>
      <w:r w:rsidRPr="007306A4">
        <w:rPr>
          <w:rFonts w:asciiTheme="majorHAnsi" w:eastAsia="Lustria" w:hAnsiTheme="majorHAnsi" w:cstheme="majorHAnsi"/>
          <w:sz w:val="32"/>
          <w:szCs w:val="32"/>
        </w:rPr>
        <w:t>Greenacres puts the children’s well-being as a priority at all times and will ensure there are procedures are in place enable this. Greenacres is a safe and happy environment for the children to attend.</w:t>
      </w:r>
    </w:p>
    <w:p w14:paraId="7329720F" w14:textId="77777777" w:rsidR="001A3BF4" w:rsidRPr="007306A4" w:rsidRDefault="00712B71">
      <w:pPr>
        <w:rPr>
          <w:rFonts w:asciiTheme="majorHAnsi" w:eastAsia="Lustria" w:hAnsiTheme="majorHAnsi" w:cstheme="majorHAnsi"/>
          <w:b/>
          <w:i w:val="0"/>
          <w:sz w:val="32"/>
          <w:szCs w:val="32"/>
          <w:u w:val="single"/>
        </w:rPr>
      </w:pPr>
      <w:r w:rsidRPr="007306A4">
        <w:rPr>
          <w:rFonts w:asciiTheme="majorHAnsi" w:eastAsia="Lustria" w:hAnsiTheme="majorHAnsi" w:cstheme="majorHAnsi"/>
          <w:b/>
          <w:i w:val="0"/>
          <w:sz w:val="32"/>
          <w:szCs w:val="32"/>
          <w:u w:val="single"/>
        </w:rPr>
        <w:t>Sun awareness and sun safety</w:t>
      </w:r>
    </w:p>
    <w:p w14:paraId="48E8D219" w14:textId="7ED60276" w:rsidR="00D47F0A" w:rsidRPr="007306A4" w:rsidRDefault="00712B71">
      <w:pPr>
        <w:rPr>
          <w:rFonts w:asciiTheme="majorHAnsi" w:eastAsia="Lustria" w:hAnsiTheme="majorHAnsi" w:cstheme="majorHAnsi"/>
          <w:b/>
          <w:i w:val="0"/>
          <w:sz w:val="32"/>
          <w:szCs w:val="32"/>
          <w:u w:val="single"/>
        </w:rPr>
      </w:pPr>
      <w:r w:rsidRPr="007306A4">
        <w:rPr>
          <w:rFonts w:asciiTheme="majorHAnsi" w:eastAsia="Lustria" w:hAnsiTheme="majorHAnsi" w:cstheme="majorHAnsi"/>
          <w:i w:val="0"/>
          <w:sz w:val="32"/>
          <w:szCs w:val="32"/>
        </w:rPr>
        <w:t>Greenacres has a strict policy that children must wear hats and sun creams when using the garden in the height of the sun. Sun cream directions of use should be considered when applying to children.</w:t>
      </w:r>
    </w:p>
    <w:p w14:paraId="737A1277" w14:textId="77777777" w:rsidR="001A3BF4" w:rsidRPr="007306A4" w:rsidRDefault="00712B71">
      <w:pPr>
        <w:rPr>
          <w:rFonts w:asciiTheme="majorHAnsi" w:eastAsia="Lustria" w:hAnsiTheme="majorHAnsi" w:cstheme="majorHAnsi"/>
          <w:i w:val="0"/>
          <w:sz w:val="32"/>
          <w:szCs w:val="32"/>
        </w:rPr>
      </w:pPr>
      <w:bookmarkStart w:id="0" w:name="_gjdgxs" w:colFirst="0" w:colLast="0"/>
      <w:bookmarkEnd w:id="0"/>
      <w:r w:rsidRPr="007306A4">
        <w:rPr>
          <w:rFonts w:asciiTheme="majorHAnsi" w:eastAsia="Lustria" w:hAnsiTheme="majorHAnsi" w:cstheme="majorHAnsi"/>
          <w:i w:val="0"/>
          <w:sz w:val="32"/>
          <w:szCs w:val="32"/>
        </w:rPr>
        <w:t xml:space="preserve">Parents should sign the terms and conditions form to consent to use our sun lotion factor 50 plus with a </w:t>
      </w:r>
      <w:r w:rsidR="00306505" w:rsidRPr="007306A4">
        <w:rPr>
          <w:rFonts w:asciiTheme="majorHAnsi" w:eastAsia="Lustria" w:hAnsiTheme="majorHAnsi" w:cstheme="majorHAnsi"/>
          <w:i w:val="0"/>
          <w:sz w:val="32"/>
          <w:szCs w:val="32"/>
        </w:rPr>
        <w:t>5-star</w:t>
      </w:r>
      <w:r w:rsidRPr="007306A4">
        <w:rPr>
          <w:rFonts w:asciiTheme="majorHAnsi" w:eastAsia="Lustria" w:hAnsiTheme="majorHAnsi" w:cstheme="majorHAnsi"/>
          <w:i w:val="0"/>
          <w:sz w:val="32"/>
          <w:szCs w:val="32"/>
        </w:rPr>
        <w:t xml:space="preserve"> UVA rating, unless provided by the parent/carer and should be specified on the additional medication form.</w:t>
      </w:r>
    </w:p>
    <w:p w14:paraId="357ED657" w14:textId="46B6F24B" w:rsidR="00D47F0A" w:rsidRPr="007306A4" w:rsidRDefault="00712B71">
      <w:p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If a parent chooses not to allow their child to have sun cream applied, it must be made clear that it is against our advice and they must sign a declaration.  If it is too hot the children may not be able to play outside.</w:t>
      </w:r>
    </w:p>
    <w:p w14:paraId="5DF1971A" w14:textId="1DF689AD" w:rsidR="00D47F0A" w:rsidRPr="007306A4" w:rsidRDefault="00712B71">
      <w:p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During hot weather, outdoor play must be assessed by management and authorised for suitability</w:t>
      </w:r>
      <w:r w:rsidR="003F280A" w:rsidRPr="007306A4">
        <w:rPr>
          <w:rFonts w:asciiTheme="majorHAnsi" w:eastAsia="Lustria" w:hAnsiTheme="majorHAnsi" w:cstheme="majorHAnsi"/>
          <w:i w:val="0"/>
          <w:sz w:val="32"/>
          <w:szCs w:val="32"/>
        </w:rPr>
        <w:t>, looking at the temperature and the UV rating</w:t>
      </w:r>
      <w:r w:rsidRPr="007306A4">
        <w:rPr>
          <w:rFonts w:asciiTheme="majorHAnsi" w:eastAsia="Lustria" w:hAnsiTheme="majorHAnsi" w:cstheme="majorHAnsi"/>
          <w:i w:val="0"/>
          <w:sz w:val="32"/>
          <w:szCs w:val="32"/>
        </w:rPr>
        <w:t>. Very shaded areas may be used for short spells and staff must be vigilant in assessing the danger of the sun exposure outside.</w:t>
      </w:r>
    </w:p>
    <w:p w14:paraId="38D66479" w14:textId="3107608B" w:rsidR="00D47F0A" w:rsidRPr="007306A4" w:rsidRDefault="00712B71">
      <w:p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Dehydration is another danger during hot days. It is essential to encourage children to drink plenty of water by having regular drink breaks and independent water areas if applicable.</w:t>
      </w:r>
      <w:r w:rsidR="00306505" w:rsidRPr="007306A4">
        <w:rPr>
          <w:rFonts w:asciiTheme="majorHAnsi" w:eastAsia="Lustria" w:hAnsiTheme="majorHAnsi" w:cstheme="majorHAnsi"/>
          <w:i w:val="0"/>
          <w:sz w:val="32"/>
          <w:szCs w:val="32"/>
        </w:rPr>
        <w:t xml:space="preserve"> </w:t>
      </w:r>
      <w:r w:rsidRPr="007306A4">
        <w:rPr>
          <w:rFonts w:asciiTheme="majorHAnsi" w:eastAsia="Lustria" w:hAnsiTheme="majorHAnsi" w:cstheme="majorHAnsi"/>
          <w:i w:val="0"/>
          <w:sz w:val="32"/>
          <w:szCs w:val="32"/>
        </w:rPr>
        <w:t>When possible, it is good practice to provide the children with shaded areas using gazebos, sun parasols etc. and water play activities.</w:t>
      </w:r>
    </w:p>
    <w:p w14:paraId="13D936D9" w14:textId="3A1E672B" w:rsidR="00D47F0A" w:rsidRPr="007306A4" w:rsidRDefault="00712B71">
      <w:p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lastRenderedPageBreak/>
        <w:t xml:space="preserve">In the event of extreme weather (thunderstorms, </w:t>
      </w:r>
      <w:r w:rsidR="00306505" w:rsidRPr="007306A4">
        <w:rPr>
          <w:rFonts w:asciiTheme="majorHAnsi" w:eastAsia="Lustria" w:hAnsiTheme="majorHAnsi" w:cstheme="majorHAnsi"/>
          <w:i w:val="0"/>
          <w:sz w:val="32"/>
          <w:szCs w:val="32"/>
        </w:rPr>
        <w:t xml:space="preserve">heatwave, </w:t>
      </w:r>
      <w:r w:rsidRPr="007306A4">
        <w:rPr>
          <w:rFonts w:asciiTheme="majorHAnsi" w:eastAsia="Lustria" w:hAnsiTheme="majorHAnsi" w:cstheme="majorHAnsi"/>
          <w:i w:val="0"/>
          <w:sz w:val="32"/>
          <w:szCs w:val="32"/>
        </w:rPr>
        <w:t>high winds) we will follow the Environmental Incidents risk assessment. Access to the garden will be assessed by management.</w:t>
      </w:r>
    </w:p>
    <w:p w14:paraId="4EBB2293" w14:textId="189F918C" w:rsidR="005A0F6E" w:rsidRPr="007306A4" w:rsidRDefault="00373B1B">
      <w:pPr>
        <w:rPr>
          <w:rFonts w:asciiTheme="majorHAnsi" w:eastAsia="Lustria" w:hAnsiTheme="majorHAnsi" w:cstheme="majorHAnsi"/>
          <w:b/>
          <w:i w:val="0"/>
          <w:sz w:val="32"/>
          <w:szCs w:val="32"/>
          <w:u w:val="single"/>
        </w:rPr>
      </w:pPr>
      <w:r w:rsidRPr="007306A4">
        <w:rPr>
          <w:rFonts w:asciiTheme="majorHAnsi" w:eastAsia="Lustria" w:hAnsiTheme="majorHAnsi" w:cstheme="majorHAnsi"/>
          <w:b/>
          <w:i w:val="0"/>
          <w:sz w:val="32"/>
          <w:szCs w:val="32"/>
          <w:u w:val="single"/>
        </w:rPr>
        <w:t xml:space="preserve">Room </w:t>
      </w:r>
      <w:r w:rsidR="007306A4" w:rsidRPr="007306A4">
        <w:rPr>
          <w:rFonts w:asciiTheme="majorHAnsi" w:eastAsia="Lustria" w:hAnsiTheme="majorHAnsi" w:cstheme="majorHAnsi"/>
          <w:b/>
          <w:i w:val="0"/>
          <w:sz w:val="32"/>
          <w:szCs w:val="32"/>
          <w:u w:val="single"/>
        </w:rPr>
        <w:t>temperature</w:t>
      </w:r>
    </w:p>
    <w:p w14:paraId="6023A391" w14:textId="77777777" w:rsidR="00373B1B" w:rsidRPr="00B47960" w:rsidRDefault="00373B1B" w:rsidP="00373B1B">
      <w:pPr>
        <w:spacing w:after="0" w:line="240" w:lineRule="auto"/>
        <w:textAlignment w:val="baseline"/>
        <w:rPr>
          <w:rFonts w:asciiTheme="majorHAnsi" w:eastAsia="Times New Roman" w:hAnsiTheme="majorHAnsi" w:cstheme="majorHAnsi"/>
          <w:i w:val="0"/>
          <w:color w:val="555555"/>
          <w:sz w:val="32"/>
          <w:szCs w:val="32"/>
        </w:rPr>
      </w:pPr>
      <w:r w:rsidRPr="00B47960">
        <w:rPr>
          <w:rFonts w:asciiTheme="majorHAnsi" w:eastAsia="Times New Roman" w:hAnsiTheme="majorHAnsi" w:cstheme="majorHAnsi"/>
          <w:i w:val="0"/>
          <w:color w:val="555555"/>
          <w:sz w:val="32"/>
          <w:szCs w:val="32"/>
        </w:rPr>
        <w:t xml:space="preserve">We aim to provide a comfortable temperature and safe environment for all in the setting. We have the use of fans, air conditioning units and heating systems to help to regulate the ideal room temperature.   </w:t>
      </w:r>
    </w:p>
    <w:p w14:paraId="5246DEFF" w14:textId="77777777" w:rsidR="00373B1B" w:rsidRPr="00B47960" w:rsidRDefault="00373B1B" w:rsidP="00373B1B">
      <w:pPr>
        <w:spacing w:after="0" w:line="240" w:lineRule="auto"/>
        <w:textAlignment w:val="baseline"/>
        <w:rPr>
          <w:rFonts w:asciiTheme="majorHAnsi" w:eastAsia="Times New Roman" w:hAnsiTheme="majorHAnsi" w:cstheme="majorHAnsi"/>
          <w:i w:val="0"/>
          <w:iCs/>
          <w:color w:val="555555"/>
          <w:sz w:val="32"/>
          <w:szCs w:val="32"/>
        </w:rPr>
      </w:pPr>
    </w:p>
    <w:p w14:paraId="03E5B701" w14:textId="77777777" w:rsidR="00373B1B" w:rsidRPr="00B47960" w:rsidRDefault="00373B1B" w:rsidP="00373B1B">
      <w:pPr>
        <w:spacing w:after="0" w:line="240" w:lineRule="auto"/>
        <w:textAlignment w:val="baseline"/>
        <w:rPr>
          <w:rFonts w:asciiTheme="majorHAnsi" w:eastAsia="Times New Roman" w:hAnsiTheme="majorHAnsi" w:cstheme="majorHAnsi"/>
          <w:i w:val="0"/>
          <w:iCs/>
          <w:color w:val="555555"/>
          <w:sz w:val="32"/>
          <w:szCs w:val="32"/>
        </w:rPr>
      </w:pPr>
      <w:r w:rsidRPr="00B47960">
        <w:rPr>
          <w:rFonts w:asciiTheme="majorHAnsi" w:eastAsia="Times New Roman" w:hAnsiTheme="majorHAnsi" w:cstheme="majorHAnsi"/>
          <w:i w:val="0"/>
          <w:iCs/>
          <w:color w:val="555555"/>
          <w:sz w:val="32"/>
          <w:szCs w:val="32"/>
        </w:rPr>
        <w:t>An ideal room temperature should be: 18-22 degrees</w:t>
      </w:r>
    </w:p>
    <w:p w14:paraId="22EB24C1" w14:textId="1EAA5717" w:rsidR="00373B1B" w:rsidRPr="00B47960" w:rsidRDefault="00373B1B" w:rsidP="00373B1B">
      <w:pPr>
        <w:rPr>
          <w:rFonts w:asciiTheme="majorHAnsi" w:eastAsia="Times New Roman" w:hAnsiTheme="majorHAnsi" w:cstheme="majorHAnsi"/>
          <w:i w:val="0"/>
          <w:iCs/>
          <w:color w:val="555555"/>
          <w:sz w:val="32"/>
          <w:szCs w:val="32"/>
        </w:rPr>
      </w:pPr>
      <w:r w:rsidRPr="00B47960">
        <w:rPr>
          <w:rFonts w:asciiTheme="majorHAnsi" w:eastAsia="Times New Roman" w:hAnsiTheme="majorHAnsi" w:cstheme="majorHAnsi"/>
          <w:i w:val="0"/>
          <w:iCs/>
          <w:color w:val="555555"/>
          <w:sz w:val="32"/>
          <w:szCs w:val="32"/>
        </w:rPr>
        <w:t>A sleep room temperature should be: 16-20 degrees</w:t>
      </w:r>
    </w:p>
    <w:p w14:paraId="3308DA32" w14:textId="48F2430E" w:rsidR="00373B1B" w:rsidRPr="00B47960" w:rsidRDefault="00373B1B" w:rsidP="00373B1B">
      <w:pPr>
        <w:rPr>
          <w:rFonts w:asciiTheme="majorHAnsi" w:eastAsia="Lustria" w:hAnsiTheme="majorHAnsi" w:cstheme="majorHAnsi"/>
          <w:b/>
          <w:i w:val="0"/>
          <w:iCs/>
          <w:sz w:val="32"/>
          <w:szCs w:val="32"/>
          <w:u w:val="single"/>
        </w:rPr>
      </w:pPr>
      <w:r w:rsidRPr="00B47960">
        <w:rPr>
          <w:rFonts w:asciiTheme="majorHAnsi" w:eastAsia="Times New Roman" w:hAnsiTheme="majorHAnsi" w:cstheme="majorHAnsi"/>
          <w:i w:val="0"/>
          <w:iCs/>
          <w:color w:val="555555"/>
          <w:sz w:val="32"/>
          <w:szCs w:val="32"/>
        </w:rPr>
        <w:t>Please see our Room temperature policy for more details.</w:t>
      </w:r>
    </w:p>
    <w:p w14:paraId="5BF73B0B" w14:textId="18D56CC9" w:rsidR="001A3BF4" w:rsidRPr="007306A4" w:rsidRDefault="00712B71">
      <w:pPr>
        <w:rPr>
          <w:rFonts w:asciiTheme="majorHAnsi" w:eastAsia="Lustria" w:hAnsiTheme="majorHAnsi" w:cstheme="majorHAnsi"/>
          <w:b/>
          <w:i w:val="0"/>
          <w:sz w:val="32"/>
          <w:szCs w:val="32"/>
          <w:u w:val="single"/>
        </w:rPr>
      </w:pPr>
      <w:r w:rsidRPr="007306A4">
        <w:rPr>
          <w:rFonts w:asciiTheme="majorHAnsi" w:eastAsia="Lustria" w:hAnsiTheme="majorHAnsi" w:cstheme="majorHAnsi"/>
          <w:b/>
          <w:i w:val="0"/>
          <w:sz w:val="32"/>
          <w:szCs w:val="32"/>
          <w:u w:val="single"/>
        </w:rPr>
        <w:t>The sick child.</w:t>
      </w:r>
    </w:p>
    <w:p w14:paraId="6EFA1274" w14:textId="435CD8D5" w:rsidR="00D47F0A" w:rsidRPr="007306A4" w:rsidRDefault="00712B71">
      <w:pPr>
        <w:rPr>
          <w:rFonts w:asciiTheme="majorHAnsi" w:eastAsia="Lustria" w:hAnsiTheme="majorHAnsi" w:cstheme="majorHAnsi"/>
          <w:b/>
          <w:i w:val="0"/>
          <w:sz w:val="32"/>
          <w:szCs w:val="32"/>
          <w:u w:val="single"/>
        </w:rPr>
      </w:pPr>
      <w:r w:rsidRPr="007306A4">
        <w:rPr>
          <w:rFonts w:asciiTheme="majorHAnsi" w:eastAsia="Lustria" w:hAnsiTheme="majorHAnsi" w:cstheme="majorHAnsi"/>
          <w:i w:val="0"/>
          <w:sz w:val="32"/>
          <w:szCs w:val="32"/>
        </w:rPr>
        <w:t>In the event that a child is ill at nursery, staff will follow the guidelines as below and in accordance with The Health protection Guidelines, to ensure the children are comfortable, supervised in a separate area and assessed carefully until the parents arrive.</w:t>
      </w:r>
    </w:p>
    <w:p w14:paraId="0AA2D711" w14:textId="77777777" w:rsidR="00D47F0A" w:rsidRPr="007306A4" w:rsidRDefault="00712B71">
      <w:p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In case of high temperatures, parents will be asked for permission to administer a paracetamol-based medicine. Staff will check the child’s medical form for permissions and will assess whether the child needs to be collected.</w:t>
      </w:r>
    </w:p>
    <w:p w14:paraId="2FCA7CE4" w14:textId="7F5817CF" w:rsidR="00D47F0A" w:rsidRDefault="00712B71">
      <w:p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Children with sickness and diarrhoea will need to be excluded for 48 hours after the symptoms are clear to avoid further cases. In the event of contagious diseases, the sterilisation process will be heightened.</w:t>
      </w:r>
      <w:r w:rsidR="001A3BF4" w:rsidRPr="007306A4">
        <w:rPr>
          <w:rFonts w:asciiTheme="majorHAnsi" w:eastAsia="Lustria" w:hAnsiTheme="majorHAnsi" w:cstheme="majorHAnsi"/>
          <w:i w:val="0"/>
          <w:sz w:val="32"/>
          <w:szCs w:val="32"/>
        </w:rPr>
        <w:t xml:space="preserve">  </w:t>
      </w:r>
      <w:r w:rsidRPr="007306A4">
        <w:rPr>
          <w:rFonts w:asciiTheme="majorHAnsi" w:eastAsia="Lustria" w:hAnsiTheme="majorHAnsi" w:cstheme="majorHAnsi"/>
          <w:i w:val="0"/>
          <w:sz w:val="32"/>
          <w:szCs w:val="32"/>
        </w:rPr>
        <w:t>Conditions that are contagious have guidelines for exclusions. When necessary, staff should be clear to use these guidelines and advise parents in each scenario.</w:t>
      </w:r>
    </w:p>
    <w:p w14:paraId="1297359C" w14:textId="52F27B17" w:rsidR="00B71C0A" w:rsidRPr="007306A4" w:rsidRDefault="00B71C0A">
      <w:pPr>
        <w:rPr>
          <w:rFonts w:asciiTheme="majorHAnsi" w:eastAsia="Lustria" w:hAnsiTheme="majorHAnsi" w:cstheme="majorHAnsi"/>
          <w:i w:val="0"/>
          <w:sz w:val="32"/>
          <w:szCs w:val="32"/>
        </w:rPr>
      </w:pPr>
      <w:r>
        <w:rPr>
          <w:rFonts w:asciiTheme="majorHAnsi" w:eastAsia="Lustria" w:hAnsiTheme="majorHAnsi" w:cstheme="majorHAnsi"/>
          <w:i w:val="0"/>
          <w:sz w:val="32"/>
          <w:szCs w:val="32"/>
        </w:rPr>
        <w:t xml:space="preserve">We will </w:t>
      </w:r>
      <w:proofErr w:type="gramStart"/>
      <w:r>
        <w:rPr>
          <w:rFonts w:asciiTheme="majorHAnsi" w:eastAsia="Lustria" w:hAnsiTheme="majorHAnsi" w:cstheme="majorHAnsi"/>
          <w:i w:val="0"/>
          <w:sz w:val="32"/>
          <w:szCs w:val="32"/>
        </w:rPr>
        <w:t>displays</w:t>
      </w:r>
      <w:proofErr w:type="gramEnd"/>
      <w:r>
        <w:rPr>
          <w:rFonts w:asciiTheme="majorHAnsi" w:eastAsia="Lustria" w:hAnsiTheme="majorHAnsi" w:cstheme="majorHAnsi"/>
          <w:i w:val="0"/>
          <w:sz w:val="32"/>
          <w:szCs w:val="32"/>
        </w:rPr>
        <w:t xml:space="preserve"> notices to inform parents of any current contagious illnesses</w:t>
      </w:r>
      <w:r w:rsidR="00383C59">
        <w:rPr>
          <w:rFonts w:asciiTheme="majorHAnsi" w:eastAsia="Lustria" w:hAnsiTheme="majorHAnsi" w:cstheme="majorHAnsi"/>
          <w:i w:val="0"/>
          <w:sz w:val="32"/>
          <w:szCs w:val="32"/>
        </w:rPr>
        <w:t>.</w:t>
      </w:r>
    </w:p>
    <w:p w14:paraId="062609A1" w14:textId="77777777" w:rsidR="00D47F0A" w:rsidRPr="007306A4" w:rsidRDefault="00712B71">
      <w:p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Parents are advised to see a GP if symptoms are persistent or re-occurring and we may require a note from the GP before re-admission to nursery.</w:t>
      </w:r>
    </w:p>
    <w:p w14:paraId="40A69BEE" w14:textId="77777777" w:rsidR="001A3BF4" w:rsidRDefault="00712B71">
      <w:p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lastRenderedPageBreak/>
        <w:t xml:space="preserve">If </w:t>
      </w:r>
      <w:r w:rsidR="00306505" w:rsidRPr="007306A4">
        <w:rPr>
          <w:rFonts w:asciiTheme="majorHAnsi" w:eastAsia="Lustria" w:hAnsiTheme="majorHAnsi" w:cstheme="majorHAnsi"/>
          <w:i w:val="0"/>
          <w:sz w:val="32"/>
          <w:szCs w:val="32"/>
        </w:rPr>
        <w:t xml:space="preserve">a </w:t>
      </w:r>
      <w:r w:rsidRPr="007306A4">
        <w:rPr>
          <w:rFonts w:asciiTheme="majorHAnsi" w:eastAsia="Lustria" w:hAnsiTheme="majorHAnsi" w:cstheme="majorHAnsi"/>
          <w:i w:val="0"/>
          <w:sz w:val="32"/>
          <w:szCs w:val="32"/>
        </w:rPr>
        <w:t xml:space="preserve">child has had a general anaesthetic, we will not be able to admit them until there has been at least </w:t>
      </w:r>
      <w:r w:rsidR="005218E7" w:rsidRPr="007306A4">
        <w:rPr>
          <w:rFonts w:asciiTheme="majorHAnsi" w:eastAsia="Lustria" w:hAnsiTheme="majorHAnsi" w:cstheme="majorHAnsi"/>
          <w:i w:val="0"/>
          <w:sz w:val="32"/>
          <w:szCs w:val="32"/>
        </w:rPr>
        <w:t>24-hour</w:t>
      </w:r>
      <w:r w:rsidRPr="007306A4">
        <w:rPr>
          <w:rFonts w:asciiTheme="majorHAnsi" w:eastAsia="Lustria" w:hAnsiTheme="majorHAnsi" w:cstheme="majorHAnsi"/>
          <w:i w:val="0"/>
          <w:sz w:val="32"/>
          <w:szCs w:val="32"/>
        </w:rPr>
        <w:t xml:space="preserve"> period.  If they are prescribed medication, they can only be admitted into the setting, if they are well enough and when the second dose is due, this is due to any reactions that may occur and time for the medication to start working. </w:t>
      </w:r>
    </w:p>
    <w:p w14:paraId="47AFC55C" w14:textId="3821B642" w:rsidR="00383C59" w:rsidRPr="007306A4" w:rsidRDefault="00383C59">
      <w:pPr>
        <w:rPr>
          <w:rFonts w:asciiTheme="majorHAnsi" w:eastAsia="Lustria" w:hAnsiTheme="majorHAnsi" w:cstheme="majorHAnsi"/>
          <w:i w:val="0"/>
          <w:sz w:val="32"/>
          <w:szCs w:val="32"/>
        </w:rPr>
      </w:pPr>
      <w:r>
        <w:rPr>
          <w:rFonts w:asciiTheme="majorHAnsi" w:eastAsia="Lustria" w:hAnsiTheme="majorHAnsi" w:cstheme="majorHAnsi"/>
          <w:i w:val="0"/>
          <w:sz w:val="32"/>
          <w:szCs w:val="32"/>
        </w:rPr>
        <w:t>A care plan may be required, to ensure that we follow any medical advice and put any support needed into place.</w:t>
      </w:r>
    </w:p>
    <w:p w14:paraId="0EB7FC1D" w14:textId="77777777" w:rsidR="00383C59" w:rsidRDefault="00712B71">
      <w:p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 xml:space="preserve">Please understand there can be no exceptions to this rule except for a repeat prescription of the same medication (inclusive of dosage and strength) with no break between courses of medication. </w:t>
      </w:r>
    </w:p>
    <w:p w14:paraId="7C4C0DF2" w14:textId="0059C3C5" w:rsidR="00D47F0A" w:rsidRPr="007306A4" w:rsidRDefault="00712B71">
      <w:p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Greenacres recommends that on the day of a child’s immunisations that they do not attend nursery.</w:t>
      </w:r>
    </w:p>
    <w:p w14:paraId="3CDCB3F5" w14:textId="05797E0E" w:rsidR="00D47F0A" w:rsidRPr="007306A4" w:rsidRDefault="00712B71">
      <w:p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Any children that have had professional medical treatment that requires aftercare will need to have a ‘return to nursery’ form completed before returning to the setting.</w:t>
      </w:r>
      <w:r w:rsidR="001A3BF4" w:rsidRPr="007306A4">
        <w:rPr>
          <w:rFonts w:asciiTheme="majorHAnsi" w:eastAsia="Lustria" w:hAnsiTheme="majorHAnsi" w:cstheme="majorHAnsi"/>
          <w:i w:val="0"/>
          <w:sz w:val="32"/>
          <w:szCs w:val="32"/>
        </w:rPr>
        <w:t xml:space="preserve">  </w:t>
      </w:r>
      <w:r w:rsidRPr="007306A4">
        <w:rPr>
          <w:rFonts w:asciiTheme="majorHAnsi" w:eastAsia="Lustria" w:hAnsiTheme="majorHAnsi" w:cstheme="majorHAnsi"/>
          <w:i w:val="0"/>
          <w:sz w:val="32"/>
          <w:szCs w:val="32"/>
        </w:rPr>
        <w:t>Parents should sign medicine administration records and any details of illness should be recorded.</w:t>
      </w:r>
    </w:p>
    <w:p w14:paraId="79F0827C" w14:textId="3D7CA116" w:rsidR="00D47F0A" w:rsidRPr="007306A4" w:rsidRDefault="00712B71">
      <w:p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 xml:space="preserve">If a child has not attended and we have not been notified of the absence, a courtesy call will be given so any information can be passed on or logged if necessary.  Staff are to keep </w:t>
      </w:r>
      <w:r w:rsidR="005218E7" w:rsidRPr="007306A4">
        <w:rPr>
          <w:rFonts w:asciiTheme="majorHAnsi" w:eastAsia="Lustria" w:hAnsiTheme="majorHAnsi" w:cstheme="majorHAnsi"/>
          <w:i w:val="0"/>
          <w:sz w:val="32"/>
          <w:szCs w:val="32"/>
        </w:rPr>
        <w:t>non-attendance</w:t>
      </w:r>
      <w:r w:rsidRPr="007306A4">
        <w:rPr>
          <w:rFonts w:asciiTheme="majorHAnsi" w:eastAsia="Lustria" w:hAnsiTheme="majorHAnsi" w:cstheme="majorHAnsi"/>
          <w:i w:val="0"/>
          <w:sz w:val="32"/>
          <w:szCs w:val="32"/>
        </w:rPr>
        <w:t xml:space="preserve"> records on all children.</w:t>
      </w:r>
      <w:r w:rsidR="001A3BF4" w:rsidRPr="007306A4">
        <w:rPr>
          <w:rFonts w:asciiTheme="majorHAnsi" w:eastAsia="Lustria" w:hAnsiTheme="majorHAnsi" w:cstheme="majorHAnsi"/>
          <w:i w:val="0"/>
          <w:sz w:val="32"/>
          <w:szCs w:val="32"/>
        </w:rPr>
        <w:t xml:space="preserve"> </w:t>
      </w:r>
    </w:p>
    <w:p w14:paraId="3F08CE00" w14:textId="2ED09252" w:rsidR="001A3BF4" w:rsidRPr="007306A4" w:rsidRDefault="001A3BF4">
      <w:p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 xml:space="preserve">Please see the Attendance policy for more information. </w:t>
      </w:r>
    </w:p>
    <w:p w14:paraId="1ACAD000" w14:textId="77777777" w:rsidR="00D47F0A" w:rsidRPr="007306A4" w:rsidRDefault="00712B71">
      <w:pPr>
        <w:rPr>
          <w:rFonts w:asciiTheme="majorHAnsi" w:eastAsia="Lustria" w:hAnsiTheme="majorHAnsi" w:cstheme="majorHAnsi"/>
          <w:b/>
          <w:i w:val="0"/>
          <w:sz w:val="32"/>
          <w:szCs w:val="32"/>
          <w:u w:val="single"/>
        </w:rPr>
      </w:pPr>
      <w:r w:rsidRPr="007306A4">
        <w:rPr>
          <w:rFonts w:asciiTheme="majorHAnsi" w:eastAsia="Lustria" w:hAnsiTheme="majorHAnsi" w:cstheme="majorHAnsi"/>
          <w:b/>
          <w:i w:val="0"/>
          <w:sz w:val="32"/>
          <w:szCs w:val="32"/>
          <w:u w:val="single"/>
        </w:rPr>
        <w:t>Nappy Procedure</w:t>
      </w:r>
    </w:p>
    <w:p w14:paraId="719A5AB3" w14:textId="4332E461" w:rsidR="00D47F0A" w:rsidRPr="007306A4" w:rsidRDefault="00712B71">
      <w:pPr>
        <w:numPr>
          <w:ilvl w:val="0"/>
          <w:numId w:val="2"/>
        </w:numPr>
        <w:pBdr>
          <w:top w:val="nil"/>
          <w:left w:val="nil"/>
          <w:bottom w:val="nil"/>
          <w:right w:val="nil"/>
          <w:between w:val="nil"/>
        </w:pBdr>
        <w:spacing w:after="0"/>
        <w:rPr>
          <w:rFonts w:asciiTheme="majorHAnsi" w:eastAsia="Lustria" w:hAnsiTheme="majorHAnsi" w:cstheme="majorHAnsi"/>
          <w:i w:val="0"/>
          <w:color w:val="000000"/>
          <w:sz w:val="32"/>
          <w:szCs w:val="32"/>
        </w:rPr>
      </w:pPr>
      <w:r w:rsidRPr="007306A4">
        <w:rPr>
          <w:rFonts w:asciiTheme="majorHAnsi" w:eastAsia="Lustria" w:hAnsiTheme="majorHAnsi" w:cstheme="majorHAnsi"/>
          <w:i w:val="0"/>
          <w:color w:val="000000"/>
          <w:sz w:val="32"/>
          <w:szCs w:val="32"/>
        </w:rPr>
        <w:t xml:space="preserve">Ensure access to adequate </w:t>
      </w:r>
      <w:r w:rsidR="007938BE" w:rsidRPr="007306A4">
        <w:rPr>
          <w:rFonts w:asciiTheme="majorHAnsi" w:eastAsia="Lustria" w:hAnsiTheme="majorHAnsi" w:cstheme="majorHAnsi"/>
          <w:i w:val="0"/>
          <w:color w:val="000000"/>
          <w:sz w:val="32"/>
          <w:szCs w:val="32"/>
        </w:rPr>
        <w:t>hand-washing</w:t>
      </w:r>
      <w:r w:rsidRPr="007306A4">
        <w:rPr>
          <w:rFonts w:asciiTheme="majorHAnsi" w:eastAsia="Lustria" w:hAnsiTheme="majorHAnsi" w:cstheme="majorHAnsi"/>
          <w:i w:val="0"/>
          <w:color w:val="000000"/>
          <w:sz w:val="32"/>
          <w:szCs w:val="32"/>
        </w:rPr>
        <w:t xml:space="preserve"> facilities with hot and cold running water supply.</w:t>
      </w:r>
    </w:p>
    <w:p w14:paraId="499688E7" w14:textId="77777777" w:rsidR="00D47F0A" w:rsidRPr="007306A4" w:rsidRDefault="00712B71">
      <w:pPr>
        <w:numPr>
          <w:ilvl w:val="0"/>
          <w:numId w:val="2"/>
        </w:numPr>
        <w:pBdr>
          <w:top w:val="nil"/>
          <w:left w:val="nil"/>
          <w:bottom w:val="nil"/>
          <w:right w:val="nil"/>
          <w:between w:val="nil"/>
        </w:pBdr>
        <w:spacing w:after="0"/>
        <w:rPr>
          <w:rFonts w:asciiTheme="majorHAnsi" w:eastAsia="Lustria" w:hAnsiTheme="majorHAnsi" w:cstheme="majorHAnsi"/>
          <w:i w:val="0"/>
          <w:color w:val="000000"/>
          <w:sz w:val="32"/>
          <w:szCs w:val="32"/>
        </w:rPr>
      </w:pPr>
      <w:r w:rsidRPr="007306A4">
        <w:rPr>
          <w:rFonts w:asciiTheme="majorHAnsi" w:eastAsia="Lustria" w:hAnsiTheme="majorHAnsi" w:cstheme="majorHAnsi"/>
          <w:i w:val="0"/>
          <w:color w:val="000000"/>
          <w:sz w:val="32"/>
          <w:szCs w:val="32"/>
        </w:rPr>
        <w:t>Ensure all necessary equipment is close to hand before starting the nappy change.</w:t>
      </w:r>
    </w:p>
    <w:p w14:paraId="2F0ED3C5" w14:textId="77777777" w:rsidR="00D47F0A" w:rsidRPr="007306A4" w:rsidRDefault="00712B71">
      <w:pPr>
        <w:numPr>
          <w:ilvl w:val="0"/>
          <w:numId w:val="2"/>
        </w:numPr>
        <w:pBdr>
          <w:top w:val="nil"/>
          <w:left w:val="nil"/>
          <w:bottom w:val="nil"/>
          <w:right w:val="nil"/>
          <w:between w:val="nil"/>
        </w:pBdr>
        <w:spacing w:after="0"/>
        <w:rPr>
          <w:rFonts w:asciiTheme="majorHAnsi" w:eastAsia="Lustria" w:hAnsiTheme="majorHAnsi" w:cstheme="majorHAnsi"/>
          <w:i w:val="0"/>
          <w:color w:val="000000"/>
          <w:sz w:val="32"/>
          <w:szCs w:val="32"/>
        </w:rPr>
      </w:pPr>
      <w:r w:rsidRPr="007306A4">
        <w:rPr>
          <w:rFonts w:asciiTheme="majorHAnsi" w:eastAsia="Lustria" w:hAnsiTheme="majorHAnsi" w:cstheme="majorHAnsi"/>
          <w:i w:val="0"/>
          <w:color w:val="000000"/>
          <w:sz w:val="32"/>
          <w:szCs w:val="32"/>
        </w:rPr>
        <w:t>Always wear disposable gloves and aprons are available if required.</w:t>
      </w:r>
    </w:p>
    <w:p w14:paraId="66DEFBD7" w14:textId="7E460FA1" w:rsidR="00D47F0A" w:rsidRPr="007306A4" w:rsidRDefault="00712B71">
      <w:pPr>
        <w:numPr>
          <w:ilvl w:val="0"/>
          <w:numId w:val="2"/>
        </w:numPr>
        <w:pBdr>
          <w:top w:val="nil"/>
          <w:left w:val="nil"/>
          <w:bottom w:val="nil"/>
          <w:right w:val="nil"/>
          <w:between w:val="nil"/>
        </w:pBdr>
        <w:spacing w:after="0"/>
        <w:rPr>
          <w:rFonts w:asciiTheme="majorHAnsi" w:eastAsia="Lustria" w:hAnsiTheme="majorHAnsi" w:cstheme="majorHAnsi"/>
          <w:i w:val="0"/>
          <w:color w:val="000000"/>
          <w:sz w:val="32"/>
          <w:szCs w:val="32"/>
        </w:rPr>
      </w:pPr>
      <w:r w:rsidRPr="007306A4">
        <w:rPr>
          <w:rFonts w:asciiTheme="majorHAnsi" w:eastAsia="Lustria" w:hAnsiTheme="majorHAnsi" w:cstheme="majorHAnsi"/>
          <w:i w:val="0"/>
          <w:color w:val="000000"/>
          <w:sz w:val="32"/>
          <w:szCs w:val="32"/>
        </w:rPr>
        <w:lastRenderedPageBreak/>
        <w:t>Ensure the nappy mat is not ripped or cracked and is cleaned with disinfectant and dried with disposable</w:t>
      </w:r>
      <w:r w:rsidR="001A3BF4" w:rsidRPr="007306A4">
        <w:rPr>
          <w:rFonts w:asciiTheme="majorHAnsi" w:eastAsia="Lustria" w:hAnsiTheme="majorHAnsi" w:cstheme="majorHAnsi"/>
          <w:i w:val="0"/>
          <w:color w:val="000000"/>
          <w:sz w:val="32"/>
          <w:szCs w:val="32"/>
        </w:rPr>
        <w:t xml:space="preserve"> paper</w:t>
      </w:r>
      <w:r w:rsidRPr="007306A4">
        <w:rPr>
          <w:rFonts w:asciiTheme="majorHAnsi" w:eastAsia="Lustria" w:hAnsiTheme="majorHAnsi" w:cstheme="majorHAnsi"/>
          <w:i w:val="0"/>
          <w:color w:val="000000"/>
          <w:sz w:val="32"/>
          <w:szCs w:val="32"/>
        </w:rPr>
        <w:t xml:space="preserve"> towel before and after each nappy change.</w:t>
      </w:r>
    </w:p>
    <w:p w14:paraId="137047B1" w14:textId="006B7D3D" w:rsidR="00D47F0A" w:rsidRPr="007306A4" w:rsidRDefault="005218E7">
      <w:pPr>
        <w:numPr>
          <w:ilvl w:val="0"/>
          <w:numId w:val="2"/>
        </w:numPr>
        <w:pBdr>
          <w:top w:val="nil"/>
          <w:left w:val="nil"/>
          <w:bottom w:val="nil"/>
          <w:right w:val="nil"/>
          <w:between w:val="nil"/>
        </w:pBdr>
        <w:spacing w:after="0"/>
        <w:rPr>
          <w:rFonts w:asciiTheme="majorHAnsi" w:eastAsia="Lustria" w:hAnsiTheme="majorHAnsi" w:cstheme="majorHAnsi"/>
          <w:i w:val="0"/>
          <w:color w:val="000000"/>
          <w:sz w:val="32"/>
          <w:szCs w:val="32"/>
        </w:rPr>
      </w:pPr>
      <w:r w:rsidRPr="007306A4">
        <w:rPr>
          <w:rFonts w:asciiTheme="majorHAnsi" w:eastAsia="Lustria" w:hAnsiTheme="majorHAnsi" w:cstheme="majorHAnsi"/>
          <w:i w:val="0"/>
          <w:color w:val="000000"/>
          <w:sz w:val="32"/>
          <w:szCs w:val="32"/>
        </w:rPr>
        <w:t>A clean glove must be worn when applying nursery creams that are shared.</w:t>
      </w:r>
    </w:p>
    <w:p w14:paraId="557B09F2" w14:textId="77777777" w:rsidR="00D47F0A" w:rsidRPr="007306A4" w:rsidRDefault="00712B71">
      <w:pPr>
        <w:numPr>
          <w:ilvl w:val="0"/>
          <w:numId w:val="2"/>
        </w:numPr>
        <w:pBdr>
          <w:top w:val="nil"/>
          <w:left w:val="nil"/>
          <w:bottom w:val="nil"/>
          <w:right w:val="nil"/>
          <w:between w:val="nil"/>
        </w:pBdr>
        <w:spacing w:after="0"/>
        <w:rPr>
          <w:rFonts w:asciiTheme="majorHAnsi" w:eastAsia="Lustria" w:hAnsiTheme="majorHAnsi" w:cstheme="majorHAnsi"/>
          <w:i w:val="0"/>
          <w:color w:val="000000"/>
          <w:sz w:val="32"/>
          <w:szCs w:val="32"/>
        </w:rPr>
      </w:pPr>
      <w:r w:rsidRPr="007306A4">
        <w:rPr>
          <w:rFonts w:asciiTheme="majorHAnsi" w:eastAsia="Lustria" w:hAnsiTheme="majorHAnsi" w:cstheme="majorHAnsi"/>
          <w:i w:val="0"/>
          <w:color w:val="000000"/>
          <w:sz w:val="32"/>
          <w:szCs w:val="32"/>
        </w:rPr>
        <w:t>Unless the parent has asked otherwise, clean the child thoroughly with wipes after removing the used nappy. (Girls should always be wiped away from the genital area.)</w:t>
      </w:r>
    </w:p>
    <w:p w14:paraId="6C396F0A" w14:textId="77777777" w:rsidR="00D47F0A" w:rsidRPr="007306A4" w:rsidRDefault="00712B71">
      <w:pPr>
        <w:numPr>
          <w:ilvl w:val="0"/>
          <w:numId w:val="2"/>
        </w:numPr>
        <w:pBdr>
          <w:top w:val="nil"/>
          <w:left w:val="nil"/>
          <w:bottom w:val="nil"/>
          <w:right w:val="nil"/>
          <w:between w:val="nil"/>
        </w:pBdr>
        <w:spacing w:after="0"/>
        <w:rPr>
          <w:rFonts w:asciiTheme="majorHAnsi" w:eastAsia="Lustria" w:hAnsiTheme="majorHAnsi" w:cstheme="majorHAnsi"/>
          <w:i w:val="0"/>
          <w:color w:val="000000"/>
          <w:sz w:val="32"/>
          <w:szCs w:val="32"/>
        </w:rPr>
      </w:pPr>
      <w:r w:rsidRPr="007306A4">
        <w:rPr>
          <w:rFonts w:asciiTheme="majorHAnsi" w:eastAsia="Lustria" w:hAnsiTheme="majorHAnsi" w:cstheme="majorHAnsi"/>
          <w:i w:val="0"/>
          <w:color w:val="000000"/>
          <w:sz w:val="32"/>
          <w:szCs w:val="32"/>
        </w:rPr>
        <w:t>Whilst nappy changing, always ensure that the child is safe and comfortable. Speak to them gently throughout this procedure, never leaving them alone for a moment.</w:t>
      </w:r>
    </w:p>
    <w:p w14:paraId="7265C293" w14:textId="77777777" w:rsidR="00D47F0A" w:rsidRPr="007306A4" w:rsidRDefault="00712B71">
      <w:pPr>
        <w:numPr>
          <w:ilvl w:val="0"/>
          <w:numId w:val="2"/>
        </w:numPr>
        <w:pBdr>
          <w:top w:val="nil"/>
          <w:left w:val="nil"/>
          <w:bottom w:val="nil"/>
          <w:right w:val="nil"/>
          <w:between w:val="nil"/>
        </w:pBdr>
        <w:spacing w:after="0"/>
        <w:rPr>
          <w:rFonts w:asciiTheme="majorHAnsi" w:eastAsia="Lustria" w:hAnsiTheme="majorHAnsi" w:cstheme="majorHAnsi"/>
          <w:i w:val="0"/>
          <w:color w:val="000000"/>
          <w:sz w:val="32"/>
          <w:szCs w:val="32"/>
        </w:rPr>
      </w:pPr>
      <w:r w:rsidRPr="007306A4">
        <w:rPr>
          <w:rFonts w:asciiTheme="majorHAnsi" w:eastAsia="Lustria" w:hAnsiTheme="majorHAnsi" w:cstheme="majorHAnsi"/>
          <w:i w:val="0"/>
          <w:color w:val="000000"/>
          <w:sz w:val="32"/>
          <w:szCs w:val="32"/>
        </w:rPr>
        <w:t>Once the clean nappy has been applied, gently sit the child up and place them back to their area to continue to play.</w:t>
      </w:r>
    </w:p>
    <w:p w14:paraId="7DDE8C48" w14:textId="270BCA7A" w:rsidR="005A0F6E" w:rsidRPr="0063657C" w:rsidRDefault="00712B71" w:rsidP="0063657C">
      <w:pPr>
        <w:numPr>
          <w:ilvl w:val="0"/>
          <w:numId w:val="2"/>
        </w:numPr>
        <w:pBdr>
          <w:top w:val="nil"/>
          <w:left w:val="nil"/>
          <w:bottom w:val="nil"/>
          <w:right w:val="nil"/>
          <w:between w:val="nil"/>
        </w:pBdr>
        <w:rPr>
          <w:rFonts w:asciiTheme="majorHAnsi" w:eastAsia="Lustria" w:hAnsiTheme="majorHAnsi" w:cstheme="majorHAnsi"/>
          <w:i w:val="0"/>
          <w:color w:val="000000"/>
          <w:sz w:val="32"/>
          <w:szCs w:val="32"/>
        </w:rPr>
      </w:pPr>
      <w:r w:rsidRPr="007306A4">
        <w:rPr>
          <w:rFonts w:asciiTheme="majorHAnsi" w:eastAsia="Lustria" w:hAnsiTheme="majorHAnsi" w:cstheme="majorHAnsi"/>
          <w:i w:val="0"/>
          <w:color w:val="000000"/>
          <w:sz w:val="32"/>
          <w:szCs w:val="32"/>
        </w:rPr>
        <w:t xml:space="preserve">Clean nappy changing area thoroughly and dispose of all soiled and wet items in a double wrapped bag and place in the nappy bin. Then wash your hands </w:t>
      </w:r>
      <w:r w:rsidR="001E4DB3">
        <w:rPr>
          <w:rFonts w:asciiTheme="majorHAnsi" w:eastAsia="Lustria" w:hAnsiTheme="majorHAnsi" w:cstheme="majorHAnsi"/>
          <w:i w:val="0"/>
          <w:color w:val="000000"/>
          <w:sz w:val="32"/>
          <w:szCs w:val="32"/>
        </w:rPr>
        <w:t>or</w:t>
      </w:r>
      <w:r w:rsidRPr="007306A4">
        <w:rPr>
          <w:rFonts w:asciiTheme="majorHAnsi" w:eastAsia="Lustria" w:hAnsiTheme="majorHAnsi" w:cstheme="majorHAnsi"/>
          <w:i w:val="0"/>
          <w:color w:val="000000"/>
          <w:sz w:val="32"/>
          <w:szCs w:val="32"/>
        </w:rPr>
        <w:t xml:space="preserve"> use antibacterial gel between nappy changes.</w:t>
      </w:r>
    </w:p>
    <w:p w14:paraId="566F1270" w14:textId="7C2A4D25" w:rsidR="00D47F0A" w:rsidRPr="007306A4" w:rsidRDefault="00712B71">
      <w:pPr>
        <w:rPr>
          <w:rFonts w:asciiTheme="majorHAnsi" w:eastAsia="Lustria" w:hAnsiTheme="majorHAnsi" w:cstheme="majorHAnsi"/>
          <w:b/>
          <w:i w:val="0"/>
          <w:sz w:val="32"/>
          <w:szCs w:val="32"/>
          <w:u w:val="single"/>
        </w:rPr>
      </w:pPr>
      <w:r w:rsidRPr="007306A4">
        <w:rPr>
          <w:rFonts w:asciiTheme="majorHAnsi" w:eastAsia="Lustria" w:hAnsiTheme="majorHAnsi" w:cstheme="majorHAnsi"/>
          <w:b/>
          <w:i w:val="0"/>
          <w:sz w:val="32"/>
          <w:szCs w:val="32"/>
          <w:u w:val="single"/>
        </w:rPr>
        <w:t>Toilet/potty Training</w:t>
      </w:r>
    </w:p>
    <w:p w14:paraId="7E23416E" w14:textId="77777777" w:rsidR="00D47F0A" w:rsidRPr="007306A4" w:rsidRDefault="00712B71">
      <w:pPr>
        <w:numPr>
          <w:ilvl w:val="0"/>
          <w:numId w:val="3"/>
        </w:numPr>
        <w:pBdr>
          <w:top w:val="nil"/>
          <w:left w:val="nil"/>
          <w:bottom w:val="nil"/>
          <w:right w:val="nil"/>
          <w:between w:val="nil"/>
        </w:pBdr>
        <w:spacing w:after="0"/>
        <w:rPr>
          <w:rFonts w:asciiTheme="majorHAnsi" w:eastAsia="Lustria" w:hAnsiTheme="majorHAnsi" w:cstheme="majorHAnsi"/>
          <w:i w:val="0"/>
          <w:color w:val="000000"/>
          <w:sz w:val="32"/>
          <w:szCs w:val="32"/>
        </w:rPr>
      </w:pPr>
      <w:r w:rsidRPr="007306A4">
        <w:rPr>
          <w:rFonts w:asciiTheme="majorHAnsi" w:eastAsia="Lustria" w:hAnsiTheme="majorHAnsi" w:cstheme="majorHAnsi"/>
          <w:i w:val="0"/>
          <w:color w:val="000000"/>
          <w:sz w:val="32"/>
          <w:szCs w:val="32"/>
        </w:rPr>
        <w:t>Ensure that there is a clear toileting plan arranged between the parents and the staff members that</w:t>
      </w:r>
      <w:r w:rsidRPr="007306A4">
        <w:rPr>
          <w:rFonts w:asciiTheme="majorHAnsi" w:eastAsia="Lustria" w:hAnsiTheme="majorHAnsi" w:cstheme="majorHAnsi"/>
          <w:color w:val="000000"/>
          <w:sz w:val="32"/>
          <w:szCs w:val="32"/>
        </w:rPr>
        <w:t xml:space="preserve"> </w:t>
      </w:r>
      <w:r w:rsidRPr="007306A4">
        <w:rPr>
          <w:rFonts w:asciiTheme="majorHAnsi" w:eastAsia="Lustria" w:hAnsiTheme="majorHAnsi" w:cstheme="majorHAnsi"/>
          <w:i w:val="0"/>
          <w:color w:val="000000"/>
          <w:sz w:val="32"/>
          <w:szCs w:val="32"/>
        </w:rPr>
        <w:t>works</w:t>
      </w:r>
      <w:r w:rsidRPr="007306A4">
        <w:rPr>
          <w:rFonts w:asciiTheme="majorHAnsi" w:eastAsia="Lustria" w:hAnsiTheme="majorHAnsi" w:cstheme="majorHAnsi"/>
          <w:color w:val="000000"/>
          <w:sz w:val="32"/>
          <w:szCs w:val="32"/>
        </w:rPr>
        <w:t xml:space="preserve"> </w:t>
      </w:r>
      <w:r w:rsidRPr="007306A4">
        <w:rPr>
          <w:rFonts w:asciiTheme="majorHAnsi" w:eastAsia="Lustria" w:hAnsiTheme="majorHAnsi" w:cstheme="majorHAnsi"/>
          <w:i w:val="0"/>
          <w:color w:val="000000"/>
          <w:sz w:val="32"/>
          <w:szCs w:val="32"/>
        </w:rPr>
        <w:t>well at home and in the nursery environment for consistency.</w:t>
      </w:r>
    </w:p>
    <w:p w14:paraId="299204A2" w14:textId="77777777" w:rsidR="00D47F0A" w:rsidRPr="007306A4" w:rsidRDefault="00712B71">
      <w:pPr>
        <w:numPr>
          <w:ilvl w:val="0"/>
          <w:numId w:val="3"/>
        </w:numPr>
        <w:pBdr>
          <w:top w:val="nil"/>
          <w:left w:val="nil"/>
          <w:bottom w:val="nil"/>
          <w:right w:val="nil"/>
          <w:between w:val="nil"/>
        </w:pBdr>
        <w:spacing w:after="0"/>
        <w:rPr>
          <w:rFonts w:asciiTheme="majorHAnsi" w:eastAsia="Lustria" w:hAnsiTheme="majorHAnsi" w:cstheme="majorHAnsi"/>
          <w:i w:val="0"/>
          <w:color w:val="000000"/>
          <w:sz w:val="32"/>
          <w:szCs w:val="32"/>
        </w:rPr>
      </w:pPr>
      <w:r w:rsidRPr="007306A4">
        <w:rPr>
          <w:rFonts w:asciiTheme="majorHAnsi" w:eastAsia="Lustria" w:hAnsiTheme="majorHAnsi" w:cstheme="majorHAnsi"/>
          <w:i w:val="0"/>
          <w:color w:val="000000"/>
          <w:sz w:val="32"/>
          <w:szCs w:val="32"/>
        </w:rPr>
        <w:t>Children need to feel comfortable and reassured at all times and know that it is fine if there are accidents in the process of mastering toileting.</w:t>
      </w:r>
    </w:p>
    <w:p w14:paraId="61C89570" w14:textId="566A67A8" w:rsidR="00D47F0A" w:rsidRPr="007306A4" w:rsidRDefault="00712B71">
      <w:pPr>
        <w:numPr>
          <w:ilvl w:val="0"/>
          <w:numId w:val="3"/>
        </w:numPr>
        <w:pBdr>
          <w:top w:val="nil"/>
          <w:left w:val="nil"/>
          <w:bottom w:val="nil"/>
          <w:right w:val="nil"/>
          <w:between w:val="nil"/>
        </w:pBdr>
        <w:spacing w:after="0"/>
        <w:rPr>
          <w:rFonts w:asciiTheme="majorHAnsi" w:eastAsia="Lustria" w:hAnsiTheme="majorHAnsi" w:cstheme="majorHAnsi"/>
          <w:i w:val="0"/>
          <w:color w:val="000000"/>
          <w:sz w:val="32"/>
          <w:szCs w:val="32"/>
        </w:rPr>
      </w:pPr>
      <w:r w:rsidRPr="007306A4">
        <w:rPr>
          <w:rFonts w:asciiTheme="majorHAnsi" w:eastAsia="Lustria" w:hAnsiTheme="majorHAnsi" w:cstheme="majorHAnsi"/>
          <w:i w:val="0"/>
          <w:color w:val="000000"/>
          <w:sz w:val="32"/>
          <w:szCs w:val="32"/>
        </w:rPr>
        <w:t>Every child’s toileting experience will be different, some parents prefer to move straight into ‘Big girls</w:t>
      </w:r>
      <w:r w:rsidR="002C2913">
        <w:rPr>
          <w:rFonts w:asciiTheme="majorHAnsi" w:eastAsia="Lustria" w:hAnsiTheme="majorHAnsi" w:cstheme="majorHAnsi"/>
          <w:i w:val="0"/>
          <w:color w:val="000000"/>
          <w:sz w:val="32"/>
          <w:szCs w:val="32"/>
        </w:rPr>
        <w:t xml:space="preserve"> knickers</w:t>
      </w:r>
      <w:r w:rsidRPr="007306A4">
        <w:rPr>
          <w:rFonts w:asciiTheme="majorHAnsi" w:eastAsia="Lustria" w:hAnsiTheme="majorHAnsi" w:cstheme="majorHAnsi"/>
          <w:i w:val="0"/>
          <w:color w:val="000000"/>
          <w:sz w:val="32"/>
          <w:szCs w:val="32"/>
        </w:rPr>
        <w:t>/</w:t>
      </w:r>
      <w:r w:rsidR="001A3BF4" w:rsidRPr="007306A4">
        <w:rPr>
          <w:rFonts w:asciiTheme="majorHAnsi" w:eastAsia="Lustria" w:hAnsiTheme="majorHAnsi" w:cstheme="majorHAnsi"/>
          <w:i w:val="0"/>
          <w:color w:val="000000"/>
          <w:sz w:val="32"/>
          <w:szCs w:val="32"/>
        </w:rPr>
        <w:t>Boys</w:t>
      </w:r>
      <w:r w:rsidR="002C2913">
        <w:rPr>
          <w:rFonts w:asciiTheme="majorHAnsi" w:eastAsia="Lustria" w:hAnsiTheme="majorHAnsi" w:cstheme="majorHAnsi"/>
          <w:i w:val="0"/>
          <w:color w:val="000000"/>
          <w:sz w:val="32"/>
          <w:szCs w:val="32"/>
        </w:rPr>
        <w:t xml:space="preserve"> </w:t>
      </w:r>
      <w:r w:rsidRPr="007306A4">
        <w:rPr>
          <w:rFonts w:asciiTheme="majorHAnsi" w:eastAsia="Lustria" w:hAnsiTheme="majorHAnsi" w:cstheme="majorHAnsi"/>
          <w:i w:val="0"/>
          <w:color w:val="000000"/>
          <w:sz w:val="32"/>
          <w:szCs w:val="32"/>
        </w:rPr>
        <w:t xml:space="preserve">pants’, others prefer pull-ups. Some prefer to go on a potty and may even need to bring in one from home to make themselves feel </w:t>
      </w:r>
      <w:r w:rsidR="00B31DFE" w:rsidRPr="007306A4">
        <w:rPr>
          <w:rFonts w:asciiTheme="majorHAnsi" w:eastAsia="Lustria" w:hAnsiTheme="majorHAnsi" w:cstheme="majorHAnsi"/>
          <w:i w:val="0"/>
          <w:color w:val="000000"/>
          <w:sz w:val="32"/>
          <w:szCs w:val="32"/>
        </w:rPr>
        <w:t>comfortable;</w:t>
      </w:r>
      <w:r w:rsidRPr="007306A4">
        <w:rPr>
          <w:rFonts w:asciiTheme="majorHAnsi" w:eastAsia="Lustria" w:hAnsiTheme="majorHAnsi" w:cstheme="majorHAnsi"/>
          <w:i w:val="0"/>
          <w:color w:val="000000"/>
          <w:sz w:val="32"/>
          <w:szCs w:val="32"/>
        </w:rPr>
        <w:t xml:space="preserve"> others will go straight to the toilet.</w:t>
      </w:r>
    </w:p>
    <w:p w14:paraId="6719DAAD" w14:textId="77777777" w:rsidR="00D47F0A" w:rsidRPr="007306A4" w:rsidRDefault="00712B71">
      <w:pPr>
        <w:numPr>
          <w:ilvl w:val="0"/>
          <w:numId w:val="3"/>
        </w:numPr>
        <w:pBdr>
          <w:top w:val="nil"/>
          <w:left w:val="nil"/>
          <w:bottom w:val="nil"/>
          <w:right w:val="nil"/>
          <w:between w:val="nil"/>
        </w:pBdr>
        <w:spacing w:after="0"/>
        <w:rPr>
          <w:rFonts w:asciiTheme="majorHAnsi" w:eastAsia="Lustria" w:hAnsiTheme="majorHAnsi" w:cstheme="majorHAnsi"/>
          <w:i w:val="0"/>
          <w:color w:val="000000"/>
          <w:sz w:val="32"/>
          <w:szCs w:val="32"/>
        </w:rPr>
      </w:pPr>
      <w:r w:rsidRPr="007306A4">
        <w:rPr>
          <w:rFonts w:asciiTheme="majorHAnsi" w:eastAsia="Lustria" w:hAnsiTheme="majorHAnsi" w:cstheme="majorHAnsi"/>
          <w:i w:val="0"/>
          <w:color w:val="000000"/>
          <w:sz w:val="32"/>
          <w:szCs w:val="32"/>
        </w:rPr>
        <w:t xml:space="preserve">It is important that we find a space to change children that is private, but also where the child is comfortable. Some children could feel uncomfortable being taken to the bathroom if they had had an accident, you may need to find a private space within the room that makes the child </w:t>
      </w:r>
      <w:r w:rsidRPr="007306A4">
        <w:rPr>
          <w:rFonts w:asciiTheme="majorHAnsi" w:eastAsia="Lustria" w:hAnsiTheme="majorHAnsi" w:cstheme="majorHAnsi"/>
          <w:i w:val="0"/>
          <w:color w:val="000000"/>
          <w:sz w:val="32"/>
          <w:szCs w:val="32"/>
        </w:rPr>
        <w:lastRenderedPageBreak/>
        <w:t>comfortable and still private to change them or even for them to use a potty.</w:t>
      </w:r>
    </w:p>
    <w:p w14:paraId="4511112E" w14:textId="77777777" w:rsidR="000F3BB9" w:rsidRDefault="00712B71" w:rsidP="000F3BB9">
      <w:pPr>
        <w:numPr>
          <w:ilvl w:val="0"/>
          <w:numId w:val="3"/>
        </w:numPr>
        <w:pBdr>
          <w:top w:val="nil"/>
          <w:left w:val="nil"/>
          <w:bottom w:val="nil"/>
          <w:right w:val="nil"/>
          <w:between w:val="nil"/>
        </w:pBdr>
        <w:rPr>
          <w:rFonts w:asciiTheme="majorHAnsi" w:eastAsia="Lustria" w:hAnsiTheme="majorHAnsi" w:cstheme="majorHAnsi"/>
          <w:b/>
          <w:i w:val="0"/>
          <w:color w:val="000000"/>
          <w:sz w:val="32"/>
          <w:szCs w:val="32"/>
          <w:u w:val="single"/>
        </w:rPr>
      </w:pPr>
      <w:r w:rsidRPr="007306A4">
        <w:rPr>
          <w:rFonts w:asciiTheme="majorHAnsi" w:eastAsia="Lustria" w:hAnsiTheme="majorHAnsi" w:cstheme="majorHAnsi"/>
          <w:i w:val="0"/>
          <w:color w:val="000000"/>
          <w:sz w:val="32"/>
          <w:szCs w:val="32"/>
        </w:rPr>
        <w:t>Ensure any potties are disinfected, ready for the next use.  Ensure any accidents are cleaned up immediately.</w:t>
      </w:r>
    </w:p>
    <w:p w14:paraId="72C0A1F4" w14:textId="0F04C548" w:rsidR="00795507" w:rsidRPr="000F3BB9" w:rsidRDefault="00795507" w:rsidP="000F3BB9">
      <w:pPr>
        <w:pBdr>
          <w:top w:val="nil"/>
          <w:left w:val="nil"/>
          <w:bottom w:val="nil"/>
          <w:right w:val="nil"/>
          <w:between w:val="nil"/>
        </w:pBdr>
        <w:rPr>
          <w:rFonts w:asciiTheme="majorHAnsi" w:eastAsia="Lustria" w:hAnsiTheme="majorHAnsi" w:cstheme="majorHAnsi"/>
          <w:b/>
          <w:i w:val="0"/>
          <w:color w:val="000000"/>
          <w:sz w:val="32"/>
          <w:szCs w:val="32"/>
          <w:u w:val="single"/>
        </w:rPr>
      </w:pPr>
      <w:r w:rsidRPr="000F3BB9">
        <w:rPr>
          <w:rFonts w:asciiTheme="majorHAnsi" w:eastAsia="Lustria" w:hAnsiTheme="majorHAnsi" w:cstheme="majorHAnsi"/>
          <w:b/>
          <w:i w:val="0"/>
          <w:sz w:val="32"/>
          <w:szCs w:val="32"/>
          <w:u w:val="single"/>
        </w:rPr>
        <w:t>Safer sleep</w:t>
      </w:r>
    </w:p>
    <w:p w14:paraId="2B218ADC" w14:textId="77777777" w:rsidR="00503AEF" w:rsidRPr="00BE2E16" w:rsidRDefault="00503AEF" w:rsidP="00BE2E16">
      <w:pPr>
        <w:rPr>
          <w:rFonts w:asciiTheme="majorHAnsi" w:hAnsiTheme="majorHAnsi" w:cstheme="majorHAnsi"/>
          <w:i w:val="0"/>
          <w:sz w:val="32"/>
          <w:szCs w:val="32"/>
        </w:rPr>
      </w:pPr>
      <w:r w:rsidRPr="00BE2E16">
        <w:rPr>
          <w:rFonts w:asciiTheme="majorHAnsi" w:hAnsiTheme="majorHAnsi" w:cstheme="majorHAnsi"/>
          <w:i w:val="0"/>
          <w:sz w:val="32"/>
          <w:szCs w:val="32"/>
        </w:rPr>
        <w:t>We recognise the critical role of sleep, in supporting children’s </w:t>
      </w:r>
      <w:r w:rsidRPr="00BE2E16">
        <w:rPr>
          <w:rFonts w:asciiTheme="majorHAnsi" w:hAnsiTheme="majorHAnsi" w:cstheme="majorHAnsi"/>
          <w:i w:val="0"/>
          <w:sz w:val="32"/>
          <w:szCs w:val="32"/>
          <w:bdr w:val="none" w:sz="0" w:space="0" w:color="auto" w:frame="1"/>
        </w:rPr>
        <w:t>emotional well-being</w:t>
      </w:r>
      <w:r w:rsidRPr="00BE2E16">
        <w:rPr>
          <w:rFonts w:asciiTheme="majorHAnsi" w:hAnsiTheme="majorHAnsi" w:cstheme="majorHAnsi"/>
          <w:i w:val="0"/>
          <w:sz w:val="32"/>
          <w:szCs w:val="32"/>
        </w:rPr>
        <w:t>, </w:t>
      </w:r>
      <w:r w:rsidRPr="00BE2E16">
        <w:rPr>
          <w:rFonts w:asciiTheme="majorHAnsi" w:hAnsiTheme="majorHAnsi" w:cstheme="majorHAnsi"/>
          <w:i w:val="0"/>
          <w:sz w:val="32"/>
          <w:szCs w:val="32"/>
          <w:bdr w:val="none" w:sz="0" w:space="0" w:color="auto" w:frame="1"/>
        </w:rPr>
        <w:t>cognitive development</w:t>
      </w:r>
      <w:r w:rsidRPr="00BE2E16">
        <w:rPr>
          <w:rFonts w:asciiTheme="majorHAnsi" w:hAnsiTheme="majorHAnsi" w:cstheme="majorHAnsi"/>
          <w:i w:val="0"/>
          <w:sz w:val="32"/>
          <w:szCs w:val="32"/>
        </w:rPr>
        <w:t>, and </w:t>
      </w:r>
      <w:r w:rsidRPr="00BE2E16">
        <w:rPr>
          <w:rFonts w:asciiTheme="majorHAnsi" w:hAnsiTheme="majorHAnsi" w:cstheme="majorHAnsi"/>
          <w:i w:val="0"/>
          <w:sz w:val="32"/>
          <w:szCs w:val="32"/>
          <w:bdr w:val="none" w:sz="0" w:space="0" w:color="auto" w:frame="1"/>
        </w:rPr>
        <w:t>physical growth</w:t>
      </w:r>
      <w:r w:rsidRPr="00BE2E16">
        <w:rPr>
          <w:rFonts w:asciiTheme="majorHAnsi" w:hAnsiTheme="majorHAnsi" w:cstheme="majorHAnsi"/>
          <w:i w:val="0"/>
          <w:sz w:val="32"/>
          <w:szCs w:val="32"/>
        </w:rPr>
        <w:t>. Quality rest is essential to children’s overall health and development.</w:t>
      </w:r>
    </w:p>
    <w:p w14:paraId="53BA2299" w14:textId="1A99BBA9" w:rsidR="00795507" w:rsidRDefault="00503AEF" w:rsidP="000F3BB9">
      <w:pPr>
        <w:rPr>
          <w:rFonts w:asciiTheme="majorHAnsi" w:hAnsiTheme="majorHAnsi" w:cstheme="majorHAnsi"/>
          <w:i w:val="0"/>
          <w:sz w:val="32"/>
          <w:szCs w:val="32"/>
          <w:bdr w:val="none" w:sz="0" w:space="0" w:color="auto" w:frame="1"/>
        </w:rPr>
      </w:pPr>
      <w:r w:rsidRPr="00BE2E16">
        <w:rPr>
          <w:rFonts w:asciiTheme="majorHAnsi" w:hAnsiTheme="majorHAnsi" w:cstheme="majorHAnsi"/>
          <w:i w:val="0"/>
          <w:sz w:val="32"/>
          <w:szCs w:val="32"/>
        </w:rPr>
        <w:t>We are committed to creating a </w:t>
      </w:r>
      <w:r w:rsidRPr="00BE2E16">
        <w:rPr>
          <w:rFonts w:asciiTheme="majorHAnsi" w:hAnsiTheme="majorHAnsi" w:cstheme="majorHAnsi"/>
          <w:i w:val="0"/>
          <w:sz w:val="32"/>
          <w:szCs w:val="32"/>
          <w:bdr w:val="none" w:sz="0" w:space="0" w:color="auto" w:frame="1"/>
        </w:rPr>
        <w:t>safe</w:t>
      </w:r>
      <w:r w:rsidR="00627307" w:rsidRPr="00BE2E16">
        <w:rPr>
          <w:rFonts w:asciiTheme="majorHAnsi" w:hAnsiTheme="majorHAnsi" w:cstheme="majorHAnsi"/>
          <w:i w:val="0"/>
          <w:sz w:val="32"/>
          <w:szCs w:val="32"/>
          <w:bdr w:val="none" w:sz="0" w:space="0" w:color="auto" w:frame="1"/>
        </w:rPr>
        <w:t xml:space="preserve"> </w:t>
      </w:r>
      <w:r w:rsidRPr="00BE2E16">
        <w:rPr>
          <w:rFonts w:asciiTheme="majorHAnsi" w:hAnsiTheme="majorHAnsi" w:cstheme="majorHAnsi"/>
          <w:i w:val="0"/>
          <w:sz w:val="32"/>
          <w:szCs w:val="32"/>
          <w:bdr w:val="none" w:sz="0" w:space="0" w:color="auto" w:frame="1"/>
        </w:rPr>
        <w:t>sleep environment</w:t>
      </w:r>
      <w:r w:rsidR="00627307" w:rsidRPr="00BE2E16">
        <w:rPr>
          <w:rFonts w:asciiTheme="majorHAnsi" w:hAnsiTheme="majorHAnsi" w:cstheme="majorHAnsi"/>
          <w:i w:val="0"/>
          <w:sz w:val="32"/>
          <w:szCs w:val="32"/>
          <w:bdr w:val="none" w:sz="0" w:space="0" w:color="auto" w:frame="1"/>
        </w:rPr>
        <w:t xml:space="preserve"> and have procedures in place to ensure a safer sleep environment. Please see </w:t>
      </w:r>
      <w:r w:rsidR="00BE2E16" w:rsidRPr="00BE2E16">
        <w:rPr>
          <w:rFonts w:asciiTheme="majorHAnsi" w:hAnsiTheme="majorHAnsi" w:cstheme="majorHAnsi"/>
          <w:i w:val="0"/>
          <w:sz w:val="32"/>
          <w:szCs w:val="32"/>
          <w:bdr w:val="none" w:sz="0" w:space="0" w:color="auto" w:frame="1"/>
        </w:rPr>
        <w:t>our safer sleep policy for more information.</w:t>
      </w:r>
    </w:p>
    <w:p w14:paraId="150694B2" w14:textId="0C42A599" w:rsidR="00174CB0" w:rsidRPr="00A66B0F" w:rsidRDefault="0063657C" w:rsidP="000F3BB9">
      <w:pPr>
        <w:rPr>
          <w:rFonts w:asciiTheme="majorHAnsi" w:hAnsiTheme="majorHAnsi" w:cstheme="majorHAnsi"/>
          <w:b/>
          <w:bCs/>
          <w:i w:val="0"/>
          <w:sz w:val="32"/>
          <w:szCs w:val="32"/>
          <w:u w:val="single"/>
          <w:bdr w:val="none" w:sz="0" w:space="0" w:color="auto" w:frame="1"/>
        </w:rPr>
      </w:pPr>
      <w:r w:rsidRPr="00A66B0F">
        <w:rPr>
          <w:rFonts w:asciiTheme="majorHAnsi" w:hAnsiTheme="majorHAnsi" w:cstheme="majorHAnsi"/>
          <w:b/>
          <w:bCs/>
          <w:i w:val="0"/>
          <w:sz w:val="32"/>
          <w:szCs w:val="32"/>
          <w:u w:val="single"/>
          <w:bdr w:val="none" w:sz="0" w:space="0" w:color="auto" w:frame="1"/>
        </w:rPr>
        <w:t>Screen time</w:t>
      </w:r>
      <w:r w:rsidR="00A66B0F">
        <w:rPr>
          <w:rFonts w:asciiTheme="majorHAnsi" w:hAnsiTheme="majorHAnsi" w:cstheme="majorHAnsi"/>
          <w:b/>
          <w:bCs/>
          <w:i w:val="0"/>
          <w:sz w:val="32"/>
          <w:szCs w:val="32"/>
          <w:u w:val="single"/>
          <w:bdr w:val="none" w:sz="0" w:space="0" w:color="auto" w:frame="1"/>
        </w:rPr>
        <w:t xml:space="preserve"> and use</w:t>
      </w:r>
    </w:p>
    <w:p w14:paraId="32786059" w14:textId="54DF5E42" w:rsidR="00A66B0F" w:rsidRDefault="00A66B0F" w:rsidP="00A66B0F">
      <w:pPr>
        <w:widowControl w:val="0"/>
        <w:pBdr>
          <w:top w:val="nil"/>
          <w:left w:val="nil"/>
          <w:bottom w:val="nil"/>
          <w:right w:val="nil"/>
          <w:between w:val="nil"/>
        </w:pBdr>
        <w:spacing w:after="0" w:line="240" w:lineRule="auto"/>
        <w:rPr>
          <w:rFonts w:asciiTheme="majorHAnsi" w:eastAsia="Lustria" w:hAnsiTheme="majorHAnsi" w:cstheme="majorHAnsi"/>
          <w:i w:val="0"/>
          <w:sz w:val="32"/>
          <w:szCs w:val="32"/>
        </w:rPr>
      </w:pPr>
      <w:r w:rsidRPr="00A66B0F">
        <w:rPr>
          <w:rFonts w:asciiTheme="majorHAnsi" w:eastAsia="Lustria" w:hAnsiTheme="majorHAnsi" w:cstheme="majorHAnsi"/>
          <w:i w:val="0"/>
          <w:sz w:val="32"/>
          <w:szCs w:val="32"/>
        </w:rPr>
        <w:t xml:space="preserve">Screens are only used for an intended specific use, such as for a purpose, such as for a topic/activity to enhance the children’s learning and the period of time is very limited.  We ensure that the content is appropriate and safe for the children, they are supervised at all times during screen use and are never left unattended. </w:t>
      </w:r>
    </w:p>
    <w:p w14:paraId="0362B6A6" w14:textId="77777777" w:rsidR="00A66B0F" w:rsidRPr="00A66B0F" w:rsidRDefault="00A66B0F" w:rsidP="00A66B0F">
      <w:pPr>
        <w:widowControl w:val="0"/>
        <w:pBdr>
          <w:top w:val="nil"/>
          <w:left w:val="nil"/>
          <w:bottom w:val="nil"/>
          <w:right w:val="nil"/>
          <w:between w:val="nil"/>
        </w:pBdr>
        <w:spacing w:after="0" w:line="240" w:lineRule="auto"/>
        <w:rPr>
          <w:rFonts w:asciiTheme="majorHAnsi" w:eastAsia="Lustria" w:hAnsiTheme="majorHAnsi" w:cstheme="majorHAnsi"/>
          <w:i w:val="0"/>
          <w:sz w:val="32"/>
          <w:szCs w:val="32"/>
        </w:rPr>
      </w:pPr>
    </w:p>
    <w:p w14:paraId="6E208D15" w14:textId="446437B6" w:rsidR="00D47F0A" w:rsidRPr="007306A4" w:rsidRDefault="00712B71" w:rsidP="000F3BB9">
      <w:pPr>
        <w:rPr>
          <w:rFonts w:asciiTheme="majorHAnsi" w:eastAsia="Lustria" w:hAnsiTheme="majorHAnsi" w:cstheme="majorHAnsi"/>
          <w:b/>
          <w:i w:val="0"/>
          <w:sz w:val="32"/>
          <w:szCs w:val="32"/>
          <w:u w:val="single"/>
        </w:rPr>
      </w:pPr>
      <w:r w:rsidRPr="007306A4">
        <w:rPr>
          <w:rFonts w:asciiTheme="majorHAnsi" w:eastAsia="Lustria" w:hAnsiTheme="majorHAnsi" w:cstheme="majorHAnsi"/>
          <w:b/>
          <w:i w:val="0"/>
          <w:sz w:val="32"/>
          <w:szCs w:val="32"/>
          <w:u w:val="single"/>
        </w:rPr>
        <w:t>Animals on premises</w:t>
      </w:r>
    </w:p>
    <w:p w14:paraId="4EDA63CF" w14:textId="77777777" w:rsidR="00CD2D60" w:rsidRDefault="00712B71" w:rsidP="000F3BB9">
      <w:p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 xml:space="preserve">We sometimes have activities that may involve animals being brought to the premises. </w:t>
      </w:r>
      <w:r w:rsidR="00CD2D60">
        <w:rPr>
          <w:rFonts w:asciiTheme="majorHAnsi" w:eastAsia="Lustria" w:hAnsiTheme="majorHAnsi" w:cstheme="majorHAnsi"/>
          <w:i w:val="0"/>
          <w:sz w:val="32"/>
          <w:szCs w:val="32"/>
        </w:rPr>
        <w:t xml:space="preserve">The animals are always with their owners and are never left unattended. </w:t>
      </w:r>
    </w:p>
    <w:p w14:paraId="11A49439" w14:textId="017DB6CC" w:rsidR="005A0F6E" w:rsidRPr="000F7324" w:rsidRDefault="00712B71" w:rsidP="000F3BB9">
      <w:p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 xml:space="preserve">This activity must have a risk assessment written beforehand and any allergies accounted for. Health measures such as </w:t>
      </w:r>
      <w:r w:rsidR="00F952CA">
        <w:rPr>
          <w:rFonts w:asciiTheme="majorHAnsi" w:eastAsia="Lustria" w:hAnsiTheme="majorHAnsi" w:cstheme="majorHAnsi"/>
          <w:i w:val="0"/>
          <w:sz w:val="32"/>
          <w:szCs w:val="32"/>
        </w:rPr>
        <w:t xml:space="preserve">washing hands or </w:t>
      </w:r>
      <w:r w:rsidRPr="007306A4">
        <w:rPr>
          <w:rFonts w:asciiTheme="majorHAnsi" w:eastAsia="Lustria" w:hAnsiTheme="majorHAnsi" w:cstheme="majorHAnsi"/>
          <w:i w:val="0"/>
          <w:sz w:val="32"/>
          <w:szCs w:val="32"/>
        </w:rPr>
        <w:t xml:space="preserve">antibacterial gel </w:t>
      </w:r>
      <w:r w:rsidR="00627307" w:rsidRPr="007306A4">
        <w:rPr>
          <w:rFonts w:asciiTheme="majorHAnsi" w:eastAsia="Lustria" w:hAnsiTheme="majorHAnsi" w:cstheme="majorHAnsi"/>
          <w:i w:val="0"/>
          <w:sz w:val="32"/>
          <w:szCs w:val="32"/>
        </w:rPr>
        <w:t>are</w:t>
      </w:r>
      <w:r w:rsidRPr="007306A4">
        <w:rPr>
          <w:rFonts w:asciiTheme="majorHAnsi" w:eastAsia="Lustria" w:hAnsiTheme="majorHAnsi" w:cstheme="majorHAnsi"/>
          <w:i w:val="0"/>
          <w:sz w:val="32"/>
          <w:szCs w:val="32"/>
        </w:rPr>
        <w:t xml:space="preserve"> used after handling of all animals.</w:t>
      </w:r>
    </w:p>
    <w:p w14:paraId="068C3603" w14:textId="32C62D6F" w:rsidR="00D47F0A" w:rsidRPr="007306A4" w:rsidRDefault="005A0F6E">
      <w:pPr>
        <w:rPr>
          <w:rFonts w:asciiTheme="majorHAnsi" w:eastAsia="Lustria" w:hAnsiTheme="majorHAnsi" w:cstheme="majorHAnsi"/>
          <w:b/>
          <w:i w:val="0"/>
          <w:sz w:val="32"/>
          <w:szCs w:val="32"/>
          <w:u w:val="single"/>
        </w:rPr>
      </w:pPr>
      <w:r w:rsidRPr="007306A4">
        <w:rPr>
          <w:rFonts w:asciiTheme="majorHAnsi" w:eastAsia="Lustria" w:hAnsiTheme="majorHAnsi" w:cstheme="majorHAnsi"/>
          <w:b/>
          <w:i w:val="0"/>
          <w:sz w:val="32"/>
          <w:szCs w:val="32"/>
          <w:u w:val="single"/>
        </w:rPr>
        <w:t>Helping children cope in an emergency.</w:t>
      </w:r>
    </w:p>
    <w:p w14:paraId="4C00BF05" w14:textId="77777777" w:rsidR="00D47F0A" w:rsidRPr="007306A4" w:rsidRDefault="00712B71" w:rsidP="000F3BB9">
      <w:p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Unexpected events can be frightening and traumatic for everyone, especially for young children. There are several ways you can help the children in your care to cope with their feelings.</w:t>
      </w:r>
    </w:p>
    <w:p w14:paraId="53AD09EB" w14:textId="77777777" w:rsidR="00D47F0A" w:rsidRPr="007306A4" w:rsidRDefault="00712B71">
      <w:pPr>
        <w:numPr>
          <w:ilvl w:val="0"/>
          <w:numId w:val="4"/>
        </w:numPr>
        <w:pBdr>
          <w:top w:val="nil"/>
          <w:left w:val="nil"/>
          <w:bottom w:val="nil"/>
          <w:right w:val="nil"/>
          <w:between w:val="nil"/>
        </w:pBdr>
        <w:spacing w:after="0"/>
        <w:rPr>
          <w:rFonts w:asciiTheme="majorHAnsi" w:hAnsiTheme="majorHAnsi" w:cstheme="majorHAnsi"/>
          <w:i w:val="0"/>
          <w:color w:val="000000"/>
          <w:sz w:val="32"/>
          <w:szCs w:val="32"/>
        </w:rPr>
      </w:pPr>
      <w:r w:rsidRPr="007306A4">
        <w:rPr>
          <w:rFonts w:asciiTheme="majorHAnsi" w:eastAsia="Lustria" w:hAnsiTheme="majorHAnsi" w:cstheme="majorHAnsi"/>
          <w:i w:val="0"/>
          <w:color w:val="000000"/>
          <w:sz w:val="32"/>
          <w:szCs w:val="32"/>
        </w:rPr>
        <w:lastRenderedPageBreak/>
        <w:t>Reassure the children they will not be left alone and that you are there to protect them.</w:t>
      </w:r>
    </w:p>
    <w:p w14:paraId="306253D0" w14:textId="77777777" w:rsidR="00D47F0A" w:rsidRPr="007306A4" w:rsidRDefault="00712B71">
      <w:pPr>
        <w:numPr>
          <w:ilvl w:val="0"/>
          <w:numId w:val="4"/>
        </w:numPr>
        <w:pBdr>
          <w:top w:val="nil"/>
          <w:left w:val="nil"/>
          <w:bottom w:val="nil"/>
          <w:right w:val="nil"/>
          <w:between w:val="nil"/>
        </w:pBdr>
        <w:spacing w:after="0"/>
        <w:rPr>
          <w:rFonts w:asciiTheme="majorHAnsi" w:hAnsiTheme="majorHAnsi" w:cstheme="majorHAnsi"/>
          <w:i w:val="0"/>
          <w:color w:val="000000"/>
          <w:sz w:val="32"/>
          <w:szCs w:val="32"/>
        </w:rPr>
      </w:pPr>
      <w:r w:rsidRPr="007306A4">
        <w:rPr>
          <w:rFonts w:asciiTheme="majorHAnsi" w:eastAsia="Lustria" w:hAnsiTheme="majorHAnsi" w:cstheme="majorHAnsi"/>
          <w:i w:val="0"/>
          <w:color w:val="000000"/>
          <w:sz w:val="32"/>
          <w:szCs w:val="32"/>
        </w:rPr>
        <w:t>Be aware of changes in a child’s behaviour, but also know some children may not outwardly show their distress.</w:t>
      </w:r>
    </w:p>
    <w:p w14:paraId="47362B6D" w14:textId="77777777" w:rsidR="00D47F0A" w:rsidRPr="007306A4" w:rsidRDefault="00712B71">
      <w:pPr>
        <w:numPr>
          <w:ilvl w:val="0"/>
          <w:numId w:val="4"/>
        </w:numPr>
        <w:pBdr>
          <w:top w:val="nil"/>
          <w:left w:val="nil"/>
          <w:bottom w:val="nil"/>
          <w:right w:val="nil"/>
          <w:between w:val="nil"/>
        </w:pBdr>
        <w:spacing w:after="0"/>
        <w:rPr>
          <w:rFonts w:asciiTheme="majorHAnsi" w:hAnsiTheme="majorHAnsi" w:cstheme="majorHAnsi"/>
          <w:i w:val="0"/>
          <w:color w:val="000000"/>
          <w:sz w:val="32"/>
          <w:szCs w:val="32"/>
        </w:rPr>
      </w:pPr>
      <w:r w:rsidRPr="007306A4">
        <w:rPr>
          <w:rFonts w:asciiTheme="majorHAnsi" w:eastAsia="Lustria" w:hAnsiTheme="majorHAnsi" w:cstheme="majorHAnsi"/>
          <w:i w:val="0"/>
          <w:color w:val="000000"/>
          <w:sz w:val="32"/>
          <w:szCs w:val="32"/>
        </w:rPr>
        <w:t>Be vigilant about physical distress such as a pending asthma attack or a child wetting themselves.</w:t>
      </w:r>
    </w:p>
    <w:p w14:paraId="042CDEC6" w14:textId="77777777" w:rsidR="00D47F0A" w:rsidRPr="007306A4" w:rsidRDefault="00712B71">
      <w:pPr>
        <w:numPr>
          <w:ilvl w:val="0"/>
          <w:numId w:val="4"/>
        </w:numPr>
        <w:pBdr>
          <w:top w:val="nil"/>
          <w:left w:val="nil"/>
          <w:bottom w:val="nil"/>
          <w:right w:val="nil"/>
          <w:between w:val="nil"/>
        </w:pBdr>
        <w:spacing w:after="0"/>
        <w:rPr>
          <w:rFonts w:asciiTheme="majorHAnsi" w:hAnsiTheme="majorHAnsi" w:cstheme="majorHAnsi"/>
          <w:i w:val="0"/>
          <w:color w:val="000000"/>
          <w:sz w:val="32"/>
          <w:szCs w:val="32"/>
        </w:rPr>
      </w:pPr>
      <w:r w:rsidRPr="007306A4">
        <w:rPr>
          <w:rFonts w:asciiTheme="majorHAnsi" w:eastAsia="Lustria" w:hAnsiTheme="majorHAnsi" w:cstheme="majorHAnsi"/>
          <w:i w:val="0"/>
          <w:color w:val="000000"/>
          <w:sz w:val="32"/>
          <w:szCs w:val="32"/>
        </w:rPr>
        <w:t>Keep to routines such as meals, activities and naps as much as possible.</w:t>
      </w:r>
    </w:p>
    <w:p w14:paraId="486B142B" w14:textId="77777777" w:rsidR="00D47F0A" w:rsidRPr="007306A4" w:rsidRDefault="00712B71">
      <w:pPr>
        <w:numPr>
          <w:ilvl w:val="0"/>
          <w:numId w:val="4"/>
        </w:numPr>
        <w:pBdr>
          <w:top w:val="nil"/>
          <w:left w:val="nil"/>
          <w:bottom w:val="nil"/>
          <w:right w:val="nil"/>
          <w:between w:val="nil"/>
        </w:pBdr>
        <w:spacing w:after="0"/>
        <w:rPr>
          <w:rFonts w:asciiTheme="majorHAnsi" w:hAnsiTheme="majorHAnsi" w:cstheme="majorHAnsi"/>
          <w:i w:val="0"/>
          <w:color w:val="000000"/>
          <w:sz w:val="32"/>
          <w:szCs w:val="32"/>
        </w:rPr>
      </w:pPr>
      <w:r w:rsidRPr="007306A4">
        <w:rPr>
          <w:rFonts w:asciiTheme="majorHAnsi" w:eastAsia="Lustria" w:hAnsiTheme="majorHAnsi" w:cstheme="majorHAnsi"/>
          <w:i w:val="0"/>
          <w:color w:val="000000"/>
          <w:sz w:val="32"/>
          <w:szCs w:val="32"/>
        </w:rPr>
        <w:t>Give simple, but truthful answers to the children’s questions to make sure the children understand your answers.</w:t>
      </w:r>
    </w:p>
    <w:p w14:paraId="4EF17EFA" w14:textId="77777777" w:rsidR="00D47F0A" w:rsidRPr="007306A4" w:rsidRDefault="00712B71">
      <w:pPr>
        <w:numPr>
          <w:ilvl w:val="0"/>
          <w:numId w:val="4"/>
        </w:numPr>
        <w:pBdr>
          <w:top w:val="nil"/>
          <w:left w:val="nil"/>
          <w:bottom w:val="nil"/>
          <w:right w:val="nil"/>
          <w:between w:val="nil"/>
        </w:pBdr>
        <w:spacing w:after="0"/>
        <w:rPr>
          <w:rFonts w:asciiTheme="majorHAnsi" w:hAnsiTheme="majorHAnsi" w:cstheme="majorHAnsi"/>
          <w:i w:val="0"/>
          <w:color w:val="000000"/>
          <w:sz w:val="32"/>
          <w:szCs w:val="32"/>
        </w:rPr>
      </w:pPr>
      <w:r w:rsidRPr="007306A4">
        <w:rPr>
          <w:rFonts w:asciiTheme="majorHAnsi" w:eastAsia="Lustria" w:hAnsiTheme="majorHAnsi" w:cstheme="majorHAnsi"/>
          <w:i w:val="0"/>
          <w:color w:val="000000"/>
          <w:sz w:val="32"/>
          <w:szCs w:val="32"/>
        </w:rPr>
        <w:t>Give children the opportunity to express their feelings through activities such as playacting, using dolls, storytelling and drawing.</w:t>
      </w:r>
    </w:p>
    <w:p w14:paraId="21A10FFE" w14:textId="77777777" w:rsidR="00D47F0A" w:rsidRPr="007306A4" w:rsidRDefault="00712B71">
      <w:pPr>
        <w:numPr>
          <w:ilvl w:val="0"/>
          <w:numId w:val="4"/>
        </w:numPr>
        <w:pBdr>
          <w:top w:val="nil"/>
          <w:left w:val="nil"/>
          <w:bottom w:val="nil"/>
          <w:right w:val="nil"/>
          <w:between w:val="nil"/>
        </w:pBdr>
        <w:spacing w:after="0"/>
        <w:rPr>
          <w:rFonts w:asciiTheme="majorHAnsi" w:hAnsiTheme="majorHAnsi" w:cstheme="majorHAnsi"/>
          <w:i w:val="0"/>
          <w:color w:val="000000"/>
          <w:sz w:val="32"/>
          <w:szCs w:val="32"/>
        </w:rPr>
      </w:pPr>
      <w:r w:rsidRPr="007306A4">
        <w:rPr>
          <w:rFonts w:asciiTheme="majorHAnsi" w:eastAsia="Lustria" w:hAnsiTheme="majorHAnsi" w:cstheme="majorHAnsi"/>
          <w:i w:val="0"/>
          <w:color w:val="000000"/>
          <w:sz w:val="32"/>
          <w:szCs w:val="32"/>
        </w:rPr>
        <w:t>Be especially supportive of the children’s feelings and need to be close. Give lots of smiles, hugs and kind words.</w:t>
      </w:r>
    </w:p>
    <w:p w14:paraId="3AEF4E94" w14:textId="77777777" w:rsidR="00D47F0A" w:rsidRPr="007306A4" w:rsidRDefault="00712B71">
      <w:pPr>
        <w:numPr>
          <w:ilvl w:val="0"/>
          <w:numId w:val="4"/>
        </w:numPr>
        <w:pBdr>
          <w:top w:val="nil"/>
          <w:left w:val="nil"/>
          <w:bottom w:val="nil"/>
          <w:right w:val="nil"/>
          <w:between w:val="nil"/>
        </w:pBdr>
        <w:spacing w:after="0"/>
        <w:rPr>
          <w:rFonts w:asciiTheme="majorHAnsi" w:hAnsiTheme="majorHAnsi" w:cstheme="majorHAnsi"/>
          <w:i w:val="0"/>
          <w:color w:val="000000"/>
          <w:sz w:val="32"/>
          <w:szCs w:val="32"/>
        </w:rPr>
      </w:pPr>
      <w:r w:rsidRPr="007306A4">
        <w:rPr>
          <w:rFonts w:asciiTheme="majorHAnsi" w:eastAsia="Lustria" w:hAnsiTheme="majorHAnsi" w:cstheme="majorHAnsi"/>
          <w:i w:val="0"/>
          <w:color w:val="000000"/>
          <w:sz w:val="32"/>
          <w:szCs w:val="32"/>
        </w:rPr>
        <w:t>Reassure children where necessary.</w:t>
      </w:r>
    </w:p>
    <w:p w14:paraId="18AAEDD5" w14:textId="615071D6" w:rsidR="00D47F0A" w:rsidRPr="007306A4" w:rsidRDefault="00712B71" w:rsidP="005218E7">
      <w:pPr>
        <w:numPr>
          <w:ilvl w:val="0"/>
          <w:numId w:val="4"/>
        </w:numPr>
        <w:pBdr>
          <w:top w:val="nil"/>
          <w:left w:val="nil"/>
          <w:bottom w:val="nil"/>
          <w:right w:val="nil"/>
          <w:between w:val="nil"/>
        </w:pBdr>
        <w:rPr>
          <w:rFonts w:asciiTheme="majorHAnsi" w:hAnsiTheme="majorHAnsi" w:cstheme="majorHAnsi"/>
          <w:i w:val="0"/>
          <w:color w:val="000000"/>
          <w:sz w:val="32"/>
          <w:szCs w:val="32"/>
        </w:rPr>
      </w:pPr>
      <w:r w:rsidRPr="007306A4">
        <w:rPr>
          <w:rFonts w:asciiTheme="majorHAnsi" w:eastAsia="Lustria" w:hAnsiTheme="majorHAnsi" w:cstheme="majorHAnsi"/>
          <w:i w:val="0"/>
          <w:color w:val="000000"/>
          <w:sz w:val="32"/>
          <w:szCs w:val="32"/>
        </w:rPr>
        <w:t>Where possible, take time away f</w:t>
      </w:r>
      <w:r w:rsidRPr="007306A4">
        <w:rPr>
          <w:rFonts w:asciiTheme="majorHAnsi" w:eastAsia="Lustria" w:hAnsiTheme="majorHAnsi" w:cstheme="majorHAnsi"/>
          <w:i w:val="0"/>
          <w:sz w:val="32"/>
          <w:szCs w:val="32"/>
        </w:rPr>
        <w:t>rom</w:t>
      </w:r>
      <w:r w:rsidRPr="007306A4">
        <w:rPr>
          <w:rFonts w:asciiTheme="majorHAnsi" w:eastAsia="Lustria" w:hAnsiTheme="majorHAnsi" w:cstheme="majorHAnsi"/>
          <w:i w:val="0"/>
          <w:color w:val="000000"/>
          <w:sz w:val="32"/>
          <w:szCs w:val="32"/>
        </w:rPr>
        <w:t xml:space="preserve"> the children to make sure you can manage your own fears and anxieties by talking to other adults. Be aware of any adult’s physical reaction to the situation.</w:t>
      </w:r>
    </w:p>
    <w:p w14:paraId="7072C8C9" w14:textId="77777777" w:rsidR="00D47F0A" w:rsidRPr="007306A4" w:rsidRDefault="00712B71">
      <w:pPr>
        <w:rPr>
          <w:rFonts w:asciiTheme="majorHAnsi" w:eastAsia="Lustria" w:hAnsiTheme="majorHAnsi" w:cstheme="majorHAnsi"/>
          <w:b/>
          <w:i w:val="0"/>
          <w:sz w:val="32"/>
          <w:szCs w:val="32"/>
          <w:u w:val="single"/>
        </w:rPr>
      </w:pPr>
      <w:r w:rsidRPr="007306A4">
        <w:rPr>
          <w:rFonts w:asciiTheme="majorHAnsi" w:eastAsia="Lustria" w:hAnsiTheme="majorHAnsi" w:cstheme="majorHAnsi"/>
          <w:b/>
          <w:i w:val="0"/>
          <w:sz w:val="32"/>
          <w:szCs w:val="32"/>
          <w:u w:val="single"/>
        </w:rPr>
        <w:t>Early Help Assessment</w:t>
      </w:r>
    </w:p>
    <w:p w14:paraId="7E8DC100" w14:textId="5DDCC395" w:rsidR="00D47F0A" w:rsidRPr="007306A4" w:rsidRDefault="00712B71">
      <w:p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Early help is a process of assessment and referral to involve other professionals to work with the child and their family. The setting, parents and other professionals meet to discuss any actions made. (TA</w:t>
      </w:r>
      <w:r w:rsidR="005458B6" w:rsidRPr="007306A4">
        <w:rPr>
          <w:rFonts w:asciiTheme="majorHAnsi" w:eastAsia="Lustria" w:hAnsiTheme="majorHAnsi" w:cstheme="majorHAnsi"/>
          <w:i w:val="0"/>
          <w:sz w:val="32"/>
          <w:szCs w:val="32"/>
        </w:rPr>
        <w:t>F</w:t>
      </w:r>
      <w:r w:rsidRPr="007306A4">
        <w:rPr>
          <w:rFonts w:asciiTheme="majorHAnsi" w:eastAsia="Lustria" w:hAnsiTheme="majorHAnsi" w:cstheme="majorHAnsi"/>
          <w:i w:val="0"/>
          <w:sz w:val="32"/>
          <w:szCs w:val="32"/>
        </w:rPr>
        <w:t xml:space="preserve">-Team around the </w:t>
      </w:r>
      <w:r w:rsidR="005458B6" w:rsidRPr="007306A4">
        <w:rPr>
          <w:rFonts w:asciiTheme="majorHAnsi" w:eastAsia="Lustria" w:hAnsiTheme="majorHAnsi" w:cstheme="majorHAnsi"/>
          <w:i w:val="0"/>
          <w:sz w:val="32"/>
          <w:szCs w:val="32"/>
        </w:rPr>
        <w:t>family</w:t>
      </w:r>
      <w:r w:rsidRPr="007306A4">
        <w:rPr>
          <w:rFonts w:asciiTheme="majorHAnsi" w:eastAsia="Lustria" w:hAnsiTheme="majorHAnsi" w:cstheme="majorHAnsi"/>
          <w:i w:val="0"/>
          <w:sz w:val="32"/>
          <w:szCs w:val="32"/>
        </w:rPr>
        <w:t>) The aim of Early help is to provide support, ensuring the child’s well-being is paramount and to prevent any needs from escalating.</w:t>
      </w:r>
    </w:p>
    <w:p w14:paraId="1F32121E" w14:textId="4662BB74" w:rsidR="00D47F0A" w:rsidRPr="007306A4" w:rsidRDefault="00712B71">
      <w:pPr>
        <w:rPr>
          <w:rFonts w:asciiTheme="majorHAnsi" w:eastAsia="Lustria" w:hAnsiTheme="majorHAnsi" w:cstheme="majorHAnsi"/>
          <w:b/>
          <w:i w:val="0"/>
          <w:sz w:val="32"/>
          <w:szCs w:val="32"/>
          <w:u w:val="single"/>
        </w:rPr>
      </w:pPr>
      <w:r w:rsidRPr="007306A4">
        <w:rPr>
          <w:rFonts w:asciiTheme="majorHAnsi" w:eastAsia="Lustria" w:hAnsiTheme="majorHAnsi" w:cstheme="majorHAnsi"/>
          <w:b/>
          <w:i w:val="0"/>
          <w:sz w:val="32"/>
          <w:szCs w:val="32"/>
          <w:u w:val="single"/>
        </w:rPr>
        <w:t>Children’s wellbeing</w:t>
      </w:r>
      <w:r w:rsidR="0091501F">
        <w:rPr>
          <w:rFonts w:asciiTheme="majorHAnsi" w:eastAsia="Lustria" w:hAnsiTheme="majorHAnsi" w:cstheme="majorHAnsi"/>
          <w:b/>
          <w:i w:val="0"/>
          <w:sz w:val="32"/>
          <w:szCs w:val="32"/>
          <w:u w:val="single"/>
        </w:rPr>
        <w:t xml:space="preserve"> and </w:t>
      </w:r>
      <w:r w:rsidR="00B77B16">
        <w:rPr>
          <w:rFonts w:asciiTheme="majorHAnsi" w:eastAsia="Lustria" w:hAnsiTheme="majorHAnsi" w:cstheme="majorHAnsi"/>
          <w:b/>
          <w:i w:val="0"/>
          <w:sz w:val="32"/>
          <w:szCs w:val="32"/>
          <w:u w:val="single"/>
        </w:rPr>
        <w:t>emotions</w:t>
      </w:r>
    </w:p>
    <w:p w14:paraId="5EEDB8C7" w14:textId="1FA0440E" w:rsidR="00D47F0A" w:rsidRPr="007306A4" w:rsidRDefault="00712B71">
      <w:p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 xml:space="preserve">The wellbeing of the children is very </w:t>
      </w:r>
      <w:r w:rsidR="00B77B16" w:rsidRPr="007306A4">
        <w:rPr>
          <w:rFonts w:asciiTheme="majorHAnsi" w:eastAsia="Lustria" w:hAnsiTheme="majorHAnsi" w:cstheme="majorHAnsi"/>
          <w:i w:val="0"/>
          <w:sz w:val="32"/>
          <w:szCs w:val="32"/>
        </w:rPr>
        <w:t>important;</w:t>
      </w:r>
      <w:r w:rsidRPr="007306A4">
        <w:rPr>
          <w:rFonts w:asciiTheme="majorHAnsi" w:eastAsia="Lustria" w:hAnsiTheme="majorHAnsi" w:cstheme="majorHAnsi"/>
          <w:i w:val="0"/>
          <w:sz w:val="32"/>
          <w:szCs w:val="32"/>
        </w:rPr>
        <w:t xml:space="preserve"> we have regular activities with resources such as puppets and emotion cards.  We promote independence with the children supporting them </w:t>
      </w:r>
      <w:r w:rsidR="005218E7" w:rsidRPr="007306A4">
        <w:rPr>
          <w:rFonts w:asciiTheme="majorHAnsi" w:eastAsia="Lustria" w:hAnsiTheme="majorHAnsi" w:cstheme="majorHAnsi"/>
          <w:i w:val="0"/>
          <w:sz w:val="32"/>
          <w:szCs w:val="32"/>
        </w:rPr>
        <w:t xml:space="preserve">by </w:t>
      </w:r>
      <w:r w:rsidRPr="007306A4">
        <w:rPr>
          <w:rFonts w:asciiTheme="majorHAnsi" w:eastAsia="Lustria" w:hAnsiTheme="majorHAnsi" w:cstheme="majorHAnsi"/>
          <w:i w:val="0"/>
          <w:sz w:val="32"/>
          <w:szCs w:val="32"/>
        </w:rPr>
        <w:t>building on their self-esteem.</w:t>
      </w:r>
    </w:p>
    <w:p w14:paraId="60D686C1" w14:textId="0FB98C16" w:rsidR="00D47F0A" w:rsidRPr="007306A4" w:rsidRDefault="00712B71">
      <w:p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We have a daily reflection time</w:t>
      </w:r>
      <w:r w:rsidR="005458B6" w:rsidRPr="007306A4">
        <w:rPr>
          <w:rFonts w:asciiTheme="majorHAnsi" w:eastAsia="Lustria" w:hAnsiTheme="majorHAnsi" w:cstheme="majorHAnsi"/>
          <w:i w:val="0"/>
          <w:sz w:val="32"/>
          <w:szCs w:val="32"/>
        </w:rPr>
        <w:t xml:space="preserve">, </w:t>
      </w:r>
      <w:r w:rsidRPr="007306A4">
        <w:rPr>
          <w:rFonts w:asciiTheme="majorHAnsi" w:eastAsia="Lustria" w:hAnsiTheme="majorHAnsi" w:cstheme="majorHAnsi"/>
          <w:i w:val="0"/>
          <w:sz w:val="32"/>
          <w:szCs w:val="32"/>
        </w:rPr>
        <w:t xml:space="preserve">which </w:t>
      </w:r>
      <w:r w:rsidR="005458B6" w:rsidRPr="007306A4">
        <w:rPr>
          <w:rFonts w:asciiTheme="majorHAnsi" w:eastAsia="Lustria" w:hAnsiTheme="majorHAnsi" w:cstheme="majorHAnsi"/>
          <w:i w:val="0"/>
          <w:sz w:val="32"/>
          <w:szCs w:val="32"/>
        </w:rPr>
        <w:t xml:space="preserve">a diffuser with </w:t>
      </w:r>
      <w:r w:rsidRPr="007306A4">
        <w:rPr>
          <w:rFonts w:asciiTheme="majorHAnsi" w:eastAsia="Lustria" w:hAnsiTheme="majorHAnsi" w:cstheme="majorHAnsi"/>
          <w:i w:val="0"/>
          <w:sz w:val="32"/>
          <w:szCs w:val="32"/>
        </w:rPr>
        <w:t xml:space="preserve">essential oils </w:t>
      </w:r>
      <w:r w:rsidR="005458B6" w:rsidRPr="007306A4">
        <w:rPr>
          <w:rFonts w:asciiTheme="majorHAnsi" w:eastAsia="Lustria" w:hAnsiTheme="majorHAnsi" w:cstheme="majorHAnsi"/>
          <w:i w:val="0"/>
          <w:sz w:val="32"/>
          <w:szCs w:val="32"/>
        </w:rPr>
        <w:t>maybe used</w:t>
      </w:r>
      <w:r w:rsidRPr="007306A4">
        <w:rPr>
          <w:rFonts w:asciiTheme="majorHAnsi" w:eastAsia="Lustria" w:hAnsiTheme="majorHAnsi" w:cstheme="majorHAnsi"/>
          <w:i w:val="0"/>
          <w:sz w:val="32"/>
          <w:szCs w:val="32"/>
        </w:rPr>
        <w:t>.  We talk about what we can smell</w:t>
      </w:r>
      <w:r w:rsidR="005218E7" w:rsidRPr="007306A4">
        <w:rPr>
          <w:rFonts w:asciiTheme="majorHAnsi" w:eastAsia="Lustria" w:hAnsiTheme="majorHAnsi" w:cstheme="majorHAnsi"/>
          <w:i w:val="0"/>
          <w:sz w:val="32"/>
          <w:szCs w:val="32"/>
        </w:rPr>
        <w:t xml:space="preserve"> and </w:t>
      </w:r>
      <w:r w:rsidRPr="007306A4">
        <w:rPr>
          <w:rFonts w:asciiTheme="majorHAnsi" w:eastAsia="Lustria" w:hAnsiTheme="majorHAnsi" w:cstheme="majorHAnsi"/>
          <w:i w:val="0"/>
          <w:sz w:val="32"/>
          <w:szCs w:val="32"/>
        </w:rPr>
        <w:t xml:space="preserve">we do </w:t>
      </w:r>
      <w:proofErr w:type="gramStart"/>
      <w:r w:rsidRPr="007306A4">
        <w:rPr>
          <w:rFonts w:asciiTheme="majorHAnsi" w:eastAsia="Lustria" w:hAnsiTheme="majorHAnsi" w:cstheme="majorHAnsi"/>
          <w:i w:val="0"/>
          <w:sz w:val="32"/>
          <w:szCs w:val="32"/>
        </w:rPr>
        <w:t>breathing</w:t>
      </w:r>
      <w:proofErr w:type="gramEnd"/>
      <w:r w:rsidRPr="007306A4">
        <w:rPr>
          <w:rFonts w:asciiTheme="majorHAnsi" w:eastAsia="Lustria" w:hAnsiTheme="majorHAnsi" w:cstheme="majorHAnsi"/>
          <w:i w:val="0"/>
          <w:sz w:val="32"/>
          <w:szCs w:val="32"/>
        </w:rPr>
        <w:t xml:space="preserve"> exercises, whilst we talk </w:t>
      </w:r>
      <w:r w:rsidRPr="007306A4">
        <w:rPr>
          <w:rFonts w:asciiTheme="majorHAnsi" w:eastAsia="Lustria" w:hAnsiTheme="majorHAnsi" w:cstheme="majorHAnsi"/>
          <w:i w:val="0"/>
          <w:sz w:val="32"/>
          <w:szCs w:val="32"/>
        </w:rPr>
        <w:lastRenderedPageBreak/>
        <w:t>about parts of our body.  This helps the children to have some calming time, to think about their day so far and what’s coming next.  Children can feel so relaxed and focused after this session, it really does help to promote positive wellbeing and mindfulness.</w:t>
      </w:r>
    </w:p>
    <w:p w14:paraId="20FC7980" w14:textId="77777777" w:rsidR="00D47F0A" w:rsidRPr="007306A4" w:rsidRDefault="00712B71">
      <w:pPr>
        <w:rPr>
          <w:rFonts w:asciiTheme="majorHAnsi" w:eastAsia="Lustria" w:hAnsiTheme="majorHAnsi" w:cstheme="majorHAnsi"/>
          <w:b/>
          <w:i w:val="0"/>
          <w:sz w:val="32"/>
          <w:szCs w:val="32"/>
          <w:u w:val="single"/>
        </w:rPr>
      </w:pPr>
      <w:r w:rsidRPr="007306A4">
        <w:rPr>
          <w:rFonts w:asciiTheme="majorHAnsi" w:eastAsia="Lustria" w:hAnsiTheme="majorHAnsi" w:cstheme="majorHAnsi"/>
          <w:b/>
          <w:i w:val="0"/>
          <w:sz w:val="32"/>
          <w:szCs w:val="32"/>
          <w:u w:val="single"/>
        </w:rPr>
        <w:t>Guidelines for children under 1 years of age:</w:t>
      </w:r>
    </w:p>
    <w:p w14:paraId="10CDDFBF" w14:textId="51E1AC16" w:rsidR="00D47F0A" w:rsidRPr="007306A4" w:rsidRDefault="00712B71">
      <w:pPr>
        <w:numPr>
          <w:ilvl w:val="0"/>
          <w:numId w:val="1"/>
        </w:numPr>
        <w:spacing w:after="0"/>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 xml:space="preserve">No </w:t>
      </w:r>
      <w:r w:rsidR="005458B6" w:rsidRPr="007306A4">
        <w:rPr>
          <w:rFonts w:asciiTheme="majorHAnsi" w:eastAsia="Lustria" w:hAnsiTheme="majorHAnsi" w:cstheme="majorHAnsi"/>
          <w:i w:val="0"/>
          <w:sz w:val="32"/>
          <w:szCs w:val="32"/>
        </w:rPr>
        <w:t>honey</w:t>
      </w:r>
      <w:r w:rsidRPr="007306A4">
        <w:rPr>
          <w:rFonts w:asciiTheme="majorHAnsi" w:eastAsia="Lustria" w:hAnsiTheme="majorHAnsi" w:cstheme="majorHAnsi"/>
          <w:i w:val="0"/>
          <w:sz w:val="32"/>
          <w:szCs w:val="32"/>
        </w:rPr>
        <w:t xml:space="preserve"> to be eaten</w:t>
      </w:r>
    </w:p>
    <w:p w14:paraId="450D575C" w14:textId="7EAFAEEC" w:rsidR="00D47F0A" w:rsidRPr="007306A4" w:rsidRDefault="005458B6">
      <w:pPr>
        <w:numPr>
          <w:ilvl w:val="0"/>
          <w:numId w:val="1"/>
        </w:numPr>
        <w:spacing w:after="0"/>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Plastic cutlery is to be used at all mealtimes</w:t>
      </w:r>
    </w:p>
    <w:p w14:paraId="2BDD4E5F" w14:textId="77777777" w:rsidR="00D47F0A" w:rsidRPr="007306A4" w:rsidRDefault="00712B71">
      <w:pPr>
        <w:numPr>
          <w:ilvl w:val="0"/>
          <w:numId w:val="1"/>
        </w:numPr>
        <w:spacing w:after="0"/>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No whole milk unless parents have signed to give permission</w:t>
      </w:r>
    </w:p>
    <w:p w14:paraId="15E124F1" w14:textId="60E44171" w:rsidR="001A3BF4" w:rsidRPr="007306A4" w:rsidRDefault="001A3BF4">
      <w:pPr>
        <w:numPr>
          <w:ilvl w:val="0"/>
          <w:numId w:val="1"/>
        </w:numPr>
        <w:spacing w:after="0"/>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Milk bottles must be labelled and stored safely</w:t>
      </w:r>
    </w:p>
    <w:p w14:paraId="64146634" w14:textId="77777777" w:rsidR="00D47F0A" w:rsidRPr="007306A4" w:rsidRDefault="00712B71">
      <w:pPr>
        <w:numPr>
          <w:ilvl w:val="0"/>
          <w:numId w:val="1"/>
        </w:num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No bottles, hooded clothing or hair bands/clips allowed in any cots (also applies to older children in cots or on beds)</w:t>
      </w:r>
    </w:p>
    <w:p w14:paraId="79741003" w14:textId="3405035C" w:rsidR="001A3BF4" w:rsidRPr="007306A4" w:rsidRDefault="001A3BF4">
      <w:pPr>
        <w:numPr>
          <w:ilvl w:val="0"/>
          <w:numId w:val="1"/>
        </w:num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Food must be chopped safely to avoid choking, please see the safer eating policy.</w:t>
      </w:r>
    </w:p>
    <w:p w14:paraId="18DAEAC4" w14:textId="280CBD65" w:rsidR="005218E7" w:rsidRPr="007306A4" w:rsidRDefault="005218E7">
      <w:pPr>
        <w:numPr>
          <w:ilvl w:val="0"/>
          <w:numId w:val="1"/>
        </w:num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 xml:space="preserve">For weaning babies, new foods should be tried with their parents, before we can give them. </w:t>
      </w:r>
      <w:r w:rsidR="00AC040D" w:rsidRPr="007306A4">
        <w:rPr>
          <w:rFonts w:asciiTheme="majorHAnsi" w:eastAsia="Lustria" w:hAnsiTheme="majorHAnsi" w:cstheme="majorHAnsi"/>
          <w:i w:val="0"/>
          <w:sz w:val="32"/>
          <w:szCs w:val="32"/>
        </w:rPr>
        <w:t>The weaning checklist should be followed.</w:t>
      </w:r>
    </w:p>
    <w:p w14:paraId="772090E1" w14:textId="4C79F14D" w:rsidR="00AC040D" w:rsidRPr="007306A4" w:rsidRDefault="00AC040D" w:rsidP="00AC040D">
      <w:pPr>
        <w:rPr>
          <w:rFonts w:asciiTheme="majorHAnsi" w:eastAsia="Lustria" w:hAnsiTheme="majorHAnsi" w:cstheme="majorHAnsi"/>
          <w:i w:val="0"/>
          <w:sz w:val="32"/>
          <w:szCs w:val="32"/>
        </w:rPr>
      </w:pPr>
      <w:r w:rsidRPr="007306A4">
        <w:rPr>
          <w:rFonts w:asciiTheme="majorHAnsi" w:eastAsia="Lustria" w:hAnsiTheme="majorHAnsi" w:cstheme="majorHAnsi"/>
          <w:i w:val="0"/>
          <w:sz w:val="32"/>
          <w:szCs w:val="32"/>
        </w:rPr>
        <w:t xml:space="preserve">For information on safer eating and healthy </w:t>
      </w:r>
      <w:r w:rsidR="005A0F6E" w:rsidRPr="007306A4">
        <w:rPr>
          <w:rFonts w:asciiTheme="majorHAnsi" w:eastAsia="Lustria" w:hAnsiTheme="majorHAnsi" w:cstheme="majorHAnsi"/>
          <w:i w:val="0"/>
          <w:sz w:val="32"/>
          <w:szCs w:val="32"/>
        </w:rPr>
        <w:t>food</w:t>
      </w:r>
      <w:r w:rsidRPr="007306A4">
        <w:rPr>
          <w:rFonts w:asciiTheme="majorHAnsi" w:eastAsia="Lustria" w:hAnsiTheme="majorHAnsi" w:cstheme="majorHAnsi"/>
          <w:i w:val="0"/>
          <w:sz w:val="32"/>
          <w:szCs w:val="32"/>
        </w:rPr>
        <w:t>, please see the Safer eating policy.</w:t>
      </w:r>
    </w:p>
    <w:sectPr w:rsidR="00AC040D" w:rsidRPr="007306A4">
      <w:headerReference w:type="default" r:id="rId9"/>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E059B" w14:textId="77777777" w:rsidR="00E7332F" w:rsidRDefault="00E7332F">
      <w:pPr>
        <w:spacing w:after="0" w:line="240" w:lineRule="auto"/>
      </w:pPr>
      <w:r>
        <w:separator/>
      </w:r>
    </w:p>
  </w:endnote>
  <w:endnote w:type="continuationSeparator" w:id="0">
    <w:p w14:paraId="6010AC33" w14:textId="77777777" w:rsidR="00E7332F" w:rsidRDefault="00E73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5EA0CD99-7058-44BD-B44D-4C338CA9A6C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9C2335D-3846-49E8-AF31-8F3194B63EC6}"/>
    <w:embedBold r:id="rId3" w:fontKey="{F7F1B976-ECFE-4EC6-B03B-ED8DCD51BFAB}"/>
    <w:embedItalic r:id="rId4" w:fontKey="{0720470E-5995-4A7C-B792-0141256FA8AF}"/>
    <w:embedBoldItalic r:id="rId5" w:fontKey="{11E6C0F6-F01F-4F53-8663-2ED691949407}"/>
  </w:font>
  <w:font w:name="Calligrapher">
    <w:altName w:val="Calibri"/>
    <w:charset w:val="00"/>
    <w:family w:val="auto"/>
    <w:pitch w:val="default"/>
  </w:font>
  <w:font w:name="Lustria">
    <w:charset w:val="00"/>
    <w:family w:val="auto"/>
    <w:pitch w:val="default"/>
    <w:embedRegular r:id="rId6" w:fontKey="{0C035D45-4F37-4513-B61F-4A528625AE8A}"/>
    <w:embedBold r:id="rId7" w:fontKey="{48207672-4989-4FE5-956F-203798A6622E}"/>
    <w:embedItalic r:id="rId8" w:fontKey="{C2DF4F25-EA8C-4547-A1F2-3DD181909429}"/>
  </w:font>
  <w:font w:name="Cambria">
    <w:panose1 w:val="02040503050406030204"/>
    <w:charset w:val="00"/>
    <w:family w:val="roman"/>
    <w:pitch w:val="variable"/>
    <w:sig w:usb0="E00006FF" w:usb1="420024FF" w:usb2="02000000" w:usb3="00000000" w:csb0="0000019F" w:csb1="00000000"/>
    <w:embedRegular r:id="rId9" w:fontKey="{FAA1570B-8247-46B8-A05E-D06006462DD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105BB" w14:textId="77777777" w:rsidR="00E7332F" w:rsidRDefault="00E7332F">
      <w:pPr>
        <w:spacing w:after="0" w:line="240" w:lineRule="auto"/>
      </w:pPr>
      <w:r>
        <w:separator/>
      </w:r>
    </w:p>
  </w:footnote>
  <w:footnote w:type="continuationSeparator" w:id="0">
    <w:p w14:paraId="4ABAEB12" w14:textId="77777777" w:rsidR="00E7332F" w:rsidRDefault="00E73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4B040" w14:textId="6CC3AC87" w:rsidR="00D47F0A" w:rsidRPr="008154E3" w:rsidRDefault="008154E3">
    <w:pPr>
      <w:ind w:left="9360"/>
      <w:rPr>
        <w:i w:val="0"/>
        <w:iCs/>
      </w:rPr>
    </w:pPr>
    <w:r w:rsidRPr="008154E3">
      <w:rPr>
        <w:i w:val="0"/>
        <w:iCs/>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45F60"/>
    <w:multiLevelType w:val="multilevel"/>
    <w:tmpl w:val="3FCCC3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2EC4244"/>
    <w:multiLevelType w:val="multilevel"/>
    <w:tmpl w:val="CA7A4B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F342C3"/>
    <w:multiLevelType w:val="multilevel"/>
    <w:tmpl w:val="FB824EA0"/>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0507785"/>
    <w:multiLevelType w:val="multilevel"/>
    <w:tmpl w:val="09EC01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41410281">
    <w:abstractNumId w:val="1"/>
  </w:num>
  <w:num w:numId="2" w16cid:durableId="422847671">
    <w:abstractNumId w:val="0"/>
  </w:num>
  <w:num w:numId="3" w16cid:durableId="561258964">
    <w:abstractNumId w:val="3"/>
  </w:num>
  <w:num w:numId="4" w16cid:durableId="15338792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F0A"/>
    <w:rsid w:val="000F3BB9"/>
    <w:rsid w:val="000F7324"/>
    <w:rsid w:val="00174CB0"/>
    <w:rsid w:val="001A3BF4"/>
    <w:rsid w:val="001E4DB3"/>
    <w:rsid w:val="002C2913"/>
    <w:rsid w:val="00306505"/>
    <w:rsid w:val="00373B1B"/>
    <w:rsid w:val="00383C59"/>
    <w:rsid w:val="003F280A"/>
    <w:rsid w:val="00503AEF"/>
    <w:rsid w:val="005218E7"/>
    <w:rsid w:val="00526A3B"/>
    <w:rsid w:val="0053179E"/>
    <w:rsid w:val="005458B6"/>
    <w:rsid w:val="005A0F6E"/>
    <w:rsid w:val="00627307"/>
    <w:rsid w:val="0063657C"/>
    <w:rsid w:val="00712B71"/>
    <w:rsid w:val="007306A4"/>
    <w:rsid w:val="0076360A"/>
    <w:rsid w:val="007938BE"/>
    <w:rsid w:val="00795507"/>
    <w:rsid w:val="008154E3"/>
    <w:rsid w:val="008C6B79"/>
    <w:rsid w:val="0091501F"/>
    <w:rsid w:val="009C61D2"/>
    <w:rsid w:val="00A526B4"/>
    <w:rsid w:val="00A66B0F"/>
    <w:rsid w:val="00AC040D"/>
    <w:rsid w:val="00B31DFE"/>
    <w:rsid w:val="00B47960"/>
    <w:rsid w:val="00B71C0A"/>
    <w:rsid w:val="00B77B16"/>
    <w:rsid w:val="00BE2E16"/>
    <w:rsid w:val="00C16CC4"/>
    <w:rsid w:val="00CD2D60"/>
    <w:rsid w:val="00D47F0A"/>
    <w:rsid w:val="00DA2F87"/>
    <w:rsid w:val="00DB7562"/>
    <w:rsid w:val="00E7332F"/>
    <w:rsid w:val="00F952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92959"/>
  <w15:docId w15:val="{9A7D21B3-4AEE-49AE-A311-E6AB82032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i/>
        <w:lang w:val="en-GB" w:eastAsia="en-GB"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outlineLvl w:val="0"/>
    </w:pPr>
    <w:rPr>
      <w:b/>
      <w:color w:val="345A8A"/>
      <w:sz w:val="32"/>
      <w:szCs w:val="32"/>
    </w:rPr>
  </w:style>
  <w:style w:type="paragraph" w:styleId="Heading2">
    <w:name w:val="heading 2"/>
    <w:basedOn w:val="Normal"/>
    <w:next w:val="Normal"/>
    <w:uiPriority w:val="9"/>
    <w:unhideWhenUsed/>
    <w:qFormat/>
    <w:pPr>
      <w:spacing w:before="200"/>
      <w:outlineLvl w:val="1"/>
    </w:pPr>
    <w:rPr>
      <w:b/>
      <w:color w:val="4F81BD"/>
      <w:sz w:val="26"/>
      <w:szCs w:val="26"/>
    </w:rPr>
  </w:style>
  <w:style w:type="paragraph" w:styleId="Heading3">
    <w:name w:val="heading 3"/>
    <w:basedOn w:val="Normal"/>
    <w:next w:val="Normal"/>
    <w:uiPriority w:val="9"/>
    <w:semiHidden/>
    <w:unhideWhenUsed/>
    <w:qFormat/>
    <w:pPr>
      <w:spacing w:before="200"/>
      <w:outlineLvl w:val="2"/>
    </w:pPr>
    <w:rPr>
      <w:b/>
      <w:color w:val="4F81BD"/>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0" w:line="240" w:lineRule="auto"/>
    </w:pPr>
    <w:rPr>
      <w:i w:val="0"/>
      <w:sz w:val="56"/>
      <w:szCs w:val="56"/>
    </w:rPr>
  </w:style>
  <w:style w:type="paragraph" w:styleId="Subtitle">
    <w:name w:val="Subtitle"/>
    <w:basedOn w:val="Normal"/>
    <w:next w:val="Normal"/>
    <w:uiPriority w:val="11"/>
    <w:qFormat/>
    <w:rPr>
      <w:color w:val="4F81BD"/>
      <w:sz w:val="24"/>
      <w:szCs w:val="24"/>
    </w:rPr>
  </w:style>
  <w:style w:type="paragraph" w:styleId="Header">
    <w:name w:val="header"/>
    <w:basedOn w:val="Normal"/>
    <w:link w:val="HeaderChar"/>
    <w:uiPriority w:val="99"/>
    <w:unhideWhenUsed/>
    <w:rsid w:val="005218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18E7"/>
  </w:style>
  <w:style w:type="paragraph" w:styleId="Footer">
    <w:name w:val="footer"/>
    <w:basedOn w:val="Normal"/>
    <w:link w:val="FooterChar"/>
    <w:uiPriority w:val="99"/>
    <w:unhideWhenUsed/>
    <w:rsid w:val="005218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18E7"/>
  </w:style>
  <w:style w:type="paragraph" w:styleId="NoSpacing">
    <w:name w:val="No Spacing"/>
    <w:uiPriority w:val="1"/>
    <w:qFormat/>
    <w:rsid w:val="00BE2E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B49C9-28DE-463D-BC0E-416B6AC75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7</Pages>
  <Words>1603</Words>
  <Characters>9140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Michelle Strong Area manager</cp:lastModifiedBy>
  <cp:revision>29</cp:revision>
  <dcterms:created xsi:type="dcterms:W3CDTF">2024-08-20T13:17:00Z</dcterms:created>
  <dcterms:modified xsi:type="dcterms:W3CDTF">2026-09-29T15:14:00Z</dcterms:modified>
</cp:coreProperties>
</file>