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A925" w14:textId="60203153" w:rsidR="00732A61" w:rsidRPr="002D0AD9" w:rsidRDefault="00732A61" w:rsidP="00732A61">
      <w:pPr>
        <w:jc w:val="center"/>
        <w:rPr>
          <w:rFonts w:ascii="Arial Bold" w:hAnsi="Arial Bold" w:cs="Arial"/>
          <w:b/>
          <w:i/>
          <w:smallCaps/>
          <w:sz w:val="32"/>
          <w:szCs w:val="32"/>
        </w:rPr>
      </w:pPr>
      <w:r w:rsidRPr="002D0AD9">
        <w:rPr>
          <w:rFonts w:ascii="Arial Bold" w:hAnsi="Arial Bold" w:cs="Arial"/>
          <w:b/>
          <w:caps/>
          <w:sz w:val="32"/>
          <w:szCs w:val="32"/>
        </w:rPr>
        <w:t>Matthew G. Goodall</w:t>
      </w:r>
      <w:r w:rsidRPr="002D0AD9">
        <w:rPr>
          <w:rFonts w:ascii="Arial Bold" w:hAnsi="Arial Bold" w:cs="Arial"/>
          <w:b/>
          <w:smallCaps/>
          <w:sz w:val="32"/>
          <w:szCs w:val="32"/>
        </w:rPr>
        <w:t>, PMP, CSM, CSPO, SDP</w:t>
      </w:r>
      <w:r w:rsidR="00B1710D">
        <w:rPr>
          <w:rFonts w:ascii="Arial Bold" w:hAnsi="Arial Bold" w:cs="Arial"/>
          <w:b/>
          <w:smallCaps/>
          <w:sz w:val="32"/>
          <w:szCs w:val="32"/>
        </w:rPr>
        <w:t>, ITIL</w:t>
      </w:r>
    </w:p>
    <w:p w14:paraId="2AE2C616" w14:textId="7EC0F131" w:rsidR="00732A61" w:rsidRPr="00131EDC" w:rsidRDefault="00732A61" w:rsidP="00732A61">
      <w:pPr>
        <w:jc w:val="center"/>
        <w:rPr>
          <w:rFonts w:ascii="Arial" w:hAnsi="Arial" w:cs="Arial"/>
          <w:sz w:val="20"/>
          <w:szCs w:val="21"/>
        </w:rPr>
      </w:pPr>
      <w:r w:rsidRPr="00131EDC">
        <w:rPr>
          <w:rFonts w:ascii="Arial" w:hAnsi="Arial" w:cs="Arial"/>
          <w:sz w:val="20"/>
          <w:szCs w:val="21"/>
        </w:rPr>
        <w:t xml:space="preserve">Herndon, VA 20171  </w:t>
      </w:r>
      <w:r>
        <w:rPr>
          <w:rFonts w:ascii="Arial" w:hAnsi="Arial" w:cs="Arial"/>
          <w:sz w:val="20"/>
          <w:szCs w:val="21"/>
        </w:rPr>
        <w:t>|</w:t>
      </w:r>
      <w:r w:rsidRPr="00131EDC">
        <w:rPr>
          <w:rFonts w:ascii="Arial" w:hAnsi="Arial" w:cs="Arial"/>
          <w:sz w:val="20"/>
          <w:szCs w:val="21"/>
        </w:rPr>
        <w:t xml:space="preserve">  571-308-5560  </w:t>
      </w:r>
      <w:r>
        <w:rPr>
          <w:rFonts w:ascii="Arial" w:hAnsi="Arial" w:cs="Arial"/>
          <w:sz w:val="20"/>
          <w:szCs w:val="21"/>
        </w:rPr>
        <w:t>|</w:t>
      </w:r>
      <w:r w:rsidRPr="00131EDC">
        <w:rPr>
          <w:rFonts w:ascii="Arial" w:hAnsi="Arial" w:cs="Arial"/>
          <w:sz w:val="20"/>
          <w:szCs w:val="21"/>
        </w:rPr>
        <w:t xml:space="preserve">  </w:t>
      </w:r>
      <w:hyperlink r:id="rId5" w:history="1">
        <w:r w:rsidRPr="00131EDC">
          <w:rPr>
            <w:rStyle w:val="Hyperlink"/>
            <w:rFonts w:ascii="Arial" w:hAnsi="Arial" w:cs="Arial"/>
            <w:sz w:val="20"/>
            <w:szCs w:val="21"/>
          </w:rPr>
          <w:t>matt_goodall@verizon.net</w:t>
        </w:r>
      </w:hyperlink>
      <w:r w:rsidRPr="00131EDC">
        <w:rPr>
          <w:rFonts w:ascii="Arial" w:hAnsi="Arial" w:cs="Arial"/>
          <w:sz w:val="20"/>
          <w:szCs w:val="21"/>
        </w:rPr>
        <w:t xml:space="preserve">  </w:t>
      </w:r>
      <w:r>
        <w:rPr>
          <w:rFonts w:ascii="Arial" w:hAnsi="Arial" w:cs="Arial"/>
          <w:sz w:val="20"/>
          <w:szCs w:val="21"/>
        </w:rPr>
        <w:t>|</w:t>
      </w:r>
      <w:r w:rsidR="00B65488">
        <w:rPr>
          <w:rFonts w:ascii="Arial" w:hAnsi="Arial" w:cs="Arial"/>
          <w:sz w:val="20"/>
          <w:szCs w:val="21"/>
        </w:rPr>
        <w:t xml:space="preserve">  </w:t>
      </w:r>
      <w:hyperlink r:id="rId6" w:history="1">
        <w:r w:rsidRPr="00EE4DDC">
          <w:rPr>
            <w:rStyle w:val="Hyperlink"/>
            <w:rFonts w:ascii="Arial" w:hAnsi="Arial" w:cs="Arial"/>
            <w:sz w:val="20"/>
            <w:szCs w:val="21"/>
          </w:rPr>
          <w:t>linkedin.com/in/matthewgoodall</w:t>
        </w:r>
      </w:hyperlink>
    </w:p>
    <w:p w14:paraId="58D60512" w14:textId="77777777" w:rsidR="00732A61" w:rsidRPr="002D0AD9" w:rsidRDefault="00732A61" w:rsidP="00732A61">
      <w:pPr>
        <w:pBdr>
          <w:bottom w:val="double" w:sz="6" w:space="1" w:color="auto"/>
        </w:pBdr>
        <w:rPr>
          <w:rFonts w:ascii="Arial" w:hAnsi="Arial" w:cs="Arial"/>
          <w:sz w:val="12"/>
          <w:szCs w:val="12"/>
        </w:rPr>
      </w:pPr>
    </w:p>
    <w:p w14:paraId="258D5D88" w14:textId="77777777" w:rsidR="00732A61" w:rsidRDefault="00732A61" w:rsidP="00732A61">
      <w:pPr>
        <w:rPr>
          <w:rFonts w:ascii="Arial" w:hAnsi="Arial" w:cs="Arial"/>
          <w:b/>
          <w:bCs/>
        </w:rPr>
      </w:pPr>
    </w:p>
    <w:p w14:paraId="7BD1416E" w14:textId="77777777" w:rsidR="00807FB1" w:rsidRDefault="00807FB1" w:rsidP="00807F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HONORS &amp; AWARDS</w:t>
      </w:r>
    </w:p>
    <w:p w14:paraId="25C81917" w14:textId="1AFCE676" w:rsidR="00807FB1" w:rsidRPr="00E5283A" w:rsidRDefault="00000000" w:rsidP="004A2612">
      <w:pPr>
        <w:pStyle w:val="NormalWeb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hyperlink r:id="rId7" w:history="1">
        <w:r w:rsidR="00807FB1" w:rsidRPr="00F3624A">
          <w:rPr>
            <w:rStyle w:val="Hyperlink"/>
            <w:rFonts w:ascii="Arial" w:hAnsi="Arial" w:cs="Arial"/>
            <w:b/>
            <w:bCs/>
            <w:sz w:val="20"/>
            <w:szCs w:val="20"/>
          </w:rPr>
          <w:t>.conf20 Speaker - Splunk - October 2020</w:t>
        </w:r>
      </w:hyperlink>
      <w:r w:rsidR="00807FB1" w:rsidRPr="00423D28">
        <w:rPr>
          <w:rFonts w:ascii="Arial" w:hAnsi="Arial" w:cs="Arial"/>
          <w:sz w:val="20"/>
          <w:szCs w:val="20"/>
        </w:rPr>
        <w:br/>
      </w:r>
      <w:r w:rsidR="006A5D9D" w:rsidRPr="006A5D9D">
        <w:rPr>
          <w:rFonts w:ascii="Arial" w:hAnsi="Arial" w:cs="Arial"/>
          <w:sz w:val="20"/>
          <w:szCs w:val="20"/>
        </w:rPr>
        <w:t>ITO1412B - Can you transform IT Ops to sprint faster than DevOps speed?</w:t>
      </w:r>
      <w:r w:rsidR="00FE519D">
        <w:rPr>
          <w:rFonts w:ascii="Arial" w:hAnsi="Arial" w:cs="Arial"/>
          <w:sz w:val="20"/>
          <w:szCs w:val="20"/>
        </w:rPr>
        <w:t xml:space="preserve"> </w:t>
      </w:r>
      <w:r w:rsidR="006A5D9D" w:rsidRPr="006A5D9D">
        <w:rPr>
          <w:rFonts w:ascii="Arial" w:hAnsi="Arial" w:cs="Arial"/>
          <w:sz w:val="20"/>
          <w:szCs w:val="20"/>
        </w:rPr>
        <w:t>How Freddie Mac is driving speed, agility and IT Operations Excellence with Splunk.</w:t>
      </w:r>
    </w:p>
    <w:p w14:paraId="2C7498C5" w14:textId="2139190A" w:rsidR="005742CA" w:rsidRPr="005742CA" w:rsidRDefault="00000000" w:rsidP="005742CA">
      <w:pPr>
        <w:pStyle w:val="NormalWeb"/>
        <w:numPr>
          <w:ilvl w:val="0"/>
          <w:numId w:val="12"/>
        </w:numPr>
        <w:ind w:left="360"/>
        <w:contextualSpacing/>
        <w:rPr>
          <w:rFonts w:ascii="Arial" w:hAnsi="Arial" w:cs="Arial"/>
          <w:sz w:val="20"/>
          <w:szCs w:val="20"/>
        </w:rPr>
      </w:pPr>
      <w:hyperlink r:id="rId8" w:history="1">
        <w:r w:rsidR="005C0B92" w:rsidRPr="00F3624A">
          <w:rPr>
            <w:rStyle w:val="Hyperlink"/>
            <w:rFonts w:ascii="Arial" w:hAnsi="Arial" w:cs="Arial"/>
            <w:b/>
            <w:bCs/>
            <w:sz w:val="20"/>
            <w:szCs w:val="20"/>
          </w:rPr>
          <w:t>I AM Freddie Mac – Matthew Goodall</w:t>
        </w:r>
        <w:r w:rsidR="00B67A81" w:rsidRPr="00F3624A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</w:t>
        </w:r>
        <w:r w:rsidR="001E1E1C" w:rsidRPr="00F3624A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- </w:t>
        </w:r>
        <w:r w:rsidR="00B67A81" w:rsidRPr="00F3624A">
          <w:rPr>
            <w:rStyle w:val="Hyperlink"/>
            <w:rFonts w:ascii="Arial" w:hAnsi="Arial" w:cs="Arial"/>
            <w:b/>
            <w:bCs/>
            <w:sz w:val="20"/>
            <w:szCs w:val="20"/>
          </w:rPr>
          <w:t>March 2017</w:t>
        </w:r>
      </w:hyperlink>
    </w:p>
    <w:p w14:paraId="31F727E2" w14:textId="0742E5C0" w:rsidR="005742CA" w:rsidRPr="005742CA" w:rsidRDefault="005742CA" w:rsidP="005742CA">
      <w:pPr>
        <w:pStyle w:val="NormalWeb"/>
        <w:ind w:firstLine="360"/>
        <w:contextualSpacing/>
        <w:rPr>
          <w:rFonts w:ascii="Arial" w:hAnsi="Arial" w:cs="Arial"/>
          <w:sz w:val="20"/>
          <w:szCs w:val="20"/>
        </w:rPr>
      </w:pPr>
      <w:r w:rsidRPr="005742CA">
        <w:rPr>
          <w:rFonts w:ascii="Arial" w:hAnsi="Arial" w:cs="Arial"/>
          <w:sz w:val="20"/>
          <w:szCs w:val="20"/>
        </w:rPr>
        <w:t>HomeFront Intranet article. Meet Matthew Goodall. He never steps away from a challenge.</w:t>
      </w:r>
    </w:p>
    <w:p w14:paraId="08775236" w14:textId="776D38E1" w:rsidR="00807FB1" w:rsidRPr="00423D28" w:rsidRDefault="00000000" w:rsidP="004A2612">
      <w:pPr>
        <w:pStyle w:val="NormalWeb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hyperlink r:id="rId9" w:history="1">
        <w:r w:rsidR="00807FB1" w:rsidRPr="001F157F">
          <w:rPr>
            <w:rStyle w:val="Hyperlink"/>
            <w:rFonts w:ascii="Arial" w:hAnsi="Arial" w:cs="Arial"/>
            <w:b/>
            <w:bCs/>
            <w:sz w:val="20"/>
            <w:szCs w:val="20"/>
          </w:rPr>
          <w:t>Above &amp; Beyond Award - Freddie Mac - October 2013</w:t>
        </w:r>
      </w:hyperlink>
      <w:r w:rsidR="00807FB1" w:rsidRPr="00423D28">
        <w:rPr>
          <w:rFonts w:ascii="Arial" w:hAnsi="Arial" w:cs="Arial"/>
          <w:sz w:val="20"/>
          <w:szCs w:val="20"/>
        </w:rPr>
        <w:br/>
        <w:t>For revamping the Operational Requirements into the Operational Requirements Assessment Document, which focused on Operational and Nonfunctional Requirements across the domains of Architecture, Deployment</w:t>
      </w:r>
      <w:r w:rsidR="006A5D9D">
        <w:rPr>
          <w:rFonts w:ascii="Arial" w:hAnsi="Arial" w:cs="Arial"/>
          <w:sz w:val="20"/>
          <w:szCs w:val="20"/>
        </w:rPr>
        <w:t xml:space="preserve"> </w:t>
      </w:r>
      <w:r w:rsidR="00807FB1" w:rsidRPr="00423D28">
        <w:rPr>
          <w:rFonts w:ascii="Arial" w:hAnsi="Arial" w:cs="Arial"/>
          <w:sz w:val="20"/>
          <w:szCs w:val="20"/>
        </w:rPr>
        <w:t>Management, Information Security, Observability, Business and IT Operations, Risk Management, Privacy, Regulatory and Sarbanes &amp; Oxley (SOX).</w:t>
      </w:r>
      <w:r w:rsidR="00FE519D">
        <w:rPr>
          <w:rFonts w:ascii="Arial" w:hAnsi="Arial" w:cs="Arial"/>
          <w:sz w:val="20"/>
          <w:szCs w:val="20"/>
        </w:rPr>
        <w:t xml:space="preserve"> </w:t>
      </w:r>
      <w:r w:rsidR="00807FB1" w:rsidRPr="00423D28">
        <w:rPr>
          <w:rFonts w:ascii="Arial" w:hAnsi="Arial" w:cs="Arial"/>
          <w:sz w:val="20"/>
          <w:szCs w:val="20"/>
        </w:rPr>
        <w:t xml:space="preserve">Partnered with Enterprise Architecture to implement the Permit to Operate approval to formalize the Operational Readiness process to improve application stability and support. </w:t>
      </w:r>
    </w:p>
    <w:p w14:paraId="6499A6B3" w14:textId="656BA099" w:rsidR="00807FB1" w:rsidRPr="00423D28" w:rsidRDefault="00000000" w:rsidP="004A2612">
      <w:pPr>
        <w:pStyle w:val="NormalWeb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hyperlink r:id="rId10" w:history="1">
        <w:r w:rsidR="00807FB1" w:rsidRPr="006C513D">
          <w:rPr>
            <w:rStyle w:val="Hyperlink"/>
            <w:rFonts w:ascii="Arial" w:hAnsi="Arial" w:cs="Arial"/>
            <w:b/>
            <w:bCs/>
            <w:sz w:val="20"/>
            <w:szCs w:val="20"/>
          </w:rPr>
          <w:t>Premier Achievement Award - Freddie Mac - December 2012</w:t>
        </w:r>
      </w:hyperlink>
      <w:r w:rsidR="00807FB1" w:rsidRPr="00423D28">
        <w:rPr>
          <w:rFonts w:ascii="Arial" w:hAnsi="Arial" w:cs="Arial"/>
          <w:sz w:val="20"/>
          <w:szCs w:val="20"/>
        </w:rPr>
        <w:br/>
        <w:t xml:space="preserve">For leading the efforts with transforming theDesk End User Computing (EUC) within Investments and Capital Markets into a fully supported business application conforming to all IT General Controls (ITGC). </w:t>
      </w:r>
    </w:p>
    <w:p w14:paraId="759D0CFF" w14:textId="2F77691B" w:rsidR="00807FB1" w:rsidRPr="00423D28" w:rsidRDefault="00000000" w:rsidP="004A2612">
      <w:pPr>
        <w:pStyle w:val="NormalWeb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hyperlink r:id="rId11" w:history="1">
        <w:r w:rsidR="00807FB1" w:rsidRPr="006C513D">
          <w:rPr>
            <w:rStyle w:val="Hyperlink"/>
            <w:rFonts w:ascii="Arial" w:hAnsi="Arial" w:cs="Arial"/>
            <w:b/>
            <w:bCs/>
            <w:sz w:val="20"/>
            <w:szCs w:val="20"/>
          </w:rPr>
          <w:t>Impact Award - Freddie Mac - December 2011</w:t>
        </w:r>
      </w:hyperlink>
      <w:r w:rsidR="00807FB1" w:rsidRPr="00423D28">
        <w:rPr>
          <w:rFonts w:ascii="Arial" w:hAnsi="Arial" w:cs="Arial"/>
          <w:sz w:val="20"/>
          <w:szCs w:val="20"/>
        </w:rPr>
        <w:br/>
        <w:t xml:space="preserve">For developing and implementing the Enterprise Application Retirement Process and managing a team that successfully executed this process to retire 98 applications, which resulted in a Total Cost of Ownership (TCO) savings of $4.69 million dollars. </w:t>
      </w:r>
    </w:p>
    <w:p w14:paraId="25088906" w14:textId="798F0398" w:rsidR="00807FB1" w:rsidRPr="00423D28" w:rsidRDefault="00000000" w:rsidP="004A2612">
      <w:pPr>
        <w:pStyle w:val="NormalWeb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hyperlink r:id="rId12" w:history="1">
        <w:r w:rsidR="00807FB1" w:rsidRPr="006C513D">
          <w:rPr>
            <w:rStyle w:val="Hyperlink"/>
            <w:rFonts w:ascii="Arial" w:hAnsi="Arial" w:cs="Arial"/>
            <w:b/>
            <w:bCs/>
            <w:sz w:val="20"/>
            <w:szCs w:val="20"/>
          </w:rPr>
          <w:t>Innovate! Award - Freddie Mac - August 2011</w:t>
        </w:r>
      </w:hyperlink>
      <w:r w:rsidR="00807FB1" w:rsidRPr="00423D28">
        <w:rPr>
          <w:rFonts w:ascii="Arial" w:hAnsi="Arial" w:cs="Arial"/>
          <w:sz w:val="20"/>
          <w:szCs w:val="20"/>
        </w:rPr>
        <w:br/>
        <w:t xml:space="preserve">For replacing existing operations handbooks for applications with knowledge management articles in </w:t>
      </w:r>
      <w:r w:rsidR="006154CD">
        <w:rPr>
          <w:rFonts w:ascii="Arial" w:hAnsi="Arial" w:cs="Arial"/>
          <w:sz w:val="20"/>
          <w:szCs w:val="20"/>
        </w:rPr>
        <w:t>Remedy.</w:t>
      </w:r>
      <w:r w:rsidR="00807FB1" w:rsidRPr="00423D28">
        <w:rPr>
          <w:rFonts w:ascii="Arial" w:hAnsi="Arial" w:cs="Arial"/>
          <w:sz w:val="20"/>
          <w:szCs w:val="20"/>
        </w:rPr>
        <w:t xml:space="preserve"> </w:t>
      </w:r>
    </w:p>
    <w:p w14:paraId="1E1DA592" w14:textId="77777777" w:rsidR="00396284" w:rsidRPr="00396284" w:rsidRDefault="00000000" w:rsidP="00396284">
      <w:pPr>
        <w:pStyle w:val="NormalWeb"/>
        <w:numPr>
          <w:ilvl w:val="0"/>
          <w:numId w:val="12"/>
        </w:numPr>
        <w:ind w:left="360"/>
        <w:contextualSpacing/>
        <w:rPr>
          <w:rStyle w:val="Hyperlink"/>
          <w:rFonts w:ascii="Arial" w:hAnsi="Arial" w:cs="Arial"/>
          <w:b/>
          <w:bCs/>
          <w:color w:val="auto"/>
          <w:sz w:val="20"/>
          <w:szCs w:val="20"/>
        </w:rPr>
      </w:pPr>
      <w:hyperlink r:id="rId13" w:history="1">
        <w:r w:rsidR="00807FB1" w:rsidRPr="002B7E5D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Premier Achievement Award - Freddie Mac </w:t>
        </w:r>
        <w:r w:rsidR="002B7E5D" w:rsidRPr="002B7E5D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- </w:t>
        </w:r>
        <w:r w:rsidR="00B923A5" w:rsidRPr="002B7E5D">
          <w:rPr>
            <w:rStyle w:val="Hyperlink"/>
            <w:rFonts w:ascii="Arial" w:hAnsi="Arial" w:cs="Arial"/>
            <w:b/>
            <w:bCs/>
            <w:sz w:val="20"/>
            <w:szCs w:val="20"/>
          </w:rPr>
          <w:t>July 2010</w:t>
        </w:r>
      </w:hyperlink>
    </w:p>
    <w:p w14:paraId="2396E066" w14:textId="2474DD8F" w:rsidR="00396284" w:rsidRPr="00396284" w:rsidRDefault="00396284" w:rsidP="00396284">
      <w:pPr>
        <w:pStyle w:val="NormalWeb"/>
        <w:ind w:left="360"/>
        <w:contextualSpacing/>
        <w:rPr>
          <w:rFonts w:ascii="Arial" w:hAnsi="Arial" w:cs="Arial"/>
          <w:b/>
          <w:bCs/>
          <w:sz w:val="15"/>
          <w:szCs w:val="15"/>
        </w:rPr>
      </w:pPr>
      <w:r w:rsidRPr="00396284">
        <w:rPr>
          <w:rFonts w:ascii="Arial" w:hAnsi="Arial" w:cs="Arial"/>
          <w:color w:val="000000"/>
          <w:sz w:val="20"/>
          <w:szCs w:val="20"/>
        </w:rPr>
        <w:t xml:space="preserve">For significant contribution to the success of the Remedy Transformation Project and </w:t>
      </w:r>
      <w:r w:rsidR="0011628B">
        <w:rPr>
          <w:rFonts w:ascii="Arial" w:hAnsi="Arial" w:cs="Arial"/>
          <w:color w:val="000000"/>
          <w:sz w:val="20"/>
          <w:szCs w:val="20"/>
        </w:rPr>
        <w:t>the roll out of the</w:t>
      </w:r>
      <w:r w:rsidRPr="00396284">
        <w:rPr>
          <w:rFonts w:ascii="Arial" w:hAnsi="Arial" w:cs="Arial"/>
          <w:color w:val="000000"/>
          <w:sz w:val="20"/>
          <w:szCs w:val="20"/>
        </w:rPr>
        <w:t xml:space="preserve"> Service Management support model based on the ITIL framework.</w:t>
      </w:r>
    </w:p>
    <w:p w14:paraId="597A7BE3" w14:textId="1977E1C8" w:rsidR="00807FB1" w:rsidRPr="00423D28" w:rsidRDefault="00000000" w:rsidP="004A2612">
      <w:pPr>
        <w:pStyle w:val="NormalWeb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hyperlink r:id="rId14" w:history="1">
        <w:r w:rsidR="00807FB1" w:rsidRPr="006C513D">
          <w:rPr>
            <w:rStyle w:val="Hyperlink"/>
            <w:rFonts w:ascii="Arial" w:hAnsi="Arial" w:cs="Arial"/>
            <w:b/>
            <w:bCs/>
            <w:sz w:val="20"/>
            <w:szCs w:val="20"/>
          </w:rPr>
          <w:t>Impact Award - Freddie Mac - July 2009</w:t>
        </w:r>
      </w:hyperlink>
      <w:r w:rsidR="00807FB1" w:rsidRPr="00423D28">
        <w:rPr>
          <w:rFonts w:ascii="Arial" w:hAnsi="Arial" w:cs="Arial"/>
          <w:sz w:val="20"/>
          <w:szCs w:val="20"/>
        </w:rPr>
        <w:br/>
        <w:t>For helping the Business Command Center (BCC) better understand every aspect of the HP OpenView tool to improve the observability of all the Single-Family Underwriting applications.</w:t>
      </w:r>
      <w:r w:rsidR="00FE519D">
        <w:rPr>
          <w:rFonts w:ascii="Arial" w:hAnsi="Arial" w:cs="Arial"/>
          <w:sz w:val="20"/>
          <w:szCs w:val="20"/>
        </w:rPr>
        <w:t xml:space="preserve"> </w:t>
      </w:r>
      <w:r w:rsidR="00807FB1" w:rsidRPr="00423D28">
        <w:rPr>
          <w:rFonts w:ascii="Arial" w:hAnsi="Arial" w:cs="Arial"/>
          <w:sz w:val="20"/>
          <w:szCs w:val="20"/>
        </w:rPr>
        <w:t>This has given</w:t>
      </w:r>
      <w:r w:rsidR="006A5D9D">
        <w:rPr>
          <w:rFonts w:ascii="Arial" w:hAnsi="Arial" w:cs="Arial"/>
          <w:sz w:val="20"/>
          <w:szCs w:val="20"/>
        </w:rPr>
        <w:t xml:space="preserve"> </w:t>
      </w:r>
      <w:r w:rsidR="00807FB1" w:rsidRPr="00423D28">
        <w:rPr>
          <w:rFonts w:ascii="Arial" w:hAnsi="Arial" w:cs="Arial"/>
          <w:sz w:val="20"/>
          <w:szCs w:val="20"/>
        </w:rPr>
        <w:t xml:space="preserve">the Business Command Center far greater capability during critical incidents and faster response to incidents to prevent excessive system outages. </w:t>
      </w:r>
    </w:p>
    <w:p w14:paraId="4AEF8D4E" w14:textId="69C804A3" w:rsidR="00807FB1" w:rsidRDefault="00000000" w:rsidP="004A2612">
      <w:pPr>
        <w:pStyle w:val="NormalWeb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hyperlink r:id="rId15" w:history="1">
        <w:r w:rsidR="00807FB1" w:rsidRPr="00F3624A">
          <w:rPr>
            <w:rStyle w:val="Hyperlink"/>
            <w:rFonts w:ascii="Arial" w:hAnsi="Arial" w:cs="Arial"/>
            <w:b/>
            <w:bCs/>
            <w:sz w:val="20"/>
            <w:szCs w:val="20"/>
          </w:rPr>
          <w:t>Impact Award - Freddie Mac - December 2007</w:t>
        </w:r>
      </w:hyperlink>
      <w:r w:rsidR="00807FB1" w:rsidRPr="00423D28">
        <w:rPr>
          <w:rFonts w:ascii="Arial" w:hAnsi="Arial" w:cs="Arial"/>
          <w:sz w:val="20"/>
          <w:szCs w:val="20"/>
        </w:rPr>
        <w:br/>
        <w:t xml:space="preserve">For </w:t>
      </w:r>
      <w:r w:rsidR="00807FB1">
        <w:rPr>
          <w:rFonts w:ascii="Arial" w:hAnsi="Arial" w:cs="Arial"/>
          <w:sz w:val="20"/>
          <w:szCs w:val="20"/>
        </w:rPr>
        <w:t xml:space="preserve">leading the efforts with </w:t>
      </w:r>
      <w:r w:rsidR="00807FB1" w:rsidRPr="00423D28">
        <w:rPr>
          <w:rFonts w:ascii="Arial" w:hAnsi="Arial" w:cs="Arial"/>
          <w:sz w:val="20"/>
          <w:szCs w:val="20"/>
        </w:rPr>
        <w:t xml:space="preserve">securing, testing and implementing the required IT infrastructure for the Loan Prospector system to address volume capacity concerns in preparation for projected high levels of mortgage purchases and refinances. </w:t>
      </w:r>
    </w:p>
    <w:p w14:paraId="3DAE02AE" w14:textId="7D0A2027" w:rsidR="00B923A5" w:rsidRPr="00B923A5" w:rsidRDefault="00000000" w:rsidP="00B923A5">
      <w:pPr>
        <w:pStyle w:val="NormalWeb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hyperlink r:id="rId16" w:history="1">
        <w:r w:rsidR="00B923A5" w:rsidRPr="00B923A5">
          <w:rPr>
            <w:rStyle w:val="Hyperlink"/>
            <w:rFonts w:ascii="Arial" w:hAnsi="Arial" w:cs="Arial"/>
            <w:b/>
            <w:bCs/>
            <w:sz w:val="20"/>
            <w:szCs w:val="20"/>
          </w:rPr>
          <w:t>Premier Achievement Award - July 2007</w:t>
        </w:r>
      </w:hyperlink>
      <w:r w:rsidR="00B923A5" w:rsidRPr="00423D28">
        <w:rPr>
          <w:rFonts w:ascii="Arial" w:hAnsi="Arial" w:cs="Arial"/>
          <w:sz w:val="20"/>
          <w:szCs w:val="20"/>
        </w:rPr>
        <w:br/>
        <w:t>For leading the efforts with reengineering Loan Prospector’s System to System (S2S) interface</w:t>
      </w:r>
      <w:r w:rsidR="006A5D9D">
        <w:rPr>
          <w:rFonts w:ascii="Arial" w:hAnsi="Arial" w:cs="Arial"/>
          <w:sz w:val="20"/>
          <w:szCs w:val="20"/>
        </w:rPr>
        <w:t xml:space="preserve"> </w:t>
      </w:r>
      <w:r w:rsidR="00B923A5" w:rsidRPr="00423D28">
        <w:rPr>
          <w:rFonts w:ascii="Arial" w:hAnsi="Arial" w:cs="Arial"/>
          <w:sz w:val="20"/>
          <w:szCs w:val="20"/>
        </w:rPr>
        <w:t xml:space="preserve">from synchronous to asynchronous connectivity, fully optimizing the polling intervals for all service request types, performing end-to-end testing with customers and third-party vendors and completing a successful implementation. </w:t>
      </w:r>
    </w:p>
    <w:p w14:paraId="630CBB02" w14:textId="5E6D4498" w:rsidR="00807FB1" w:rsidRPr="00423D28" w:rsidRDefault="00000000" w:rsidP="004A2612">
      <w:pPr>
        <w:pStyle w:val="NormalWeb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hyperlink r:id="rId17" w:history="1">
        <w:r w:rsidR="00807FB1">
          <w:rPr>
            <w:rStyle w:val="Hyperlink"/>
            <w:rFonts w:ascii="Arial" w:hAnsi="Arial" w:cs="Arial"/>
            <w:b/>
            <w:bCs/>
            <w:sz w:val="20"/>
            <w:szCs w:val="20"/>
          </w:rPr>
          <w:t>Above and Beyond Award - Freddie Mac - April 2006</w:t>
        </w:r>
      </w:hyperlink>
      <w:r w:rsidR="00807FB1" w:rsidRPr="00D55FAD">
        <w:rPr>
          <w:rFonts w:ascii="Arial" w:hAnsi="Arial" w:cs="Arial"/>
          <w:b/>
          <w:bCs/>
          <w:sz w:val="20"/>
          <w:szCs w:val="20"/>
        </w:rPr>
        <w:br/>
      </w:r>
      <w:r w:rsidR="00807FB1" w:rsidRPr="00423D28">
        <w:rPr>
          <w:rFonts w:ascii="Arial" w:hAnsi="Arial" w:cs="Arial"/>
          <w:sz w:val="20"/>
          <w:szCs w:val="20"/>
        </w:rPr>
        <w:t xml:space="preserve">For superior service on the Wells Fargo testing initiative with Loan Prospector. </w:t>
      </w:r>
    </w:p>
    <w:p w14:paraId="7A6F151D" w14:textId="19CC04BD" w:rsidR="00807FB1" w:rsidRPr="00423D28" w:rsidRDefault="00000000" w:rsidP="004A2612">
      <w:pPr>
        <w:pStyle w:val="NormalWeb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hyperlink r:id="rId18" w:history="1">
        <w:r w:rsidR="00807FB1" w:rsidRPr="006C513D">
          <w:rPr>
            <w:rStyle w:val="Hyperlink"/>
            <w:rFonts w:ascii="Arial" w:hAnsi="Arial" w:cs="Arial"/>
            <w:b/>
            <w:bCs/>
            <w:sz w:val="20"/>
            <w:szCs w:val="20"/>
          </w:rPr>
          <w:t>Your Ticket to Recognition Award - Freddie Mac - July 2005</w:t>
        </w:r>
      </w:hyperlink>
      <w:r w:rsidR="00807FB1" w:rsidRPr="00423D28">
        <w:rPr>
          <w:rFonts w:ascii="Arial" w:hAnsi="Arial" w:cs="Arial"/>
          <w:sz w:val="20"/>
          <w:szCs w:val="20"/>
        </w:rPr>
        <w:br/>
        <w:t>For outstanding contributions to the Freddie Five (Business Operations)</w:t>
      </w:r>
      <w:r w:rsidR="00C6292D">
        <w:rPr>
          <w:rFonts w:ascii="Arial" w:hAnsi="Arial" w:cs="Arial"/>
          <w:sz w:val="20"/>
          <w:szCs w:val="20"/>
        </w:rPr>
        <w:t>.</w:t>
      </w:r>
      <w:r w:rsidR="00807FB1" w:rsidRPr="00423D28">
        <w:rPr>
          <w:rFonts w:ascii="Arial" w:hAnsi="Arial" w:cs="Arial"/>
          <w:sz w:val="20"/>
          <w:szCs w:val="20"/>
        </w:rPr>
        <w:t xml:space="preserve"> </w:t>
      </w:r>
    </w:p>
    <w:p w14:paraId="1289EE20" w14:textId="0BE3CC68" w:rsidR="00807FB1" w:rsidRPr="00423D28" w:rsidRDefault="00000000" w:rsidP="004A2612">
      <w:pPr>
        <w:pStyle w:val="NormalWeb"/>
        <w:numPr>
          <w:ilvl w:val="0"/>
          <w:numId w:val="12"/>
        </w:numPr>
        <w:ind w:left="360"/>
        <w:contextualSpacing/>
        <w:rPr>
          <w:rFonts w:ascii="Arial" w:hAnsi="Arial" w:cs="Arial"/>
          <w:sz w:val="20"/>
          <w:szCs w:val="20"/>
        </w:rPr>
      </w:pPr>
      <w:hyperlink r:id="rId19" w:history="1">
        <w:r w:rsidR="00807FB1" w:rsidRPr="006C513D">
          <w:rPr>
            <w:rStyle w:val="Hyperlink"/>
            <w:rFonts w:ascii="Arial" w:hAnsi="Arial" w:cs="Arial"/>
            <w:b/>
            <w:bCs/>
            <w:sz w:val="20"/>
            <w:szCs w:val="20"/>
          </w:rPr>
          <w:t>Marathon Award - Freddie Mac - June 2004</w:t>
        </w:r>
      </w:hyperlink>
      <w:r w:rsidR="00807FB1" w:rsidRPr="00423D28">
        <w:rPr>
          <w:rFonts w:ascii="Arial" w:hAnsi="Arial" w:cs="Arial"/>
          <w:sz w:val="20"/>
          <w:szCs w:val="20"/>
        </w:rPr>
        <w:br/>
        <w:t>For sticking with the stress testing for the Merged Credit Reference Number project for 21 consecutive hours.</w:t>
      </w:r>
    </w:p>
    <w:p w14:paraId="50810D60" w14:textId="234CA3B9" w:rsidR="00807FB1" w:rsidRPr="00423D28" w:rsidRDefault="00000000" w:rsidP="004A2612">
      <w:pPr>
        <w:pStyle w:val="NormalWeb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hyperlink r:id="rId20" w:history="1">
        <w:r w:rsidR="00807FB1" w:rsidRPr="006C513D">
          <w:rPr>
            <w:rStyle w:val="Hyperlink"/>
            <w:rFonts w:ascii="Arial" w:hAnsi="Arial" w:cs="Arial"/>
            <w:b/>
            <w:bCs/>
            <w:sz w:val="20"/>
            <w:szCs w:val="20"/>
          </w:rPr>
          <w:t>Encore Award - Freddie Mac - June 2004</w:t>
        </w:r>
      </w:hyperlink>
      <w:r w:rsidR="00807FB1" w:rsidRPr="00423D28">
        <w:rPr>
          <w:rFonts w:ascii="Arial" w:hAnsi="Arial" w:cs="Arial"/>
          <w:sz w:val="20"/>
          <w:szCs w:val="20"/>
        </w:rPr>
        <w:br/>
        <w:t xml:space="preserve">For significant contribution to the success of the FHA scorecard release and the Merged Credit Reference Number </w:t>
      </w:r>
      <w:r w:rsidR="001F1A4A">
        <w:rPr>
          <w:rFonts w:ascii="Arial" w:hAnsi="Arial" w:cs="Arial"/>
          <w:sz w:val="20"/>
          <w:szCs w:val="20"/>
        </w:rPr>
        <w:t xml:space="preserve">(MCRN) </w:t>
      </w:r>
      <w:r w:rsidR="00807FB1" w:rsidRPr="00423D28">
        <w:rPr>
          <w:rFonts w:ascii="Arial" w:hAnsi="Arial" w:cs="Arial"/>
          <w:sz w:val="20"/>
          <w:szCs w:val="20"/>
        </w:rPr>
        <w:t xml:space="preserve">release. </w:t>
      </w:r>
    </w:p>
    <w:p w14:paraId="01EB0E38" w14:textId="05095969" w:rsidR="00807FB1" w:rsidRPr="00423D28" w:rsidRDefault="00000000" w:rsidP="004A2612">
      <w:pPr>
        <w:pStyle w:val="NormalWeb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hyperlink r:id="rId21" w:history="1">
        <w:r w:rsidR="00807FB1" w:rsidRPr="001F157F">
          <w:rPr>
            <w:rStyle w:val="Hyperlink"/>
            <w:rFonts w:ascii="Arial" w:hAnsi="Arial" w:cs="Arial"/>
            <w:b/>
            <w:bCs/>
            <w:sz w:val="20"/>
            <w:szCs w:val="20"/>
          </w:rPr>
          <w:t>Breakthrough Performance Award - Freddie Mac - May 2004</w:t>
        </w:r>
      </w:hyperlink>
      <w:r w:rsidR="00807FB1" w:rsidRPr="00423D28">
        <w:rPr>
          <w:rFonts w:ascii="Arial" w:hAnsi="Arial" w:cs="Arial"/>
          <w:sz w:val="20"/>
          <w:szCs w:val="20"/>
        </w:rPr>
        <w:br/>
        <w:t xml:space="preserve">For transferring the circuit costs back to the </w:t>
      </w:r>
      <w:r w:rsidR="00807FB1">
        <w:rPr>
          <w:rFonts w:ascii="Arial" w:hAnsi="Arial" w:cs="Arial"/>
          <w:sz w:val="20"/>
          <w:szCs w:val="20"/>
        </w:rPr>
        <w:t>c</w:t>
      </w:r>
      <w:r w:rsidR="00807FB1" w:rsidRPr="00423D28">
        <w:rPr>
          <w:rFonts w:ascii="Arial" w:hAnsi="Arial" w:cs="Arial"/>
          <w:sz w:val="20"/>
          <w:szCs w:val="20"/>
        </w:rPr>
        <w:t xml:space="preserve">redit </w:t>
      </w:r>
      <w:r w:rsidR="00807FB1">
        <w:rPr>
          <w:rFonts w:ascii="Arial" w:hAnsi="Arial" w:cs="Arial"/>
          <w:sz w:val="20"/>
          <w:szCs w:val="20"/>
        </w:rPr>
        <w:t>r</w:t>
      </w:r>
      <w:r w:rsidR="00807FB1" w:rsidRPr="00423D28">
        <w:rPr>
          <w:rFonts w:ascii="Arial" w:hAnsi="Arial" w:cs="Arial"/>
          <w:sz w:val="20"/>
          <w:szCs w:val="20"/>
        </w:rPr>
        <w:t xml:space="preserve">eporting </w:t>
      </w:r>
      <w:r w:rsidR="00807FB1">
        <w:rPr>
          <w:rFonts w:ascii="Arial" w:hAnsi="Arial" w:cs="Arial"/>
          <w:sz w:val="20"/>
          <w:szCs w:val="20"/>
        </w:rPr>
        <w:t>c</w:t>
      </w:r>
      <w:r w:rsidR="00807FB1" w:rsidRPr="00423D28">
        <w:rPr>
          <w:rFonts w:ascii="Arial" w:hAnsi="Arial" w:cs="Arial"/>
          <w:sz w:val="20"/>
          <w:szCs w:val="20"/>
        </w:rPr>
        <w:t>ompanies for connecting their services to Loan Prospector resulting in an annual savings of $500,000/year.</w:t>
      </w:r>
    </w:p>
    <w:p w14:paraId="0143F76B" w14:textId="77777777" w:rsidR="003F5D71" w:rsidRDefault="00000000" w:rsidP="003F5D71">
      <w:pPr>
        <w:pStyle w:val="NormalWeb"/>
        <w:numPr>
          <w:ilvl w:val="0"/>
          <w:numId w:val="12"/>
        </w:numPr>
        <w:ind w:left="360"/>
        <w:contextualSpacing/>
        <w:rPr>
          <w:rFonts w:ascii="Arial" w:hAnsi="Arial" w:cs="Arial"/>
          <w:b/>
          <w:bCs/>
          <w:sz w:val="20"/>
          <w:szCs w:val="20"/>
        </w:rPr>
      </w:pPr>
      <w:hyperlink r:id="rId22" w:history="1">
        <w:r w:rsidR="00807FB1" w:rsidRPr="001F157F">
          <w:rPr>
            <w:rStyle w:val="Hyperlink"/>
            <w:rFonts w:ascii="Arial" w:hAnsi="Arial" w:cs="Arial"/>
            <w:b/>
            <w:bCs/>
            <w:sz w:val="20"/>
            <w:szCs w:val="20"/>
          </w:rPr>
          <w:t>Breakthrough Performance Award - Freddie Mac - December 2002</w:t>
        </w:r>
      </w:hyperlink>
    </w:p>
    <w:p w14:paraId="5EE6BA6A" w14:textId="3E99C783" w:rsidR="003F5D71" w:rsidRPr="00E5283A" w:rsidRDefault="003F5D71" w:rsidP="00D72428">
      <w:pPr>
        <w:pStyle w:val="NormalWeb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72428">
        <w:rPr>
          <w:rFonts w:ascii="Arial" w:hAnsi="Arial" w:cs="Arial"/>
          <w:sz w:val="20"/>
          <w:szCs w:val="20"/>
        </w:rPr>
        <w:t xml:space="preserve"> </w:t>
      </w:r>
      <w:r w:rsidR="00E5283A" w:rsidRPr="003F5D71">
        <w:rPr>
          <w:rFonts w:ascii="Arial" w:hAnsi="Arial" w:cs="Arial"/>
          <w:sz w:val="20"/>
          <w:szCs w:val="20"/>
        </w:rPr>
        <w:t>For the Loan Prospector T1 circuits concept and implementation.</w:t>
      </w:r>
    </w:p>
    <w:p w14:paraId="369982F8" w14:textId="77777777" w:rsidR="00042F20" w:rsidRPr="00E5283A" w:rsidRDefault="00042F20">
      <w:pPr>
        <w:pStyle w:val="NormalWeb"/>
        <w:contextualSpacing/>
        <w:rPr>
          <w:rFonts w:ascii="Arial" w:hAnsi="Arial" w:cs="Arial"/>
          <w:b/>
          <w:bCs/>
          <w:sz w:val="20"/>
          <w:szCs w:val="20"/>
        </w:rPr>
      </w:pPr>
    </w:p>
    <w:sectPr w:rsidR="00042F20" w:rsidRPr="00E5283A" w:rsidSect="000950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9F9"/>
    <w:multiLevelType w:val="hybridMultilevel"/>
    <w:tmpl w:val="A856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A26"/>
    <w:multiLevelType w:val="hybridMultilevel"/>
    <w:tmpl w:val="17A6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0A7F"/>
    <w:multiLevelType w:val="hybridMultilevel"/>
    <w:tmpl w:val="A34056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81CC9"/>
    <w:multiLevelType w:val="multilevel"/>
    <w:tmpl w:val="5DA61A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AD679D"/>
    <w:multiLevelType w:val="hybridMultilevel"/>
    <w:tmpl w:val="9A22A1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D6EDC"/>
    <w:multiLevelType w:val="multilevel"/>
    <w:tmpl w:val="5DA61A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B00C08"/>
    <w:multiLevelType w:val="multilevel"/>
    <w:tmpl w:val="5DA61A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427EA1"/>
    <w:multiLevelType w:val="hybridMultilevel"/>
    <w:tmpl w:val="E6C4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86120"/>
    <w:multiLevelType w:val="hybridMultilevel"/>
    <w:tmpl w:val="58F6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A4C79"/>
    <w:multiLevelType w:val="hybridMultilevel"/>
    <w:tmpl w:val="F966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B5F08"/>
    <w:multiLevelType w:val="hybridMultilevel"/>
    <w:tmpl w:val="E688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F0D4F"/>
    <w:multiLevelType w:val="multilevel"/>
    <w:tmpl w:val="5DA61A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7669566">
    <w:abstractNumId w:val="2"/>
  </w:num>
  <w:num w:numId="2" w16cid:durableId="432558113">
    <w:abstractNumId w:val="0"/>
  </w:num>
  <w:num w:numId="3" w16cid:durableId="1423985782">
    <w:abstractNumId w:val="10"/>
  </w:num>
  <w:num w:numId="4" w16cid:durableId="511262417">
    <w:abstractNumId w:val="1"/>
  </w:num>
  <w:num w:numId="5" w16cid:durableId="200754240">
    <w:abstractNumId w:val="11"/>
  </w:num>
  <w:num w:numId="6" w16cid:durableId="12923312">
    <w:abstractNumId w:val="5"/>
  </w:num>
  <w:num w:numId="7" w16cid:durableId="2012485090">
    <w:abstractNumId w:val="3"/>
  </w:num>
  <w:num w:numId="8" w16cid:durableId="785074964">
    <w:abstractNumId w:val="6"/>
  </w:num>
  <w:num w:numId="9" w16cid:durableId="1900631134">
    <w:abstractNumId w:val="9"/>
  </w:num>
  <w:num w:numId="10" w16cid:durableId="1819416146">
    <w:abstractNumId w:val="8"/>
  </w:num>
  <w:num w:numId="11" w16cid:durableId="140120920">
    <w:abstractNumId w:val="7"/>
  </w:num>
  <w:num w:numId="12" w16cid:durableId="1062800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61"/>
    <w:rsid w:val="00042F20"/>
    <w:rsid w:val="000616BA"/>
    <w:rsid w:val="00095024"/>
    <w:rsid w:val="000B17D8"/>
    <w:rsid w:val="000C2D5E"/>
    <w:rsid w:val="0011628B"/>
    <w:rsid w:val="001C5A7A"/>
    <w:rsid w:val="001E1E1C"/>
    <w:rsid w:val="001F1A4A"/>
    <w:rsid w:val="001F2670"/>
    <w:rsid w:val="00204CA3"/>
    <w:rsid w:val="002260F4"/>
    <w:rsid w:val="002B7E5D"/>
    <w:rsid w:val="00375FE2"/>
    <w:rsid w:val="00396284"/>
    <w:rsid w:val="003E5DE2"/>
    <w:rsid w:val="003F5D71"/>
    <w:rsid w:val="00453C33"/>
    <w:rsid w:val="004A2612"/>
    <w:rsid w:val="005742CA"/>
    <w:rsid w:val="005C0B92"/>
    <w:rsid w:val="005C7CDA"/>
    <w:rsid w:val="0060196A"/>
    <w:rsid w:val="00603DE0"/>
    <w:rsid w:val="006154CD"/>
    <w:rsid w:val="00623492"/>
    <w:rsid w:val="006774DE"/>
    <w:rsid w:val="006A5D9D"/>
    <w:rsid w:val="006D7BEB"/>
    <w:rsid w:val="00732A61"/>
    <w:rsid w:val="007443F3"/>
    <w:rsid w:val="00754485"/>
    <w:rsid w:val="00807FB1"/>
    <w:rsid w:val="008B1639"/>
    <w:rsid w:val="008D6E30"/>
    <w:rsid w:val="009D4D77"/>
    <w:rsid w:val="00A509E0"/>
    <w:rsid w:val="00AF647F"/>
    <w:rsid w:val="00B1710D"/>
    <w:rsid w:val="00B65488"/>
    <w:rsid w:val="00B67A81"/>
    <w:rsid w:val="00B923A5"/>
    <w:rsid w:val="00BF686F"/>
    <w:rsid w:val="00C6292D"/>
    <w:rsid w:val="00D72428"/>
    <w:rsid w:val="00E5283A"/>
    <w:rsid w:val="00E57281"/>
    <w:rsid w:val="00E824BF"/>
    <w:rsid w:val="00F3624A"/>
    <w:rsid w:val="00F91034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E190C"/>
  <w15:chartTrackingRefBased/>
  <w15:docId w15:val="{8FA034FE-B961-F842-B01C-09A086AC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3F3"/>
    <w:rPr>
      <w:color w:val="0563C1" w:themeColor="hyperlink"/>
      <w:u w:val="none"/>
    </w:rPr>
  </w:style>
  <w:style w:type="paragraph" w:styleId="ListParagraph">
    <w:name w:val="List Paragraph"/>
    <w:basedOn w:val="Normal"/>
    <w:rsid w:val="0060196A"/>
    <w:pPr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807F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F1A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SsYaI8" TargetMode="External"/><Relationship Id="rId13" Type="http://schemas.openxmlformats.org/officeDocument/2006/relationships/hyperlink" Target="https://bit.ly/3Stmg5w" TargetMode="External"/><Relationship Id="rId18" Type="http://schemas.openxmlformats.org/officeDocument/2006/relationships/hyperlink" Target="https://bit.ly/483iN3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t.ly/3OwjgV3" TargetMode="External"/><Relationship Id="rId7" Type="http://schemas.openxmlformats.org/officeDocument/2006/relationships/hyperlink" Target="https://bit.ly/41Tnqvy" TargetMode="External"/><Relationship Id="rId12" Type="http://schemas.openxmlformats.org/officeDocument/2006/relationships/hyperlink" Target="https://bit.ly/492cdvk" TargetMode="External"/><Relationship Id="rId17" Type="http://schemas.openxmlformats.org/officeDocument/2006/relationships/hyperlink" Target="https://bit.ly/42tCG2I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496L0rG" TargetMode="External"/><Relationship Id="rId20" Type="http://schemas.openxmlformats.org/officeDocument/2006/relationships/hyperlink" Target="https://bit.ly/49iGLs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atthewgoodall" TargetMode="External"/><Relationship Id="rId11" Type="http://schemas.openxmlformats.org/officeDocument/2006/relationships/hyperlink" Target="https://bit.ly/3ucbcSv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att_goodall@verizon.net" TargetMode="External"/><Relationship Id="rId15" Type="http://schemas.openxmlformats.org/officeDocument/2006/relationships/hyperlink" Target="https://bit.ly/42sOeD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t.ly/3Sp8CAy" TargetMode="External"/><Relationship Id="rId19" Type="http://schemas.openxmlformats.org/officeDocument/2006/relationships/hyperlink" Target="https://bit.ly/481cYn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49kOuq5" TargetMode="External"/><Relationship Id="rId14" Type="http://schemas.openxmlformats.org/officeDocument/2006/relationships/hyperlink" Target="https://bit.ly/3OS92i3" TargetMode="External"/><Relationship Id="rId22" Type="http://schemas.openxmlformats.org/officeDocument/2006/relationships/hyperlink" Target="https://bit.ly/483j4n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Goodall</dc:creator>
  <cp:keywords/>
  <dc:description/>
  <cp:lastModifiedBy>Matthew Goodall</cp:lastModifiedBy>
  <cp:revision>31</cp:revision>
  <dcterms:created xsi:type="dcterms:W3CDTF">2024-01-10T22:55:00Z</dcterms:created>
  <dcterms:modified xsi:type="dcterms:W3CDTF">2024-02-24T16:16:00Z</dcterms:modified>
</cp:coreProperties>
</file>