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83555" w14:textId="77777777" w:rsidR="00F22450" w:rsidRPr="00A51696" w:rsidRDefault="00F22450" w:rsidP="00EB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Condensed" w:hAnsi="Bahnschrift Condensed" w:cstheme="majorHAnsi"/>
          <w:b/>
          <w:bCs/>
          <w:sz w:val="40"/>
          <w:szCs w:val="40"/>
        </w:rPr>
      </w:pPr>
      <w:r w:rsidRPr="00A51696">
        <w:rPr>
          <w:rFonts w:ascii="Bahnschrift Condensed" w:hAnsi="Bahnschrift Condensed" w:cstheme="majorHAnsi"/>
          <w:b/>
          <w:bCs/>
          <w:sz w:val="40"/>
          <w:szCs w:val="40"/>
        </w:rPr>
        <w:t>CURSO 4</w:t>
      </w:r>
    </w:p>
    <w:p w14:paraId="54DA5D3E" w14:textId="2A4E1CC8" w:rsidR="00F45D7F" w:rsidRPr="00A51696" w:rsidRDefault="00E316F5" w:rsidP="00E316F5">
      <w:pPr>
        <w:tabs>
          <w:tab w:val="left" w:pos="3727"/>
        </w:tabs>
        <w:jc w:val="center"/>
        <w:rPr>
          <w:rFonts w:ascii="Bahnschrift Condensed" w:hAnsi="Bahnschrift Condensed" w:cstheme="majorHAnsi"/>
          <w:b/>
          <w:bCs/>
          <w:color w:val="FFFFFF" w:themeColor="background1"/>
          <w:sz w:val="40"/>
          <w:szCs w:val="40"/>
        </w:rPr>
      </w:pPr>
      <w:r w:rsidRPr="00E316F5">
        <w:rPr>
          <w:rFonts w:ascii="Bahnschrift Condensed" w:hAnsi="Bahnschrift Condensed" w:cstheme="majorHAnsi"/>
          <w:b/>
          <w:bCs/>
          <w:color w:val="FFFFFF" w:themeColor="background1"/>
          <w:sz w:val="40"/>
          <w:szCs w:val="40"/>
          <w:highlight w:val="black"/>
        </w:rPr>
        <w:t>EJ</w:t>
      </w:r>
      <w:r w:rsidR="00A51696" w:rsidRPr="00E316F5">
        <w:rPr>
          <w:rFonts w:ascii="Bahnschrift Condensed" w:hAnsi="Bahnschrift Condensed" w:cstheme="majorHAnsi"/>
          <w:b/>
          <w:bCs/>
          <w:color w:val="FFFFFF" w:themeColor="background1"/>
          <w:sz w:val="40"/>
          <w:szCs w:val="40"/>
          <w:highlight w:val="black"/>
        </w:rPr>
        <w:t>ERC</w:t>
      </w:r>
      <w:r w:rsidR="00A51696" w:rsidRPr="00A51696">
        <w:rPr>
          <w:rFonts w:ascii="Bahnschrift Condensed" w:hAnsi="Bahnschrift Condensed" w:cstheme="majorHAnsi"/>
          <w:b/>
          <w:bCs/>
          <w:color w:val="FFFFFF" w:themeColor="background1"/>
          <w:sz w:val="40"/>
          <w:szCs w:val="40"/>
          <w:highlight w:val="black"/>
        </w:rPr>
        <w:t>ICIO Y ENTRENAMIENTO FÍSICO EN REHABILITACIÓN</w:t>
      </w:r>
    </w:p>
    <w:p w14:paraId="30823889" w14:textId="77777777" w:rsidR="00381561" w:rsidRDefault="00381561" w:rsidP="002D75A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6EA5F72" w14:textId="68B6FB95" w:rsidR="002D75AB" w:rsidRPr="004067EF" w:rsidRDefault="00381561" w:rsidP="00381561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4067EF">
        <w:rPr>
          <w:rFonts w:asciiTheme="majorHAnsi" w:hAnsiTheme="majorHAnsi" w:cstheme="majorHAnsi"/>
          <w:b/>
          <w:bCs/>
          <w:sz w:val="20"/>
          <w:szCs w:val="20"/>
        </w:rPr>
        <w:t xml:space="preserve">FUNDAMENTACIÓN: </w:t>
      </w:r>
    </w:p>
    <w:p w14:paraId="0114A84F" w14:textId="28758A3D" w:rsidR="00F22450" w:rsidRDefault="00C93364" w:rsidP="00381561">
      <w:pPr>
        <w:spacing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6C101F">
        <w:rPr>
          <w:rFonts w:asciiTheme="majorHAnsi" w:hAnsiTheme="majorHAnsi" w:cstheme="majorHAnsi"/>
          <w:sz w:val="20"/>
          <w:szCs w:val="20"/>
        </w:rPr>
        <w:t>A través de este curso los alumnos podrán ser</w:t>
      </w:r>
      <w:r w:rsidR="00A65A50" w:rsidRPr="006C101F">
        <w:rPr>
          <w:rFonts w:asciiTheme="majorHAnsi" w:hAnsiTheme="majorHAnsi" w:cstheme="majorHAnsi"/>
          <w:sz w:val="20"/>
          <w:szCs w:val="20"/>
        </w:rPr>
        <w:t xml:space="preserve"> capaces de intervenir </w:t>
      </w:r>
      <w:r w:rsidRPr="006C101F">
        <w:rPr>
          <w:rFonts w:asciiTheme="majorHAnsi" w:hAnsiTheme="majorHAnsi" w:cstheme="majorHAnsi"/>
          <w:sz w:val="20"/>
          <w:szCs w:val="20"/>
        </w:rPr>
        <w:t xml:space="preserve">de manera activa </w:t>
      </w:r>
      <w:r w:rsidR="00A65A50" w:rsidRPr="006C101F">
        <w:rPr>
          <w:rFonts w:asciiTheme="majorHAnsi" w:hAnsiTheme="majorHAnsi" w:cstheme="majorHAnsi"/>
          <w:sz w:val="20"/>
          <w:szCs w:val="20"/>
        </w:rPr>
        <w:t>al</w:t>
      </w:r>
      <w:r w:rsidR="00F22450" w:rsidRPr="006C101F">
        <w:rPr>
          <w:rFonts w:asciiTheme="majorHAnsi" w:hAnsiTheme="majorHAnsi" w:cstheme="majorHAnsi"/>
          <w:sz w:val="20"/>
          <w:szCs w:val="20"/>
        </w:rPr>
        <w:t xml:space="preserve"> paciente</w:t>
      </w:r>
      <w:r w:rsidRPr="006C101F">
        <w:rPr>
          <w:rFonts w:asciiTheme="majorHAnsi" w:hAnsiTheme="majorHAnsi" w:cstheme="majorHAnsi"/>
          <w:sz w:val="20"/>
          <w:szCs w:val="20"/>
        </w:rPr>
        <w:t xml:space="preserve"> (</w:t>
      </w:r>
      <w:r w:rsidR="00A65A50" w:rsidRPr="006C101F">
        <w:rPr>
          <w:rFonts w:asciiTheme="majorHAnsi" w:hAnsiTheme="majorHAnsi" w:cstheme="majorHAnsi"/>
          <w:sz w:val="20"/>
          <w:szCs w:val="20"/>
        </w:rPr>
        <w:t>deportista</w:t>
      </w:r>
      <w:r w:rsidR="00F22450" w:rsidRPr="006C101F">
        <w:rPr>
          <w:rFonts w:asciiTheme="majorHAnsi" w:hAnsiTheme="majorHAnsi" w:cstheme="majorHAnsi"/>
          <w:sz w:val="20"/>
          <w:szCs w:val="20"/>
        </w:rPr>
        <w:t xml:space="preserve"> o no</w:t>
      </w:r>
      <w:r w:rsidRPr="006C101F">
        <w:rPr>
          <w:rFonts w:asciiTheme="majorHAnsi" w:hAnsiTheme="majorHAnsi" w:cstheme="majorHAnsi"/>
          <w:sz w:val="20"/>
          <w:szCs w:val="20"/>
        </w:rPr>
        <w:t xml:space="preserve">) con criterios clínicos </w:t>
      </w:r>
      <w:r w:rsidR="00A65A50" w:rsidRPr="006C101F">
        <w:rPr>
          <w:rFonts w:asciiTheme="majorHAnsi" w:hAnsiTheme="majorHAnsi" w:cstheme="majorHAnsi"/>
          <w:sz w:val="20"/>
          <w:szCs w:val="20"/>
        </w:rPr>
        <w:t xml:space="preserve">en la </w:t>
      </w:r>
      <w:r w:rsidRPr="006C101F">
        <w:rPr>
          <w:rFonts w:asciiTheme="majorHAnsi" w:hAnsiTheme="majorHAnsi" w:cstheme="majorHAnsi"/>
          <w:sz w:val="20"/>
          <w:szCs w:val="20"/>
        </w:rPr>
        <w:t xml:space="preserve">mejora de las condiciones físicas y propendiendo a la </w:t>
      </w:r>
      <w:r w:rsidR="00A65A50" w:rsidRPr="006C101F">
        <w:rPr>
          <w:rFonts w:asciiTheme="majorHAnsi" w:hAnsiTheme="majorHAnsi" w:cstheme="majorHAnsi"/>
          <w:sz w:val="20"/>
          <w:szCs w:val="20"/>
        </w:rPr>
        <w:t xml:space="preserve">prevención </w:t>
      </w:r>
      <w:r w:rsidRPr="006C101F">
        <w:rPr>
          <w:rFonts w:asciiTheme="majorHAnsi" w:hAnsiTheme="majorHAnsi" w:cstheme="majorHAnsi"/>
          <w:sz w:val="20"/>
          <w:szCs w:val="20"/>
        </w:rPr>
        <w:t xml:space="preserve">o recidiva </w:t>
      </w:r>
      <w:r w:rsidR="00A65A50" w:rsidRPr="006C101F">
        <w:rPr>
          <w:rFonts w:asciiTheme="majorHAnsi" w:hAnsiTheme="majorHAnsi" w:cstheme="majorHAnsi"/>
          <w:sz w:val="20"/>
          <w:szCs w:val="20"/>
        </w:rPr>
        <w:t>de lesiones, incluso</w:t>
      </w:r>
      <w:r w:rsidRPr="006C101F">
        <w:rPr>
          <w:rFonts w:asciiTheme="majorHAnsi" w:hAnsiTheme="majorHAnsi" w:cstheme="majorHAnsi"/>
          <w:sz w:val="20"/>
          <w:szCs w:val="20"/>
        </w:rPr>
        <w:t xml:space="preserve"> con criterios para</w:t>
      </w:r>
      <w:r w:rsidR="00A65A50" w:rsidRPr="006C101F">
        <w:rPr>
          <w:rFonts w:asciiTheme="majorHAnsi" w:hAnsiTheme="majorHAnsi" w:cstheme="majorHAnsi"/>
          <w:sz w:val="20"/>
          <w:szCs w:val="20"/>
        </w:rPr>
        <w:t xml:space="preserve"> la reincorporación a su actividad </w:t>
      </w:r>
      <w:r w:rsidR="00F22450" w:rsidRPr="006C101F">
        <w:rPr>
          <w:rFonts w:asciiTheme="majorHAnsi" w:hAnsiTheme="majorHAnsi" w:cstheme="majorHAnsi"/>
          <w:sz w:val="20"/>
          <w:szCs w:val="20"/>
        </w:rPr>
        <w:t xml:space="preserve">(AVD o </w:t>
      </w:r>
      <w:r w:rsidR="00A65A50" w:rsidRPr="006C101F">
        <w:rPr>
          <w:rFonts w:asciiTheme="majorHAnsi" w:hAnsiTheme="majorHAnsi" w:cstheme="majorHAnsi"/>
          <w:sz w:val="20"/>
          <w:szCs w:val="20"/>
        </w:rPr>
        <w:t>deportiva</w:t>
      </w:r>
      <w:r w:rsidR="00F22450" w:rsidRPr="006C101F">
        <w:rPr>
          <w:rFonts w:asciiTheme="majorHAnsi" w:hAnsiTheme="majorHAnsi" w:cstheme="majorHAnsi"/>
          <w:sz w:val="20"/>
          <w:szCs w:val="20"/>
        </w:rPr>
        <w:t>)</w:t>
      </w:r>
      <w:r w:rsidR="00A65A50" w:rsidRPr="006C101F">
        <w:rPr>
          <w:rFonts w:asciiTheme="majorHAnsi" w:hAnsiTheme="majorHAnsi" w:cstheme="majorHAnsi"/>
          <w:sz w:val="20"/>
          <w:szCs w:val="20"/>
        </w:rPr>
        <w:t xml:space="preserve">; </w:t>
      </w:r>
      <w:r w:rsidRPr="006C101F">
        <w:rPr>
          <w:rFonts w:asciiTheme="majorHAnsi" w:hAnsiTheme="majorHAnsi" w:cstheme="majorHAnsi"/>
          <w:sz w:val="20"/>
          <w:szCs w:val="20"/>
        </w:rPr>
        <w:t xml:space="preserve">todo ello </w:t>
      </w:r>
      <w:r w:rsidR="00A65A50" w:rsidRPr="006C101F">
        <w:rPr>
          <w:rFonts w:asciiTheme="majorHAnsi" w:hAnsiTheme="majorHAnsi" w:cstheme="majorHAnsi"/>
          <w:sz w:val="20"/>
          <w:szCs w:val="20"/>
        </w:rPr>
        <w:t>a partir de con</w:t>
      </w:r>
      <w:r w:rsidRPr="006C101F">
        <w:rPr>
          <w:rFonts w:asciiTheme="majorHAnsi" w:hAnsiTheme="majorHAnsi" w:cstheme="majorHAnsi"/>
          <w:sz w:val="20"/>
          <w:szCs w:val="20"/>
        </w:rPr>
        <w:t>tenidos específicos (</w:t>
      </w:r>
      <w:r w:rsidR="00A65A50" w:rsidRPr="006C101F">
        <w:rPr>
          <w:rFonts w:asciiTheme="majorHAnsi" w:hAnsiTheme="majorHAnsi" w:cstheme="majorHAnsi"/>
          <w:sz w:val="20"/>
          <w:szCs w:val="20"/>
        </w:rPr>
        <w:t>anatómicos, fisiológicos y fisiopatológicos</w:t>
      </w:r>
      <w:r w:rsidRPr="006C101F">
        <w:rPr>
          <w:rFonts w:asciiTheme="majorHAnsi" w:hAnsiTheme="majorHAnsi" w:cstheme="majorHAnsi"/>
          <w:sz w:val="20"/>
          <w:szCs w:val="20"/>
        </w:rPr>
        <w:t>)</w:t>
      </w:r>
      <w:r w:rsidR="00A65A50" w:rsidRPr="006C101F">
        <w:rPr>
          <w:rFonts w:asciiTheme="majorHAnsi" w:hAnsiTheme="majorHAnsi" w:cstheme="majorHAnsi"/>
          <w:sz w:val="20"/>
          <w:szCs w:val="20"/>
        </w:rPr>
        <w:t xml:space="preserve"> que fundamentan la aplicación del </w:t>
      </w:r>
      <w:r w:rsidRPr="006C101F">
        <w:rPr>
          <w:rFonts w:asciiTheme="majorHAnsi" w:hAnsiTheme="majorHAnsi" w:cstheme="majorHAnsi"/>
          <w:sz w:val="20"/>
          <w:szCs w:val="20"/>
        </w:rPr>
        <w:t xml:space="preserve">ejercicio y el </w:t>
      </w:r>
      <w:r w:rsidR="00A65A50" w:rsidRPr="006C101F">
        <w:rPr>
          <w:rFonts w:asciiTheme="majorHAnsi" w:hAnsiTheme="majorHAnsi" w:cstheme="majorHAnsi"/>
          <w:sz w:val="20"/>
          <w:szCs w:val="20"/>
        </w:rPr>
        <w:t xml:space="preserve">entrenamiento en </w:t>
      </w:r>
      <w:r w:rsidRPr="006C101F">
        <w:rPr>
          <w:rFonts w:asciiTheme="majorHAnsi" w:hAnsiTheme="majorHAnsi" w:cstheme="majorHAnsi"/>
          <w:sz w:val="20"/>
          <w:szCs w:val="20"/>
        </w:rPr>
        <w:t>salud y afecciones ME.</w:t>
      </w:r>
    </w:p>
    <w:p w14:paraId="1C40C2C2" w14:textId="77777777" w:rsidR="00381561" w:rsidRDefault="00381561" w:rsidP="00381561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70F49D7" w14:textId="70D45153" w:rsidR="00C76743" w:rsidRPr="00C76743" w:rsidRDefault="00381561" w:rsidP="00381561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76743">
        <w:rPr>
          <w:rFonts w:asciiTheme="majorHAnsi" w:hAnsiTheme="majorHAnsi" w:cstheme="majorHAnsi"/>
          <w:b/>
          <w:bCs/>
          <w:sz w:val="20"/>
          <w:szCs w:val="20"/>
        </w:rPr>
        <w:t>OBJETIVOS GENERALES DE ESTE CURSO</w:t>
      </w:r>
    </w:p>
    <w:p w14:paraId="3DB05B3B" w14:textId="77777777" w:rsidR="004067EF" w:rsidRPr="004067EF" w:rsidRDefault="004067EF" w:rsidP="0038156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067EF">
        <w:rPr>
          <w:rFonts w:asciiTheme="majorHAnsi" w:hAnsiTheme="majorHAnsi" w:cstheme="majorHAnsi"/>
          <w:sz w:val="20"/>
          <w:szCs w:val="20"/>
        </w:rPr>
        <w:t>Este curso teórico-práctico dirigido a kinesiólogos y estudiantes de kinesiología de ultimo ano tiene como objetivo entregar formatos de diseño y ejecución de programas de ejercicios con el objetivo de optimizar los progresos físicos en etapas tempranas y avanzadas de una lesión y primeras etapas de reintegro deportivo.</w:t>
      </w:r>
    </w:p>
    <w:p w14:paraId="029A5A84" w14:textId="426BEBBD" w:rsidR="00C76743" w:rsidRPr="00650AF2" w:rsidRDefault="00C76743" w:rsidP="0038156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50AF2">
        <w:rPr>
          <w:rFonts w:asciiTheme="majorHAnsi" w:hAnsiTheme="majorHAnsi" w:cstheme="majorHAnsi"/>
          <w:sz w:val="20"/>
          <w:szCs w:val="20"/>
        </w:rPr>
        <w:t>Entender como seleccionar y dosificar cargas de trabajo en los diagnósticos diferenciales más frecuentes en las patologías ME en EESS y EEII.</w:t>
      </w:r>
    </w:p>
    <w:p w14:paraId="3F3DC534" w14:textId="1EC48696" w:rsidR="00C76743" w:rsidRPr="00650AF2" w:rsidRDefault="00C76743" w:rsidP="0038156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50AF2">
        <w:rPr>
          <w:rFonts w:asciiTheme="majorHAnsi" w:hAnsiTheme="majorHAnsi" w:cstheme="majorHAnsi"/>
          <w:sz w:val="20"/>
          <w:szCs w:val="20"/>
        </w:rPr>
        <w:t>Usar razonamiento clínico para tomar de decisiones en cargas de trabajo clínica para patologías ME y en cargas de reintegro y entrenamiento.</w:t>
      </w:r>
    </w:p>
    <w:p w14:paraId="3FC33894" w14:textId="1D4BE6B0" w:rsidR="00C76743" w:rsidRPr="00650AF2" w:rsidRDefault="00C76743" w:rsidP="0038156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50AF2">
        <w:rPr>
          <w:rFonts w:asciiTheme="majorHAnsi" w:hAnsiTheme="majorHAnsi" w:cstheme="majorHAnsi"/>
          <w:sz w:val="20"/>
          <w:szCs w:val="20"/>
        </w:rPr>
        <w:t>Entender y aplicar en forma básica una evaluación funcional para determinar la condición de un segmento en particular.</w:t>
      </w:r>
    </w:p>
    <w:p w14:paraId="3F5E53B1" w14:textId="5E59E0FA" w:rsidR="00C76743" w:rsidRPr="00650AF2" w:rsidRDefault="00C76743" w:rsidP="0038156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50AF2">
        <w:rPr>
          <w:rFonts w:asciiTheme="majorHAnsi" w:hAnsiTheme="majorHAnsi" w:cstheme="majorHAnsi"/>
          <w:sz w:val="20"/>
          <w:szCs w:val="20"/>
        </w:rPr>
        <w:t>Usar razonamiento clínico en la toma de decisiones clínicas en relación con el ejercicio en patologías ME.</w:t>
      </w:r>
    </w:p>
    <w:p w14:paraId="216C47F6" w14:textId="55CD3C8F" w:rsidR="00C76743" w:rsidRPr="00650AF2" w:rsidRDefault="00C76743" w:rsidP="0038156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50AF2">
        <w:rPr>
          <w:rFonts w:asciiTheme="majorHAnsi" w:hAnsiTheme="majorHAnsi" w:cstheme="majorHAnsi"/>
          <w:sz w:val="20"/>
          <w:szCs w:val="20"/>
        </w:rPr>
        <w:t>Planificar el proceso de recuperación desde la incapacidad hasta el entrenamiento físico respetando los procesos de recuperación de los tejidos.</w:t>
      </w:r>
    </w:p>
    <w:p w14:paraId="474EB87C" w14:textId="145708EA" w:rsidR="00C76743" w:rsidRPr="00650AF2" w:rsidRDefault="00C76743" w:rsidP="0038156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50AF2">
        <w:rPr>
          <w:rFonts w:asciiTheme="majorHAnsi" w:hAnsiTheme="majorHAnsi" w:cstheme="majorHAnsi"/>
          <w:sz w:val="20"/>
          <w:szCs w:val="20"/>
        </w:rPr>
        <w:t>Volver a la práctica clínica con un pensamiento crítico y reestructurado del manejo activo de las lesiones ME.</w:t>
      </w:r>
    </w:p>
    <w:p w14:paraId="13715418" w14:textId="77777777" w:rsidR="00D877CC" w:rsidRPr="006C101F" w:rsidRDefault="00D877CC" w:rsidP="00381561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A6EB123" w14:textId="77777777" w:rsidR="00381561" w:rsidRDefault="00381561" w:rsidP="00381561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A33BABC" w14:textId="77777777" w:rsidR="00381561" w:rsidRDefault="00381561" w:rsidP="00381561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C0BBF2A" w14:textId="338E6E8C" w:rsidR="00281477" w:rsidRPr="006C101F" w:rsidRDefault="00381561" w:rsidP="00381561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lastRenderedPageBreak/>
        <w:t>CONTENIDOS</w:t>
      </w:r>
      <w:r w:rsidRPr="006C101F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418B2528" w14:textId="6FCAAD3A" w:rsidR="00281477" w:rsidRPr="002540FE" w:rsidRDefault="00281477" w:rsidP="0038156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40FE">
        <w:rPr>
          <w:rFonts w:asciiTheme="majorHAnsi" w:hAnsiTheme="majorHAnsi" w:cstheme="majorHAnsi"/>
          <w:sz w:val="20"/>
          <w:szCs w:val="20"/>
        </w:rPr>
        <w:t>Lesión tisular: Inflamación, reparación y remodelación de los tejidos.</w:t>
      </w:r>
    </w:p>
    <w:p w14:paraId="69B1A8FD" w14:textId="500844B2" w:rsidR="00281477" w:rsidRPr="002540FE" w:rsidRDefault="00281477" w:rsidP="0038156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40FE">
        <w:rPr>
          <w:rFonts w:asciiTheme="majorHAnsi" w:hAnsiTheme="majorHAnsi" w:cstheme="majorHAnsi"/>
          <w:sz w:val="20"/>
          <w:szCs w:val="20"/>
        </w:rPr>
        <w:t>Teoría del entrenamiento en tejido sano y sus aplicaciones a la recuperación de tejidos.</w:t>
      </w:r>
    </w:p>
    <w:p w14:paraId="061F3340" w14:textId="77777777" w:rsidR="00281477" w:rsidRPr="002540FE" w:rsidRDefault="00281477" w:rsidP="0038156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40FE">
        <w:rPr>
          <w:rFonts w:asciiTheme="majorHAnsi" w:hAnsiTheme="majorHAnsi" w:cstheme="majorHAnsi"/>
          <w:sz w:val="20"/>
          <w:szCs w:val="20"/>
        </w:rPr>
        <w:t>Entrenamiento de las cualidades físicas en la recuperación de lesiones.</w:t>
      </w:r>
    </w:p>
    <w:p w14:paraId="75FDC8E2" w14:textId="58F3AC8D" w:rsidR="00281477" w:rsidRPr="002540FE" w:rsidRDefault="00281477" w:rsidP="0038156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40FE">
        <w:rPr>
          <w:rFonts w:asciiTheme="majorHAnsi" w:hAnsiTheme="majorHAnsi" w:cstheme="majorHAnsi"/>
          <w:sz w:val="20"/>
          <w:szCs w:val="20"/>
        </w:rPr>
        <w:t>Ejercicios base y reintegro deportivo post lesión de:</w:t>
      </w:r>
    </w:p>
    <w:p w14:paraId="24106D81" w14:textId="47BA90D4" w:rsidR="00281477" w:rsidRPr="002540FE" w:rsidRDefault="00281477" w:rsidP="00381561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40FE">
        <w:rPr>
          <w:rFonts w:asciiTheme="majorHAnsi" w:hAnsiTheme="majorHAnsi" w:cstheme="majorHAnsi"/>
          <w:sz w:val="20"/>
          <w:szCs w:val="20"/>
        </w:rPr>
        <w:t>Columna</w:t>
      </w:r>
    </w:p>
    <w:p w14:paraId="2545BAD1" w14:textId="13FA4738" w:rsidR="00281477" w:rsidRPr="002540FE" w:rsidRDefault="00281477" w:rsidP="00381561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40FE">
        <w:rPr>
          <w:rFonts w:asciiTheme="majorHAnsi" w:hAnsiTheme="majorHAnsi" w:cstheme="majorHAnsi"/>
          <w:sz w:val="20"/>
          <w:szCs w:val="20"/>
        </w:rPr>
        <w:t>Rodilla</w:t>
      </w:r>
    </w:p>
    <w:p w14:paraId="7F1CAC4E" w14:textId="2740AA43" w:rsidR="00281477" w:rsidRPr="002540FE" w:rsidRDefault="00281477" w:rsidP="00381561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40FE">
        <w:rPr>
          <w:rFonts w:asciiTheme="majorHAnsi" w:hAnsiTheme="majorHAnsi" w:cstheme="majorHAnsi"/>
          <w:sz w:val="20"/>
          <w:szCs w:val="20"/>
        </w:rPr>
        <w:t>Cadera</w:t>
      </w:r>
    </w:p>
    <w:p w14:paraId="0A0B1803" w14:textId="10BE9C11" w:rsidR="00281477" w:rsidRPr="002540FE" w:rsidRDefault="00281477" w:rsidP="00381561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40FE">
        <w:rPr>
          <w:rFonts w:asciiTheme="majorHAnsi" w:hAnsiTheme="majorHAnsi" w:cstheme="majorHAnsi"/>
          <w:sz w:val="20"/>
          <w:szCs w:val="20"/>
        </w:rPr>
        <w:t>Hombro</w:t>
      </w:r>
    </w:p>
    <w:p w14:paraId="0E06A382" w14:textId="77777777" w:rsidR="00FC4363" w:rsidRDefault="00281477" w:rsidP="0038156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40FE">
        <w:rPr>
          <w:rFonts w:asciiTheme="majorHAnsi" w:hAnsiTheme="majorHAnsi" w:cstheme="majorHAnsi"/>
          <w:sz w:val="20"/>
          <w:szCs w:val="20"/>
        </w:rPr>
        <w:t>Entrenamiento</w:t>
      </w:r>
      <w:r w:rsidR="00D877CC" w:rsidRPr="002540FE">
        <w:rPr>
          <w:rFonts w:asciiTheme="majorHAnsi" w:hAnsiTheme="majorHAnsi" w:cstheme="majorHAnsi"/>
          <w:sz w:val="20"/>
          <w:szCs w:val="20"/>
        </w:rPr>
        <w:t xml:space="preserve"> </w:t>
      </w:r>
      <w:r w:rsidRPr="002540FE">
        <w:rPr>
          <w:rFonts w:asciiTheme="majorHAnsi" w:hAnsiTheme="majorHAnsi" w:cstheme="majorHAnsi"/>
          <w:sz w:val="20"/>
          <w:szCs w:val="20"/>
        </w:rPr>
        <w:t>en</w:t>
      </w:r>
      <w:r w:rsidR="00FC4363">
        <w:rPr>
          <w:rFonts w:asciiTheme="majorHAnsi" w:hAnsiTheme="majorHAnsi" w:cstheme="majorHAnsi"/>
          <w:sz w:val="20"/>
          <w:szCs w:val="20"/>
        </w:rPr>
        <w:t>:</w:t>
      </w:r>
    </w:p>
    <w:p w14:paraId="45E2BD6A" w14:textId="13DF42BC" w:rsidR="00FC4363" w:rsidRDefault="00FC4363" w:rsidP="00FC4363">
      <w:pPr>
        <w:pStyle w:val="Prrafodelista"/>
        <w:numPr>
          <w:ilvl w:val="1"/>
          <w:numId w:val="1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</w:t>
      </w:r>
      <w:r w:rsidR="00281477" w:rsidRPr="002540FE">
        <w:rPr>
          <w:rFonts w:asciiTheme="majorHAnsi" w:hAnsiTheme="majorHAnsi" w:cstheme="majorHAnsi"/>
          <w:sz w:val="20"/>
          <w:szCs w:val="20"/>
        </w:rPr>
        <w:t>imnasio</w:t>
      </w:r>
      <w:r w:rsidR="00D877CC" w:rsidRPr="002540FE">
        <w:rPr>
          <w:rFonts w:asciiTheme="majorHAnsi" w:hAnsiTheme="majorHAnsi" w:cstheme="majorHAnsi"/>
          <w:sz w:val="20"/>
          <w:szCs w:val="20"/>
        </w:rPr>
        <w:t xml:space="preserve"> terapéutico (ejercicios básicos)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66A4DF50" w14:textId="2B73441F" w:rsidR="00281477" w:rsidRPr="002540FE" w:rsidRDefault="00FC4363" w:rsidP="00FC4363">
      <w:pPr>
        <w:pStyle w:val="Prrafodelista"/>
        <w:numPr>
          <w:ilvl w:val="1"/>
          <w:numId w:val="1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Gimnasio </w:t>
      </w:r>
      <w:r w:rsidR="00D877CC" w:rsidRPr="002540FE">
        <w:rPr>
          <w:rFonts w:asciiTheme="majorHAnsi" w:hAnsiTheme="majorHAnsi" w:cstheme="majorHAnsi"/>
          <w:sz w:val="20"/>
          <w:szCs w:val="20"/>
        </w:rPr>
        <w:t>deportivo (ejercicios avanzados)</w:t>
      </w:r>
      <w:r w:rsidR="00A51696">
        <w:rPr>
          <w:rFonts w:asciiTheme="majorHAnsi" w:hAnsiTheme="majorHAnsi" w:cstheme="majorHAnsi"/>
          <w:sz w:val="20"/>
          <w:szCs w:val="20"/>
        </w:rPr>
        <w:t>.</w:t>
      </w:r>
    </w:p>
    <w:p w14:paraId="12BCF19D" w14:textId="58BDDED4" w:rsidR="00D877CC" w:rsidRPr="002540FE" w:rsidRDefault="00D877CC" w:rsidP="0038156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40FE">
        <w:rPr>
          <w:rFonts w:asciiTheme="majorHAnsi" w:hAnsiTheme="majorHAnsi" w:cstheme="majorHAnsi"/>
          <w:sz w:val="20"/>
          <w:szCs w:val="20"/>
        </w:rPr>
        <w:t>Bases de la p</w:t>
      </w:r>
      <w:r w:rsidR="00281477" w:rsidRPr="002540FE">
        <w:rPr>
          <w:rFonts w:asciiTheme="majorHAnsi" w:hAnsiTheme="majorHAnsi" w:cstheme="majorHAnsi"/>
          <w:sz w:val="20"/>
          <w:szCs w:val="20"/>
        </w:rPr>
        <w:t>rogresión de cargas en tejidos lesionados</w:t>
      </w:r>
      <w:r w:rsidR="00A51696">
        <w:rPr>
          <w:rFonts w:asciiTheme="majorHAnsi" w:hAnsiTheme="majorHAnsi" w:cstheme="majorHAnsi"/>
          <w:sz w:val="20"/>
          <w:szCs w:val="20"/>
        </w:rPr>
        <w:t>.</w:t>
      </w:r>
    </w:p>
    <w:p w14:paraId="1437255A" w14:textId="77777777" w:rsidR="00FC4363" w:rsidRDefault="00D877CC" w:rsidP="0038156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40FE">
        <w:rPr>
          <w:rFonts w:asciiTheme="majorHAnsi" w:hAnsiTheme="majorHAnsi" w:cstheme="majorHAnsi"/>
          <w:sz w:val="20"/>
          <w:szCs w:val="20"/>
        </w:rPr>
        <w:t xml:space="preserve">Fitness terapéutico: </w:t>
      </w:r>
    </w:p>
    <w:p w14:paraId="1D8BAB80" w14:textId="2E5BD640" w:rsidR="00D877CC" w:rsidRPr="002540FE" w:rsidRDefault="00D877CC" w:rsidP="00FC4363">
      <w:pPr>
        <w:pStyle w:val="Prrafodelista"/>
        <w:numPr>
          <w:ilvl w:val="1"/>
          <w:numId w:val="1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40FE">
        <w:rPr>
          <w:rFonts w:asciiTheme="majorHAnsi" w:hAnsiTheme="majorHAnsi" w:cstheme="majorHAnsi"/>
          <w:sz w:val="20"/>
          <w:szCs w:val="20"/>
        </w:rPr>
        <w:t>Diseño de programas con orientación a la salud y la prevención.</w:t>
      </w:r>
    </w:p>
    <w:p w14:paraId="50F5AAB4" w14:textId="797E805A" w:rsidR="00281477" w:rsidRPr="00A51696" w:rsidRDefault="00FC4363" w:rsidP="00D877C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C4363">
        <w:rPr>
          <w:rFonts w:asciiTheme="majorHAnsi" w:hAnsiTheme="majorHAnsi" w:cstheme="majorHAnsi"/>
          <w:sz w:val="20"/>
          <w:szCs w:val="20"/>
        </w:rPr>
        <w:t>Biom</w:t>
      </w:r>
      <w:r w:rsidR="00D877CC" w:rsidRPr="00FC4363">
        <w:rPr>
          <w:rFonts w:asciiTheme="majorHAnsi" w:hAnsiTheme="majorHAnsi" w:cstheme="majorHAnsi"/>
          <w:sz w:val="20"/>
          <w:szCs w:val="20"/>
        </w:rPr>
        <w:t>ec</w:t>
      </w:r>
      <w:r w:rsidR="00D877CC" w:rsidRPr="002540FE">
        <w:rPr>
          <w:rFonts w:asciiTheme="majorHAnsi" w:hAnsiTheme="majorHAnsi" w:cstheme="majorHAnsi"/>
          <w:sz w:val="20"/>
          <w:szCs w:val="20"/>
        </w:rPr>
        <w:t>ánica clínica aplicada a los ejercicios de musculación</w:t>
      </w:r>
      <w:r w:rsidR="00A51696">
        <w:rPr>
          <w:rFonts w:asciiTheme="majorHAnsi" w:hAnsiTheme="majorHAnsi" w:cstheme="majorHAnsi"/>
          <w:sz w:val="20"/>
          <w:szCs w:val="20"/>
        </w:rPr>
        <w:t>.</w:t>
      </w:r>
    </w:p>
    <w:sectPr w:rsidR="00281477" w:rsidRPr="00A5169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2B006" w14:textId="77777777" w:rsidR="00F71386" w:rsidRDefault="00F71386" w:rsidP="00EB412A">
      <w:pPr>
        <w:spacing w:after="0" w:line="240" w:lineRule="auto"/>
      </w:pPr>
      <w:r>
        <w:separator/>
      </w:r>
    </w:p>
  </w:endnote>
  <w:endnote w:type="continuationSeparator" w:id="0">
    <w:p w14:paraId="2938C7F5" w14:textId="77777777" w:rsidR="00F71386" w:rsidRDefault="00F71386" w:rsidP="00EB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3C9C1" w14:textId="16479975" w:rsidR="00E316F5" w:rsidRPr="00E316F5" w:rsidRDefault="00E316F5" w:rsidP="00E316F5">
    <w:pPr>
      <w:pStyle w:val="Piedepgina"/>
      <w:jc w:val="center"/>
      <w:rPr>
        <w:rFonts w:ascii="Bahnschrift Light Condensed" w:hAnsi="Bahnschrift Light Condensed"/>
        <w:i/>
        <w:iCs/>
        <w:color w:val="ED7D31" w:themeColor="accent2"/>
        <w:sz w:val="20"/>
        <w:szCs w:val="20"/>
        <w:lang w:val="en-US"/>
      </w:rPr>
    </w:pPr>
    <w:r w:rsidRPr="00E316F5">
      <w:rPr>
        <w:rFonts w:ascii="Bahnschrift Light Condensed" w:hAnsi="Bahnschrift Light Condensed"/>
        <w:i/>
        <w:iCs/>
        <w:color w:val="ED7D31" w:themeColor="accent2"/>
        <w:sz w:val="20"/>
        <w:szCs w:val="20"/>
        <w:lang w:val="en-US"/>
      </w:rPr>
      <w:t>cursosdekine@gmail.com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943CC" w14:textId="77777777" w:rsidR="00F71386" w:rsidRDefault="00F71386" w:rsidP="00EB412A">
      <w:pPr>
        <w:spacing w:after="0" w:line="240" w:lineRule="auto"/>
      </w:pPr>
      <w:r>
        <w:separator/>
      </w:r>
    </w:p>
  </w:footnote>
  <w:footnote w:type="continuationSeparator" w:id="0">
    <w:p w14:paraId="1016AA75" w14:textId="77777777" w:rsidR="00F71386" w:rsidRDefault="00F71386" w:rsidP="00EB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598F0" w14:textId="77777777" w:rsidR="00EB412A" w:rsidRPr="00E316F5" w:rsidRDefault="00F71386" w:rsidP="00EB412A">
    <w:pPr>
      <w:pStyle w:val="Encabezado"/>
      <w:jc w:val="center"/>
      <w:rPr>
        <w:rFonts w:ascii="Bahnschrift Light Condensed" w:hAnsi="Bahnschrift Light Condensed"/>
        <w:i/>
        <w:iCs/>
        <w:color w:val="FF6600"/>
        <w:sz w:val="20"/>
        <w:szCs w:val="20"/>
        <w:lang w:val="en-US"/>
      </w:rPr>
    </w:pPr>
    <w:hyperlink r:id="rId1" w:history="1">
      <w:r w:rsidR="00EB412A" w:rsidRPr="00E316F5">
        <w:rPr>
          <w:rStyle w:val="Hipervnculo"/>
          <w:rFonts w:ascii="Bahnschrift Light Condensed" w:hAnsi="Bahnschrift Light Condensed"/>
          <w:i/>
          <w:iCs/>
          <w:color w:val="FF6600"/>
          <w:sz w:val="20"/>
          <w:szCs w:val="20"/>
          <w:lang w:val="en-US"/>
        </w:rPr>
        <w:t>www.cursosdekine.com</w:t>
      </w:r>
    </w:hyperlink>
    <w:r w:rsidR="00EB412A" w:rsidRPr="00E316F5">
      <w:rPr>
        <w:rFonts w:ascii="Bahnschrift Light Condensed" w:hAnsi="Bahnschrift Light Condensed"/>
        <w:i/>
        <w:iCs/>
        <w:color w:val="FF6600"/>
        <w:sz w:val="20"/>
        <w:szCs w:val="20"/>
        <w:lang w:val="en-US"/>
      </w:rPr>
      <w:tab/>
    </w:r>
    <w:hyperlink r:id="rId2" w:history="1">
      <w:r w:rsidR="00EB412A" w:rsidRPr="00E316F5">
        <w:rPr>
          <w:rStyle w:val="Hipervnculo"/>
          <w:rFonts w:ascii="Bahnschrift Light Condensed" w:hAnsi="Bahnschrift Light Condensed"/>
          <w:i/>
          <w:iCs/>
          <w:color w:val="FF6600"/>
          <w:sz w:val="20"/>
          <w:szCs w:val="20"/>
          <w:lang w:val="en-US"/>
        </w:rPr>
        <w:t>www.kpt.cl</w:t>
      </w:r>
    </w:hyperlink>
  </w:p>
  <w:p w14:paraId="69933B52" w14:textId="77777777" w:rsidR="00EB412A" w:rsidRDefault="00EB41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E87"/>
    <w:multiLevelType w:val="hybridMultilevel"/>
    <w:tmpl w:val="704EEE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0872"/>
    <w:multiLevelType w:val="hybridMultilevel"/>
    <w:tmpl w:val="F45E7E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5470"/>
    <w:multiLevelType w:val="hybridMultilevel"/>
    <w:tmpl w:val="185258D4"/>
    <w:lvl w:ilvl="0" w:tplc="F2C2B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79B5"/>
    <w:multiLevelType w:val="hybridMultilevel"/>
    <w:tmpl w:val="E02C80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2964"/>
    <w:multiLevelType w:val="hybridMultilevel"/>
    <w:tmpl w:val="CF348FA8"/>
    <w:lvl w:ilvl="0" w:tplc="F2C2B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11522B"/>
    <w:multiLevelType w:val="hybridMultilevel"/>
    <w:tmpl w:val="6CC41BA4"/>
    <w:lvl w:ilvl="0" w:tplc="D9C61CE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5216CA"/>
    <w:multiLevelType w:val="hybridMultilevel"/>
    <w:tmpl w:val="E7ECEB4E"/>
    <w:lvl w:ilvl="0" w:tplc="D9C61CE6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4C6A1F"/>
    <w:multiLevelType w:val="hybridMultilevel"/>
    <w:tmpl w:val="F9A02260"/>
    <w:lvl w:ilvl="0" w:tplc="D9C61CE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F6E9D"/>
    <w:multiLevelType w:val="hybridMultilevel"/>
    <w:tmpl w:val="831677D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030010"/>
    <w:multiLevelType w:val="hybridMultilevel"/>
    <w:tmpl w:val="16A290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5363EE"/>
    <w:multiLevelType w:val="hybridMultilevel"/>
    <w:tmpl w:val="B6542DB6"/>
    <w:lvl w:ilvl="0" w:tplc="D9C61CE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7"/>
    <w:rsid w:val="000A40EE"/>
    <w:rsid w:val="001041BA"/>
    <w:rsid w:val="002540FE"/>
    <w:rsid w:val="00281477"/>
    <w:rsid w:val="002D75AB"/>
    <w:rsid w:val="00377537"/>
    <w:rsid w:val="00381561"/>
    <w:rsid w:val="004067EF"/>
    <w:rsid w:val="00650AF2"/>
    <w:rsid w:val="00682E04"/>
    <w:rsid w:val="006C101F"/>
    <w:rsid w:val="006E71A1"/>
    <w:rsid w:val="007E75C0"/>
    <w:rsid w:val="00981EE3"/>
    <w:rsid w:val="00A51696"/>
    <w:rsid w:val="00A65A50"/>
    <w:rsid w:val="00C76743"/>
    <w:rsid w:val="00C93364"/>
    <w:rsid w:val="00D41812"/>
    <w:rsid w:val="00D877CC"/>
    <w:rsid w:val="00E316F5"/>
    <w:rsid w:val="00EB412A"/>
    <w:rsid w:val="00F22450"/>
    <w:rsid w:val="00F45D7F"/>
    <w:rsid w:val="00F71386"/>
    <w:rsid w:val="00F71870"/>
    <w:rsid w:val="00F854A2"/>
    <w:rsid w:val="00F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C7FF"/>
  <w15:chartTrackingRefBased/>
  <w15:docId w15:val="{3E7B5B48-140A-4B28-8A39-2BDBBFC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14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4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12A"/>
  </w:style>
  <w:style w:type="paragraph" w:styleId="Piedepgina">
    <w:name w:val="footer"/>
    <w:basedOn w:val="Normal"/>
    <w:link w:val="PiedepginaCar"/>
    <w:uiPriority w:val="99"/>
    <w:unhideWhenUsed/>
    <w:rsid w:val="00EB4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12A"/>
  </w:style>
  <w:style w:type="character" w:styleId="Hipervnculo">
    <w:name w:val="Hyperlink"/>
    <w:basedOn w:val="Fuentedeprrafopredeter"/>
    <w:uiPriority w:val="99"/>
    <w:unhideWhenUsed/>
    <w:rsid w:val="00EB4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t.cl" TargetMode="External"/><Relationship Id="rId1" Type="http://schemas.openxmlformats.org/officeDocument/2006/relationships/hyperlink" Target="http://www.cursosdekin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kinevictor@outlook.com</dc:creator>
  <cp:keywords/>
  <dc:description/>
  <cp:lastModifiedBy>Martina</cp:lastModifiedBy>
  <cp:revision>3</cp:revision>
  <dcterms:created xsi:type="dcterms:W3CDTF">2021-02-10T20:34:00Z</dcterms:created>
  <dcterms:modified xsi:type="dcterms:W3CDTF">2021-03-03T14:50:00Z</dcterms:modified>
</cp:coreProperties>
</file>