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5333" w14:textId="77777777" w:rsidR="00411B1F" w:rsidRDefault="00411B1F" w:rsidP="00365B5B">
      <w:pPr>
        <w:shd w:val="clear" w:color="auto" w:fill="FFFFFF"/>
        <w:outlineLvl w:val="0"/>
        <w:rPr>
          <w:rFonts w:eastAsia="Times New Roman" w:cstheme="minorHAnsi"/>
          <w:b/>
          <w:bCs/>
          <w:color w:val="1B1B1B"/>
          <w:kern w:val="36"/>
        </w:rPr>
      </w:pPr>
    </w:p>
    <w:p w14:paraId="660E5F88" w14:textId="77777777" w:rsidR="00F64591" w:rsidRPr="007B3849" w:rsidRDefault="00F64591" w:rsidP="00365B5B">
      <w:pPr>
        <w:shd w:val="clear" w:color="auto" w:fill="FFFFFF"/>
        <w:outlineLvl w:val="0"/>
        <w:rPr>
          <w:rFonts w:eastAsia="Times New Roman" w:cstheme="minorHAnsi"/>
          <w:b/>
          <w:bCs/>
          <w:color w:val="1B1B1B"/>
          <w:kern w:val="36"/>
        </w:rPr>
      </w:pPr>
    </w:p>
    <w:p w14:paraId="3C279473" w14:textId="30D6DA13" w:rsidR="00365B5B" w:rsidRPr="00722F70" w:rsidRDefault="00E1095C" w:rsidP="00AB3EC7">
      <w:pPr>
        <w:pBdr>
          <w:top w:val="single" w:sz="4" w:space="1" w:color="auto"/>
          <w:left w:val="single" w:sz="4" w:space="4" w:color="auto"/>
          <w:bottom w:val="single" w:sz="4" w:space="1" w:color="auto"/>
          <w:right w:val="single" w:sz="4" w:space="4" w:color="auto"/>
        </w:pBdr>
        <w:shd w:val="clear" w:color="auto" w:fill="FFFFFF"/>
        <w:outlineLvl w:val="0"/>
        <w:rPr>
          <w:rFonts w:eastAsia="Times New Roman" w:cstheme="minorHAnsi"/>
          <w:b/>
          <w:bCs/>
          <w:color w:val="1B1B1B"/>
          <w:kern w:val="36"/>
          <w:sz w:val="32"/>
          <w:szCs w:val="32"/>
          <w:highlight w:val="yellow"/>
        </w:rPr>
      </w:pPr>
      <w:r w:rsidRPr="00722F70">
        <w:rPr>
          <w:rFonts w:eastAsia="Times New Roman" w:cstheme="minorHAnsi"/>
          <w:b/>
          <w:bCs/>
          <w:color w:val="1B1B1B"/>
          <w:kern w:val="36"/>
          <w:sz w:val="32"/>
          <w:szCs w:val="32"/>
          <w:highlight w:val="yellow"/>
        </w:rPr>
        <w:t>Internal Revenue Service</w:t>
      </w:r>
    </w:p>
    <w:p w14:paraId="4B57ED19" w14:textId="2FED42C7" w:rsidR="008F16AC" w:rsidRPr="00365B5B" w:rsidRDefault="008F16AC" w:rsidP="00AB3EC7">
      <w:pPr>
        <w:pBdr>
          <w:top w:val="single" w:sz="4" w:space="1" w:color="auto"/>
          <w:left w:val="single" w:sz="4" w:space="4" w:color="auto"/>
          <w:bottom w:val="single" w:sz="4" w:space="1" w:color="auto"/>
          <w:right w:val="single" w:sz="4" w:space="4" w:color="auto"/>
        </w:pBdr>
        <w:shd w:val="clear" w:color="auto" w:fill="FFFFFF"/>
        <w:outlineLvl w:val="0"/>
        <w:rPr>
          <w:rFonts w:eastAsia="Times New Roman" w:cstheme="minorHAnsi"/>
          <w:b/>
          <w:bCs/>
          <w:color w:val="1B1B1B"/>
          <w:kern w:val="36"/>
          <w:sz w:val="32"/>
          <w:szCs w:val="32"/>
        </w:rPr>
      </w:pPr>
      <w:r w:rsidRPr="00722F70">
        <w:rPr>
          <w:rFonts w:eastAsia="Times New Roman" w:cstheme="minorHAnsi"/>
          <w:b/>
          <w:bCs/>
          <w:color w:val="1B1B1B"/>
          <w:kern w:val="36"/>
          <w:sz w:val="32"/>
          <w:szCs w:val="32"/>
          <w:highlight w:val="yellow"/>
        </w:rPr>
        <w:t>Frequently asked questions about the Employee Retention Credit</w:t>
      </w:r>
    </w:p>
    <w:p w14:paraId="072FB320" w14:textId="77777777" w:rsidR="008F16AC" w:rsidRPr="00365B5B" w:rsidRDefault="008F16AC" w:rsidP="00365B5B">
      <w:pPr>
        <w:shd w:val="clear" w:color="auto" w:fill="FFFFFF"/>
        <w:rPr>
          <w:rFonts w:eastAsia="Times New Roman" w:cstheme="minorHAnsi"/>
          <w:color w:val="1B1B1B"/>
        </w:rPr>
      </w:pPr>
      <w:r w:rsidRPr="00365B5B">
        <w:rPr>
          <w:rFonts w:eastAsia="Times New Roman" w:cstheme="minorHAnsi"/>
          <w:color w:val="1B1B1B"/>
        </w:rPr>
        <w:t> </w:t>
      </w:r>
    </w:p>
    <w:p w14:paraId="23FBAA62" w14:textId="7777777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The Employee Retention Credit (ERC) – sometimes called the Employee Retention Tax Credit or ERTC – is a refundable tax credit for businesses and tax-exempt organizations. The requirements are different depending on the time period for which you claim the credit.</w:t>
      </w:r>
    </w:p>
    <w:p w14:paraId="08C42ADA" w14:textId="77777777" w:rsidR="008F16AC" w:rsidRPr="00365B5B" w:rsidRDefault="008F16AC" w:rsidP="008F16AC">
      <w:pPr>
        <w:shd w:val="clear" w:color="auto" w:fill="FFFFFF"/>
        <w:spacing w:after="150"/>
        <w:rPr>
          <w:rFonts w:eastAsia="Times New Roman" w:cstheme="minorHAnsi"/>
          <w:color w:val="1B1B1B"/>
        </w:rPr>
      </w:pPr>
      <w:r w:rsidRPr="00EC1CE4">
        <w:rPr>
          <w:rFonts w:eastAsia="Times New Roman" w:cstheme="minorHAnsi"/>
          <w:color w:val="1B1B1B"/>
          <w:highlight w:val="yellow"/>
        </w:rPr>
        <w:t>These frequently asked questions (FAQs) provide</w:t>
      </w:r>
      <w:r w:rsidRPr="00365B5B">
        <w:rPr>
          <w:rFonts w:eastAsia="Times New Roman" w:cstheme="minorHAnsi"/>
          <w:color w:val="1B1B1B"/>
        </w:rPr>
        <w:t xml:space="preserve"> </w:t>
      </w:r>
      <w:r w:rsidRPr="00365B5B">
        <w:rPr>
          <w:rFonts w:eastAsia="Times New Roman" w:cstheme="minorHAnsi"/>
          <w:color w:val="1B1B1B"/>
          <w:highlight w:val="yellow"/>
        </w:rPr>
        <w:t>general information about eligibility, claiming the credit, scams and more</w:t>
      </w:r>
      <w:r w:rsidRPr="00365B5B">
        <w:rPr>
          <w:rFonts w:eastAsia="Times New Roman" w:cstheme="minorHAnsi"/>
          <w:color w:val="1B1B1B"/>
        </w:rPr>
        <w:t>. For technical guidance, see notices, forms and instructions on the </w:t>
      </w:r>
      <w:hyperlink r:id="rId7" w:tooltip="Employee Retention Credit" w:history="1">
        <w:r w:rsidRPr="00365B5B">
          <w:rPr>
            <w:rFonts w:eastAsia="Times New Roman" w:cstheme="minorHAnsi"/>
            <w:color w:val="00599C"/>
            <w:u w:val="single"/>
          </w:rPr>
          <w:t>Employee Retention Credit</w:t>
        </w:r>
      </w:hyperlink>
      <w:r w:rsidRPr="00365B5B">
        <w:rPr>
          <w:rFonts w:eastAsia="Times New Roman" w:cstheme="minorHAnsi"/>
          <w:color w:val="1B1B1B"/>
        </w:rPr>
        <w:t> page.</w:t>
      </w:r>
    </w:p>
    <w:p w14:paraId="68AC97FA" w14:textId="77777777" w:rsidR="008F16AC" w:rsidRPr="00365B5B" w:rsidRDefault="00000000" w:rsidP="008F16AC">
      <w:pPr>
        <w:numPr>
          <w:ilvl w:val="0"/>
          <w:numId w:val="2"/>
        </w:numPr>
        <w:shd w:val="clear" w:color="auto" w:fill="FFFFFF"/>
        <w:spacing w:before="100" w:beforeAutospacing="1" w:after="100" w:afterAutospacing="1"/>
        <w:ind w:left="495"/>
        <w:rPr>
          <w:rFonts w:eastAsia="Times New Roman" w:cstheme="minorHAnsi"/>
          <w:color w:val="1B1B1B"/>
        </w:rPr>
      </w:pPr>
      <w:hyperlink r:id="rId8" w:anchor="eligibility" w:history="1">
        <w:r w:rsidR="008F16AC" w:rsidRPr="00365B5B">
          <w:rPr>
            <w:rFonts w:eastAsia="Times New Roman" w:cstheme="minorHAnsi"/>
            <w:color w:val="00599C"/>
            <w:u w:val="single"/>
          </w:rPr>
          <w:t>Eligibility</w:t>
        </w:r>
      </w:hyperlink>
    </w:p>
    <w:p w14:paraId="404F4729" w14:textId="77777777" w:rsidR="008F16AC" w:rsidRPr="00365B5B" w:rsidRDefault="00000000" w:rsidP="008F16AC">
      <w:pPr>
        <w:numPr>
          <w:ilvl w:val="0"/>
          <w:numId w:val="2"/>
        </w:numPr>
        <w:shd w:val="clear" w:color="auto" w:fill="FFFFFF"/>
        <w:spacing w:before="100" w:beforeAutospacing="1" w:after="100" w:afterAutospacing="1"/>
        <w:ind w:left="495"/>
        <w:rPr>
          <w:rFonts w:eastAsia="Times New Roman" w:cstheme="minorHAnsi"/>
          <w:color w:val="1B1B1B"/>
        </w:rPr>
      </w:pPr>
      <w:hyperlink r:id="rId9" w:anchor="qualified" w:history="1">
        <w:r w:rsidR="008F16AC" w:rsidRPr="00365B5B">
          <w:rPr>
            <w:rFonts w:eastAsia="Times New Roman" w:cstheme="minorHAnsi"/>
            <w:color w:val="00599C"/>
            <w:u w:val="single"/>
          </w:rPr>
          <w:t>Qualified wages</w:t>
        </w:r>
      </w:hyperlink>
    </w:p>
    <w:p w14:paraId="3C69B49B" w14:textId="77777777" w:rsidR="008F16AC" w:rsidRPr="00365B5B" w:rsidRDefault="00000000" w:rsidP="008F16AC">
      <w:pPr>
        <w:numPr>
          <w:ilvl w:val="0"/>
          <w:numId w:val="2"/>
        </w:numPr>
        <w:shd w:val="clear" w:color="auto" w:fill="FFFFFF"/>
        <w:spacing w:before="100" w:beforeAutospacing="1" w:after="100" w:afterAutospacing="1"/>
        <w:ind w:left="495"/>
        <w:rPr>
          <w:rFonts w:eastAsia="Times New Roman" w:cstheme="minorHAnsi"/>
          <w:color w:val="1B1B1B"/>
        </w:rPr>
      </w:pPr>
      <w:hyperlink r:id="rId10" w:anchor="qualifying" w:history="1">
        <w:r w:rsidR="008F16AC" w:rsidRPr="00365B5B">
          <w:rPr>
            <w:rFonts w:eastAsia="Times New Roman" w:cstheme="minorHAnsi"/>
            <w:color w:val="00599C"/>
            <w:u w:val="single"/>
          </w:rPr>
          <w:t>Qualifying government orders</w:t>
        </w:r>
      </w:hyperlink>
    </w:p>
    <w:p w14:paraId="14871852" w14:textId="77777777" w:rsidR="008F16AC" w:rsidRPr="00365B5B" w:rsidRDefault="00000000" w:rsidP="008F16AC">
      <w:pPr>
        <w:numPr>
          <w:ilvl w:val="0"/>
          <w:numId w:val="2"/>
        </w:numPr>
        <w:shd w:val="clear" w:color="auto" w:fill="FFFFFF"/>
        <w:spacing w:before="100" w:beforeAutospacing="1" w:after="100" w:afterAutospacing="1"/>
        <w:ind w:left="495"/>
        <w:rPr>
          <w:rFonts w:eastAsia="Times New Roman" w:cstheme="minorHAnsi"/>
          <w:color w:val="1B1B1B"/>
        </w:rPr>
      </w:pPr>
      <w:hyperlink r:id="rId11" w:anchor="decline" w:history="1">
        <w:r w:rsidR="008F16AC" w:rsidRPr="00365B5B">
          <w:rPr>
            <w:rFonts w:eastAsia="Times New Roman" w:cstheme="minorHAnsi"/>
            <w:color w:val="00599C"/>
            <w:u w:val="single"/>
          </w:rPr>
          <w:t>Decline in gross receipts</w:t>
        </w:r>
      </w:hyperlink>
    </w:p>
    <w:p w14:paraId="6B2F6720" w14:textId="77777777" w:rsidR="008F16AC" w:rsidRPr="00365B5B" w:rsidRDefault="00000000" w:rsidP="008F16AC">
      <w:pPr>
        <w:numPr>
          <w:ilvl w:val="0"/>
          <w:numId w:val="2"/>
        </w:numPr>
        <w:shd w:val="clear" w:color="auto" w:fill="FFFFFF"/>
        <w:spacing w:before="100" w:beforeAutospacing="1" w:after="100" w:afterAutospacing="1"/>
        <w:ind w:left="495"/>
        <w:rPr>
          <w:rFonts w:eastAsia="Times New Roman" w:cstheme="minorHAnsi"/>
          <w:color w:val="1B1B1B"/>
        </w:rPr>
      </w:pPr>
      <w:hyperlink r:id="rId12" w:anchor="claiming" w:history="1">
        <w:r w:rsidR="008F16AC" w:rsidRPr="00365B5B">
          <w:rPr>
            <w:rFonts w:eastAsia="Times New Roman" w:cstheme="minorHAnsi"/>
            <w:color w:val="00599C"/>
            <w:u w:val="single"/>
          </w:rPr>
          <w:t>Claiming the ERC</w:t>
        </w:r>
      </w:hyperlink>
    </w:p>
    <w:p w14:paraId="14941470" w14:textId="77777777" w:rsidR="008F16AC" w:rsidRPr="00365B5B" w:rsidRDefault="00000000" w:rsidP="008F16AC">
      <w:pPr>
        <w:numPr>
          <w:ilvl w:val="0"/>
          <w:numId w:val="2"/>
        </w:numPr>
        <w:shd w:val="clear" w:color="auto" w:fill="FFFFFF"/>
        <w:spacing w:before="100" w:beforeAutospacing="1" w:after="100" w:afterAutospacing="1"/>
        <w:ind w:left="495"/>
        <w:rPr>
          <w:rFonts w:eastAsia="Times New Roman" w:cstheme="minorHAnsi"/>
          <w:color w:val="1B1B1B"/>
        </w:rPr>
      </w:pPr>
      <w:hyperlink r:id="rId13" w:anchor="scams" w:history="1">
        <w:r w:rsidR="008F16AC" w:rsidRPr="00365B5B">
          <w:rPr>
            <w:rFonts w:eastAsia="Times New Roman" w:cstheme="minorHAnsi"/>
            <w:color w:val="00599C"/>
            <w:u w:val="single"/>
          </w:rPr>
          <w:t>ERC scams</w:t>
        </w:r>
      </w:hyperlink>
    </w:p>
    <w:p w14:paraId="0FE0D00D" w14:textId="77777777" w:rsidR="008F16AC" w:rsidRPr="00365B5B" w:rsidRDefault="00000000" w:rsidP="008F16AC">
      <w:pPr>
        <w:numPr>
          <w:ilvl w:val="0"/>
          <w:numId w:val="2"/>
        </w:numPr>
        <w:shd w:val="clear" w:color="auto" w:fill="FFFFFF"/>
        <w:spacing w:before="100" w:beforeAutospacing="1" w:after="100" w:afterAutospacing="1"/>
        <w:ind w:left="495"/>
        <w:rPr>
          <w:rFonts w:eastAsia="Times New Roman" w:cstheme="minorHAnsi"/>
          <w:color w:val="1B1B1B"/>
        </w:rPr>
      </w:pPr>
      <w:hyperlink r:id="rId14" w:anchor="recordkeeping" w:history="1">
        <w:r w:rsidR="008F16AC" w:rsidRPr="00365B5B">
          <w:rPr>
            <w:rFonts w:eastAsia="Times New Roman" w:cstheme="minorHAnsi"/>
            <w:color w:val="00599C"/>
            <w:u w:val="single"/>
          </w:rPr>
          <w:t>Recordkeeping</w:t>
        </w:r>
      </w:hyperlink>
    </w:p>
    <w:p w14:paraId="3E9A4183" w14:textId="77777777" w:rsidR="008F16AC" w:rsidRPr="00365B5B" w:rsidRDefault="00000000" w:rsidP="008F16AC">
      <w:pPr>
        <w:numPr>
          <w:ilvl w:val="0"/>
          <w:numId w:val="2"/>
        </w:numPr>
        <w:shd w:val="clear" w:color="auto" w:fill="FFFFFF"/>
        <w:spacing w:before="100" w:beforeAutospacing="1" w:after="100" w:afterAutospacing="1"/>
        <w:ind w:left="495"/>
        <w:rPr>
          <w:rFonts w:eastAsia="Times New Roman" w:cstheme="minorHAnsi"/>
          <w:color w:val="1B1B1B"/>
        </w:rPr>
      </w:pPr>
      <w:hyperlink r:id="rId15" w:anchor="timing" w:history="1">
        <w:r w:rsidR="008F16AC" w:rsidRPr="00365B5B">
          <w:rPr>
            <w:rFonts w:eastAsia="Times New Roman" w:cstheme="minorHAnsi"/>
            <w:color w:val="00599C"/>
            <w:u w:val="single"/>
          </w:rPr>
          <w:t>Timing</w:t>
        </w:r>
      </w:hyperlink>
    </w:p>
    <w:p w14:paraId="3ED020AC" w14:textId="77777777" w:rsidR="008F16AC" w:rsidRPr="00F02C0A" w:rsidRDefault="008F16AC" w:rsidP="007D70EE">
      <w:pPr>
        <w:pBdr>
          <w:top w:val="single" w:sz="4" w:space="1" w:color="auto"/>
          <w:left w:val="single" w:sz="4" w:space="4" w:color="auto"/>
          <w:bottom w:val="single" w:sz="4" w:space="1" w:color="auto"/>
          <w:right w:val="single" w:sz="4" w:space="4" w:color="auto"/>
        </w:pBdr>
        <w:shd w:val="clear" w:color="auto" w:fill="FFFFFF"/>
        <w:spacing w:before="300" w:after="150"/>
        <w:outlineLvl w:val="1"/>
        <w:rPr>
          <w:rFonts w:eastAsia="Times New Roman" w:cstheme="minorHAnsi"/>
          <w:b/>
          <w:bCs/>
          <w:color w:val="1B1B1B"/>
          <w:sz w:val="40"/>
          <w:szCs w:val="40"/>
        </w:rPr>
      </w:pPr>
      <w:bookmarkStart w:id="0" w:name="eligibility"/>
      <w:bookmarkEnd w:id="0"/>
      <w:r w:rsidRPr="00F02C0A">
        <w:rPr>
          <w:rFonts w:eastAsia="Times New Roman" w:cstheme="minorHAnsi"/>
          <w:b/>
          <w:bCs/>
          <w:color w:val="1B1B1B"/>
          <w:sz w:val="40"/>
          <w:szCs w:val="40"/>
        </w:rPr>
        <w:t>Eligibility</w:t>
      </w:r>
    </w:p>
    <w:p w14:paraId="7AA81A8C" w14:textId="77777777" w:rsidR="008F16AC" w:rsidRPr="00365B5B" w:rsidRDefault="00000000" w:rsidP="00C02319">
      <w:pPr>
        <w:shd w:val="clear" w:color="auto" w:fill="FFFFFF"/>
        <w:spacing w:after="120" w:line="420" w:lineRule="atLeast"/>
        <w:outlineLvl w:val="3"/>
        <w:rPr>
          <w:rFonts w:eastAsia="Times New Roman" w:cstheme="minorHAnsi"/>
          <w:b/>
          <w:bCs/>
          <w:color w:val="1B1B1B"/>
        </w:rPr>
      </w:pPr>
      <w:hyperlink r:id="rId16" w:anchor="collapseCollapsible1694719205956" w:history="1">
        <w:r w:rsidR="008F16AC" w:rsidRPr="00365B5B">
          <w:rPr>
            <w:rFonts w:eastAsia="Times New Roman" w:cstheme="minorHAnsi"/>
            <w:b/>
            <w:bCs/>
            <w:color w:val="0000FF"/>
            <w:u w:val="single"/>
          </w:rPr>
          <w:t>Q2. Who is eligible to claim the Employee Retention Credit? (updated September 14, 2023)</w:t>
        </w:r>
      </w:hyperlink>
    </w:p>
    <w:p w14:paraId="4BB28F3C" w14:textId="36AF2A45"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A2. Some promoters tell taxpayers that every employer qualifies for ERC. This is not true. Eligibility for the ERC depends on your specific facts and circumstances.</w:t>
      </w:r>
      <w:r w:rsidR="007C5932">
        <w:rPr>
          <w:rFonts w:eastAsia="Times New Roman" w:cstheme="minorHAnsi"/>
          <w:color w:val="1B1B1B"/>
        </w:rPr>
        <w:t xml:space="preserve">   </w:t>
      </w:r>
      <w:r w:rsidRPr="00365B5B">
        <w:rPr>
          <w:rFonts w:eastAsia="Times New Roman" w:cstheme="minorHAnsi"/>
          <w:color w:val="1B1B1B"/>
        </w:rPr>
        <w:t>There are very specific eligibility requirements for claiming the ERC.</w:t>
      </w:r>
    </w:p>
    <w:p w14:paraId="1C2DD893" w14:textId="352AA780" w:rsidR="008F16AC" w:rsidRPr="00365B5B" w:rsidRDefault="00000000" w:rsidP="008F16AC">
      <w:pPr>
        <w:shd w:val="clear" w:color="auto" w:fill="FFFFFF"/>
        <w:spacing w:after="150"/>
        <w:rPr>
          <w:rFonts w:eastAsia="Times New Roman" w:cstheme="minorHAnsi"/>
          <w:color w:val="1B1B1B"/>
        </w:rPr>
      </w:pPr>
      <w:hyperlink r:id="rId17" w:tooltip="Employee Retention Credit - 2020 vs 2021 Comparison Chart" w:history="1">
        <w:r w:rsidR="008F16AC" w:rsidRPr="00365B5B">
          <w:rPr>
            <w:rFonts w:eastAsia="Times New Roman" w:cstheme="minorHAnsi"/>
            <w:color w:val="00599C"/>
            <w:u w:val="single"/>
          </w:rPr>
          <w:t>Eligible employers</w:t>
        </w:r>
      </w:hyperlink>
      <w:r w:rsidR="008F16AC" w:rsidRPr="00365B5B">
        <w:rPr>
          <w:rFonts w:eastAsia="Times New Roman" w:cstheme="minorHAnsi"/>
          <w:color w:val="1B1B1B"/>
        </w:rPr>
        <w:t xml:space="preserve"> can </w:t>
      </w:r>
      <w:r w:rsidR="008F16AC" w:rsidRPr="00D77C42">
        <w:rPr>
          <w:rFonts w:eastAsia="Times New Roman" w:cstheme="minorHAnsi"/>
          <w:color w:val="1B1B1B"/>
          <w:highlight w:val="yellow"/>
        </w:rPr>
        <w:t>claim the ERC on an</w:t>
      </w:r>
      <w:r w:rsidR="009C76B9">
        <w:rPr>
          <w:rFonts w:eastAsia="Times New Roman" w:cstheme="minorHAnsi"/>
          <w:color w:val="1B1B1B"/>
          <w:highlight w:val="yellow"/>
        </w:rPr>
        <w:t xml:space="preserve"> </w:t>
      </w:r>
      <w:r w:rsidR="008F16AC" w:rsidRPr="00D77C42">
        <w:rPr>
          <w:rFonts w:eastAsia="Times New Roman" w:cstheme="minorHAnsi"/>
          <w:color w:val="1B1B1B"/>
          <w:highlight w:val="yellow"/>
        </w:rPr>
        <w:t>amended employment tax return for qualified wages paid between March 13, 2020, and December 31, 2021</w:t>
      </w:r>
      <w:r w:rsidR="008F16AC" w:rsidRPr="00365B5B">
        <w:rPr>
          <w:rFonts w:eastAsia="Times New Roman" w:cstheme="minorHAnsi"/>
          <w:color w:val="1B1B1B"/>
        </w:rPr>
        <w:t>. However, to be eligible, employers must have either:</w:t>
      </w:r>
    </w:p>
    <w:p w14:paraId="25DA48D6" w14:textId="77777777" w:rsidR="008F16AC" w:rsidRPr="00365B5B" w:rsidRDefault="008F16AC" w:rsidP="009C76B9">
      <w:pPr>
        <w:numPr>
          <w:ilvl w:val="0"/>
          <w:numId w:val="3"/>
        </w:numPr>
        <w:shd w:val="clear" w:color="auto" w:fill="FFFFFF"/>
        <w:ind w:left="490"/>
        <w:rPr>
          <w:rFonts w:eastAsia="Times New Roman" w:cstheme="minorHAnsi"/>
          <w:color w:val="1B1B1B"/>
        </w:rPr>
      </w:pPr>
      <w:r w:rsidRPr="00365B5B">
        <w:rPr>
          <w:rFonts w:eastAsia="Times New Roman" w:cstheme="minorHAnsi"/>
          <w:color w:val="1B1B1B"/>
          <w:highlight w:val="yellow"/>
        </w:rPr>
        <w:t>Sustained a full or partial suspension of operations </w:t>
      </w:r>
      <w:hyperlink r:id="rId18" w:anchor="qualifying" w:history="1">
        <w:r w:rsidRPr="00365B5B">
          <w:rPr>
            <w:rFonts w:eastAsia="Times New Roman" w:cstheme="minorHAnsi"/>
            <w:color w:val="00599C"/>
            <w:highlight w:val="yellow"/>
            <w:u w:val="single"/>
          </w:rPr>
          <w:t>due to an order from an appropriate governmental authority</w:t>
        </w:r>
      </w:hyperlink>
      <w:r w:rsidRPr="00365B5B">
        <w:rPr>
          <w:rFonts w:eastAsia="Times New Roman" w:cstheme="minorHAnsi"/>
          <w:color w:val="1B1B1B"/>
        </w:rPr>
        <w:t xml:space="preserve"> limiting commerce, travel or </w:t>
      </w:r>
      <w:r w:rsidRPr="00365B5B">
        <w:rPr>
          <w:rFonts w:eastAsia="Times New Roman" w:cstheme="minorHAnsi"/>
          <w:color w:val="1B1B1B"/>
          <w:highlight w:val="yellow"/>
        </w:rPr>
        <w:t>group meetings</w:t>
      </w:r>
      <w:r w:rsidRPr="00365B5B">
        <w:rPr>
          <w:rFonts w:eastAsia="Times New Roman" w:cstheme="minorHAnsi"/>
          <w:color w:val="1B1B1B"/>
        </w:rPr>
        <w:t xml:space="preserve"> because of COVID-19 during 2020 or the first three quarters of 2021, or</w:t>
      </w:r>
    </w:p>
    <w:p w14:paraId="4228ED85" w14:textId="77777777" w:rsidR="008F16AC" w:rsidRPr="00365B5B" w:rsidRDefault="008F16AC" w:rsidP="008F16AC">
      <w:pPr>
        <w:numPr>
          <w:ilvl w:val="0"/>
          <w:numId w:val="3"/>
        </w:numPr>
        <w:shd w:val="clear" w:color="auto" w:fill="FFFFFF"/>
        <w:spacing w:before="100" w:beforeAutospacing="1" w:after="100" w:afterAutospacing="1"/>
        <w:ind w:left="495"/>
        <w:rPr>
          <w:rFonts w:eastAsia="Times New Roman" w:cstheme="minorHAnsi"/>
          <w:color w:val="1B1B1B"/>
        </w:rPr>
      </w:pPr>
      <w:r w:rsidRPr="00365B5B">
        <w:rPr>
          <w:rFonts w:eastAsia="Times New Roman" w:cstheme="minorHAnsi"/>
          <w:color w:val="1B1B1B"/>
        </w:rPr>
        <w:t>Experienced a </w:t>
      </w:r>
      <w:hyperlink r:id="rId19" w:anchor="decline" w:history="1">
        <w:r w:rsidRPr="00365B5B">
          <w:rPr>
            <w:rFonts w:eastAsia="Times New Roman" w:cstheme="minorHAnsi"/>
            <w:color w:val="00599C"/>
            <w:highlight w:val="yellow"/>
            <w:u w:val="single"/>
          </w:rPr>
          <w:t>significant decline in gross receipts during 2020 or a decline in gross receipts during the first three quarters of 2021</w:t>
        </w:r>
      </w:hyperlink>
      <w:r w:rsidRPr="00365B5B">
        <w:rPr>
          <w:rFonts w:eastAsia="Times New Roman" w:cstheme="minorHAnsi"/>
          <w:color w:val="1B1B1B"/>
          <w:highlight w:val="yellow"/>
        </w:rPr>
        <w:t>,</w:t>
      </w:r>
      <w:r w:rsidRPr="00365B5B">
        <w:rPr>
          <w:rFonts w:eastAsia="Times New Roman" w:cstheme="minorHAnsi"/>
          <w:color w:val="1B1B1B"/>
        </w:rPr>
        <w:t xml:space="preserve"> or</w:t>
      </w:r>
    </w:p>
    <w:p w14:paraId="4CA6DE81" w14:textId="07EC76A3" w:rsidR="008F16AC" w:rsidRPr="00365B5B" w:rsidRDefault="008F16AC" w:rsidP="008F16AC">
      <w:pPr>
        <w:shd w:val="clear" w:color="auto" w:fill="FFFFFF"/>
        <w:rPr>
          <w:rFonts w:eastAsia="Times New Roman" w:cstheme="minorHAnsi"/>
          <w:color w:val="1B1B1B"/>
        </w:rPr>
      </w:pPr>
      <w:r w:rsidRPr="00365B5B">
        <w:rPr>
          <w:rFonts w:eastAsia="Times New Roman" w:cstheme="minorHAnsi"/>
          <w:color w:val="1B1B1B"/>
        </w:rPr>
        <w:t>Employers in U.S. territories are eligible to claim ERC if they meet other eligibility requirements. For information about qualified wages paid by employers</w:t>
      </w:r>
      <w:r w:rsidRPr="00D77C42">
        <w:rPr>
          <w:rFonts w:eastAsia="Times New Roman" w:cstheme="minorHAnsi"/>
          <w:color w:val="1B1B1B"/>
          <w:highlight w:val="yellow"/>
        </w:rPr>
        <w:t>, see </w:t>
      </w:r>
      <w:hyperlink r:id="rId20" w:anchor="NOT-2021-20" w:tooltip="Internal Revenue Bulletin: 2021-11" w:history="1">
        <w:r w:rsidRPr="00D77C42">
          <w:rPr>
            <w:rFonts w:eastAsia="Times New Roman" w:cstheme="minorHAnsi"/>
            <w:color w:val="00599C"/>
            <w:highlight w:val="yellow"/>
            <w:u w:val="single"/>
          </w:rPr>
          <w:t>Notice 2021-20</w:t>
        </w:r>
      </w:hyperlink>
      <w:r w:rsidRPr="00365B5B">
        <w:rPr>
          <w:rFonts w:eastAsia="Times New Roman" w:cstheme="minorHAnsi"/>
          <w:color w:val="1B1B1B"/>
        </w:rPr>
        <w:t>, Section III.A, Question 4.</w:t>
      </w:r>
    </w:p>
    <w:p w14:paraId="37D50E20" w14:textId="77777777" w:rsidR="003D4B3B" w:rsidRDefault="003D4B3B" w:rsidP="006B5D44">
      <w:pPr>
        <w:shd w:val="clear" w:color="auto" w:fill="FFFFFF"/>
        <w:spacing w:after="120"/>
        <w:outlineLvl w:val="3"/>
      </w:pPr>
    </w:p>
    <w:p w14:paraId="2877E88B" w14:textId="043D1ED9" w:rsidR="008F16AC" w:rsidRPr="00365B5B" w:rsidRDefault="00000000" w:rsidP="006B5D44">
      <w:pPr>
        <w:shd w:val="clear" w:color="auto" w:fill="FFFFFF"/>
        <w:spacing w:after="120"/>
        <w:outlineLvl w:val="3"/>
        <w:rPr>
          <w:rFonts w:eastAsia="Times New Roman" w:cstheme="minorHAnsi"/>
          <w:b/>
          <w:bCs/>
          <w:color w:val="1B1B1B"/>
        </w:rPr>
      </w:pPr>
      <w:hyperlink r:id="rId21" w:anchor="collapseCollapsible1694719205951" w:history="1">
        <w:r w:rsidR="008F16AC" w:rsidRPr="00365B5B">
          <w:rPr>
            <w:rFonts w:eastAsia="Times New Roman" w:cstheme="minorHAnsi"/>
            <w:b/>
            <w:bCs/>
            <w:color w:val="0000FF"/>
            <w:u w:val="single"/>
          </w:rPr>
          <w:t>Q4. Does participating in the Paycheck Protection Program affect the amount of ERC I may be entitled to? (added September 14, 2023)</w:t>
        </w:r>
      </w:hyperlink>
    </w:p>
    <w:p w14:paraId="5597EC77" w14:textId="098DD001"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A4. Participating in the PPP doesn't affect your eligibility. It affects the amount of qualified wages used to calculate the credit.</w:t>
      </w:r>
    </w:p>
    <w:p w14:paraId="4057630D" w14:textId="7777777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highlight w:val="yellow"/>
        </w:rPr>
        <w:lastRenderedPageBreak/>
        <w:t>If your PPP loan was forgiven, you can't claim the ERC on wages that were reported as payroll costs to obtain Paycheck Protection Program loan forgiveness</w:t>
      </w:r>
      <w:r w:rsidRPr="00365B5B">
        <w:rPr>
          <w:rFonts w:eastAsia="Times New Roman" w:cstheme="minorHAnsi"/>
          <w:color w:val="1B1B1B"/>
        </w:rPr>
        <w:t>, however, you may still be eligible to claim ERC.</w:t>
      </w:r>
    </w:p>
    <w:p w14:paraId="737FD10C" w14:textId="7777777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Payroll costs up to the amount that SBA forgave are ineligible for ERC. You may use the rest of your qualified wages to calculate your ERC.</w:t>
      </w:r>
    </w:p>
    <w:p w14:paraId="0983A5B6" w14:textId="7777777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highlight w:val="yellow"/>
        </w:rPr>
        <w:t>Documents you may need to support your ERC claim may include:</w:t>
      </w:r>
    </w:p>
    <w:p w14:paraId="1A78DD68" w14:textId="77777777" w:rsidR="008F16AC" w:rsidRPr="00975C8B" w:rsidRDefault="008F16AC" w:rsidP="00975C8B">
      <w:pPr>
        <w:pStyle w:val="ListParagraph"/>
        <w:numPr>
          <w:ilvl w:val="0"/>
          <w:numId w:val="24"/>
        </w:numPr>
        <w:shd w:val="clear" w:color="auto" w:fill="FFFFFF"/>
        <w:spacing w:before="100" w:beforeAutospacing="1" w:after="100" w:afterAutospacing="1"/>
        <w:rPr>
          <w:rFonts w:eastAsia="Times New Roman" w:cstheme="minorHAnsi"/>
          <w:color w:val="1B1B1B"/>
          <w:highlight w:val="yellow"/>
        </w:rPr>
      </w:pPr>
      <w:r w:rsidRPr="00975C8B">
        <w:rPr>
          <w:rFonts w:eastAsia="Times New Roman" w:cstheme="minorHAnsi"/>
          <w:color w:val="1B1B1B"/>
          <w:highlight w:val="yellow"/>
        </w:rPr>
        <w:t>PPP loan forgiveness application</w:t>
      </w:r>
    </w:p>
    <w:p w14:paraId="29D2B1A7" w14:textId="77777777" w:rsidR="008F16AC" w:rsidRPr="00975C8B" w:rsidRDefault="008F16AC" w:rsidP="00975C8B">
      <w:pPr>
        <w:pStyle w:val="ListParagraph"/>
        <w:numPr>
          <w:ilvl w:val="0"/>
          <w:numId w:val="24"/>
        </w:numPr>
        <w:shd w:val="clear" w:color="auto" w:fill="FFFFFF"/>
        <w:spacing w:before="100" w:beforeAutospacing="1" w:after="100" w:afterAutospacing="1"/>
        <w:rPr>
          <w:rFonts w:eastAsia="Times New Roman" w:cstheme="minorHAnsi"/>
          <w:color w:val="1B1B1B"/>
          <w:highlight w:val="yellow"/>
        </w:rPr>
      </w:pPr>
      <w:r w:rsidRPr="00975C8B">
        <w:rPr>
          <w:rFonts w:eastAsia="Times New Roman" w:cstheme="minorHAnsi"/>
          <w:color w:val="1B1B1B"/>
          <w:highlight w:val="yellow"/>
        </w:rPr>
        <w:t xml:space="preserve">Documentation from the Small Business Administration related to your loan forgiveness </w:t>
      </w:r>
      <w:proofErr w:type="gramStart"/>
      <w:r w:rsidRPr="00975C8B">
        <w:rPr>
          <w:rFonts w:eastAsia="Times New Roman" w:cstheme="minorHAnsi"/>
          <w:color w:val="1B1B1B"/>
          <w:highlight w:val="yellow"/>
        </w:rPr>
        <w:t>decision</w:t>
      </w:r>
      <w:proofErr w:type="gramEnd"/>
    </w:p>
    <w:p w14:paraId="12F62977" w14:textId="77777777" w:rsidR="008F16AC" w:rsidRPr="00975C8B" w:rsidRDefault="008F16AC" w:rsidP="00975C8B">
      <w:pPr>
        <w:pStyle w:val="ListParagraph"/>
        <w:numPr>
          <w:ilvl w:val="0"/>
          <w:numId w:val="24"/>
        </w:numPr>
        <w:shd w:val="clear" w:color="auto" w:fill="FFFFFF"/>
        <w:spacing w:before="100" w:beforeAutospacing="1" w:after="100" w:afterAutospacing="1"/>
        <w:rPr>
          <w:rFonts w:eastAsia="Times New Roman" w:cstheme="minorHAnsi"/>
          <w:color w:val="1B1B1B"/>
          <w:highlight w:val="yellow"/>
        </w:rPr>
      </w:pPr>
      <w:r w:rsidRPr="00975C8B">
        <w:rPr>
          <w:rFonts w:eastAsia="Times New Roman" w:cstheme="minorHAnsi"/>
          <w:color w:val="1B1B1B"/>
          <w:highlight w:val="yellow"/>
        </w:rPr>
        <w:t xml:space="preserve">Calculations that show you did not claim the ERC on the same wages you reported as payroll </w:t>
      </w:r>
      <w:proofErr w:type="gramStart"/>
      <w:r w:rsidRPr="00975C8B">
        <w:rPr>
          <w:rFonts w:eastAsia="Times New Roman" w:cstheme="minorHAnsi"/>
          <w:color w:val="1B1B1B"/>
          <w:highlight w:val="yellow"/>
        </w:rPr>
        <w:t>costs</w:t>
      </w:r>
      <w:proofErr w:type="gramEnd"/>
    </w:p>
    <w:p w14:paraId="7A78890F" w14:textId="2E9F19BB" w:rsidR="00975C8B" w:rsidRDefault="008F16AC" w:rsidP="00975C8B">
      <w:pPr>
        <w:pStyle w:val="ListParagraph"/>
        <w:numPr>
          <w:ilvl w:val="0"/>
          <w:numId w:val="24"/>
        </w:numPr>
        <w:shd w:val="clear" w:color="auto" w:fill="FFFFFF"/>
        <w:rPr>
          <w:rFonts w:eastAsia="Times New Roman" w:cstheme="minorHAnsi"/>
          <w:color w:val="1B1B1B"/>
          <w:highlight w:val="yellow"/>
        </w:rPr>
      </w:pPr>
      <w:r w:rsidRPr="00975C8B">
        <w:rPr>
          <w:rFonts w:eastAsia="Times New Roman" w:cstheme="minorHAnsi"/>
          <w:color w:val="1B1B1B"/>
          <w:highlight w:val="yellow"/>
        </w:rPr>
        <w:t xml:space="preserve">Records that show the wages used as payroll costs for PPP and wages used to claim the </w:t>
      </w:r>
      <w:proofErr w:type="gramStart"/>
      <w:r w:rsidRPr="00975C8B">
        <w:rPr>
          <w:rFonts w:eastAsia="Times New Roman" w:cstheme="minorHAnsi"/>
          <w:color w:val="1B1B1B"/>
          <w:highlight w:val="yellow"/>
        </w:rPr>
        <w:t>ERC</w:t>
      </w:r>
      <w:proofErr w:type="gramEnd"/>
    </w:p>
    <w:p w14:paraId="416342C4" w14:textId="77777777" w:rsidR="00975C8B" w:rsidRPr="00975C8B" w:rsidRDefault="00975C8B" w:rsidP="00975C8B">
      <w:pPr>
        <w:shd w:val="clear" w:color="auto" w:fill="FFFFFF"/>
        <w:rPr>
          <w:rFonts w:eastAsia="Times New Roman" w:cstheme="minorHAnsi"/>
          <w:color w:val="1B1B1B"/>
          <w:highlight w:val="yellow"/>
        </w:rPr>
      </w:pPr>
    </w:p>
    <w:p w14:paraId="58367821" w14:textId="77777777" w:rsidR="008F16AC" w:rsidRPr="00F02C0A" w:rsidRDefault="008F16AC" w:rsidP="007D70EE">
      <w:pPr>
        <w:pBdr>
          <w:top w:val="single" w:sz="4" w:space="1" w:color="auto"/>
          <w:left w:val="single" w:sz="4" w:space="4" w:color="auto"/>
          <w:bottom w:val="single" w:sz="4" w:space="1" w:color="auto"/>
          <w:right w:val="single" w:sz="4" w:space="4" w:color="auto"/>
        </w:pBdr>
        <w:shd w:val="clear" w:color="auto" w:fill="FFFFFF"/>
        <w:spacing w:before="300" w:after="150"/>
        <w:outlineLvl w:val="1"/>
        <w:rPr>
          <w:rFonts w:eastAsia="Times New Roman" w:cstheme="minorHAnsi"/>
          <w:b/>
          <w:bCs/>
          <w:color w:val="1B1B1B"/>
          <w:sz w:val="40"/>
          <w:szCs w:val="40"/>
        </w:rPr>
      </w:pPr>
      <w:bookmarkStart w:id="1" w:name="qualified"/>
      <w:bookmarkEnd w:id="1"/>
      <w:r w:rsidRPr="00F02C0A">
        <w:rPr>
          <w:rFonts w:eastAsia="Times New Roman" w:cstheme="minorHAnsi"/>
          <w:b/>
          <w:bCs/>
          <w:color w:val="1B1B1B"/>
          <w:sz w:val="40"/>
          <w:szCs w:val="40"/>
        </w:rPr>
        <w:t>Qualified wages</w:t>
      </w:r>
    </w:p>
    <w:p w14:paraId="3CAB6E05" w14:textId="77777777" w:rsidR="008F16AC" w:rsidRPr="00365B5B" w:rsidRDefault="00000000" w:rsidP="006B5D44">
      <w:pPr>
        <w:shd w:val="clear" w:color="auto" w:fill="FFFFFF"/>
        <w:spacing w:after="120"/>
        <w:outlineLvl w:val="3"/>
        <w:rPr>
          <w:rFonts w:eastAsia="Times New Roman" w:cstheme="minorHAnsi"/>
          <w:b/>
          <w:bCs/>
          <w:color w:val="1B1B1B"/>
        </w:rPr>
      </w:pPr>
      <w:hyperlink r:id="rId22" w:anchor="collapseCollapsible1694719205939" w:history="1">
        <w:r w:rsidR="008F16AC" w:rsidRPr="00365B5B">
          <w:rPr>
            <w:rFonts w:eastAsia="Times New Roman" w:cstheme="minorHAnsi"/>
            <w:b/>
            <w:bCs/>
            <w:color w:val="0000FF"/>
            <w:u w:val="single"/>
          </w:rPr>
          <w:t>Q1. What is the definition of qualified wages for the ERC? (added September 14, 2023)</w:t>
        </w:r>
      </w:hyperlink>
    </w:p>
    <w:p w14:paraId="35ADB375" w14:textId="7777777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A1</w:t>
      </w:r>
      <w:r w:rsidRPr="00365B5B">
        <w:rPr>
          <w:rFonts w:eastAsia="Times New Roman" w:cstheme="minorHAnsi"/>
          <w:color w:val="1B1B1B"/>
          <w:highlight w:val="yellow"/>
        </w:rPr>
        <w:t xml:space="preserve">. Generally, qualified wages must be wages that are subject to Social Security and Medicare taxes. However, they may also include certain </w:t>
      </w:r>
      <w:r w:rsidRPr="00365B5B">
        <w:rPr>
          <w:rFonts w:eastAsia="Times New Roman" w:cstheme="minorHAnsi"/>
          <w:color w:val="1B1B1B"/>
          <w:highlight w:val="yellow"/>
          <w:u w:val="single"/>
        </w:rPr>
        <w:t>health care expenses</w:t>
      </w:r>
      <w:r w:rsidRPr="00365B5B">
        <w:rPr>
          <w:rFonts w:eastAsia="Times New Roman" w:cstheme="minorHAnsi"/>
          <w:color w:val="1B1B1B"/>
          <w:highlight w:val="yellow"/>
        </w:rPr>
        <w:t xml:space="preserve"> you pay for your employees.</w:t>
      </w:r>
    </w:p>
    <w:p w14:paraId="63CA6A51" w14:textId="7777777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Not all wages that you pay to employees may be qualified wages for purposes of the ERC. Be wary of anyone who says you can use all wages when calculating your ERC.</w:t>
      </w:r>
    </w:p>
    <w:p w14:paraId="675D84F5" w14:textId="7777777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xml:space="preserve">Different dollar limits </w:t>
      </w:r>
      <w:proofErr w:type="gramStart"/>
      <w:r w:rsidRPr="00365B5B">
        <w:rPr>
          <w:rFonts w:eastAsia="Times New Roman" w:cstheme="minorHAnsi"/>
          <w:color w:val="1B1B1B"/>
        </w:rPr>
        <w:t>apply</w:t>
      </w:r>
      <w:proofErr w:type="gramEnd"/>
      <w:r w:rsidRPr="00365B5B">
        <w:rPr>
          <w:rFonts w:eastAsia="Times New Roman" w:cstheme="minorHAnsi"/>
          <w:color w:val="1B1B1B"/>
        </w:rPr>
        <w:t xml:space="preserve"> and the rules vary by the quarter for which you're claiming the ERC.</w:t>
      </w:r>
    </w:p>
    <w:p w14:paraId="09C29B8D" w14:textId="7777777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The amount of your qualified wages used to calculate your ERC will also depend on certain factors, including:</w:t>
      </w:r>
    </w:p>
    <w:p w14:paraId="09D61CF5" w14:textId="15BC7279" w:rsidR="008F16AC" w:rsidRPr="00365B5B" w:rsidRDefault="008F16AC" w:rsidP="008F16AC">
      <w:pPr>
        <w:numPr>
          <w:ilvl w:val="0"/>
          <w:numId w:val="6"/>
        </w:numPr>
        <w:shd w:val="clear" w:color="auto" w:fill="FFFFFF"/>
        <w:spacing w:before="100" w:beforeAutospacing="1" w:after="100" w:afterAutospacing="1"/>
        <w:ind w:left="495"/>
        <w:rPr>
          <w:rFonts w:eastAsia="Times New Roman" w:cstheme="minorHAnsi"/>
          <w:color w:val="1B1B1B"/>
        </w:rPr>
      </w:pPr>
      <w:r w:rsidRPr="00656A0F">
        <w:rPr>
          <w:rFonts w:eastAsia="Times New Roman" w:cstheme="minorHAnsi"/>
          <w:color w:val="1B1B1B"/>
          <w:highlight w:val="yellow"/>
        </w:rPr>
        <w:t>The average number of employees you employed in 2019</w:t>
      </w:r>
      <w:r w:rsidR="00707418" w:rsidRPr="00365B5B">
        <w:rPr>
          <w:rFonts w:eastAsia="Times New Roman" w:cstheme="minorHAnsi"/>
          <w:color w:val="1B1B1B"/>
        </w:rPr>
        <w:t xml:space="preserve"> (Under 100 or 500 employees</w:t>
      </w:r>
      <w:proofErr w:type="gramStart"/>
      <w:r w:rsidR="00707418" w:rsidRPr="00365B5B">
        <w:rPr>
          <w:rFonts w:eastAsia="Times New Roman" w:cstheme="minorHAnsi"/>
          <w:color w:val="1B1B1B"/>
        </w:rPr>
        <w:t>)</w:t>
      </w:r>
      <w:r w:rsidRPr="00365B5B">
        <w:rPr>
          <w:rFonts w:eastAsia="Times New Roman" w:cstheme="minorHAnsi"/>
          <w:color w:val="1B1B1B"/>
        </w:rPr>
        <w:t>;</w:t>
      </w:r>
      <w:proofErr w:type="gramEnd"/>
    </w:p>
    <w:p w14:paraId="7621A756" w14:textId="77777777" w:rsidR="008F16AC" w:rsidRPr="00365B5B" w:rsidRDefault="008F16AC" w:rsidP="008F16AC">
      <w:pPr>
        <w:numPr>
          <w:ilvl w:val="0"/>
          <w:numId w:val="6"/>
        </w:numPr>
        <w:shd w:val="clear" w:color="auto" w:fill="FFFFFF"/>
        <w:spacing w:before="100" w:beforeAutospacing="1" w:after="100" w:afterAutospacing="1"/>
        <w:ind w:left="495"/>
        <w:rPr>
          <w:rFonts w:eastAsia="Times New Roman" w:cstheme="minorHAnsi"/>
          <w:color w:val="1B1B1B"/>
        </w:rPr>
      </w:pPr>
      <w:r w:rsidRPr="00365B5B">
        <w:rPr>
          <w:rFonts w:eastAsia="Times New Roman" w:cstheme="minorHAnsi"/>
          <w:color w:val="1B1B1B"/>
        </w:rPr>
        <w:t xml:space="preserve">Whether the employees provided services for the wages you paid during the suspension of operations or the quarter in which there was the requisite decline in gross </w:t>
      </w:r>
      <w:proofErr w:type="gramStart"/>
      <w:r w:rsidRPr="00365B5B">
        <w:rPr>
          <w:rFonts w:eastAsia="Times New Roman" w:cstheme="minorHAnsi"/>
          <w:color w:val="1B1B1B"/>
        </w:rPr>
        <w:t>receipts;</w:t>
      </w:r>
      <w:proofErr w:type="gramEnd"/>
    </w:p>
    <w:p w14:paraId="041D8143" w14:textId="77777777" w:rsidR="008F16AC" w:rsidRPr="00365B5B" w:rsidRDefault="008F16AC" w:rsidP="008F16AC">
      <w:pPr>
        <w:numPr>
          <w:ilvl w:val="0"/>
          <w:numId w:val="6"/>
        </w:numPr>
        <w:shd w:val="clear" w:color="auto" w:fill="FFFFFF"/>
        <w:spacing w:before="100" w:beforeAutospacing="1" w:after="100" w:afterAutospacing="1"/>
        <w:ind w:left="495"/>
        <w:rPr>
          <w:rFonts w:eastAsia="Times New Roman" w:cstheme="minorHAnsi"/>
          <w:color w:val="1B1B1B"/>
        </w:rPr>
      </w:pPr>
      <w:r w:rsidRPr="00656A0F">
        <w:rPr>
          <w:rFonts w:eastAsia="Times New Roman" w:cstheme="minorHAnsi"/>
          <w:color w:val="1B1B1B"/>
          <w:highlight w:val="yellow"/>
        </w:rPr>
        <w:t xml:space="preserve">How the related individual rules apply to your </w:t>
      </w:r>
      <w:proofErr w:type="gramStart"/>
      <w:r w:rsidRPr="00656A0F">
        <w:rPr>
          <w:rFonts w:eastAsia="Times New Roman" w:cstheme="minorHAnsi"/>
          <w:color w:val="1B1B1B"/>
          <w:highlight w:val="yellow"/>
        </w:rPr>
        <w:t>situation</w:t>
      </w:r>
      <w:r w:rsidRPr="00365B5B">
        <w:rPr>
          <w:rFonts w:eastAsia="Times New Roman" w:cstheme="minorHAnsi"/>
          <w:color w:val="1B1B1B"/>
        </w:rPr>
        <w:t>;</w:t>
      </w:r>
      <w:proofErr w:type="gramEnd"/>
    </w:p>
    <w:p w14:paraId="7AF493EB" w14:textId="77777777" w:rsidR="008F16AC" w:rsidRPr="00365B5B" w:rsidRDefault="008F16AC" w:rsidP="008F16AC">
      <w:pPr>
        <w:numPr>
          <w:ilvl w:val="0"/>
          <w:numId w:val="6"/>
        </w:numPr>
        <w:shd w:val="clear" w:color="auto" w:fill="FFFFFF"/>
        <w:spacing w:before="100" w:beforeAutospacing="1" w:after="100" w:afterAutospacing="1"/>
        <w:ind w:left="495"/>
        <w:rPr>
          <w:rFonts w:eastAsia="Times New Roman" w:cstheme="minorHAnsi"/>
          <w:color w:val="1B1B1B"/>
          <w:highlight w:val="yellow"/>
        </w:rPr>
      </w:pPr>
      <w:r w:rsidRPr="00365B5B">
        <w:rPr>
          <w:rFonts w:eastAsia="Times New Roman" w:cstheme="minorHAnsi"/>
          <w:color w:val="1B1B1B"/>
          <w:highlight w:val="yellow"/>
        </w:rPr>
        <w:t>Whether the wages were used to claim other tax credits; and</w:t>
      </w:r>
    </w:p>
    <w:p w14:paraId="4677EACE" w14:textId="1679689D" w:rsidR="002B31AB" w:rsidRPr="00365B5B" w:rsidRDefault="008F16AC" w:rsidP="002B31AB">
      <w:pPr>
        <w:numPr>
          <w:ilvl w:val="0"/>
          <w:numId w:val="6"/>
        </w:numPr>
        <w:shd w:val="clear" w:color="auto" w:fill="FFFFFF"/>
        <w:spacing w:before="100" w:beforeAutospacing="1" w:after="100" w:afterAutospacing="1"/>
        <w:ind w:left="495"/>
        <w:rPr>
          <w:rFonts w:eastAsia="Times New Roman" w:cstheme="minorHAnsi"/>
          <w:color w:val="1B1B1B"/>
        </w:rPr>
      </w:pPr>
      <w:r w:rsidRPr="00656A0F">
        <w:rPr>
          <w:rFonts w:eastAsia="Times New Roman" w:cstheme="minorHAnsi"/>
          <w:color w:val="1B1B1B"/>
          <w:highlight w:val="yellow"/>
        </w:rPr>
        <w:t>Whether the wages were used as payroll costs for other programs (Paycheck Protection Program</w:t>
      </w:r>
      <w:r w:rsidRPr="00365B5B">
        <w:rPr>
          <w:rFonts w:eastAsia="Times New Roman" w:cstheme="minorHAnsi"/>
          <w:color w:val="1B1B1B"/>
        </w:rPr>
        <w:t>, shuttered venue operators grant or restaurant revitalization grant)</w:t>
      </w:r>
    </w:p>
    <w:p w14:paraId="0CC376C6" w14:textId="77777777" w:rsidR="008F16AC" w:rsidRDefault="008F16AC" w:rsidP="009478E7">
      <w:pPr>
        <w:shd w:val="clear" w:color="auto" w:fill="FFFFFF"/>
        <w:rPr>
          <w:rFonts w:eastAsia="Times New Roman" w:cstheme="minorHAnsi"/>
          <w:color w:val="1B1B1B"/>
        </w:rPr>
      </w:pPr>
      <w:r w:rsidRPr="00365B5B">
        <w:rPr>
          <w:rFonts w:eastAsia="Times New Roman" w:cstheme="minorHAnsi"/>
          <w:color w:val="1B1B1B"/>
        </w:rPr>
        <w:t>For further discussion, see </w:t>
      </w:r>
      <w:hyperlink r:id="rId23" w:anchor="NOT-2021-20" w:tooltip="Internal Revenue Bulletin: 2021-11" w:history="1">
        <w:r w:rsidRPr="00365B5B">
          <w:rPr>
            <w:rFonts w:eastAsia="Times New Roman" w:cstheme="minorHAnsi"/>
            <w:color w:val="00599C"/>
            <w:u w:val="single"/>
          </w:rPr>
          <w:t>Notice 2021-20</w:t>
        </w:r>
      </w:hyperlink>
      <w:r w:rsidRPr="00365B5B">
        <w:rPr>
          <w:rFonts w:eastAsia="Times New Roman" w:cstheme="minorHAnsi"/>
          <w:color w:val="1B1B1B"/>
        </w:rPr>
        <w:t> (Section III.G, Questions 30 through 39), Notice 2021-23 (Section III.E), and Notice 2021-49 (Section III.E. and Section IV.A. through IV.D).</w:t>
      </w:r>
    </w:p>
    <w:p w14:paraId="247D4EC2" w14:textId="77777777" w:rsidR="009478E7" w:rsidRPr="00365B5B" w:rsidRDefault="009478E7" w:rsidP="008F16AC">
      <w:pPr>
        <w:shd w:val="clear" w:color="auto" w:fill="FFFFFF"/>
        <w:rPr>
          <w:rFonts w:eastAsia="Times New Roman" w:cstheme="minorHAnsi"/>
          <w:color w:val="1B1B1B"/>
        </w:rPr>
      </w:pPr>
    </w:p>
    <w:p w14:paraId="41B0384F" w14:textId="77777777" w:rsidR="008F16AC" w:rsidRPr="00F02C0A" w:rsidRDefault="008F16AC" w:rsidP="007D70EE">
      <w:pPr>
        <w:pBdr>
          <w:top w:val="single" w:sz="4" w:space="1" w:color="auto"/>
          <w:left w:val="single" w:sz="4" w:space="4" w:color="auto"/>
          <w:bottom w:val="single" w:sz="4" w:space="1" w:color="auto"/>
          <w:right w:val="single" w:sz="4" w:space="4" w:color="auto"/>
        </w:pBdr>
        <w:shd w:val="clear" w:color="auto" w:fill="FFFFFF"/>
        <w:spacing w:before="300" w:after="150"/>
        <w:outlineLvl w:val="1"/>
        <w:rPr>
          <w:rFonts w:eastAsia="Times New Roman" w:cstheme="minorHAnsi"/>
          <w:b/>
          <w:bCs/>
          <w:color w:val="1B1B1B"/>
          <w:sz w:val="40"/>
          <w:szCs w:val="40"/>
        </w:rPr>
      </w:pPr>
      <w:bookmarkStart w:id="2" w:name="qualifying"/>
      <w:bookmarkEnd w:id="2"/>
      <w:r w:rsidRPr="00F02C0A">
        <w:rPr>
          <w:rFonts w:eastAsia="Times New Roman" w:cstheme="minorHAnsi"/>
          <w:b/>
          <w:bCs/>
          <w:color w:val="1B1B1B"/>
          <w:sz w:val="40"/>
          <w:szCs w:val="40"/>
        </w:rPr>
        <w:t>Qualifying government orders</w:t>
      </w:r>
    </w:p>
    <w:p w14:paraId="206D1940" w14:textId="0726B5F6" w:rsidR="008F16AC" w:rsidRPr="00365B5B" w:rsidRDefault="00000000" w:rsidP="00C5520F">
      <w:pPr>
        <w:shd w:val="clear" w:color="auto" w:fill="FFFFFF"/>
        <w:spacing w:after="120"/>
        <w:outlineLvl w:val="3"/>
        <w:rPr>
          <w:rFonts w:eastAsia="Times New Roman" w:cstheme="minorHAnsi"/>
          <w:b/>
          <w:bCs/>
          <w:color w:val="1B1B1B"/>
        </w:rPr>
      </w:pPr>
      <w:hyperlink r:id="rId24" w:anchor="collapseCollapsible1694719205936" w:history="1">
        <w:r w:rsidR="008F16AC" w:rsidRPr="00365B5B">
          <w:rPr>
            <w:rFonts w:eastAsia="Times New Roman" w:cstheme="minorHAnsi"/>
            <w:b/>
            <w:bCs/>
            <w:color w:val="0000FF"/>
            <w:u w:val="single"/>
          </w:rPr>
          <w:t>Q1. What kind of government orders qualify my</w:t>
        </w:r>
        <w:r w:rsidR="009478E7">
          <w:rPr>
            <w:rFonts w:eastAsia="Times New Roman" w:cstheme="minorHAnsi"/>
            <w:b/>
            <w:bCs/>
            <w:color w:val="0000FF"/>
            <w:u w:val="single"/>
          </w:rPr>
          <w:t xml:space="preserve"> </w:t>
        </w:r>
        <w:r w:rsidR="008F16AC" w:rsidRPr="00365B5B">
          <w:rPr>
            <w:rFonts w:eastAsia="Times New Roman" w:cstheme="minorHAnsi"/>
            <w:b/>
            <w:bCs/>
            <w:color w:val="0000FF"/>
            <w:u w:val="single"/>
          </w:rPr>
          <w:t>organization for the ERC? (added July 28, 2023)</w:t>
        </w:r>
      </w:hyperlink>
    </w:p>
    <w:p w14:paraId="6B0A60D7" w14:textId="4D33D63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xml:space="preserve"> A1. To qualify for ERC, you need to have been </w:t>
      </w:r>
      <w:r w:rsidRPr="00365B5B">
        <w:rPr>
          <w:rFonts w:eastAsia="Times New Roman" w:cstheme="minorHAnsi"/>
          <w:color w:val="1B1B1B"/>
          <w:highlight w:val="yellow"/>
        </w:rPr>
        <w:t>subject to a qualifying government order related to COVID-19 that caused a full or partial suspension of your trade or business operations</w:t>
      </w:r>
      <w:r w:rsidRPr="00365B5B">
        <w:rPr>
          <w:rFonts w:eastAsia="Times New Roman" w:cstheme="minorHAnsi"/>
          <w:color w:val="1B1B1B"/>
        </w:rPr>
        <w:t xml:space="preserve">. The government order may be at the </w:t>
      </w:r>
      <w:r w:rsidRPr="00365B5B">
        <w:rPr>
          <w:rFonts w:eastAsia="Times New Roman" w:cstheme="minorHAnsi"/>
          <w:color w:val="1B1B1B"/>
          <w:highlight w:val="yellow"/>
        </w:rPr>
        <w:t>local, state or federal level</w:t>
      </w:r>
      <w:r w:rsidRPr="00365B5B">
        <w:rPr>
          <w:rFonts w:eastAsia="Times New Roman" w:cstheme="minorHAnsi"/>
          <w:color w:val="1B1B1B"/>
        </w:rPr>
        <w:t>.</w:t>
      </w:r>
    </w:p>
    <w:p w14:paraId="08321384" w14:textId="7777777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Examples of governmental orders:</w:t>
      </w:r>
    </w:p>
    <w:p w14:paraId="042368BA" w14:textId="77777777" w:rsidR="008F16AC" w:rsidRPr="00365B5B" w:rsidRDefault="008F16AC" w:rsidP="008F16AC">
      <w:pPr>
        <w:numPr>
          <w:ilvl w:val="0"/>
          <w:numId w:val="7"/>
        </w:numPr>
        <w:shd w:val="clear" w:color="auto" w:fill="FFFFFF"/>
        <w:spacing w:before="100" w:beforeAutospacing="1" w:after="100" w:afterAutospacing="1"/>
        <w:ind w:left="495"/>
        <w:rPr>
          <w:rFonts w:eastAsia="Times New Roman" w:cstheme="minorHAnsi"/>
          <w:color w:val="1B1B1B"/>
        </w:rPr>
      </w:pPr>
      <w:r w:rsidRPr="00365B5B">
        <w:rPr>
          <w:rFonts w:eastAsia="Times New Roman" w:cstheme="minorHAnsi"/>
          <w:color w:val="1B1B1B"/>
        </w:rPr>
        <w:lastRenderedPageBreak/>
        <w:t xml:space="preserve">An order from the city's mayor stating that all non-essential businesses must close for a specified time </w:t>
      </w:r>
      <w:proofErr w:type="gramStart"/>
      <w:r w:rsidRPr="00365B5B">
        <w:rPr>
          <w:rFonts w:eastAsia="Times New Roman" w:cstheme="minorHAnsi"/>
          <w:color w:val="1B1B1B"/>
        </w:rPr>
        <w:t>period;</w:t>
      </w:r>
      <w:proofErr w:type="gramEnd"/>
    </w:p>
    <w:p w14:paraId="5D755CC5" w14:textId="77777777" w:rsidR="008F16AC" w:rsidRPr="00365B5B" w:rsidRDefault="008F16AC" w:rsidP="008F16AC">
      <w:pPr>
        <w:numPr>
          <w:ilvl w:val="0"/>
          <w:numId w:val="7"/>
        </w:numPr>
        <w:shd w:val="clear" w:color="auto" w:fill="FFFFFF"/>
        <w:spacing w:before="100" w:beforeAutospacing="1" w:after="100" w:afterAutospacing="1"/>
        <w:ind w:left="495"/>
        <w:rPr>
          <w:rFonts w:eastAsia="Times New Roman" w:cstheme="minorHAnsi"/>
          <w:color w:val="1B1B1B"/>
        </w:rPr>
      </w:pPr>
      <w:r w:rsidRPr="00365B5B">
        <w:rPr>
          <w:rFonts w:eastAsia="Times New Roman" w:cstheme="minorHAnsi"/>
          <w:color w:val="1B1B1B"/>
          <w:highlight w:val="yellow"/>
        </w:rPr>
        <w:t>A state's emergency proclamation that residents must shelter in place</w:t>
      </w:r>
      <w:r w:rsidRPr="00365B5B">
        <w:rPr>
          <w:rFonts w:eastAsia="Times New Roman" w:cstheme="minorHAnsi"/>
          <w:color w:val="1B1B1B"/>
        </w:rPr>
        <w:t xml:space="preserve"> for a specified period, except for essential </w:t>
      </w:r>
      <w:proofErr w:type="gramStart"/>
      <w:r w:rsidRPr="00365B5B">
        <w:rPr>
          <w:rFonts w:eastAsia="Times New Roman" w:cstheme="minorHAnsi"/>
          <w:color w:val="1B1B1B"/>
        </w:rPr>
        <w:t>workers;</w:t>
      </w:r>
      <w:proofErr w:type="gramEnd"/>
    </w:p>
    <w:p w14:paraId="7A74CA0E" w14:textId="77777777" w:rsidR="008F16AC" w:rsidRPr="00365B5B" w:rsidRDefault="008F16AC" w:rsidP="008F16AC">
      <w:pPr>
        <w:numPr>
          <w:ilvl w:val="0"/>
          <w:numId w:val="7"/>
        </w:numPr>
        <w:shd w:val="clear" w:color="auto" w:fill="FFFFFF"/>
        <w:spacing w:before="100" w:beforeAutospacing="1" w:after="100" w:afterAutospacing="1"/>
        <w:ind w:left="495"/>
        <w:rPr>
          <w:rFonts w:eastAsia="Times New Roman" w:cstheme="minorHAnsi"/>
          <w:color w:val="1B1B1B"/>
        </w:rPr>
      </w:pPr>
      <w:r w:rsidRPr="00365B5B">
        <w:rPr>
          <w:rFonts w:eastAsia="Times New Roman" w:cstheme="minorHAnsi"/>
          <w:color w:val="1B1B1B"/>
        </w:rPr>
        <w:t xml:space="preserve">An order from a local official imposing a curfew on residents that impacted the operating hours of your trade or business for a specified time </w:t>
      </w:r>
      <w:proofErr w:type="gramStart"/>
      <w:r w:rsidRPr="00365B5B">
        <w:rPr>
          <w:rFonts w:eastAsia="Times New Roman" w:cstheme="minorHAnsi"/>
          <w:color w:val="1B1B1B"/>
        </w:rPr>
        <w:t>period;</w:t>
      </w:r>
      <w:proofErr w:type="gramEnd"/>
    </w:p>
    <w:p w14:paraId="35F1D410" w14:textId="0358F3E5" w:rsidR="00E45745" w:rsidRPr="00E45745" w:rsidRDefault="008F16AC" w:rsidP="00E45745">
      <w:pPr>
        <w:numPr>
          <w:ilvl w:val="0"/>
          <w:numId w:val="7"/>
        </w:numPr>
        <w:shd w:val="clear" w:color="auto" w:fill="FFFFFF"/>
        <w:spacing w:before="100" w:beforeAutospacing="1" w:after="100" w:afterAutospacing="1"/>
        <w:ind w:left="495"/>
        <w:rPr>
          <w:rFonts w:eastAsia="Times New Roman" w:cstheme="minorHAnsi"/>
          <w:color w:val="1B1B1B"/>
        </w:rPr>
      </w:pPr>
      <w:r w:rsidRPr="00365B5B">
        <w:rPr>
          <w:rFonts w:eastAsia="Times New Roman" w:cstheme="minorHAnsi"/>
          <w:color w:val="1B1B1B"/>
        </w:rPr>
        <w:t xml:space="preserve">An order from a </w:t>
      </w:r>
      <w:r w:rsidRPr="00365B5B">
        <w:rPr>
          <w:rFonts w:eastAsia="Times New Roman" w:cstheme="minorHAnsi"/>
          <w:color w:val="1B1B1B"/>
          <w:highlight w:val="yellow"/>
        </w:rPr>
        <w:t>local health department</w:t>
      </w:r>
      <w:r w:rsidRPr="00365B5B">
        <w:rPr>
          <w:rFonts w:eastAsia="Times New Roman" w:cstheme="minorHAnsi"/>
          <w:color w:val="1B1B1B"/>
        </w:rPr>
        <w:t xml:space="preserve"> mandating a workplace closure for cleaning and disinfecting.</w:t>
      </w:r>
    </w:p>
    <w:p w14:paraId="3F589780" w14:textId="261BE7AA" w:rsidR="008F16AC" w:rsidRPr="00365B5B" w:rsidRDefault="00000000" w:rsidP="00C5520F">
      <w:pPr>
        <w:shd w:val="clear" w:color="auto" w:fill="FFFFFF"/>
        <w:spacing w:after="120"/>
        <w:outlineLvl w:val="3"/>
        <w:rPr>
          <w:rFonts w:eastAsia="Times New Roman" w:cstheme="minorHAnsi"/>
          <w:b/>
          <w:bCs/>
          <w:color w:val="1B1B1B"/>
        </w:rPr>
      </w:pPr>
      <w:hyperlink r:id="rId25" w:anchor="collapseCollapsible1694719205935" w:history="1">
        <w:r w:rsidR="008F16AC" w:rsidRPr="00365B5B">
          <w:rPr>
            <w:rFonts w:eastAsia="Times New Roman" w:cstheme="minorHAnsi"/>
            <w:b/>
            <w:bCs/>
            <w:color w:val="0000FF"/>
            <w:u w:val="single"/>
          </w:rPr>
          <w:t>Q2. Can I rely on a recommendation, bulletin or statement issued by a government authority to qualify for ERC? (updated September 14, 2023)</w:t>
        </w:r>
      </w:hyperlink>
    </w:p>
    <w:p w14:paraId="0138F1D6" w14:textId="3964C5BE"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xml:space="preserve"> A2. </w:t>
      </w:r>
      <w:r w:rsidRPr="00365B5B">
        <w:rPr>
          <w:rFonts w:eastAsia="Times New Roman" w:cstheme="minorHAnsi"/>
          <w:color w:val="1B1B1B"/>
          <w:highlight w:val="yellow"/>
        </w:rPr>
        <w:t>No.</w:t>
      </w:r>
      <w:r w:rsidRPr="00365B5B">
        <w:rPr>
          <w:rFonts w:eastAsia="Times New Roman" w:cstheme="minorHAnsi"/>
          <w:color w:val="1B1B1B"/>
        </w:rPr>
        <w:t xml:space="preserve"> </w:t>
      </w:r>
      <w:r w:rsidRPr="00365B5B">
        <w:rPr>
          <w:rFonts w:eastAsia="Times New Roman" w:cstheme="minorHAnsi"/>
          <w:color w:val="1B1B1B"/>
          <w:highlight w:val="yellow"/>
          <w:u w:val="single"/>
        </w:rPr>
        <w:t>Recommendations or statements encouraging</w:t>
      </w:r>
      <w:r w:rsidRPr="00365B5B">
        <w:rPr>
          <w:rFonts w:eastAsia="Times New Roman" w:cstheme="minorHAnsi"/>
          <w:color w:val="1B1B1B"/>
        </w:rPr>
        <w:t xml:space="preserve"> you to take certain actions are not orders.</w:t>
      </w:r>
    </w:p>
    <w:p w14:paraId="00A259DD" w14:textId="7777777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To qualify for the ERC</w:t>
      </w:r>
      <w:r w:rsidRPr="00365B5B">
        <w:rPr>
          <w:rFonts w:eastAsia="Times New Roman" w:cstheme="minorHAnsi"/>
          <w:color w:val="1B1B1B"/>
          <w:highlight w:val="yellow"/>
        </w:rPr>
        <w:t>, you must have been subject to a government order that fully or partially suspended your trade or business</w:t>
      </w:r>
      <w:r w:rsidRPr="00365B5B">
        <w:rPr>
          <w:rFonts w:eastAsia="Times New Roman" w:cstheme="minorHAnsi"/>
          <w:color w:val="1B1B1B"/>
        </w:rPr>
        <w:t>.</w:t>
      </w:r>
    </w:p>
    <w:p w14:paraId="08A12BA4" w14:textId="5C343333" w:rsidR="0017042F" w:rsidRPr="00B73D99" w:rsidRDefault="008F16AC" w:rsidP="00B73D99">
      <w:pPr>
        <w:shd w:val="clear" w:color="auto" w:fill="FFFFFF"/>
        <w:rPr>
          <w:rFonts w:eastAsia="Times New Roman" w:cstheme="minorHAnsi"/>
          <w:color w:val="1B1B1B"/>
        </w:rPr>
      </w:pPr>
      <w:r w:rsidRPr="00365B5B">
        <w:rPr>
          <w:rFonts w:eastAsia="Times New Roman" w:cstheme="minorHAnsi"/>
          <w:color w:val="1B1B1B"/>
        </w:rPr>
        <w:t>If you use a third party to calculate or claim your ERC</w:t>
      </w:r>
      <w:r w:rsidRPr="00ED34DE">
        <w:rPr>
          <w:rFonts w:eastAsia="Times New Roman" w:cstheme="minorHAnsi"/>
          <w:color w:val="1B1B1B"/>
          <w:highlight w:val="yellow"/>
        </w:rPr>
        <w:t>, you should ask them to give you a copy of the government orders</w:t>
      </w:r>
      <w:r w:rsidRPr="00365B5B">
        <w:rPr>
          <w:rFonts w:eastAsia="Times New Roman" w:cstheme="minorHAnsi"/>
          <w:color w:val="1B1B1B"/>
        </w:rPr>
        <w:t xml:space="preserve"> – </w:t>
      </w:r>
      <w:r w:rsidRPr="00ED34DE">
        <w:rPr>
          <w:rFonts w:eastAsia="Times New Roman" w:cstheme="minorHAnsi"/>
          <w:color w:val="1B1B1B"/>
          <w:highlight w:val="yellow"/>
        </w:rPr>
        <w:t>not a generic narrative about an order</w:t>
      </w:r>
      <w:r w:rsidRPr="00365B5B">
        <w:rPr>
          <w:rFonts w:eastAsia="Times New Roman" w:cstheme="minorHAnsi"/>
          <w:color w:val="1B1B1B"/>
        </w:rPr>
        <w:t>. Read the order carefully and make sure it applied to your business or organization.</w:t>
      </w:r>
    </w:p>
    <w:p w14:paraId="52D06690" w14:textId="77777777" w:rsidR="00C5520F" w:rsidRDefault="00C5520F" w:rsidP="00C5520F">
      <w:pPr>
        <w:shd w:val="clear" w:color="auto" w:fill="FFFFFF"/>
        <w:spacing w:after="120"/>
        <w:outlineLvl w:val="3"/>
        <w:rPr>
          <w:rFonts w:cstheme="minorHAnsi"/>
        </w:rPr>
      </w:pPr>
    </w:p>
    <w:p w14:paraId="0BD0AF31" w14:textId="3BA8B910" w:rsidR="008F16AC" w:rsidRPr="00365B5B" w:rsidRDefault="00000000" w:rsidP="00C5520F">
      <w:pPr>
        <w:shd w:val="clear" w:color="auto" w:fill="FFFFFF"/>
        <w:spacing w:after="120"/>
        <w:outlineLvl w:val="3"/>
        <w:rPr>
          <w:rFonts w:eastAsia="Times New Roman" w:cstheme="minorHAnsi"/>
          <w:b/>
          <w:bCs/>
          <w:color w:val="1B1B1B"/>
        </w:rPr>
      </w:pPr>
      <w:hyperlink r:id="rId26" w:anchor="collapseCollapsible1694719205933" w:history="1">
        <w:r w:rsidR="008F16AC" w:rsidRPr="00365B5B">
          <w:rPr>
            <w:rFonts w:eastAsia="Times New Roman" w:cstheme="minorHAnsi"/>
            <w:b/>
            <w:bCs/>
            <w:color w:val="0000FF"/>
            <w:u w:val="single"/>
          </w:rPr>
          <w:t>Q3. Is being subject to a government order enough to make me eligible for ERC? (added July 28, 2023)</w:t>
        </w:r>
      </w:hyperlink>
    </w:p>
    <w:p w14:paraId="56CB3BE9" w14:textId="748D43AB" w:rsidR="008F16AC" w:rsidRDefault="008F16AC" w:rsidP="00ED34DE">
      <w:pPr>
        <w:shd w:val="clear" w:color="auto" w:fill="FFFFFF"/>
        <w:spacing w:after="150"/>
        <w:rPr>
          <w:rFonts w:eastAsia="Times New Roman" w:cstheme="minorHAnsi"/>
          <w:color w:val="1B1B1B"/>
        </w:rPr>
      </w:pPr>
      <w:r w:rsidRPr="00365B5B">
        <w:rPr>
          <w:rFonts w:eastAsia="Times New Roman" w:cstheme="minorHAnsi"/>
          <w:color w:val="1B1B1B"/>
        </w:rPr>
        <w:t> A3</w:t>
      </w:r>
      <w:r w:rsidRPr="00731B4E">
        <w:rPr>
          <w:rFonts w:eastAsia="Times New Roman" w:cstheme="minorHAnsi"/>
          <w:color w:val="1B1B1B"/>
          <w:highlight w:val="yellow"/>
        </w:rPr>
        <w:t>. No. You need to demonstrate that the government order was related to COVID-19 and that it resulted in your trade or business being fully or partially suspended.</w:t>
      </w:r>
      <w:r w:rsidRPr="00365B5B">
        <w:rPr>
          <w:rFonts w:eastAsia="Times New Roman" w:cstheme="minorHAnsi"/>
          <w:color w:val="1B1B1B"/>
        </w:rPr>
        <w:t> </w:t>
      </w:r>
    </w:p>
    <w:p w14:paraId="13256E07" w14:textId="77777777" w:rsidR="00731B4E" w:rsidRPr="00365B5B" w:rsidRDefault="00731B4E" w:rsidP="008F16AC">
      <w:pPr>
        <w:shd w:val="clear" w:color="auto" w:fill="FFFFFF"/>
        <w:rPr>
          <w:rFonts w:eastAsia="Times New Roman" w:cstheme="minorHAnsi"/>
          <w:color w:val="1B1B1B"/>
        </w:rPr>
      </w:pPr>
    </w:p>
    <w:p w14:paraId="4DC62AF1" w14:textId="77777777" w:rsidR="008F16AC" w:rsidRPr="00365B5B" w:rsidRDefault="00000000" w:rsidP="00C5520F">
      <w:pPr>
        <w:shd w:val="clear" w:color="auto" w:fill="FFFFFF"/>
        <w:spacing w:after="120"/>
        <w:outlineLvl w:val="3"/>
        <w:rPr>
          <w:rFonts w:eastAsia="Times New Roman" w:cstheme="minorHAnsi"/>
          <w:b/>
          <w:bCs/>
          <w:color w:val="1B1B1B"/>
        </w:rPr>
      </w:pPr>
      <w:hyperlink r:id="rId27" w:anchor="collapseCollapsible1694719205932" w:history="1">
        <w:r w:rsidR="008F16AC" w:rsidRPr="00365B5B">
          <w:rPr>
            <w:rFonts w:eastAsia="Times New Roman" w:cstheme="minorHAnsi"/>
            <w:b/>
            <w:bCs/>
            <w:color w:val="0000FF"/>
            <w:u w:val="single"/>
          </w:rPr>
          <w:t>Q4. What does it mean to be fully or partially suspended? (updated September 14, 2023)</w:t>
        </w:r>
      </w:hyperlink>
    </w:p>
    <w:p w14:paraId="749E5DB2" w14:textId="24ADF2AF"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A4. Whether your business or organization was fully or partially suspended depends on your specific situation. For examples, see </w:t>
      </w:r>
      <w:hyperlink r:id="rId28" w:anchor="NOT-2021-20" w:tooltip="Internal Revenue Bulletin: 2021-11" w:history="1">
        <w:r w:rsidRPr="00365B5B">
          <w:rPr>
            <w:rFonts w:eastAsia="Times New Roman" w:cstheme="minorHAnsi"/>
            <w:color w:val="00599C"/>
            <w:u w:val="single"/>
          </w:rPr>
          <w:t>Notice 2021-20</w:t>
        </w:r>
      </w:hyperlink>
      <w:r w:rsidRPr="00365B5B">
        <w:rPr>
          <w:rFonts w:eastAsia="Times New Roman" w:cstheme="minorHAnsi"/>
          <w:color w:val="1B1B1B"/>
        </w:rPr>
        <w:t>, Section III.D.  </w:t>
      </w:r>
    </w:p>
    <w:p w14:paraId="7A7D65E7" w14:textId="4D914C2C" w:rsidR="008F16AC" w:rsidRPr="00365B5B" w:rsidRDefault="008F16AC" w:rsidP="00A44C13">
      <w:pPr>
        <w:shd w:val="clear" w:color="auto" w:fill="C5E0B3" w:themeFill="accent6" w:themeFillTint="66"/>
        <w:rPr>
          <w:rFonts w:eastAsia="Times New Roman" w:cstheme="minorHAnsi"/>
          <w:color w:val="1B1B1B"/>
        </w:rPr>
      </w:pPr>
      <w:r w:rsidRPr="00B73D99">
        <w:rPr>
          <w:rFonts w:eastAsia="Times New Roman" w:cstheme="minorHAnsi"/>
          <w:color w:val="1B1B1B"/>
          <w:highlight w:val="yellow"/>
        </w:rPr>
        <w:t>Some examples of who </w:t>
      </w:r>
      <w:r w:rsidRPr="00B73D99">
        <w:rPr>
          <w:rFonts w:eastAsia="Times New Roman" w:cstheme="minorHAnsi"/>
          <w:b/>
          <w:bCs/>
          <w:color w:val="1B1B1B"/>
          <w:highlight w:val="yellow"/>
        </w:rPr>
        <w:t>doesn't </w:t>
      </w:r>
      <w:r w:rsidRPr="00B73D99">
        <w:rPr>
          <w:rFonts w:eastAsia="Times New Roman" w:cstheme="minorHAnsi"/>
          <w:color w:val="1B1B1B"/>
          <w:highlight w:val="yellow"/>
        </w:rPr>
        <w:t xml:space="preserve">qualify </w:t>
      </w:r>
      <w:r w:rsidR="0076393D" w:rsidRPr="00B73D99">
        <w:rPr>
          <w:rFonts w:eastAsia="Times New Roman" w:cstheme="minorHAnsi"/>
          <w:color w:val="1B1B1B"/>
          <w:highlight w:val="yellow"/>
        </w:rPr>
        <w:t xml:space="preserve">(business wasn’t considered suspended) </w:t>
      </w:r>
      <w:r w:rsidRPr="00B73D99">
        <w:rPr>
          <w:rFonts w:eastAsia="Times New Roman" w:cstheme="minorHAnsi"/>
          <w:color w:val="1B1B1B"/>
          <w:highlight w:val="yellow"/>
        </w:rPr>
        <w:t>under this eligibility factor:</w:t>
      </w:r>
    </w:p>
    <w:p w14:paraId="37BB5304" w14:textId="6DC58C05" w:rsidR="008F16AC" w:rsidRPr="00365B5B" w:rsidRDefault="008F16AC" w:rsidP="00A44C13">
      <w:pPr>
        <w:numPr>
          <w:ilvl w:val="0"/>
          <w:numId w:val="8"/>
        </w:numPr>
        <w:shd w:val="clear" w:color="auto" w:fill="FFFFFF"/>
        <w:ind w:left="490"/>
        <w:rPr>
          <w:rFonts w:eastAsia="Times New Roman" w:cstheme="minorHAnsi"/>
          <w:color w:val="1B1B1B"/>
        </w:rPr>
      </w:pPr>
      <w:r w:rsidRPr="00365B5B">
        <w:rPr>
          <w:rFonts w:eastAsia="Times New Roman" w:cstheme="minorHAnsi"/>
          <w:color w:val="1B1B1B"/>
        </w:rPr>
        <w:t>If all your employees were able to telework and your business continued to operate</w:t>
      </w:r>
      <w:r w:rsidR="0076393D">
        <w:rPr>
          <w:rFonts w:eastAsia="Times New Roman" w:cstheme="minorHAnsi"/>
          <w:color w:val="1B1B1B"/>
        </w:rPr>
        <w:t>.</w:t>
      </w:r>
    </w:p>
    <w:p w14:paraId="286CA349" w14:textId="57FF54D5" w:rsidR="008F16AC" w:rsidRPr="00365B5B" w:rsidRDefault="008F16AC" w:rsidP="008F16AC">
      <w:pPr>
        <w:numPr>
          <w:ilvl w:val="0"/>
          <w:numId w:val="8"/>
        </w:numPr>
        <w:shd w:val="clear" w:color="auto" w:fill="FFFFFF"/>
        <w:spacing w:before="100" w:beforeAutospacing="1" w:after="100" w:afterAutospacing="1"/>
        <w:ind w:left="495"/>
        <w:rPr>
          <w:rFonts w:eastAsia="Times New Roman" w:cstheme="minorHAnsi"/>
          <w:color w:val="1B1B1B"/>
        </w:rPr>
      </w:pPr>
      <w:r w:rsidRPr="00365B5B">
        <w:rPr>
          <w:rFonts w:eastAsia="Times New Roman" w:cstheme="minorHAnsi"/>
          <w:color w:val="1B1B1B"/>
        </w:rPr>
        <w:t>If your customers were affected by a stay-at-home order, but no orders applied to your business</w:t>
      </w:r>
      <w:r w:rsidR="0076393D">
        <w:rPr>
          <w:rFonts w:eastAsia="Times New Roman" w:cstheme="minorHAnsi"/>
          <w:color w:val="1B1B1B"/>
        </w:rPr>
        <w:t>.</w:t>
      </w:r>
    </w:p>
    <w:p w14:paraId="6AC0F166" w14:textId="0D1A536B" w:rsidR="008F16AC" w:rsidRPr="00365B5B" w:rsidRDefault="008F16AC" w:rsidP="008F16AC">
      <w:pPr>
        <w:numPr>
          <w:ilvl w:val="0"/>
          <w:numId w:val="8"/>
        </w:numPr>
        <w:shd w:val="clear" w:color="auto" w:fill="FFFFFF"/>
        <w:spacing w:before="100" w:beforeAutospacing="1" w:after="100" w:afterAutospacing="1"/>
        <w:ind w:left="495"/>
        <w:rPr>
          <w:rFonts w:eastAsia="Times New Roman" w:cstheme="minorHAnsi"/>
          <w:color w:val="1B1B1B"/>
        </w:rPr>
      </w:pPr>
      <w:r w:rsidRPr="00365B5B">
        <w:rPr>
          <w:rFonts w:eastAsia="Times New Roman" w:cstheme="minorHAnsi"/>
          <w:color w:val="1B1B1B"/>
        </w:rPr>
        <w:t xml:space="preserve">If you voluntarily closed your business or reduced hours of operation, </w:t>
      </w:r>
      <w:r w:rsidR="00987C27">
        <w:rPr>
          <w:rFonts w:eastAsia="Times New Roman" w:cstheme="minorHAnsi"/>
          <w:color w:val="1B1B1B"/>
        </w:rPr>
        <w:t>but</w:t>
      </w:r>
      <w:r w:rsidRPr="00365B5B">
        <w:rPr>
          <w:rFonts w:eastAsia="Times New Roman" w:cstheme="minorHAnsi"/>
          <w:color w:val="1B1B1B"/>
        </w:rPr>
        <w:t xml:space="preserve"> </w:t>
      </w:r>
      <w:r w:rsidR="00987C27">
        <w:rPr>
          <w:rFonts w:eastAsia="Times New Roman" w:cstheme="minorHAnsi"/>
          <w:color w:val="1B1B1B"/>
        </w:rPr>
        <w:t>not</w:t>
      </w:r>
      <w:r w:rsidRPr="00365B5B">
        <w:rPr>
          <w:rFonts w:eastAsia="Times New Roman" w:cstheme="minorHAnsi"/>
          <w:color w:val="1B1B1B"/>
        </w:rPr>
        <w:t xml:space="preserve"> ordered to suspend.</w:t>
      </w:r>
    </w:p>
    <w:p w14:paraId="06F9B3A5" w14:textId="77777777" w:rsidR="008F16AC" w:rsidRPr="00365B5B" w:rsidRDefault="008F16AC" w:rsidP="008F16AC">
      <w:pPr>
        <w:shd w:val="clear" w:color="auto" w:fill="FFFFFF"/>
        <w:spacing w:after="150"/>
        <w:rPr>
          <w:rFonts w:eastAsia="Times New Roman" w:cstheme="minorHAnsi"/>
          <w:color w:val="1B1B1B"/>
        </w:rPr>
      </w:pPr>
      <w:r w:rsidRPr="000B339C">
        <w:rPr>
          <w:rFonts w:eastAsia="Times New Roman" w:cstheme="minorHAnsi"/>
          <w:color w:val="1B1B1B"/>
          <w:highlight w:val="yellow"/>
        </w:rPr>
        <w:t>You could still qualify for ERC based on a decline in gross receipts even if you don't qualify under suspension of operations due to government order.</w:t>
      </w:r>
    </w:p>
    <w:p w14:paraId="346D6F66" w14:textId="77777777" w:rsidR="008F16AC" w:rsidRDefault="008F16AC" w:rsidP="008F16AC">
      <w:pPr>
        <w:shd w:val="clear" w:color="auto" w:fill="FFFFFF"/>
        <w:rPr>
          <w:rFonts w:eastAsia="Times New Roman" w:cstheme="minorHAnsi"/>
          <w:color w:val="1B1B1B"/>
        </w:rPr>
      </w:pPr>
      <w:r w:rsidRPr="000B339C">
        <w:rPr>
          <w:rFonts w:eastAsia="Times New Roman" w:cstheme="minorHAnsi"/>
          <w:color w:val="1B1B1B"/>
          <w:highlight w:val="yellow"/>
        </w:rPr>
        <w:t>Remember: You need to be able to prove your claim with a specific government order and show how it suspended all or part of your operations.</w:t>
      </w:r>
    </w:p>
    <w:p w14:paraId="0D22D8FE" w14:textId="77777777" w:rsidR="00ED34DE" w:rsidRPr="00365B5B" w:rsidRDefault="00ED34DE" w:rsidP="008F16AC">
      <w:pPr>
        <w:shd w:val="clear" w:color="auto" w:fill="FFFFFF"/>
        <w:rPr>
          <w:rFonts w:eastAsia="Times New Roman" w:cstheme="minorHAnsi"/>
          <w:color w:val="1B1B1B"/>
        </w:rPr>
      </w:pPr>
    </w:p>
    <w:p w14:paraId="65576735" w14:textId="4AB832C2" w:rsidR="008F16AC" w:rsidRPr="00365B5B" w:rsidRDefault="00000000" w:rsidP="00C5520F">
      <w:pPr>
        <w:shd w:val="clear" w:color="auto" w:fill="FFFFFF"/>
        <w:spacing w:after="120"/>
        <w:outlineLvl w:val="3"/>
        <w:rPr>
          <w:rFonts w:eastAsia="Times New Roman" w:cstheme="minorHAnsi"/>
          <w:b/>
          <w:bCs/>
          <w:color w:val="1B1B1B"/>
        </w:rPr>
      </w:pPr>
      <w:hyperlink r:id="rId29" w:anchor="collapseCollapsible1694719205929" w:history="1">
        <w:r w:rsidR="008F16AC" w:rsidRPr="00365B5B">
          <w:rPr>
            <w:rFonts w:eastAsia="Times New Roman" w:cstheme="minorHAnsi"/>
            <w:b/>
            <w:bCs/>
            <w:color w:val="0000FF"/>
            <w:u w:val="single"/>
          </w:rPr>
          <w:t>Q5. What does “more than nominal” mean when considering whether my business or organization was partially suspended? (added September 14, 2023)</w:t>
        </w:r>
      </w:hyperlink>
    </w:p>
    <w:p w14:paraId="7A7C1C1A" w14:textId="383C5C8E"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w:t>
      </w:r>
      <w:r w:rsidRPr="007405E3">
        <w:rPr>
          <w:rFonts w:eastAsia="Times New Roman" w:cstheme="minorHAnsi"/>
          <w:color w:val="1B1B1B"/>
          <w:highlight w:val="yellow"/>
        </w:rPr>
        <w:t>A5. IRS will consider you to be partially suspended if more than a nominal part of your business was suspended by a governmental order.</w:t>
      </w:r>
    </w:p>
    <w:p w14:paraId="064F0956" w14:textId="77777777" w:rsidR="008F16AC" w:rsidRPr="00365B5B" w:rsidRDefault="008F16AC" w:rsidP="008F16AC">
      <w:pPr>
        <w:shd w:val="clear" w:color="auto" w:fill="FFFFFF"/>
        <w:spacing w:after="150"/>
        <w:rPr>
          <w:rFonts w:eastAsia="Times New Roman" w:cstheme="minorHAnsi"/>
          <w:color w:val="1B1B1B"/>
        </w:rPr>
      </w:pPr>
      <w:r w:rsidRPr="009D4CFE">
        <w:rPr>
          <w:rFonts w:eastAsia="Times New Roman" w:cstheme="minorHAnsi"/>
          <w:color w:val="1B1B1B"/>
          <w:highlight w:val="yellow"/>
        </w:rPr>
        <w:t>The IRS considers "more than nominal" to be at least 10% of your business based on either the gross receipts from that part of the business or the total hours your employees spent working in that part of the business.</w:t>
      </w:r>
    </w:p>
    <w:p w14:paraId="2125CD55" w14:textId="7777777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lastRenderedPageBreak/>
        <w:t xml:space="preserve">If all parts of your business could operate but you had to modify how it operated, then we will consider you to be partially suspended if you can show that the order had more than a nominal effect on your business. </w:t>
      </w:r>
      <w:r w:rsidRPr="009D4CFE">
        <w:rPr>
          <w:rFonts w:eastAsia="Times New Roman" w:cstheme="minorHAnsi"/>
          <w:color w:val="1B1B1B"/>
          <w:highlight w:val="yellow"/>
        </w:rPr>
        <w:t>We consider "more than a nominal effect" to be at least a 10% reduction in your ability to provide goods or services in the normal course of your business.</w:t>
      </w:r>
    </w:p>
    <w:p w14:paraId="42430C59" w14:textId="7777777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xml:space="preserve">If you changed business practices to </w:t>
      </w:r>
      <w:r w:rsidRPr="00F165FC">
        <w:rPr>
          <w:rFonts w:eastAsia="Times New Roman" w:cstheme="minorHAnsi"/>
          <w:color w:val="1B1B1B"/>
          <w:highlight w:val="yellow"/>
        </w:rPr>
        <w:t>alter behavior</w:t>
      </w:r>
      <w:r w:rsidRPr="00365B5B">
        <w:rPr>
          <w:rFonts w:eastAsia="Times New Roman" w:cstheme="minorHAnsi"/>
          <w:color w:val="1B1B1B"/>
        </w:rPr>
        <w:t>, such as making store aisles one-way or requiring customers or employees to wear masks, we won't consider that change to have had a more than a nominal effect on your business operations.</w:t>
      </w:r>
    </w:p>
    <w:p w14:paraId="213D7D56" w14:textId="77777777" w:rsidR="008F16AC" w:rsidRDefault="008F16AC" w:rsidP="008F16AC">
      <w:pPr>
        <w:shd w:val="clear" w:color="auto" w:fill="FFFFFF"/>
        <w:rPr>
          <w:rFonts w:eastAsia="Times New Roman" w:cstheme="minorHAnsi"/>
          <w:color w:val="1B1B1B"/>
        </w:rPr>
      </w:pPr>
      <w:r w:rsidRPr="00365B5B">
        <w:rPr>
          <w:rFonts w:eastAsia="Times New Roman" w:cstheme="minorHAnsi"/>
          <w:color w:val="1B1B1B"/>
        </w:rPr>
        <w:t>For more details and examples, see </w:t>
      </w:r>
      <w:hyperlink r:id="rId30" w:anchor="NOT-2021-20" w:tooltip="Internal Revenue Bulletin: 2021-11" w:history="1">
        <w:r w:rsidRPr="00365B5B">
          <w:rPr>
            <w:rFonts w:eastAsia="Times New Roman" w:cstheme="minorHAnsi"/>
            <w:color w:val="00599C"/>
            <w:u w:val="single"/>
          </w:rPr>
          <w:t>Notice 2021-20</w:t>
        </w:r>
      </w:hyperlink>
      <w:r w:rsidRPr="00365B5B">
        <w:rPr>
          <w:rFonts w:eastAsia="Times New Roman" w:cstheme="minorHAnsi"/>
          <w:color w:val="1B1B1B"/>
        </w:rPr>
        <w:t>, Section III.D, Questions 11, 17 and 18.</w:t>
      </w:r>
    </w:p>
    <w:p w14:paraId="353DF99A" w14:textId="77777777" w:rsidR="00CD5D81" w:rsidRDefault="00CD5D81" w:rsidP="008F16AC">
      <w:pPr>
        <w:shd w:val="clear" w:color="auto" w:fill="FFFFFF"/>
        <w:rPr>
          <w:rFonts w:eastAsia="Times New Roman" w:cstheme="minorHAnsi"/>
          <w:color w:val="1B1B1B"/>
        </w:rPr>
      </w:pPr>
    </w:p>
    <w:p w14:paraId="4EFE1F43" w14:textId="77777777" w:rsidR="008F16AC" w:rsidRPr="00365B5B" w:rsidRDefault="00000000" w:rsidP="00C5520F">
      <w:pPr>
        <w:shd w:val="clear" w:color="auto" w:fill="FFFFFF"/>
        <w:spacing w:after="120"/>
        <w:outlineLvl w:val="3"/>
        <w:rPr>
          <w:rFonts w:eastAsia="Times New Roman" w:cstheme="minorHAnsi"/>
          <w:b/>
          <w:bCs/>
          <w:color w:val="1B1B1B"/>
        </w:rPr>
      </w:pPr>
      <w:hyperlink r:id="rId31" w:anchor="collapseCollapsible1694719205926" w:history="1">
        <w:r w:rsidR="008F16AC" w:rsidRPr="00365B5B">
          <w:rPr>
            <w:rFonts w:eastAsia="Times New Roman" w:cstheme="minorHAnsi"/>
            <w:b/>
            <w:bCs/>
            <w:color w:val="0000FF"/>
            <w:u w:val="single"/>
          </w:rPr>
          <w:t>Q6. If my business was suspended by a government order for only part of a quarter, am I an eligible employer for the entire quarter? (added September 14, 2023)</w:t>
        </w:r>
      </w:hyperlink>
    </w:p>
    <w:p w14:paraId="1D215050" w14:textId="0BF0BD90"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A6: You are considered an eligible employer for the entire calendar quarter if your business operations were fully or partially suspended due to a governmental order during a portion of a calendar quarter.</w:t>
      </w:r>
    </w:p>
    <w:p w14:paraId="2212DF90" w14:textId="77777777" w:rsidR="008F16AC" w:rsidRDefault="008F16AC" w:rsidP="00C15113">
      <w:pPr>
        <w:shd w:val="clear" w:color="auto" w:fill="FFFFFF"/>
        <w:spacing w:after="150"/>
        <w:ind w:right="-450"/>
        <w:rPr>
          <w:rFonts w:eastAsia="Times New Roman" w:cstheme="minorHAnsi"/>
          <w:color w:val="1B1B1B"/>
        </w:rPr>
      </w:pPr>
      <w:r w:rsidRPr="00035844">
        <w:rPr>
          <w:rFonts w:eastAsia="Times New Roman" w:cstheme="minorHAnsi"/>
          <w:color w:val="1B1B1B"/>
          <w:highlight w:val="yellow"/>
        </w:rPr>
        <w:t>However, you can claim the ERC only for wages paid during the suspension period, not the whole quarter.</w:t>
      </w:r>
    </w:p>
    <w:p w14:paraId="49174A43" w14:textId="77777777" w:rsidR="008F16AC" w:rsidRDefault="008F16AC" w:rsidP="008F16AC">
      <w:pPr>
        <w:shd w:val="clear" w:color="auto" w:fill="FFFFFF"/>
        <w:rPr>
          <w:rFonts w:eastAsia="Times New Roman" w:cstheme="minorHAnsi"/>
          <w:color w:val="1B1B1B"/>
        </w:rPr>
      </w:pPr>
      <w:r w:rsidRPr="00365B5B">
        <w:rPr>
          <w:rFonts w:eastAsia="Times New Roman" w:cstheme="minorHAnsi"/>
          <w:color w:val="1B1B1B"/>
        </w:rPr>
        <w:t>For examples, see </w:t>
      </w:r>
      <w:hyperlink r:id="rId32" w:anchor="NOT-2021-20" w:tooltip="Internal Revenue Bulletin: 2021-11" w:history="1">
        <w:r w:rsidRPr="00365B5B">
          <w:rPr>
            <w:rFonts w:eastAsia="Times New Roman" w:cstheme="minorHAnsi"/>
            <w:color w:val="00599C"/>
            <w:u w:val="single"/>
          </w:rPr>
          <w:t>Notice 2021-20</w:t>
        </w:r>
      </w:hyperlink>
      <w:r w:rsidRPr="00365B5B">
        <w:rPr>
          <w:rFonts w:eastAsia="Times New Roman" w:cstheme="minorHAnsi"/>
          <w:color w:val="1B1B1B"/>
        </w:rPr>
        <w:t>, Section III.D, Question 22.</w:t>
      </w:r>
    </w:p>
    <w:p w14:paraId="16D14D75" w14:textId="77777777" w:rsidR="00F02C0A" w:rsidRPr="00365B5B" w:rsidRDefault="00F02C0A" w:rsidP="008F16AC">
      <w:pPr>
        <w:shd w:val="clear" w:color="auto" w:fill="FFFFFF"/>
        <w:rPr>
          <w:rFonts w:eastAsia="Times New Roman" w:cstheme="minorHAnsi"/>
          <w:color w:val="1B1B1B"/>
        </w:rPr>
      </w:pPr>
    </w:p>
    <w:p w14:paraId="7B77501F" w14:textId="77777777" w:rsidR="008F16AC" w:rsidRPr="00F02C0A" w:rsidRDefault="008F16AC" w:rsidP="007D70EE">
      <w:pPr>
        <w:pBdr>
          <w:top w:val="single" w:sz="4" w:space="1" w:color="auto"/>
          <w:left w:val="single" w:sz="4" w:space="4" w:color="auto"/>
          <w:bottom w:val="single" w:sz="4" w:space="1" w:color="auto"/>
          <w:right w:val="single" w:sz="4" w:space="4" w:color="auto"/>
        </w:pBdr>
        <w:shd w:val="clear" w:color="auto" w:fill="FFFFFF"/>
        <w:spacing w:before="300" w:after="150"/>
        <w:outlineLvl w:val="1"/>
        <w:rPr>
          <w:rFonts w:eastAsia="Times New Roman" w:cstheme="minorHAnsi"/>
          <w:b/>
          <w:bCs/>
          <w:color w:val="1B1B1B"/>
          <w:sz w:val="40"/>
          <w:szCs w:val="40"/>
        </w:rPr>
      </w:pPr>
      <w:bookmarkStart w:id="3" w:name="supply"/>
      <w:bookmarkStart w:id="4" w:name="decline"/>
      <w:bookmarkEnd w:id="3"/>
      <w:bookmarkEnd w:id="4"/>
      <w:r w:rsidRPr="00F02C0A">
        <w:rPr>
          <w:rFonts w:eastAsia="Times New Roman" w:cstheme="minorHAnsi"/>
          <w:b/>
          <w:bCs/>
          <w:color w:val="1B1B1B"/>
          <w:sz w:val="40"/>
          <w:szCs w:val="40"/>
        </w:rPr>
        <w:t xml:space="preserve">Decline in gross </w:t>
      </w:r>
      <w:proofErr w:type="gramStart"/>
      <w:r w:rsidRPr="00F02C0A">
        <w:rPr>
          <w:rFonts w:eastAsia="Times New Roman" w:cstheme="minorHAnsi"/>
          <w:b/>
          <w:bCs/>
          <w:color w:val="1B1B1B"/>
          <w:sz w:val="40"/>
          <w:szCs w:val="40"/>
        </w:rPr>
        <w:t>receipts</w:t>
      </w:r>
      <w:proofErr w:type="gramEnd"/>
    </w:p>
    <w:p w14:paraId="2B49C008" w14:textId="77777777" w:rsidR="008F16AC" w:rsidRPr="00365B5B" w:rsidRDefault="00000000" w:rsidP="00C5520F">
      <w:pPr>
        <w:shd w:val="clear" w:color="auto" w:fill="FFFFFF"/>
        <w:spacing w:after="120"/>
        <w:outlineLvl w:val="3"/>
        <w:rPr>
          <w:rFonts w:eastAsia="Times New Roman" w:cstheme="minorHAnsi"/>
          <w:b/>
          <w:bCs/>
          <w:color w:val="1B1B1B"/>
        </w:rPr>
      </w:pPr>
      <w:hyperlink r:id="rId33" w:anchor="collapseCollapsible1694719205915" w:history="1">
        <w:r w:rsidR="008F16AC" w:rsidRPr="00365B5B">
          <w:rPr>
            <w:rFonts w:eastAsia="Times New Roman" w:cstheme="minorHAnsi"/>
            <w:b/>
            <w:bCs/>
            <w:color w:val="0000FF"/>
            <w:u w:val="single"/>
          </w:rPr>
          <w:t>Q1. How do I tell if I have the required decline in gross receipts to claim the ERC? (updated September 14, 2023)</w:t>
        </w:r>
      </w:hyperlink>
    </w:p>
    <w:p w14:paraId="313E34E4" w14:textId="585B2C21"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w:t>
      </w:r>
      <w:r w:rsidRPr="004B1598">
        <w:rPr>
          <w:rFonts w:eastAsia="Times New Roman" w:cstheme="minorHAnsi"/>
          <w:color w:val="1B1B1B"/>
          <w:highlight w:val="yellow"/>
        </w:rPr>
        <w:t>A1. You may qualify for ERC if your business or organization experienced a significant decline in gross receipts during 2020 or a decline in gross receipts during the first three quarters of 2021.</w:t>
      </w:r>
    </w:p>
    <w:p w14:paraId="3A7FEB84" w14:textId="77777777" w:rsidR="008F16AC" w:rsidRPr="00365B5B" w:rsidRDefault="008F16AC" w:rsidP="008F16AC">
      <w:pPr>
        <w:shd w:val="clear" w:color="auto" w:fill="FFFFFF"/>
        <w:spacing w:after="150"/>
        <w:rPr>
          <w:rFonts w:eastAsia="Times New Roman" w:cstheme="minorHAnsi"/>
          <w:color w:val="1B1B1B"/>
        </w:rPr>
      </w:pPr>
      <w:r w:rsidRPr="004B1598">
        <w:rPr>
          <w:rFonts w:eastAsia="Times New Roman" w:cstheme="minorHAnsi"/>
          <w:color w:val="1B1B1B"/>
          <w:highlight w:val="yellow"/>
        </w:rPr>
        <w:t>Generally, this test is met by comparing the gross receipts of the calendar quarter in which ERC is considered to the gross receipts of the same calendar quarter in 2019.</w:t>
      </w:r>
    </w:p>
    <w:p w14:paraId="587AF4E1" w14:textId="779253FD" w:rsidR="008F16AC" w:rsidRPr="00365B5B" w:rsidRDefault="008F16AC" w:rsidP="0032207D">
      <w:pPr>
        <w:numPr>
          <w:ilvl w:val="0"/>
          <w:numId w:val="9"/>
        </w:numPr>
        <w:shd w:val="clear" w:color="auto" w:fill="FFFFFF"/>
        <w:ind w:left="495"/>
        <w:rPr>
          <w:rFonts w:eastAsia="Times New Roman" w:cstheme="minorHAnsi"/>
          <w:color w:val="1B1B1B"/>
        </w:rPr>
      </w:pPr>
      <w:r w:rsidRPr="004B1598">
        <w:rPr>
          <w:rFonts w:eastAsia="Times New Roman" w:cstheme="minorHAnsi"/>
          <w:color w:val="1B1B1B"/>
          <w:highlight w:val="yellow"/>
        </w:rPr>
        <w:t>For 2020</w:t>
      </w:r>
      <w:r w:rsidRPr="00365B5B">
        <w:rPr>
          <w:rFonts w:eastAsia="Times New Roman" w:cstheme="minorHAnsi"/>
          <w:color w:val="1B1B1B"/>
        </w:rPr>
        <w:t xml:space="preserve">, you begin qualifying in the quarter when your gross receipts are </w:t>
      </w:r>
      <w:r w:rsidRPr="004B1598">
        <w:rPr>
          <w:rFonts w:eastAsia="Times New Roman" w:cstheme="minorHAnsi"/>
          <w:color w:val="1B1B1B"/>
          <w:highlight w:val="yellow"/>
        </w:rPr>
        <w:t>less than 50%</w:t>
      </w:r>
      <w:r w:rsidRPr="00365B5B">
        <w:rPr>
          <w:rFonts w:eastAsia="Times New Roman" w:cstheme="minorHAnsi"/>
          <w:color w:val="1B1B1B"/>
        </w:rPr>
        <w:t xml:space="preserve"> of the gross receipts for the same quarter in 2019. </w:t>
      </w:r>
      <w:r w:rsidRPr="004B1598">
        <w:rPr>
          <w:rFonts w:eastAsia="Times New Roman" w:cstheme="minorHAnsi"/>
          <w:color w:val="1B1B1B"/>
          <w:highlight w:val="yellow"/>
        </w:rPr>
        <w:t>You no longer qualify in the quarter after the quarter in which your gross receipts are more than 80% of the same quarter in 2019.</w:t>
      </w:r>
      <w:r w:rsidRPr="00365B5B">
        <w:rPr>
          <w:rFonts w:eastAsia="Times New Roman" w:cstheme="minorHAnsi"/>
          <w:color w:val="1B1B1B"/>
        </w:rPr>
        <w:t> </w:t>
      </w:r>
    </w:p>
    <w:p w14:paraId="001131FC" w14:textId="769F367C" w:rsidR="008F16AC" w:rsidRPr="00365B5B" w:rsidRDefault="008F16AC" w:rsidP="0032207D">
      <w:pPr>
        <w:numPr>
          <w:ilvl w:val="0"/>
          <w:numId w:val="9"/>
        </w:numPr>
        <w:shd w:val="clear" w:color="auto" w:fill="FFFFFF"/>
        <w:ind w:left="495"/>
        <w:rPr>
          <w:rFonts w:eastAsia="Times New Roman" w:cstheme="minorHAnsi"/>
          <w:color w:val="1B1B1B"/>
        </w:rPr>
      </w:pPr>
      <w:r w:rsidRPr="004B1598">
        <w:rPr>
          <w:rFonts w:eastAsia="Times New Roman" w:cstheme="minorHAnsi"/>
          <w:color w:val="1B1B1B"/>
          <w:highlight w:val="yellow"/>
        </w:rPr>
        <w:t>For 2021</w:t>
      </w:r>
      <w:r w:rsidRPr="00365B5B">
        <w:rPr>
          <w:rFonts w:eastAsia="Times New Roman" w:cstheme="minorHAnsi"/>
          <w:color w:val="1B1B1B"/>
        </w:rPr>
        <w:t xml:space="preserve">, the gross receipts for the quarter must be </w:t>
      </w:r>
      <w:r w:rsidRPr="006A56B8">
        <w:rPr>
          <w:rFonts w:eastAsia="Times New Roman" w:cstheme="minorHAnsi"/>
          <w:color w:val="1B1B1B"/>
          <w:highlight w:val="yellow"/>
        </w:rPr>
        <w:t>less than 80%</w:t>
      </w:r>
      <w:r w:rsidRPr="00365B5B">
        <w:rPr>
          <w:rFonts w:eastAsia="Times New Roman" w:cstheme="minorHAnsi"/>
          <w:color w:val="1B1B1B"/>
        </w:rPr>
        <w:t xml:space="preserve"> of the gross receipts for the s</w:t>
      </w:r>
      <w:r w:rsidR="0032207D">
        <w:rPr>
          <w:rFonts w:eastAsia="Times New Roman" w:cstheme="minorHAnsi"/>
          <w:color w:val="1B1B1B"/>
        </w:rPr>
        <w:t xml:space="preserve"> </w:t>
      </w:r>
      <w:r w:rsidRPr="00365B5B">
        <w:rPr>
          <w:rFonts w:eastAsia="Times New Roman" w:cstheme="minorHAnsi"/>
          <w:color w:val="1B1B1B"/>
        </w:rPr>
        <w:t>me quarter in 2019.</w:t>
      </w:r>
    </w:p>
    <w:p w14:paraId="148D7A0F" w14:textId="024F1235" w:rsidR="006A56B8" w:rsidRPr="0032207D" w:rsidRDefault="008F16AC" w:rsidP="0032207D">
      <w:pPr>
        <w:numPr>
          <w:ilvl w:val="0"/>
          <w:numId w:val="9"/>
        </w:numPr>
        <w:shd w:val="clear" w:color="auto" w:fill="FFFFFF"/>
        <w:ind w:left="490"/>
        <w:rPr>
          <w:rFonts w:eastAsia="Times New Roman" w:cstheme="minorHAnsi"/>
          <w:color w:val="1B1B1B"/>
        </w:rPr>
      </w:pPr>
      <w:r w:rsidRPr="0032207D">
        <w:rPr>
          <w:rFonts w:eastAsia="Times New Roman" w:cstheme="minorHAnsi"/>
          <w:color w:val="1B1B1B"/>
          <w:highlight w:val="yellow"/>
        </w:rPr>
        <w:t>For calendar quarters in 2021, you can also use the alternative quarter election rule, which gives employers the ability to look at the prior calendar quarter and compare to the same calendar quarter in 2019 to determine whether there was a decline in gross receipts.</w:t>
      </w:r>
      <w:r w:rsidRPr="0032207D">
        <w:rPr>
          <w:rFonts w:eastAsia="Times New Roman" w:cstheme="minorHAnsi"/>
          <w:color w:val="1B1B1B"/>
        </w:rPr>
        <w:br/>
      </w:r>
    </w:p>
    <w:p w14:paraId="430BEB65" w14:textId="77777777" w:rsidR="008F16AC" w:rsidRPr="00365B5B" w:rsidRDefault="00000000" w:rsidP="00C5520F">
      <w:pPr>
        <w:shd w:val="clear" w:color="auto" w:fill="FFFFFF"/>
        <w:spacing w:after="120"/>
        <w:outlineLvl w:val="3"/>
        <w:rPr>
          <w:rFonts w:eastAsia="Times New Roman" w:cstheme="minorHAnsi"/>
          <w:b/>
          <w:bCs/>
          <w:color w:val="1B1B1B"/>
        </w:rPr>
      </w:pPr>
      <w:hyperlink r:id="rId34" w:anchor="collapseCollapsible1694719205913" w:history="1">
        <w:r w:rsidR="008F16AC" w:rsidRPr="00365B5B">
          <w:rPr>
            <w:rFonts w:eastAsia="Times New Roman" w:cstheme="minorHAnsi"/>
            <w:b/>
            <w:bCs/>
            <w:color w:val="0000FF"/>
            <w:u w:val="single"/>
          </w:rPr>
          <w:t>Q2. What types of income do I need to include in gross receipts? (added September 14, 2023)</w:t>
        </w:r>
      </w:hyperlink>
    </w:p>
    <w:p w14:paraId="34A05696" w14:textId="7140C2D5" w:rsidR="008F45C5"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w:t>
      </w:r>
      <w:r w:rsidRPr="00AB4F73">
        <w:rPr>
          <w:rFonts w:eastAsia="Times New Roman" w:cstheme="minorHAnsi"/>
          <w:color w:val="1B1B1B"/>
          <w:highlight w:val="yellow"/>
        </w:rPr>
        <w:t>A2. Gross receipts for purposes of the ERC are defined by reference to existing law</w:t>
      </w:r>
      <w:r w:rsidRPr="00365B5B">
        <w:rPr>
          <w:rFonts w:eastAsia="Times New Roman" w:cstheme="minorHAnsi"/>
          <w:color w:val="1B1B1B"/>
        </w:rPr>
        <w:t>. Learn more about the specific rules in Notice 2021-20, Section III.E, Questions 24 and 25.</w:t>
      </w:r>
      <w:r w:rsidR="000B6990">
        <w:rPr>
          <w:rFonts w:eastAsia="Times New Roman" w:cstheme="minorHAnsi"/>
          <w:color w:val="1B1B1B"/>
        </w:rPr>
        <w:t xml:space="preserve">  </w:t>
      </w:r>
      <w:r w:rsidRPr="00205EF0">
        <w:rPr>
          <w:rFonts w:eastAsia="Times New Roman" w:cstheme="minorHAnsi"/>
          <w:b/>
          <w:bCs/>
          <w:color w:val="1B1B1B"/>
          <w:highlight w:val="yellow"/>
        </w:rPr>
        <w:t>For an employer that is a tax-exempt organization</w:t>
      </w:r>
      <w:r w:rsidRPr="00365B5B">
        <w:rPr>
          <w:rFonts w:eastAsia="Times New Roman" w:cstheme="minorHAnsi"/>
          <w:b/>
          <w:bCs/>
          <w:color w:val="1B1B1B"/>
        </w:rPr>
        <w:t>,</w:t>
      </w:r>
      <w:r w:rsidRPr="00365B5B">
        <w:rPr>
          <w:rFonts w:eastAsia="Times New Roman" w:cstheme="minorHAnsi"/>
          <w:color w:val="1B1B1B"/>
        </w:rPr>
        <w:t xml:space="preserve"> gross receipts </w:t>
      </w:r>
      <w:proofErr w:type="gramStart"/>
      <w:r w:rsidRPr="00365B5B">
        <w:rPr>
          <w:rFonts w:eastAsia="Times New Roman" w:cstheme="minorHAnsi"/>
          <w:color w:val="1B1B1B"/>
        </w:rPr>
        <w:t>means</w:t>
      </w:r>
      <w:proofErr w:type="gramEnd"/>
      <w:r w:rsidRPr="00365B5B">
        <w:rPr>
          <w:rFonts w:eastAsia="Times New Roman" w:cstheme="minorHAnsi"/>
          <w:color w:val="1B1B1B"/>
        </w:rPr>
        <w:t xml:space="preserve"> the gross amount received by the organization from all sources without reduction for any costs or expenses</w:t>
      </w:r>
      <w:r w:rsidR="008F45C5">
        <w:rPr>
          <w:rFonts w:eastAsia="Times New Roman" w:cstheme="minorHAnsi"/>
          <w:color w:val="1B1B1B"/>
        </w:rPr>
        <w:t>.</w:t>
      </w:r>
    </w:p>
    <w:p w14:paraId="289E3338" w14:textId="33C556D1" w:rsidR="008F16AC" w:rsidRPr="00365B5B" w:rsidRDefault="008F16AC" w:rsidP="008F16AC">
      <w:pPr>
        <w:shd w:val="clear" w:color="auto" w:fill="FFFFFF"/>
        <w:spacing w:after="150"/>
        <w:rPr>
          <w:rFonts w:eastAsia="Times New Roman" w:cstheme="minorHAnsi"/>
          <w:color w:val="1B1B1B"/>
        </w:rPr>
      </w:pPr>
      <w:r w:rsidRPr="00205EF0">
        <w:rPr>
          <w:rFonts w:eastAsia="Times New Roman" w:cstheme="minorHAnsi"/>
          <w:color w:val="1B1B1B"/>
          <w:highlight w:val="yellow"/>
        </w:rPr>
        <w:t>For example, gross receipts for an employer that is a tax-exempt organization may include</w:t>
      </w:r>
      <w:r w:rsidRPr="00365B5B">
        <w:rPr>
          <w:rFonts w:eastAsia="Times New Roman" w:cstheme="minorHAnsi"/>
          <w:color w:val="1B1B1B"/>
        </w:rPr>
        <w:t xml:space="preserve"> gross sales or receipts from business activities (including business activities unrelated to the purpose for which the organization qualifies for exemption</w:t>
      </w:r>
      <w:proofErr w:type="gramStart"/>
      <w:r w:rsidRPr="00365B5B">
        <w:rPr>
          <w:rFonts w:eastAsia="Times New Roman" w:cstheme="minorHAnsi"/>
          <w:color w:val="1B1B1B"/>
        </w:rPr>
        <w:t>)</w:t>
      </w:r>
      <w:proofErr w:type="gramEnd"/>
      <w:r w:rsidRPr="00365B5B">
        <w:rPr>
          <w:rFonts w:eastAsia="Times New Roman" w:cstheme="minorHAnsi"/>
          <w:color w:val="1B1B1B"/>
        </w:rPr>
        <w:t xml:space="preserve"> </w:t>
      </w:r>
      <w:r w:rsidRPr="00205EF0">
        <w:rPr>
          <w:rFonts w:eastAsia="Times New Roman" w:cstheme="minorHAnsi"/>
          <w:color w:val="1B1B1B"/>
          <w:highlight w:val="yellow"/>
        </w:rPr>
        <w:t>and the gross amount received:</w:t>
      </w:r>
    </w:p>
    <w:p w14:paraId="581FB333" w14:textId="3B45EF54" w:rsidR="008F16AC" w:rsidRPr="00205EF0" w:rsidRDefault="008F16AC" w:rsidP="008F16AC">
      <w:pPr>
        <w:numPr>
          <w:ilvl w:val="0"/>
          <w:numId w:val="13"/>
        </w:numPr>
        <w:shd w:val="clear" w:color="auto" w:fill="FFFFFF"/>
        <w:spacing w:before="100" w:beforeAutospacing="1" w:after="100" w:afterAutospacing="1"/>
        <w:ind w:left="495"/>
        <w:rPr>
          <w:rFonts w:eastAsia="Times New Roman" w:cstheme="minorHAnsi"/>
          <w:color w:val="1B1B1B"/>
          <w:highlight w:val="yellow"/>
        </w:rPr>
      </w:pPr>
      <w:r w:rsidRPr="00205EF0">
        <w:rPr>
          <w:rFonts w:eastAsia="Times New Roman" w:cstheme="minorHAnsi"/>
          <w:color w:val="1B1B1B"/>
          <w:highlight w:val="yellow"/>
        </w:rPr>
        <w:lastRenderedPageBreak/>
        <w:t xml:space="preserve">As contributions, gifts, grants and similar amounts </w:t>
      </w:r>
      <w:r w:rsidR="00762CAF">
        <w:rPr>
          <w:rFonts w:eastAsia="Times New Roman" w:cstheme="minorHAnsi"/>
          <w:color w:val="1B1B1B"/>
          <w:highlight w:val="yellow"/>
        </w:rPr>
        <w:t>(</w:t>
      </w:r>
      <w:r w:rsidRPr="00205EF0">
        <w:rPr>
          <w:rFonts w:eastAsia="Times New Roman" w:cstheme="minorHAnsi"/>
          <w:color w:val="1B1B1B"/>
          <w:highlight w:val="yellow"/>
        </w:rPr>
        <w:t xml:space="preserve">without reduction for the </w:t>
      </w:r>
      <w:r w:rsidR="00724B68">
        <w:rPr>
          <w:rFonts w:eastAsia="Times New Roman" w:cstheme="minorHAnsi"/>
          <w:color w:val="1B1B1B"/>
          <w:highlight w:val="yellow"/>
        </w:rPr>
        <w:t xml:space="preserve">related </w:t>
      </w:r>
      <w:r w:rsidRPr="00205EF0">
        <w:rPr>
          <w:rFonts w:eastAsia="Times New Roman" w:cstheme="minorHAnsi"/>
          <w:color w:val="1B1B1B"/>
          <w:highlight w:val="yellow"/>
        </w:rPr>
        <w:t>expenses</w:t>
      </w:r>
      <w:r w:rsidR="00762CAF">
        <w:rPr>
          <w:rFonts w:eastAsia="Times New Roman" w:cstheme="minorHAnsi"/>
          <w:color w:val="1B1B1B"/>
          <w:highlight w:val="yellow"/>
        </w:rPr>
        <w:t>)</w:t>
      </w:r>
      <w:r w:rsidRPr="00205EF0">
        <w:rPr>
          <w:rFonts w:eastAsia="Times New Roman" w:cstheme="minorHAnsi"/>
          <w:color w:val="1B1B1B"/>
          <w:highlight w:val="yellow"/>
        </w:rPr>
        <w:t>,</w:t>
      </w:r>
    </w:p>
    <w:p w14:paraId="2267CC05" w14:textId="77777777" w:rsidR="008F16AC" w:rsidRPr="00365B5B" w:rsidRDefault="008F16AC" w:rsidP="008F16AC">
      <w:pPr>
        <w:numPr>
          <w:ilvl w:val="0"/>
          <w:numId w:val="13"/>
        </w:numPr>
        <w:shd w:val="clear" w:color="auto" w:fill="FFFFFF"/>
        <w:spacing w:before="100" w:beforeAutospacing="1" w:after="100" w:afterAutospacing="1"/>
        <w:ind w:left="495"/>
        <w:rPr>
          <w:rFonts w:eastAsia="Times New Roman" w:cstheme="minorHAnsi"/>
          <w:color w:val="1B1B1B"/>
        </w:rPr>
      </w:pPr>
      <w:r w:rsidRPr="00365B5B">
        <w:rPr>
          <w:rFonts w:eastAsia="Times New Roman" w:cstheme="minorHAnsi"/>
          <w:color w:val="1B1B1B"/>
        </w:rPr>
        <w:t>From the sale of assets without reduction for cost or other basis and expenses of sale,</w:t>
      </w:r>
    </w:p>
    <w:p w14:paraId="289E2417" w14:textId="4E639BA6" w:rsidR="00B44E55" w:rsidRDefault="008F16AC" w:rsidP="00B44E55">
      <w:pPr>
        <w:numPr>
          <w:ilvl w:val="0"/>
          <w:numId w:val="13"/>
        </w:numPr>
        <w:shd w:val="clear" w:color="auto" w:fill="FFFFFF"/>
        <w:spacing w:before="100" w:beforeAutospacing="1" w:after="100" w:afterAutospacing="1"/>
        <w:ind w:left="495"/>
        <w:rPr>
          <w:rFonts w:eastAsia="Times New Roman" w:cstheme="minorHAnsi"/>
          <w:color w:val="1B1B1B"/>
        </w:rPr>
      </w:pPr>
      <w:r w:rsidRPr="00CA348F">
        <w:rPr>
          <w:rFonts w:eastAsia="Times New Roman" w:cstheme="minorHAnsi"/>
          <w:color w:val="1B1B1B"/>
          <w:highlight w:val="yellow"/>
        </w:rPr>
        <w:t>As investment income</w:t>
      </w:r>
      <w:r w:rsidRPr="00365B5B">
        <w:rPr>
          <w:rFonts w:eastAsia="Times New Roman" w:cstheme="minorHAnsi"/>
          <w:color w:val="1B1B1B"/>
        </w:rPr>
        <w:t>, such as interest, dividends, rents and royalties.</w:t>
      </w:r>
      <w:r w:rsidR="00B44E55">
        <w:rPr>
          <w:rFonts w:eastAsia="Times New Roman" w:cstheme="minorHAnsi"/>
          <w:color w:val="1B1B1B"/>
        </w:rPr>
        <w:t xml:space="preserve">  </w:t>
      </w:r>
    </w:p>
    <w:p w14:paraId="69A60357" w14:textId="77777777" w:rsidR="00B73D99" w:rsidRPr="00012558" w:rsidRDefault="00B73D99" w:rsidP="00B73D99">
      <w:pPr>
        <w:shd w:val="clear" w:color="auto" w:fill="FFFFFF"/>
        <w:spacing w:before="100" w:beforeAutospacing="1" w:after="100" w:afterAutospacing="1"/>
        <w:rPr>
          <w:rFonts w:eastAsia="Times New Roman" w:cstheme="minorHAnsi"/>
          <w:color w:val="1B1B1B"/>
        </w:rPr>
      </w:pPr>
    </w:p>
    <w:p w14:paraId="191A6BC5" w14:textId="77777777" w:rsidR="008F16AC" w:rsidRPr="00F02C0A" w:rsidRDefault="008F16AC" w:rsidP="00CD1A92">
      <w:pPr>
        <w:pBdr>
          <w:top w:val="single" w:sz="4" w:space="1" w:color="auto"/>
          <w:left w:val="single" w:sz="4" w:space="4" w:color="auto"/>
          <w:bottom w:val="single" w:sz="4" w:space="1" w:color="auto"/>
          <w:right w:val="single" w:sz="4" w:space="4" w:color="auto"/>
        </w:pBdr>
        <w:shd w:val="clear" w:color="auto" w:fill="FFFFFF"/>
        <w:spacing w:before="240" w:after="150"/>
        <w:outlineLvl w:val="1"/>
        <w:rPr>
          <w:rFonts w:eastAsia="Times New Roman" w:cstheme="minorHAnsi"/>
          <w:b/>
          <w:bCs/>
          <w:color w:val="1B1B1B"/>
          <w:sz w:val="40"/>
          <w:szCs w:val="40"/>
        </w:rPr>
      </w:pPr>
      <w:bookmarkStart w:id="5" w:name="recovery"/>
      <w:bookmarkStart w:id="6" w:name="claiming"/>
      <w:bookmarkEnd w:id="5"/>
      <w:bookmarkEnd w:id="6"/>
      <w:r w:rsidRPr="00F02C0A">
        <w:rPr>
          <w:rFonts w:eastAsia="Times New Roman" w:cstheme="minorHAnsi"/>
          <w:b/>
          <w:bCs/>
          <w:color w:val="1B1B1B"/>
          <w:sz w:val="40"/>
          <w:szCs w:val="40"/>
        </w:rPr>
        <w:t>Claiming the ERC</w:t>
      </w:r>
    </w:p>
    <w:p w14:paraId="32F9E047" w14:textId="77777777" w:rsidR="008F16AC" w:rsidRPr="00365B5B" w:rsidRDefault="00000000" w:rsidP="00C5520F">
      <w:pPr>
        <w:shd w:val="clear" w:color="auto" w:fill="FFFFFF"/>
        <w:spacing w:after="120"/>
        <w:outlineLvl w:val="3"/>
        <w:rPr>
          <w:rFonts w:eastAsia="Times New Roman" w:cstheme="minorHAnsi"/>
          <w:b/>
          <w:bCs/>
          <w:color w:val="1B1B1B"/>
        </w:rPr>
      </w:pPr>
      <w:hyperlink r:id="rId35" w:anchor="collapseCollapsible1694719205900" w:history="1">
        <w:r w:rsidR="008F16AC" w:rsidRPr="00365B5B">
          <w:rPr>
            <w:rFonts w:eastAsia="Times New Roman" w:cstheme="minorHAnsi"/>
            <w:b/>
            <w:bCs/>
            <w:color w:val="0000FF"/>
            <w:u w:val="single"/>
          </w:rPr>
          <w:t>Q2. Is there a deadline to claim the ERC? (added July 27, 2023)</w:t>
        </w:r>
      </w:hyperlink>
    </w:p>
    <w:p w14:paraId="5D0CA7FB" w14:textId="597B6960" w:rsidR="00CD1A92" w:rsidRDefault="008F16AC" w:rsidP="00EA3226">
      <w:pPr>
        <w:shd w:val="clear" w:color="auto" w:fill="FFFFFF"/>
        <w:spacing w:after="150"/>
        <w:rPr>
          <w:rFonts w:eastAsia="Times New Roman" w:cstheme="minorHAnsi"/>
          <w:b/>
          <w:bCs/>
          <w:color w:val="1B1B1B"/>
          <w:u w:val="single"/>
        </w:rPr>
      </w:pPr>
      <w:r w:rsidRPr="00723C13">
        <w:rPr>
          <w:rFonts w:eastAsia="Times New Roman" w:cstheme="minorHAnsi"/>
          <w:b/>
          <w:bCs/>
          <w:color w:val="1B1B1B"/>
          <w:highlight w:val="yellow"/>
          <w:u w:val="single"/>
        </w:rPr>
        <w:t>A2. Generally, for 2020 tax periods, the deadline is April 15, 2024. For 2021 tax periods, the deadline is April 15, 2025.</w:t>
      </w:r>
      <w:r w:rsidRPr="00723C13">
        <w:rPr>
          <w:rFonts w:eastAsia="Times New Roman" w:cstheme="minorHAnsi"/>
          <w:b/>
          <w:bCs/>
          <w:color w:val="1B1B1B"/>
          <w:u w:val="single"/>
        </w:rPr>
        <w:t xml:space="preserve">  </w:t>
      </w:r>
    </w:p>
    <w:p w14:paraId="35A16CAB" w14:textId="77777777" w:rsidR="00CD1A92" w:rsidRPr="00723C13" w:rsidRDefault="00CD1A92" w:rsidP="00CD1A92">
      <w:pPr>
        <w:shd w:val="clear" w:color="auto" w:fill="FFFFFF"/>
        <w:rPr>
          <w:rFonts w:eastAsia="Times New Roman" w:cstheme="minorHAnsi"/>
          <w:b/>
          <w:bCs/>
          <w:color w:val="1B1B1B"/>
          <w:u w:val="single"/>
        </w:rPr>
      </w:pPr>
    </w:p>
    <w:p w14:paraId="741BFB72" w14:textId="77777777" w:rsidR="008F16AC" w:rsidRPr="00F02C0A" w:rsidRDefault="008F16AC" w:rsidP="00CD1A92">
      <w:pPr>
        <w:pBdr>
          <w:top w:val="single" w:sz="4" w:space="1" w:color="auto"/>
          <w:left w:val="single" w:sz="4" w:space="4" w:color="auto"/>
          <w:bottom w:val="single" w:sz="4" w:space="1" w:color="auto"/>
          <w:right w:val="single" w:sz="4" w:space="4" w:color="auto"/>
        </w:pBdr>
        <w:shd w:val="clear" w:color="auto" w:fill="FFFFFF"/>
        <w:spacing w:before="120" w:after="150"/>
        <w:outlineLvl w:val="1"/>
        <w:rPr>
          <w:rFonts w:eastAsia="Times New Roman" w:cstheme="minorHAnsi"/>
          <w:b/>
          <w:bCs/>
          <w:color w:val="1B1B1B"/>
          <w:sz w:val="40"/>
          <w:szCs w:val="40"/>
        </w:rPr>
      </w:pPr>
      <w:bookmarkStart w:id="7" w:name="scams"/>
      <w:bookmarkEnd w:id="7"/>
      <w:r w:rsidRPr="00F02C0A">
        <w:rPr>
          <w:rFonts w:eastAsia="Times New Roman" w:cstheme="minorHAnsi"/>
          <w:b/>
          <w:bCs/>
          <w:color w:val="1B1B1B"/>
          <w:sz w:val="40"/>
          <w:szCs w:val="40"/>
        </w:rPr>
        <w:t>ERC scams</w:t>
      </w:r>
    </w:p>
    <w:p w14:paraId="708A40DE" w14:textId="77777777" w:rsidR="008F16AC" w:rsidRPr="00365B5B" w:rsidRDefault="00000000" w:rsidP="00C5520F">
      <w:pPr>
        <w:shd w:val="clear" w:color="auto" w:fill="FFFFFF"/>
        <w:spacing w:after="120"/>
        <w:outlineLvl w:val="3"/>
        <w:rPr>
          <w:rFonts w:eastAsia="Times New Roman" w:cstheme="minorHAnsi"/>
          <w:b/>
          <w:bCs/>
          <w:color w:val="1B1B1B"/>
        </w:rPr>
      </w:pPr>
      <w:hyperlink r:id="rId36" w:anchor="collapseCollapsible1694719205882" w:history="1">
        <w:r w:rsidR="008F16AC" w:rsidRPr="00365B5B">
          <w:rPr>
            <w:rFonts w:eastAsia="Times New Roman" w:cstheme="minorHAnsi"/>
            <w:b/>
            <w:bCs/>
            <w:color w:val="0000FF"/>
            <w:u w:val="single"/>
          </w:rPr>
          <w:t>Q1. How do I know if I’m being scammed by an ERC promoter? (updated September 14, 2023)</w:t>
        </w:r>
      </w:hyperlink>
    </w:p>
    <w:p w14:paraId="2F5158E3" w14:textId="653C7587"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xml:space="preserve"> A1. Scam promoters use several different tactics to mislead people who have no chance of meeting the requirements for the </w:t>
      </w:r>
      <w:r w:rsidR="006E6B89">
        <w:rPr>
          <w:rFonts w:eastAsia="Times New Roman" w:cstheme="minorHAnsi"/>
          <w:color w:val="1B1B1B"/>
        </w:rPr>
        <w:t>ERC</w:t>
      </w:r>
      <w:r w:rsidRPr="00365B5B">
        <w:rPr>
          <w:rFonts w:eastAsia="Times New Roman" w:cstheme="minorHAnsi"/>
          <w:color w:val="1B1B1B"/>
        </w:rPr>
        <w:t xml:space="preserve"> while charging them excessive fees – often thousands of dollars.</w:t>
      </w:r>
      <w:r w:rsidR="00434210">
        <w:rPr>
          <w:rFonts w:eastAsia="Times New Roman" w:cstheme="minorHAnsi"/>
          <w:color w:val="1B1B1B"/>
        </w:rPr>
        <w:t xml:space="preserve">  </w:t>
      </w:r>
      <w:r w:rsidRPr="0021421B">
        <w:rPr>
          <w:rFonts w:eastAsia="Times New Roman" w:cstheme="minorHAnsi"/>
          <w:color w:val="1B1B1B"/>
          <w:highlight w:val="yellow"/>
        </w:rPr>
        <w:t>Unscrupulous promoters may lie about eligibility requirements, including refusing to provide detailed documents supporting their computations of the ERC.</w:t>
      </w:r>
      <w:r w:rsidRPr="00365B5B">
        <w:rPr>
          <w:rFonts w:eastAsia="Times New Roman" w:cstheme="minorHAnsi"/>
          <w:color w:val="1B1B1B"/>
        </w:rPr>
        <w:t xml:space="preserve"> </w:t>
      </w:r>
      <w:r w:rsidR="000B6990">
        <w:rPr>
          <w:rFonts w:eastAsia="Times New Roman" w:cstheme="minorHAnsi"/>
          <w:color w:val="1B1B1B"/>
        </w:rPr>
        <w:t xml:space="preserve"> </w:t>
      </w:r>
      <w:r w:rsidRPr="00365B5B">
        <w:rPr>
          <w:rFonts w:eastAsia="Times New Roman" w:cstheme="minorHAnsi"/>
          <w:color w:val="1B1B1B"/>
        </w:rPr>
        <w:t>The IRS continues to see a variety of ways that promoters can lure businesses, tax-exempt groups and others into applying for the credit.</w:t>
      </w:r>
    </w:p>
    <w:p w14:paraId="5ECBC332" w14:textId="77777777" w:rsidR="008F16AC" w:rsidRPr="00365B5B" w:rsidRDefault="008F16AC" w:rsidP="00434210">
      <w:pPr>
        <w:numPr>
          <w:ilvl w:val="0"/>
          <w:numId w:val="16"/>
        </w:numPr>
        <w:shd w:val="clear" w:color="auto" w:fill="FFFFFF"/>
        <w:spacing w:after="100" w:afterAutospacing="1"/>
        <w:ind w:left="490"/>
        <w:rPr>
          <w:rFonts w:eastAsia="Times New Roman" w:cstheme="minorHAnsi"/>
          <w:color w:val="1B1B1B"/>
        </w:rPr>
      </w:pPr>
      <w:r w:rsidRPr="0067445D">
        <w:rPr>
          <w:rFonts w:eastAsia="Times New Roman" w:cstheme="minorHAnsi"/>
          <w:b/>
          <w:bCs/>
          <w:color w:val="1B1B1B"/>
        </w:rPr>
        <w:t>Aggressive marketing</w:t>
      </w:r>
      <w:r w:rsidRPr="00365B5B">
        <w:rPr>
          <w:rFonts w:eastAsia="Times New Roman" w:cstheme="minorHAnsi"/>
          <w:color w:val="1B1B1B"/>
        </w:rPr>
        <w:t>. This can be seen in countless places, including radio, television and online as well as phone calls and text messages.</w:t>
      </w:r>
    </w:p>
    <w:p w14:paraId="4A0C40FC" w14:textId="24F181A9" w:rsidR="008F16AC" w:rsidRPr="00365B5B" w:rsidRDefault="008F16AC" w:rsidP="008F16AC">
      <w:pPr>
        <w:numPr>
          <w:ilvl w:val="0"/>
          <w:numId w:val="16"/>
        </w:numPr>
        <w:shd w:val="clear" w:color="auto" w:fill="FFFFFF"/>
        <w:spacing w:before="100" w:beforeAutospacing="1" w:after="100" w:afterAutospacing="1"/>
        <w:ind w:left="495"/>
        <w:rPr>
          <w:rFonts w:eastAsia="Times New Roman" w:cstheme="minorHAnsi"/>
          <w:color w:val="1B1B1B"/>
        </w:rPr>
      </w:pPr>
      <w:r w:rsidRPr="0067445D">
        <w:rPr>
          <w:rFonts w:eastAsia="Times New Roman" w:cstheme="minorHAnsi"/>
          <w:b/>
          <w:bCs/>
          <w:color w:val="1B1B1B"/>
        </w:rPr>
        <w:t>Direct mailing</w:t>
      </w:r>
      <w:r w:rsidRPr="00365B5B">
        <w:rPr>
          <w:rFonts w:eastAsia="Times New Roman" w:cstheme="minorHAnsi"/>
          <w:color w:val="1B1B1B"/>
        </w:rPr>
        <w:t>. Some ERC mills are sending out fake letters to taxpayers from non-existent groups like the "Department of Employee Retention Credit." These letters can be made to look official</w:t>
      </w:r>
      <w:r w:rsidR="00755C60">
        <w:rPr>
          <w:rFonts w:eastAsia="Times New Roman" w:cstheme="minorHAnsi"/>
          <w:color w:val="1B1B1B"/>
        </w:rPr>
        <w:t>.</w:t>
      </w:r>
    </w:p>
    <w:p w14:paraId="2A99FE13" w14:textId="27387012" w:rsidR="008F16AC" w:rsidRDefault="008F16AC" w:rsidP="00762CAF">
      <w:pPr>
        <w:numPr>
          <w:ilvl w:val="0"/>
          <w:numId w:val="16"/>
        </w:numPr>
        <w:shd w:val="clear" w:color="auto" w:fill="FFFFFF"/>
        <w:ind w:left="490"/>
        <w:rPr>
          <w:rFonts w:eastAsia="Times New Roman" w:cstheme="minorHAnsi"/>
          <w:color w:val="1B1B1B"/>
        </w:rPr>
      </w:pPr>
      <w:r w:rsidRPr="0067445D">
        <w:rPr>
          <w:rFonts w:eastAsia="Times New Roman" w:cstheme="minorHAnsi"/>
          <w:b/>
          <w:bCs/>
          <w:color w:val="1B1B1B"/>
        </w:rPr>
        <w:t>Leaving out key details</w:t>
      </w:r>
      <w:r w:rsidRPr="00365B5B">
        <w:rPr>
          <w:rFonts w:eastAsia="Times New Roman" w:cstheme="minorHAnsi"/>
          <w:color w:val="1B1B1B"/>
        </w:rPr>
        <w:t xml:space="preserve">. Third-party promoters of the ERC often don't accurately explain eligibility requirements or how the credit is computed. </w:t>
      </w:r>
    </w:p>
    <w:p w14:paraId="36AA07DA" w14:textId="77777777" w:rsidR="00762CAF" w:rsidRPr="005911D9" w:rsidRDefault="00762CAF" w:rsidP="00762CAF">
      <w:pPr>
        <w:shd w:val="clear" w:color="auto" w:fill="FFFFFF"/>
        <w:rPr>
          <w:rFonts w:eastAsia="Times New Roman" w:cstheme="minorHAnsi"/>
          <w:color w:val="1B1B1B"/>
        </w:rPr>
      </w:pPr>
    </w:p>
    <w:p w14:paraId="70B4EE79" w14:textId="77777777" w:rsidR="008F16AC" w:rsidRPr="00365B5B" w:rsidRDefault="00000000" w:rsidP="002C1FFA">
      <w:pPr>
        <w:shd w:val="clear" w:color="auto" w:fill="FFFFFF"/>
        <w:spacing w:after="120"/>
        <w:outlineLvl w:val="3"/>
        <w:rPr>
          <w:rFonts w:eastAsia="Times New Roman" w:cstheme="minorHAnsi"/>
          <w:b/>
          <w:bCs/>
          <w:color w:val="1B1B1B"/>
        </w:rPr>
      </w:pPr>
      <w:hyperlink r:id="rId37" w:anchor="collapseCollapsible1694719205880" w:history="1">
        <w:r w:rsidR="008F16AC" w:rsidRPr="00365B5B">
          <w:rPr>
            <w:rFonts w:eastAsia="Times New Roman" w:cstheme="minorHAnsi"/>
            <w:b/>
            <w:bCs/>
            <w:color w:val="0000FF"/>
            <w:u w:val="single"/>
          </w:rPr>
          <w:t>Q2. How can I protect myself from ERC scam promoters? (updated September 14, 2023)</w:t>
        </w:r>
      </w:hyperlink>
    </w:p>
    <w:p w14:paraId="37A3751C" w14:textId="40E52139"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xml:space="preserve"> A2. The IRS reminds businesses, tax-exempt groups and others being approached by these promoters that they can take simple steps to protect themselves from making an improper </w:t>
      </w:r>
      <w:r w:rsidR="00520A13">
        <w:rPr>
          <w:rFonts w:eastAsia="Times New Roman" w:cstheme="minorHAnsi"/>
          <w:color w:val="1B1B1B"/>
        </w:rPr>
        <w:t xml:space="preserve">ERC </w:t>
      </w:r>
      <w:r w:rsidRPr="00365B5B">
        <w:rPr>
          <w:rFonts w:eastAsia="Times New Roman" w:cstheme="minorHAnsi"/>
          <w:color w:val="1B1B1B"/>
        </w:rPr>
        <w:t>claim.</w:t>
      </w:r>
    </w:p>
    <w:p w14:paraId="14D07B68" w14:textId="428AA8AC" w:rsidR="008F16AC" w:rsidRPr="00365B5B" w:rsidRDefault="008F16AC" w:rsidP="008F16AC">
      <w:pPr>
        <w:numPr>
          <w:ilvl w:val="0"/>
          <w:numId w:val="17"/>
        </w:numPr>
        <w:shd w:val="clear" w:color="auto" w:fill="FFFFFF"/>
        <w:ind w:left="495"/>
        <w:rPr>
          <w:rFonts w:eastAsia="Times New Roman" w:cstheme="minorHAnsi"/>
          <w:color w:val="1B1B1B"/>
        </w:rPr>
      </w:pPr>
      <w:r w:rsidRPr="0021421B">
        <w:rPr>
          <w:rFonts w:eastAsia="Times New Roman" w:cstheme="minorHAnsi"/>
          <w:color w:val="1B1B1B"/>
          <w:highlight w:val="yellow"/>
        </w:rPr>
        <w:t>Work with a </w:t>
      </w:r>
      <w:hyperlink r:id="rId38" w:tooltip="Choosing a Tax Professional" w:history="1">
        <w:r w:rsidRPr="0021421B">
          <w:rPr>
            <w:rFonts w:eastAsia="Times New Roman" w:cstheme="minorHAnsi"/>
            <w:color w:val="00599C"/>
            <w:highlight w:val="yellow"/>
            <w:u w:val="single"/>
          </w:rPr>
          <w:t>trusted tax professional</w:t>
        </w:r>
      </w:hyperlink>
      <w:r w:rsidRPr="00365B5B">
        <w:rPr>
          <w:rFonts w:eastAsia="Times New Roman" w:cstheme="minorHAnsi"/>
          <w:color w:val="1B1B1B"/>
        </w:rPr>
        <w:t xml:space="preserve"> if you're an eligible employer who needs help claiming the credit; the IRS urges people not to rely on the advice of those soliciting these credits. </w:t>
      </w:r>
    </w:p>
    <w:p w14:paraId="1D1AFC28" w14:textId="77777777" w:rsidR="008F16AC" w:rsidRPr="000B545B" w:rsidRDefault="008F16AC" w:rsidP="008F16AC">
      <w:pPr>
        <w:numPr>
          <w:ilvl w:val="0"/>
          <w:numId w:val="17"/>
        </w:numPr>
        <w:shd w:val="clear" w:color="auto" w:fill="FFFFFF"/>
        <w:ind w:left="495"/>
        <w:rPr>
          <w:rFonts w:eastAsia="Times New Roman" w:cstheme="minorHAnsi"/>
          <w:color w:val="1B1B1B"/>
          <w:highlight w:val="cyan"/>
        </w:rPr>
      </w:pPr>
      <w:r w:rsidRPr="000B545B">
        <w:rPr>
          <w:rFonts w:eastAsia="Times New Roman" w:cstheme="minorHAnsi"/>
          <w:color w:val="1B1B1B"/>
          <w:highlight w:val="cyan"/>
        </w:rPr>
        <w:t>Request a detailed worksheet explaining ERC eligibility and the computations used to determine the ERC amount.</w:t>
      </w:r>
    </w:p>
    <w:p w14:paraId="2F4846ED" w14:textId="77777777" w:rsidR="008F16AC" w:rsidRPr="0021421B" w:rsidRDefault="008F16AC" w:rsidP="008F16AC">
      <w:pPr>
        <w:numPr>
          <w:ilvl w:val="0"/>
          <w:numId w:val="17"/>
        </w:numPr>
        <w:shd w:val="clear" w:color="auto" w:fill="FFFFFF"/>
        <w:spacing w:before="100" w:beforeAutospacing="1" w:after="100" w:afterAutospacing="1"/>
        <w:ind w:left="495"/>
        <w:rPr>
          <w:rFonts w:eastAsia="Times New Roman" w:cstheme="minorHAnsi"/>
          <w:color w:val="1B1B1B"/>
          <w:highlight w:val="yellow"/>
        </w:rPr>
      </w:pPr>
      <w:r w:rsidRPr="0021421B">
        <w:rPr>
          <w:rFonts w:eastAsia="Times New Roman" w:cstheme="minorHAnsi"/>
          <w:color w:val="1B1B1B"/>
          <w:highlight w:val="yellow"/>
        </w:rPr>
        <w:t>Don’t accept a generic document about a government order from a third party. If they say you qualify for ERC based on a government order</w:t>
      </w:r>
      <w:r w:rsidRPr="004F3A29">
        <w:rPr>
          <w:rFonts w:eastAsia="Times New Roman" w:cstheme="minorHAnsi"/>
          <w:color w:val="1B1B1B"/>
          <w:highlight w:val="cyan"/>
        </w:rPr>
        <w:t>, ask for a copy of the government order</w:t>
      </w:r>
      <w:r w:rsidRPr="0021421B">
        <w:rPr>
          <w:rFonts w:eastAsia="Times New Roman" w:cstheme="minorHAnsi"/>
          <w:color w:val="1B1B1B"/>
          <w:highlight w:val="yellow"/>
        </w:rPr>
        <w:t>. Review it carefully to make sure it applied to your business or organization.</w:t>
      </w:r>
    </w:p>
    <w:p w14:paraId="02D5B503" w14:textId="77777777" w:rsidR="008F16AC" w:rsidRPr="0021421B" w:rsidRDefault="008F16AC" w:rsidP="008F16AC">
      <w:pPr>
        <w:numPr>
          <w:ilvl w:val="0"/>
          <w:numId w:val="17"/>
        </w:numPr>
        <w:shd w:val="clear" w:color="auto" w:fill="FFFFFF"/>
        <w:spacing w:before="100" w:beforeAutospacing="1" w:after="100" w:afterAutospacing="1"/>
        <w:ind w:left="495"/>
        <w:rPr>
          <w:rFonts w:eastAsia="Times New Roman" w:cstheme="minorHAnsi"/>
          <w:color w:val="1B1B1B"/>
          <w:highlight w:val="yellow"/>
        </w:rPr>
      </w:pPr>
      <w:r w:rsidRPr="0021421B">
        <w:rPr>
          <w:rFonts w:eastAsia="Times New Roman" w:cstheme="minorHAnsi"/>
          <w:color w:val="1B1B1B"/>
          <w:highlight w:val="yellow"/>
        </w:rPr>
        <w:t>Don't apply for this credit unless you believe you are legitimately qualified.     </w:t>
      </w:r>
    </w:p>
    <w:p w14:paraId="5B8DEF6F" w14:textId="77777777" w:rsidR="008F16AC" w:rsidRDefault="008F16AC" w:rsidP="008F16AC">
      <w:pPr>
        <w:shd w:val="clear" w:color="auto" w:fill="FFFFFF"/>
        <w:rPr>
          <w:rFonts w:eastAsia="Times New Roman" w:cstheme="minorHAnsi"/>
          <w:color w:val="1B1B1B"/>
        </w:rPr>
      </w:pPr>
      <w:r w:rsidRPr="00365B5B">
        <w:rPr>
          <w:rFonts w:eastAsia="Times New Roman" w:cstheme="minorHAnsi"/>
          <w:color w:val="1B1B1B"/>
        </w:rPr>
        <w:t>For more information on warning signs of ERC scams and how to report fraud, see the </w:t>
      </w:r>
      <w:hyperlink r:id="rId39" w:tooltip="Employee Retention Credit" w:history="1">
        <w:r w:rsidRPr="00365B5B">
          <w:rPr>
            <w:rFonts w:eastAsia="Times New Roman" w:cstheme="minorHAnsi"/>
            <w:color w:val="00599C"/>
            <w:u w:val="single"/>
          </w:rPr>
          <w:t>Employee Retention Credit</w:t>
        </w:r>
      </w:hyperlink>
      <w:r w:rsidRPr="00365B5B">
        <w:rPr>
          <w:rFonts w:eastAsia="Times New Roman" w:cstheme="minorHAnsi"/>
          <w:color w:val="1B1B1B"/>
        </w:rPr>
        <w:t> page.</w:t>
      </w:r>
    </w:p>
    <w:p w14:paraId="257A015C" w14:textId="77777777" w:rsidR="00324281" w:rsidRPr="00324281" w:rsidRDefault="00324281" w:rsidP="00324281">
      <w:pPr>
        <w:spacing w:after="120"/>
        <w:rPr>
          <w:rFonts w:eastAsia="Times New Roman" w:cstheme="minorHAnsi"/>
          <w:color w:val="1B1B1B"/>
        </w:rPr>
      </w:pPr>
    </w:p>
    <w:p w14:paraId="3D61E810" w14:textId="77777777" w:rsidR="008F16AC" w:rsidRPr="00F02C0A" w:rsidRDefault="008F16AC" w:rsidP="003D47DB">
      <w:pPr>
        <w:pBdr>
          <w:top w:val="single" w:sz="4" w:space="1" w:color="auto"/>
          <w:left w:val="single" w:sz="4" w:space="4" w:color="auto"/>
          <w:bottom w:val="single" w:sz="4" w:space="1" w:color="auto"/>
          <w:right w:val="single" w:sz="4" w:space="4" w:color="auto"/>
        </w:pBdr>
        <w:shd w:val="clear" w:color="auto" w:fill="FFFFFF"/>
        <w:spacing w:before="300" w:after="150"/>
        <w:outlineLvl w:val="1"/>
        <w:rPr>
          <w:rFonts w:eastAsia="Times New Roman" w:cstheme="minorHAnsi"/>
          <w:b/>
          <w:bCs/>
          <w:color w:val="1B1B1B"/>
          <w:sz w:val="40"/>
          <w:szCs w:val="40"/>
        </w:rPr>
      </w:pPr>
      <w:bookmarkStart w:id="8" w:name="recordkeeping"/>
      <w:bookmarkEnd w:id="8"/>
      <w:r w:rsidRPr="00F02C0A">
        <w:rPr>
          <w:rFonts w:eastAsia="Times New Roman" w:cstheme="minorHAnsi"/>
          <w:b/>
          <w:bCs/>
          <w:color w:val="1B1B1B"/>
          <w:sz w:val="40"/>
          <w:szCs w:val="40"/>
        </w:rPr>
        <w:lastRenderedPageBreak/>
        <w:t>Recordkeeping</w:t>
      </w:r>
    </w:p>
    <w:p w14:paraId="701078D0" w14:textId="77777777" w:rsidR="008F16AC" w:rsidRPr="00365B5B" w:rsidRDefault="00000000" w:rsidP="00C5520F">
      <w:pPr>
        <w:shd w:val="clear" w:color="auto" w:fill="FFFFFF"/>
        <w:spacing w:after="120"/>
        <w:outlineLvl w:val="3"/>
        <w:rPr>
          <w:rFonts w:eastAsia="Times New Roman" w:cstheme="minorHAnsi"/>
          <w:b/>
          <w:bCs/>
          <w:color w:val="1B1B1B"/>
        </w:rPr>
      </w:pPr>
      <w:hyperlink r:id="rId40" w:anchor="collapseCollapsible1694719205867" w:history="1">
        <w:r w:rsidR="008F16AC" w:rsidRPr="00365B5B">
          <w:rPr>
            <w:rFonts w:eastAsia="Times New Roman" w:cstheme="minorHAnsi"/>
            <w:b/>
            <w:bCs/>
            <w:color w:val="0000FF"/>
            <w:u w:val="single"/>
          </w:rPr>
          <w:t>Q1. What records do I need to support my eligibility for the Employee Retention Credit? (updated September 14, 2023)</w:t>
        </w:r>
      </w:hyperlink>
    </w:p>
    <w:p w14:paraId="351873A5" w14:textId="402C3885" w:rsidR="008F16AC" w:rsidRPr="00365B5B" w:rsidRDefault="008F16AC" w:rsidP="008F16AC">
      <w:pPr>
        <w:shd w:val="clear" w:color="auto" w:fill="FFFFFF"/>
        <w:spacing w:after="150"/>
        <w:rPr>
          <w:rFonts w:eastAsia="Times New Roman" w:cstheme="minorHAnsi"/>
          <w:color w:val="1B1B1B"/>
        </w:rPr>
      </w:pPr>
      <w:r w:rsidRPr="00365B5B">
        <w:rPr>
          <w:rFonts w:eastAsia="Times New Roman" w:cstheme="minorHAnsi"/>
          <w:color w:val="1B1B1B"/>
        </w:rPr>
        <w:t> </w:t>
      </w:r>
      <w:r w:rsidRPr="003D47DB">
        <w:rPr>
          <w:rFonts w:eastAsia="Times New Roman" w:cstheme="minorHAnsi"/>
          <w:color w:val="1B1B1B"/>
          <w:highlight w:val="yellow"/>
        </w:rPr>
        <w:t>A1. In general, you need to have the records you relied on to show:</w:t>
      </w:r>
    </w:p>
    <w:p w14:paraId="061951B8" w14:textId="77777777" w:rsidR="008F16AC" w:rsidRPr="00FA0C13" w:rsidRDefault="008F16AC" w:rsidP="009A3669">
      <w:pPr>
        <w:numPr>
          <w:ilvl w:val="0"/>
          <w:numId w:val="20"/>
        </w:numPr>
        <w:shd w:val="clear" w:color="auto" w:fill="FFFFFF"/>
        <w:spacing w:after="100" w:afterAutospacing="1"/>
        <w:ind w:left="490"/>
        <w:rPr>
          <w:rFonts w:eastAsia="Times New Roman" w:cstheme="minorHAnsi"/>
          <w:color w:val="1B1B1B"/>
          <w:highlight w:val="yellow"/>
        </w:rPr>
      </w:pPr>
      <w:r w:rsidRPr="00FA0C13">
        <w:rPr>
          <w:rFonts w:eastAsia="Times New Roman" w:cstheme="minorHAnsi"/>
          <w:color w:val="1B1B1B"/>
          <w:highlight w:val="yellow"/>
        </w:rPr>
        <w:t xml:space="preserve">Your business operations were suspended, including the specific government </w:t>
      </w:r>
      <w:proofErr w:type="gramStart"/>
      <w:r w:rsidRPr="00FA0C13">
        <w:rPr>
          <w:rFonts w:eastAsia="Times New Roman" w:cstheme="minorHAnsi"/>
          <w:color w:val="1B1B1B"/>
          <w:highlight w:val="yellow"/>
        </w:rPr>
        <w:t>order;</w:t>
      </w:r>
      <w:proofErr w:type="gramEnd"/>
    </w:p>
    <w:p w14:paraId="1460ABFB" w14:textId="77777777" w:rsidR="008F16AC" w:rsidRPr="00FA0C13" w:rsidRDefault="008F16AC" w:rsidP="008F16AC">
      <w:pPr>
        <w:numPr>
          <w:ilvl w:val="0"/>
          <w:numId w:val="20"/>
        </w:numPr>
        <w:shd w:val="clear" w:color="auto" w:fill="FFFFFF"/>
        <w:spacing w:before="100" w:beforeAutospacing="1" w:after="100" w:afterAutospacing="1"/>
        <w:ind w:left="495"/>
        <w:rPr>
          <w:rFonts w:eastAsia="Times New Roman" w:cstheme="minorHAnsi"/>
          <w:color w:val="1B1B1B"/>
          <w:highlight w:val="yellow"/>
        </w:rPr>
      </w:pPr>
      <w:r w:rsidRPr="00FA0C13">
        <w:rPr>
          <w:rFonts w:eastAsia="Times New Roman" w:cstheme="minorHAnsi"/>
          <w:color w:val="1B1B1B"/>
          <w:highlight w:val="yellow"/>
        </w:rPr>
        <w:t xml:space="preserve">You experienced the required decline in gross </w:t>
      </w:r>
      <w:proofErr w:type="gramStart"/>
      <w:r w:rsidRPr="00FA0C13">
        <w:rPr>
          <w:rFonts w:eastAsia="Times New Roman" w:cstheme="minorHAnsi"/>
          <w:color w:val="1B1B1B"/>
          <w:highlight w:val="yellow"/>
        </w:rPr>
        <w:t>receipts;</w:t>
      </w:r>
      <w:proofErr w:type="gramEnd"/>
    </w:p>
    <w:p w14:paraId="5BB26F22" w14:textId="77777777" w:rsidR="008F16AC" w:rsidRPr="00FA0C13" w:rsidRDefault="008F16AC" w:rsidP="008F16AC">
      <w:pPr>
        <w:numPr>
          <w:ilvl w:val="0"/>
          <w:numId w:val="20"/>
        </w:numPr>
        <w:shd w:val="clear" w:color="auto" w:fill="FFFFFF"/>
        <w:spacing w:before="100" w:beforeAutospacing="1" w:after="100" w:afterAutospacing="1"/>
        <w:ind w:left="495"/>
        <w:rPr>
          <w:rFonts w:eastAsia="Times New Roman" w:cstheme="minorHAnsi"/>
          <w:color w:val="1B1B1B"/>
          <w:highlight w:val="yellow"/>
        </w:rPr>
      </w:pPr>
      <w:r w:rsidRPr="00FA0C13">
        <w:rPr>
          <w:rFonts w:eastAsia="Times New Roman" w:cstheme="minorHAnsi"/>
          <w:color w:val="1B1B1B"/>
          <w:highlight w:val="yellow"/>
        </w:rPr>
        <w:t xml:space="preserve">Which employees received qualified wages and in what </w:t>
      </w:r>
      <w:proofErr w:type="gramStart"/>
      <w:r w:rsidRPr="00FA0C13">
        <w:rPr>
          <w:rFonts w:eastAsia="Times New Roman" w:cstheme="minorHAnsi"/>
          <w:color w:val="1B1B1B"/>
          <w:highlight w:val="yellow"/>
        </w:rPr>
        <w:t>amounts;</w:t>
      </w:r>
      <w:proofErr w:type="gramEnd"/>
    </w:p>
    <w:p w14:paraId="675E58F8" w14:textId="77777777" w:rsidR="008F16AC" w:rsidRPr="00FA0C13" w:rsidRDefault="008F16AC" w:rsidP="008F16AC">
      <w:pPr>
        <w:numPr>
          <w:ilvl w:val="0"/>
          <w:numId w:val="20"/>
        </w:numPr>
        <w:shd w:val="clear" w:color="auto" w:fill="FFFFFF"/>
        <w:spacing w:before="100" w:beforeAutospacing="1" w:after="100" w:afterAutospacing="1"/>
        <w:ind w:left="495"/>
        <w:rPr>
          <w:rFonts w:eastAsia="Times New Roman" w:cstheme="minorHAnsi"/>
          <w:color w:val="1B1B1B"/>
          <w:highlight w:val="yellow"/>
        </w:rPr>
      </w:pPr>
      <w:r w:rsidRPr="00FA0C13">
        <w:rPr>
          <w:rFonts w:eastAsia="Times New Roman" w:cstheme="minorHAnsi"/>
          <w:color w:val="1B1B1B"/>
          <w:highlight w:val="yellow"/>
        </w:rPr>
        <w:t xml:space="preserve"> you paid qualified wages only to employees who were not providing services, if you are a large eligible </w:t>
      </w:r>
      <w:proofErr w:type="gramStart"/>
      <w:r w:rsidRPr="00FA0C13">
        <w:rPr>
          <w:rFonts w:eastAsia="Times New Roman" w:cstheme="minorHAnsi"/>
          <w:color w:val="1B1B1B"/>
          <w:highlight w:val="yellow"/>
        </w:rPr>
        <w:t>employer;</w:t>
      </w:r>
      <w:proofErr w:type="gramEnd"/>
    </w:p>
    <w:p w14:paraId="29881855" w14:textId="77777777" w:rsidR="008F16AC" w:rsidRPr="00FA0C13" w:rsidRDefault="008F16AC" w:rsidP="008F16AC">
      <w:pPr>
        <w:numPr>
          <w:ilvl w:val="0"/>
          <w:numId w:val="20"/>
        </w:numPr>
        <w:shd w:val="clear" w:color="auto" w:fill="FFFFFF"/>
        <w:spacing w:before="100" w:beforeAutospacing="1" w:after="100" w:afterAutospacing="1"/>
        <w:ind w:left="495"/>
        <w:rPr>
          <w:rFonts w:eastAsia="Times New Roman" w:cstheme="minorHAnsi"/>
          <w:color w:val="1B1B1B"/>
          <w:highlight w:val="yellow"/>
        </w:rPr>
      </w:pPr>
      <w:r w:rsidRPr="00FA0C13">
        <w:rPr>
          <w:rFonts w:eastAsia="Times New Roman" w:cstheme="minorHAnsi"/>
          <w:color w:val="1B1B1B"/>
          <w:highlight w:val="yellow"/>
        </w:rPr>
        <w:t xml:space="preserve">How you allocated qualified health plan </w:t>
      </w:r>
      <w:proofErr w:type="gramStart"/>
      <w:r w:rsidRPr="00FA0C13">
        <w:rPr>
          <w:rFonts w:eastAsia="Times New Roman" w:cstheme="minorHAnsi"/>
          <w:color w:val="1B1B1B"/>
          <w:highlight w:val="yellow"/>
        </w:rPr>
        <w:t>expenses;</w:t>
      </w:r>
      <w:proofErr w:type="gramEnd"/>
    </w:p>
    <w:p w14:paraId="7689396F" w14:textId="788A261F" w:rsidR="00DB5B7D" w:rsidRDefault="008F16AC" w:rsidP="008F16AC">
      <w:pPr>
        <w:numPr>
          <w:ilvl w:val="0"/>
          <w:numId w:val="20"/>
        </w:numPr>
        <w:shd w:val="clear" w:color="auto" w:fill="FFFFFF"/>
        <w:spacing w:before="100" w:beforeAutospacing="1" w:after="100" w:afterAutospacing="1"/>
        <w:ind w:left="495"/>
        <w:rPr>
          <w:rFonts w:eastAsia="Times New Roman" w:cstheme="minorHAnsi"/>
          <w:color w:val="1B1B1B"/>
          <w:highlight w:val="yellow"/>
        </w:rPr>
      </w:pPr>
      <w:r w:rsidRPr="00FA0C13">
        <w:rPr>
          <w:rFonts w:eastAsia="Times New Roman" w:cstheme="minorHAnsi"/>
          <w:color w:val="1B1B1B"/>
          <w:highlight w:val="yellow"/>
        </w:rPr>
        <w:t>How Paycheck Protection Program loan forgiveness affects your ERC claim (see question regarding PPP in the Eligibility section</w:t>
      </w:r>
      <w:proofErr w:type="gramStart"/>
      <w:r w:rsidRPr="00FA0C13">
        <w:rPr>
          <w:rFonts w:eastAsia="Times New Roman" w:cstheme="minorHAnsi"/>
          <w:color w:val="1B1B1B"/>
          <w:highlight w:val="yellow"/>
        </w:rPr>
        <w:t>);</w:t>
      </w:r>
      <w:proofErr w:type="gramEnd"/>
    </w:p>
    <w:p w14:paraId="603B306A" w14:textId="77777777" w:rsidR="00B73D99" w:rsidRPr="00E91B0E" w:rsidRDefault="00B73D99" w:rsidP="00B73D99">
      <w:pPr>
        <w:shd w:val="clear" w:color="auto" w:fill="FFFFFF"/>
        <w:spacing w:before="100" w:beforeAutospacing="1" w:after="100" w:afterAutospacing="1"/>
        <w:rPr>
          <w:rFonts w:eastAsia="Times New Roman" w:cstheme="minorHAnsi"/>
          <w:color w:val="1B1B1B"/>
          <w:highlight w:val="yellow"/>
        </w:rPr>
      </w:pPr>
    </w:p>
    <w:p w14:paraId="6C34FEAA" w14:textId="0D3C5F84" w:rsidR="008F16AC" w:rsidRPr="00F02C0A" w:rsidRDefault="008F16AC" w:rsidP="00FA0C13">
      <w:pPr>
        <w:pBdr>
          <w:top w:val="single" w:sz="4" w:space="1" w:color="auto"/>
          <w:left w:val="single" w:sz="4" w:space="4" w:color="auto"/>
          <w:bottom w:val="single" w:sz="4" w:space="1" w:color="auto"/>
          <w:right w:val="single" w:sz="4" w:space="4" w:color="auto"/>
        </w:pBdr>
        <w:shd w:val="clear" w:color="auto" w:fill="FFFFFF"/>
        <w:spacing w:before="300" w:after="150"/>
        <w:outlineLvl w:val="1"/>
        <w:rPr>
          <w:rFonts w:eastAsia="Times New Roman" w:cstheme="minorHAnsi"/>
          <w:b/>
          <w:bCs/>
          <w:color w:val="1B1B1B"/>
          <w:sz w:val="40"/>
          <w:szCs w:val="40"/>
        </w:rPr>
      </w:pPr>
      <w:bookmarkStart w:id="9" w:name="timing"/>
      <w:bookmarkEnd w:id="9"/>
      <w:r w:rsidRPr="00F02C0A">
        <w:rPr>
          <w:rFonts w:eastAsia="Times New Roman" w:cstheme="minorHAnsi"/>
          <w:b/>
          <w:bCs/>
          <w:color w:val="1B1B1B"/>
          <w:sz w:val="40"/>
          <w:szCs w:val="40"/>
        </w:rPr>
        <w:t>Timing</w:t>
      </w:r>
    </w:p>
    <w:p w14:paraId="481AC2CF" w14:textId="77777777" w:rsidR="008F16AC" w:rsidRPr="00365B5B" w:rsidRDefault="00000000" w:rsidP="00C5520F">
      <w:pPr>
        <w:shd w:val="clear" w:color="auto" w:fill="FFFFFF"/>
        <w:spacing w:after="120"/>
        <w:outlineLvl w:val="3"/>
        <w:rPr>
          <w:rFonts w:eastAsia="Times New Roman" w:cstheme="minorHAnsi"/>
          <w:b/>
          <w:bCs/>
          <w:color w:val="1B1B1B"/>
        </w:rPr>
      </w:pPr>
      <w:hyperlink r:id="rId41" w:anchor="collapseCollapsible1694719205860" w:history="1">
        <w:r w:rsidR="008F16AC" w:rsidRPr="00365B5B">
          <w:rPr>
            <w:rFonts w:eastAsia="Times New Roman" w:cstheme="minorHAnsi"/>
            <w:b/>
            <w:bCs/>
            <w:color w:val="0000FF"/>
            <w:u w:val="single"/>
          </w:rPr>
          <w:t>Q1. How long will it take to get my Employee Retention Credit? (updated September 14, 2023) </w:t>
        </w:r>
      </w:hyperlink>
    </w:p>
    <w:p w14:paraId="5819B803" w14:textId="46D5CE7F" w:rsidR="008F16AC" w:rsidRPr="00E4240F" w:rsidRDefault="00EA1F60" w:rsidP="00EA1F60">
      <w:pPr>
        <w:shd w:val="clear" w:color="auto" w:fill="FFFFFF"/>
        <w:spacing w:after="150"/>
        <w:rPr>
          <w:rFonts w:eastAsia="Times New Roman" w:cstheme="minorHAnsi"/>
          <w:color w:val="1B1B1B"/>
        </w:rPr>
      </w:pPr>
      <w:r w:rsidRPr="00EA1F60">
        <w:rPr>
          <w:rFonts w:eastAsia="Times New Roman" w:cstheme="minorHAnsi"/>
          <w:color w:val="1B1B1B"/>
          <w:highlight w:val="yellow"/>
        </w:rPr>
        <w:t>P</w:t>
      </w:r>
      <w:r w:rsidR="008F16AC" w:rsidRPr="00EA1F60">
        <w:rPr>
          <w:rFonts w:eastAsia="Times New Roman" w:cstheme="minorHAnsi"/>
          <w:color w:val="1B1B1B"/>
          <w:highlight w:val="yellow"/>
        </w:rPr>
        <w:t>ro</w:t>
      </w:r>
      <w:r w:rsidR="008F16AC" w:rsidRPr="00FA0C13">
        <w:rPr>
          <w:rFonts w:eastAsia="Times New Roman" w:cstheme="minorHAnsi"/>
          <w:color w:val="1B1B1B"/>
          <w:highlight w:val="yellow"/>
        </w:rPr>
        <w:t>cessing of returns that involve the ERC has slowed due to the complexity of the amended returns and the increase in aggressive and misleading marketing campaigns luring taxpayers into claiming the ERC when they are not eligible for it.</w:t>
      </w:r>
      <w:r w:rsidR="008F16AC" w:rsidRPr="00365B5B">
        <w:rPr>
          <w:rFonts w:eastAsia="Times New Roman" w:cstheme="minorHAnsi"/>
          <w:color w:val="1B1B1B"/>
        </w:rPr>
        <w:t xml:space="preserve"> There are very specific eligibility requirements for claiming the ERC, so all claims must be reviewed by an IRS employee</w:t>
      </w:r>
      <w:r>
        <w:rPr>
          <w:rFonts w:eastAsia="Times New Roman" w:cstheme="minorHAnsi"/>
          <w:color w:val="1B1B1B"/>
        </w:rPr>
        <w:t>.</w:t>
      </w:r>
    </w:p>
    <w:sectPr w:rsidR="008F16AC" w:rsidRPr="00E4240F" w:rsidSect="00926CD1">
      <w:footerReference w:type="default" r:id="rId42"/>
      <w:footerReference w:type="first" r:id="rId43"/>
      <w:pgSz w:w="12240" w:h="15840" w:code="1"/>
      <w:pgMar w:top="1296"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D41F" w14:textId="77777777" w:rsidR="00D60B7F" w:rsidRDefault="00D60B7F" w:rsidP="00DB5B7D">
      <w:r>
        <w:separator/>
      </w:r>
    </w:p>
  </w:endnote>
  <w:endnote w:type="continuationSeparator" w:id="0">
    <w:p w14:paraId="70BFA2E6" w14:textId="77777777" w:rsidR="00D60B7F" w:rsidRDefault="00D60B7F" w:rsidP="00DB5B7D">
      <w:r>
        <w:continuationSeparator/>
      </w:r>
    </w:p>
  </w:endnote>
  <w:endnote w:type="continuationNotice" w:id="1">
    <w:p w14:paraId="64CF207B" w14:textId="77777777" w:rsidR="00D60B7F" w:rsidRDefault="00D60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063396"/>
      <w:docPartObj>
        <w:docPartGallery w:val="Page Numbers (Bottom of Page)"/>
        <w:docPartUnique/>
      </w:docPartObj>
    </w:sdtPr>
    <w:sdtContent>
      <w:sdt>
        <w:sdtPr>
          <w:id w:val="1728636285"/>
          <w:docPartObj>
            <w:docPartGallery w:val="Page Numbers (Top of Page)"/>
            <w:docPartUnique/>
          </w:docPartObj>
        </w:sdtPr>
        <w:sdtContent>
          <w:p w14:paraId="6E93B150" w14:textId="74C1270E" w:rsidR="00DB5B7D" w:rsidRPr="00411B1F" w:rsidRDefault="00DB5B7D" w:rsidP="00DB5B7D">
            <w:pPr>
              <w:pStyle w:val="Footer"/>
              <w:jc w:val="center"/>
            </w:pPr>
            <w:r w:rsidRPr="00411B1F">
              <w:t xml:space="preserve">Page </w:t>
            </w:r>
            <w:r w:rsidRPr="00411B1F">
              <w:rPr>
                <w:sz w:val="24"/>
                <w:szCs w:val="24"/>
              </w:rPr>
              <w:fldChar w:fldCharType="begin"/>
            </w:r>
            <w:r w:rsidRPr="00411B1F">
              <w:instrText xml:space="preserve"> PAGE </w:instrText>
            </w:r>
            <w:r w:rsidRPr="00411B1F">
              <w:rPr>
                <w:sz w:val="24"/>
                <w:szCs w:val="24"/>
              </w:rPr>
              <w:fldChar w:fldCharType="separate"/>
            </w:r>
            <w:r w:rsidRPr="00411B1F">
              <w:rPr>
                <w:noProof/>
              </w:rPr>
              <w:t>2</w:t>
            </w:r>
            <w:r w:rsidRPr="00411B1F">
              <w:rPr>
                <w:sz w:val="24"/>
                <w:szCs w:val="24"/>
              </w:rPr>
              <w:fldChar w:fldCharType="end"/>
            </w:r>
            <w:r w:rsidRPr="00411B1F">
              <w:t xml:space="preserve"> of </w:t>
            </w:r>
            <w:fldSimple w:instr=" NUMPAGES  ">
              <w:r w:rsidRPr="00411B1F">
                <w:rPr>
                  <w:noProof/>
                </w:rPr>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AA26" w14:textId="22B9D5A0" w:rsidR="00DB5B7D" w:rsidRDefault="00411B1F" w:rsidP="00411B1F">
    <w:pPr>
      <w:pStyle w:val="Footer"/>
    </w:pPr>
    <w:r>
      <w:tab/>
    </w:r>
    <w:sdt>
      <w:sdtPr>
        <w:id w:val="-765384221"/>
        <w:docPartObj>
          <w:docPartGallery w:val="Page Numbers (Bottom of Page)"/>
          <w:docPartUnique/>
        </w:docPartObj>
      </w:sdtPr>
      <w:sdtContent>
        <w:sdt>
          <w:sdtPr>
            <w:id w:val="652261413"/>
            <w:docPartObj>
              <w:docPartGallery w:val="Page Numbers (Top of Page)"/>
              <w:docPartUnique/>
            </w:docPartObj>
          </w:sdtPr>
          <w:sdtContent>
            <w:r w:rsidRPr="00411B1F">
              <w:t xml:space="preserve">Page </w:t>
            </w:r>
            <w:r w:rsidRPr="00411B1F">
              <w:rPr>
                <w:sz w:val="24"/>
                <w:szCs w:val="24"/>
              </w:rPr>
              <w:fldChar w:fldCharType="begin"/>
            </w:r>
            <w:r w:rsidRPr="00411B1F">
              <w:instrText xml:space="preserve"> PAGE </w:instrText>
            </w:r>
            <w:r w:rsidRPr="00411B1F">
              <w:rPr>
                <w:sz w:val="24"/>
                <w:szCs w:val="24"/>
              </w:rPr>
              <w:fldChar w:fldCharType="separate"/>
            </w:r>
            <w:r>
              <w:rPr>
                <w:sz w:val="24"/>
                <w:szCs w:val="24"/>
              </w:rPr>
              <w:t>9</w:t>
            </w:r>
            <w:r w:rsidRPr="00411B1F">
              <w:rPr>
                <w:sz w:val="24"/>
                <w:szCs w:val="24"/>
              </w:rPr>
              <w:fldChar w:fldCharType="end"/>
            </w:r>
            <w:r w:rsidRPr="00411B1F">
              <w:t xml:space="preserve"> of </w:t>
            </w:r>
            <w:fldSimple w:instr=" NUMPAGES  ">
              <w:r>
                <w:rPr>
                  <w:sz w:val="24"/>
                  <w:szCs w:val="24"/>
                </w:rPr>
                <w:t>10</w:t>
              </w:r>
            </w:fldSimple>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9A82" w14:textId="77777777" w:rsidR="00D60B7F" w:rsidRDefault="00D60B7F" w:rsidP="00DB5B7D">
      <w:r>
        <w:separator/>
      </w:r>
    </w:p>
  </w:footnote>
  <w:footnote w:type="continuationSeparator" w:id="0">
    <w:p w14:paraId="0BC6DB08" w14:textId="77777777" w:rsidR="00D60B7F" w:rsidRDefault="00D60B7F" w:rsidP="00DB5B7D">
      <w:r>
        <w:continuationSeparator/>
      </w:r>
    </w:p>
  </w:footnote>
  <w:footnote w:type="continuationNotice" w:id="1">
    <w:p w14:paraId="71345842" w14:textId="77777777" w:rsidR="00D60B7F" w:rsidRDefault="00D60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F5B"/>
    <w:multiLevelType w:val="multilevel"/>
    <w:tmpl w:val="73064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3DE9"/>
    <w:multiLevelType w:val="multilevel"/>
    <w:tmpl w:val="B6C4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821D6"/>
    <w:multiLevelType w:val="multilevel"/>
    <w:tmpl w:val="8CA2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51382"/>
    <w:multiLevelType w:val="multilevel"/>
    <w:tmpl w:val="3C3A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97BA2"/>
    <w:multiLevelType w:val="multilevel"/>
    <w:tmpl w:val="745A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21B7C"/>
    <w:multiLevelType w:val="multilevel"/>
    <w:tmpl w:val="9A9A8ED8"/>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61739"/>
    <w:multiLevelType w:val="multilevel"/>
    <w:tmpl w:val="1224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27076"/>
    <w:multiLevelType w:val="multilevel"/>
    <w:tmpl w:val="15E68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46BB3"/>
    <w:multiLevelType w:val="multilevel"/>
    <w:tmpl w:val="E07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D0431"/>
    <w:multiLevelType w:val="multilevel"/>
    <w:tmpl w:val="E9FA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104EB"/>
    <w:multiLevelType w:val="multilevel"/>
    <w:tmpl w:val="9A0E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0690A"/>
    <w:multiLevelType w:val="multilevel"/>
    <w:tmpl w:val="CD04A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75C72"/>
    <w:multiLevelType w:val="multilevel"/>
    <w:tmpl w:val="B6C8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843DAC"/>
    <w:multiLevelType w:val="hybridMultilevel"/>
    <w:tmpl w:val="0A3AC992"/>
    <w:lvl w:ilvl="0" w:tplc="22F2EAAA">
      <w:start w:val="2023"/>
      <w:numFmt w:val="bullet"/>
      <w:lvlText w:val="-"/>
      <w:lvlJc w:val="left"/>
      <w:pPr>
        <w:ind w:left="720" w:hanging="360"/>
      </w:pPr>
      <w:rPr>
        <w:rFonts w:ascii="Source Sans Pro" w:eastAsia="Times New Roman" w:hAnsi="Source Sans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52467"/>
    <w:multiLevelType w:val="multilevel"/>
    <w:tmpl w:val="56C2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250EE"/>
    <w:multiLevelType w:val="multilevel"/>
    <w:tmpl w:val="206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4029F3"/>
    <w:multiLevelType w:val="hybridMultilevel"/>
    <w:tmpl w:val="E52EA708"/>
    <w:lvl w:ilvl="0" w:tplc="1DAE19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32609"/>
    <w:multiLevelType w:val="multilevel"/>
    <w:tmpl w:val="EEEA0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15AAA"/>
    <w:multiLevelType w:val="multilevel"/>
    <w:tmpl w:val="EEEA0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86C87"/>
    <w:multiLevelType w:val="multilevel"/>
    <w:tmpl w:val="B1A2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5222F"/>
    <w:multiLevelType w:val="multilevel"/>
    <w:tmpl w:val="30CC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76B03"/>
    <w:multiLevelType w:val="multilevel"/>
    <w:tmpl w:val="3210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D4D35"/>
    <w:multiLevelType w:val="multilevel"/>
    <w:tmpl w:val="9A9A8ED8"/>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2957A3"/>
    <w:multiLevelType w:val="multilevel"/>
    <w:tmpl w:val="7D38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73C47"/>
    <w:multiLevelType w:val="multilevel"/>
    <w:tmpl w:val="6242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D22F56"/>
    <w:multiLevelType w:val="hybridMultilevel"/>
    <w:tmpl w:val="3CF61250"/>
    <w:lvl w:ilvl="0" w:tplc="F24E5988">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766535">
    <w:abstractNumId w:val="11"/>
  </w:num>
  <w:num w:numId="2" w16cid:durableId="1211379255">
    <w:abstractNumId w:val="21"/>
  </w:num>
  <w:num w:numId="3" w16cid:durableId="492644539">
    <w:abstractNumId w:val="8"/>
  </w:num>
  <w:num w:numId="4" w16cid:durableId="926308550">
    <w:abstractNumId w:val="14"/>
  </w:num>
  <w:num w:numId="5" w16cid:durableId="1522205481">
    <w:abstractNumId w:val="5"/>
  </w:num>
  <w:num w:numId="6" w16cid:durableId="2005430000">
    <w:abstractNumId w:val="24"/>
  </w:num>
  <w:num w:numId="7" w16cid:durableId="1096318453">
    <w:abstractNumId w:val="18"/>
  </w:num>
  <w:num w:numId="8" w16cid:durableId="1827671714">
    <w:abstractNumId w:val="23"/>
  </w:num>
  <w:num w:numId="9" w16cid:durableId="431097183">
    <w:abstractNumId w:val="20"/>
  </w:num>
  <w:num w:numId="10" w16cid:durableId="1129787482">
    <w:abstractNumId w:val="10"/>
  </w:num>
  <w:num w:numId="11" w16cid:durableId="641035059">
    <w:abstractNumId w:val="12"/>
  </w:num>
  <w:num w:numId="12" w16cid:durableId="1504785813">
    <w:abstractNumId w:val="1"/>
  </w:num>
  <w:num w:numId="13" w16cid:durableId="1471902099">
    <w:abstractNumId w:val="3"/>
  </w:num>
  <w:num w:numId="14" w16cid:durableId="1680426562">
    <w:abstractNumId w:val="19"/>
  </w:num>
  <w:num w:numId="15" w16cid:durableId="402484679">
    <w:abstractNumId w:val="15"/>
  </w:num>
  <w:num w:numId="16" w16cid:durableId="1148746119">
    <w:abstractNumId w:val="0"/>
  </w:num>
  <w:num w:numId="17" w16cid:durableId="1999261862">
    <w:abstractNumId w:val="6"/>
  </w:num>
  <w:num w:numId="18" w16cid:durableId="1110322171">
    <w:abstractNumId w:val="9"/>
  </w:num>
  <w:num w:numId="19" w16cid:durableId="2112965584">
    <w:abstractNumId w:val="4"/>
  </w:num>
  <w:num w:numId="20" w16cid:durableId="1108430289">
    <w:abstractNumId w:val="2"/>
  </w:num>
  <w:num w:numId="21" w16cid:durableId="1126385738">
    <w:abstractNumId w:val="13"/>
  </w:num>
  <w:num w:numId="22" w16cid:durableId="250049532">
    <w:abstractNumId w:val="16"/>
  </w:num>
  <w:num w:numId="23" w16cid:durableId="572274450">
    <w:abstractNumId w:val="22"/>
  </w:num>
  <w:num w:numId="24" w16cid:durableId="552081309">
    <w:abstractNumId w:val="7"/>
  </w:num>
  <w:num w:numId="25" w16cid:durableId="157113749">
    <w:abstractNumId w:val="25"/>
  </w:num>
  <w:num w:numId="26" w16cid:durableId="946345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AC"/>
    <w:rsid w:val="00006B36"/>
    <w:rsid w:val="00012558"/>
    <w:rsid w:val="00035844"/>
    <w:rsid w:val="00063B46"/>
    <w:rsid w:val="0007761F"/>
    <w:rsid w:val="000A7750"/>
    <w:rsid w:val="000B339C"/>
    <w:rsid w:val="000B545B"/>
    <w:rsid w:val="000B6990"/>
    <w:rsid w:val="000F473E"/>
    <w:rsid w:val="00105915"/>
    <w:rsid w:val="001105D3"/>
    <w:rsid w:val="00144EFD"/>
    <w:rsid w:val="00153527"/>
    <w:rsid w:val="00160123"/>
    <w:rsid w:val="0017042F"/>
    <w:rsid w:val="001718BD"/>
    <w:rsid w:val="00174131"/>
    <w:rsid w:val="001B3262"/>
    <w:rsid w:val="00205EF0"/>
    <w:rsid w:val="0021421B"/>
    <w:rsid w:val="002320ED"/>
    <w:rsid w:val="00266D7B"/>
    <w:rsid w:val="002B31AB"/>
    <w:rsid w:val="002C1FFA"/>
    <w:rsid w:val="002C5103"/>
    <w:rsid w:val="002D7236"/>
    <w:rsid w:val="002E2CBC"/>
    <w:rsid w:val="0032136A"/>
    <w:rsid w:val="0032207D"/>
    <w:rsid w:val="00324281"/>
    <w:rsid w:val="00344870"/>
    <w:rsid w:val="00362D41"/>
    <w:rsid w:val="00365B5B"/>
    <w:rsid w:val="00387988"/>
    <w:rsid w:val="003A60CA"/>
    <w:rsid w:val="003B1DF9"/>
    <w:rsid w:val="003C3A1C"/>
    <w:rsid w:val="003D1249"/>
    <w:rsid w:val="003D2417"/>
    <w:rsid w:val="003D3890"/>
    <w:rsid w:val="003D41CB"/>
    <w:rsid w:val="003D47DB"/>
    <w:rsid w:val="003D4B3B"/>
    <w:rsid w:val="003D61E9"/>
    <w:rsid w:val="003E5DA2"/>
    <w:rsid w:val="00410BDC"/>
    <w:rsid w:val="00411B1F"/>
    <w:rsid w:val="0041561B"/>
    <w:rsid w:val="00425E58"/>
    <w:rsid w:val="00430669"/>
    <w:rsid w:val="00434210"/>
    <w:rsid w:val="0045091D"/>
    <w:rsid w:val="004869E5"/>
    <w:rsid w:val="004B0780"/>
    <w:rsid w:val="004B1598"/>
    <w:rsid w:val="004C5327"/>
    <w:rsid w:val="004C59CD"/>
    <w:rsid w:val="004E0C79"/>
    <w:rsid w:val="004E224B"/>
    <w:rsid w:val="004E54FD"/>
    <w:rsid w:val="004F3A29"/>
    <w:rsid w:val="00520A13"/>
    <w:rsid w:val="0055133E"/>
    <w:rsid w:val="00554C59"/>
    <w:rsid w:val="005911D9"/>
    <w:rsid w:val="005A6F0E"/>
    <w:rsid w:val="005E36D6"/>
    <w:rsid w:val="00603A32"/>
    <w:rsid w:val="006134ED"/>
    <w:rsid w:val="00620C96"/>
    <w:rsid w:val="00622A3C"/>
    <w:rsid w:val="00622BE7"/>
    <w:rsid w:val="00632210"/>
    <w:rsid w:val="00656A0F"/>
    <w:rsid w:val="0067445D"/>
    <w:rsid w:val="00675859"/>
    <w:rsid w:val="006A56B8"/>
    <w:rsid w:val="006B3162"/>
    <w:rsid w:val="006B5D44"/>
    <w:rsid w:val="006C3C1E"/>
    <w:rsid w:val="006D02EF"/>
    <w:rsid w:val="006E3686"/>
    <w:rsid w:val="006E6B89"/>
    <w:rsid w:val="00707418"/>
    <w:rsid w:val="00722F70"/>
    <w:rsid w:val="00723C13"/>
    <w:rsid w:val="00724B68"/>
    <w:rsid w:val="00731B4E"/>
    <w:rsid w:val="007405E3"/>
    <w:rsid w:val="00755C60"/>
    <w:rsid w:val="00762CAF"/>
    <w:rsid w:val="0076393D"/>
    <w:rsid w:val="00784EB5"/>
    <w:rsid w:val="00797AA8"/>
    <w:rsid w:val="007A3DB1"/>
    <w:rsid w:val="007A6FDB"/>
    <w:rsid w:val="007B3849"/>
    <w:rsid w:val="007B457D"/>
    <w:rsid w:val="007B6AB9"/>
    <w:rsid w:val="007C5932"/>
    <w:rsid w:val="007D70EE"/>
    <w:rsid w:val="007F01EA"/>
    <w:rsid w:val="007F5484"/>
    <w:rsid w:val="00822A45"/>
    <w:rsid w:val="008502AC"/>
    <w:rsid w:val="008A62C0"/>
    <w:rsid w:val="008E7622"/>
    <w:rsid w:val="008F16AC"/>
    <w:rsid w:val="008F45C5"/>
    <w:rsid w:val="00914BC7"/>
    <w:rsid w:val="00926CD1"/>
    <w:rsid w:val="00944975"/>
    <w:rsid w:val="009478E7"/>
    <w:rsid w:val="00962B22"/>
    <w:rsid w:val="00967B31"/>
    <w:rsid w:val="00975C8B"/>
    <w:rsid w:val="00984FFF"/>
    <w:rsid w:val="0098554A"/>
    <w:rsid w:val="00987C27"/>
    <w:rsid w:val="009A3669"/>
    <w:rsid w:val="009C76B9"/>
    <w:rsid w:val="009D2013"/>
    <w:rsid w:val="009D4CFE"/>
    <w:rsid w:val="009F045E"/>
    <w:rsid w:val="009F2D62"/>
    <w:rsid w:val="00A22339"/>
    <w:rsid w:val="00A23D88"/>
    <w:rsid w:val="00A33D57"/>
    <w:rsid w:val="00A37FCC"/>
    <w:rsid w:val="00A43680"/>
    <w:rsid w:val="00A44C13"/>
    <w:rsid w:val="00A62220"/>
    <w:rsid w:val="00AB3EC7"/>
    <w:rsid w:val="00AB4F73"/>
    <w:rsid w:val="00AE3981"/>
    <w:rsid w:val="00AE451B"/>
    <w:rsid w:val="00B009E3"/>
    <w:rsid w:val="00B44E55"/>
    <w:rsid w:val="00B5713A"/>
    <w:rsid w:val="00B6448A"/>
    <w:rsid w:val="00B73D99"/>
    <w:rsid w:val="00B83D43"/>
    <w:rsid w:val="00B928B9"/>
    <w:rsid w:val="00BA0851"/>
    <w:rsid w:val="00BB2635"/>
    <w:rsid w:val="00BB5F19"/>
    <w:rsid w:val="00BC6744"/>
    <w:rsid w:val="00C02319"/>
    <w:rsid w:val="00C05D29"/>
    <w:rsid w:val="00C102BB"/>
    <w:rsid w:val="00C15113"/>
    <w:rsid w:val="00C277D9"/>
    <w:rsid w:val="00C5520F"/>
    <w:rsid w:val="00C60448"/>
    <w:rsid w:val="00CA348F"/>
    <w:rsid w:val="00CA66EE"/>
    <w:rsid w:val="00CC0732"/>
    <w:rsid w:val="00CD1A92"/>
    <w:rsid w:val="00CD5D81"/>
    <w:rsid w:val="00CD6529"/>
    <w:rsid w:val="00CE0378"/>
    <w:rsid w:val="00CE1A9C"/>
    <w:rsid w:val="00CE4BD0"/>
    <w:rsid w:val="00CF6B88"/>
    <w:rsid w:val="00D04288"/>
    <w:rsid w:val="00D050BB"/>
    <w:rsid w:val="00D15DF1"/>
    <w:rsid w:val="00D250DC"/>
    <w:rsid w:val="00D60B7F"/>
    <w:rsid w:val="00D66144"/>
    <w:rsid w:val="00D77C42"/>
    <w:rsid w:val="00D82514"/>
    <w:rsid w:val="00DB5B7D"/>
    <w:rsid w:val="00DB6484"/>
    <w:rsid w:val="00DE6873"/>
    <w:rsid w:val="00DF5CBD"/>
    <w:rsid w:val="00E1095C"/>
    <w:rsid w:val="00E26BF7"/>
    <w:rsid w:val="00E4240F"/>
    <w:rsid w:val="00E45745"/>
    <w:rsid w:val="00E60D4B"/>
    <w:rsid w:val="00E91B0E"/>
    <w:rsid w:val="00EA1F60"/>
    <w:rsid w:val="00EA3226"/>
    <w:rsid w:val="00EA7C55"/>
    <w:rsid w:val="00EC1CE4"/>
    <w:rsid w:val="00ED34DE"/>
    <w:rsid w:val="00EE3F82"/>
    <w:rsid w:val="00EE5EF0"/>
    <w:rsid w:val="00F02C0A"/>
    <w:rsid w:val="00F14D93"/>
    <w:rsid w:val="00F165FC"/>
    <w:rsid w:val="00F460C4"/>
    <w:rsid w:val="00F51CC1"/>
    <w:rsid w:val="00F6214A"/>
    <w:rsid w:val="00F64591"/>
    <w:rsid w:val="00F7101E"/>
    <w:rsid w:val="00FA0C13"/>
    <w:rsid w:val="00FB2BE5"/>
    <w:rsid w:val="00FE29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DAC0"/>
  <w15:chartTrackingRefBased/>
  <w15:docId w15:val="{B32DA9CA-849C-4C3A-B5A1-AAF9E8E5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A45"/>
    <w:pPr>
      <w:ind w:left="720"/>
      <w:contextualSpacing/>
    </w:pPr>
  </w:style>
  <w:style w:type="paragraph" w:styleId="Header">
    <w:name w:val="header"/>
    <w:basedOn w:val="Normal"/>
    <w:link w:val="HeaderChar"/>
    <w:uiPriority w:val="99"/>
    <w:unhideWhenUsed/>
    <w:rsid w:val="00DB5B7D"/>
    <w:pPr>
      <w:tabs>
        <w:tab w:val="center" w:pos="4680"/>
        <w:tab w:val="right" w:pos="9360"/>
      </w:tabs>
    </w:pPr>
  </w:style>
  <w:style w:type="character" w:customStyle="1" w:styleId="HeaderChar">
    <w:name w:val="Header Char"/>
    <w:basedOn w:val="DefaultParagraphFont"/>
    <w:link w:val="Header"/>
    <w:uiPriority w:val="99"/>
    <w:rsid w:val="00DB5B7D"/>
  </w:style>
  <w:style w:type="paragraph" w:styleId="Footer">
    <w:name w:val="footer"/>
    <w:basedOn w:val="Normal"/>
    <w:link w:val="FooterChar"/>
    <w:uiPriority w:val="99"/>
    <w:unhideWhenUsed/>
    <w:rsid w:val="00DB5B7D"/>
    <w:pPr>
      <w:tabs>
        <w:tab w:val="center" w:pos="4680"/>
        <w:tab w:val="right" w:pos="9360"/>
      </w:tabs>
    </w:pPr>
  </w:style>
  <w:style w:type="character" w:customStyle="1" w:styleId="FooterChar">
    <w:name w:val="Footer Char"/>
    <w:basedOn w:val="DefaultParagraphFont"/>
    <w:link w:val="Footer"/>
    <w:uiPriority w:val="99"/>
    <w:rsid w:val="00DB5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59143">
      <w:bodyDiv w:val="1"/>
      <w:marLeft w:val="0"/>
      <w:marRight w:val="0"/>
      <w:marTop w:val="0"/>
      <w:marBottom w:val="0"/>
      <w:divBdr>
        <w:top w:val="none" w:sz="0" w:space="0" w:color="auto"/>
        <w:left w:val="none" w:sz="0" w:space="0" w:color="auto"/>
        <w:bottom w:val="none" w:sz="0" w:space="0" w:color="auto"/>
        <w:right w:val="none" w:sz="0" w:space="0" w:color="auto"/>
      </w:divBdr>
      <w:divsChild>
        <w:div w:id="337661423">
          <w:marLeft w:val="0"/>
          <w:marRight w:val="0"/>
          <w:marTop w:val="0"/>
          <w:marBottom w:val="480"/>
          <w:divBdr>
            <w:top w:val="none" w:sz="0" w:space="0" w:color="auto"/>
            <w:left w:val="none" w:sz="0" w:space="0" w:color="auto"/>
            <w:bottom w:val="none" w:sz="0" w:space="0" w:color="auto"/>
            <w:right w:val="none" w:sz="0" w:space="0" w:color="auto"/>
          </w:divBdr>
          <w:divsChild>
            <w:div w:id="249242944">
              <w:marLeft w:val="0"/>
              <w:marRight w:val="0"/>
              <w:marTop w:val="0"/>
              <w:marBottom w:val="0"/>
              <w:divBdr>
                <w:top w:val="none" w:sz="0" w:space="0" w:color="auto"/>
                <w:left w:val="none" w:sz="0" w:space="0" w:color="auto"/>
                <w:bottom w:val="none" w:sz="0" w:space="0" w:color="auto"/>
                <w:right w:val="none" w:sz="0" w:space="0" w:color="auto"/>
              </w:divBdr>
              <w:divsChild>
                <w:div w:id="1746955709">
                  <w:marLeft w:val="-225"/>
                  <w:marRight w:val="-225"/>
                  <w:marTop w:val="0"/>
                  <w:marBottom w:val="0"/>
                  <w:divBdr>
                    <w:top w:val="none" w:sz="0" w:space="0" w:color="auto"/>
                    <w:left w:val="none" w:sz="0" w:space="0" w:color="auto"/>
                    <w:bottom w:val="none" w:sz="0" w:space="0" w:color="auto"/>
                    <w:right w:val="none" w:sz="0" w:space="0" w:color="auto"/>
                  </w:divBdr>
                  <w:divsChild>
                    <w:div w:id="1857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478">
          <w:marLeft w:val="0"/>
          <w:marRight w:val="0"/>
          <w:marTop w:val="0"/>
          <w:marBottom w:val="450"/>
          <w:divBdr>
            <w:top w:val="none" w:sz="0" w:space="0" w:color="auto"/>
            <w:left w:val="none" w:sz="0" w:space="0" w:color="auto"/>
            <w:bottom w:val="none" w:sz="0" w:space="0" w:color="auto"/>
            <w:right w:val="none" w:sz="0" w:space="0" w:color="auto"/>
          </w:divBdr>
          <w:divsChild>
            <w:div w:id="1185367664">
              <w:marLeft w:val="-225"/>
              <w:marRight w:val="-225"/>
              <w:marTop w:val="0"/>
              <w:marBottom w:val="0"/>
              <w:divBdr>
                <w:top w:val="none" w:sz="0" w:space="0" w:color="auto"/>
                <w:left w:val="none" w:sz="0" w:space="0" w:color="auto"/>
                <w:bottom w:val="none" w:sz="0" w:space="0" w:color="auto"/>
                <w:right w:val="none" w:sz="0" w:space="0" w:color="auto"/>
              </w:divBdr>
              <w:divsChild>
                <w:div w:id="970286003">
                  <w:marLeft w:val="0"/>
                  <w:marRight w:val="0"/>
                  <w:marTop w:val="0"/>
                  <w:marBottom w:val="0"/>
                  <w:divBdr>
                    <w:top w:val="none" w:sz="0" w:space="0" w:color="auto"/>
                    <w:left w:val="none" w:sz="0" w:space="0" w:color="auto"/>
                    <w:bottom w:val="none" w:sz="0" w:space="0" w:color="auto"/>
                    <w:right w:val="none" w:sz="0" w:space="0" w:color="auto"/>
                  </w:divBdr>
                  <w:divsChild>
                    <w:div w:id="1614166412">
                      <w:marLeft w:val="0"/>
                      <w:marRight w:val="0"/>
                      <w:marTop w:val="0"/>
                      <w:marBottom w:val="0"/>
                      <w:divBdr>
                        <w:top w:val="none" w:sz="0" w:space="0" w:color="auto"/>
                        <w:left w:val="none" w:sz="0" w:space="0" w:color="auto"/>
                        <w:bottom w:val="none" w:sz="0" w:space="0" w:color="auto"/>
                        <w:right w:val="none" w:sz="0" w:space="0" w:color="auto"/>
                      </w:divBdr>
                    </w:div>
                  </w:divsChild>
                </w:div>
                <w:div w:id="1683507477">
                  <w:marLeft w:val="0"/>
                  <w:marRight w:val="0"/>
                  <w:marTop w:val="0"/>
                  <w:marBottom w:val="0"/>
                  <w:divBdr>
                    <w:top w:val="none" w:sz="0" w:space="0" w:color="auto"/>
                    <w:left w:val="none" w:sz="0" w:space="0" w:color="auto"/>
                    <w:bottom w:val="none" w:sz="0" w:space="0" w:color="auto"/>
                    <w:right w:val="none" w:sz="0" w:space="0" w:color="auto"/>
                  </w:divBdr>
                  <w:divsChild>
                    <w:div w:id="413668656">
                      <w:marLeft w:val="0"/>
                      <w:marRight w:val="0"/>
                      <w:marTop w:val="0"/>
                      <w:marBottom w:val="0"/>
                      <w:divBdr>
                        <w:top w:val="none" w:sz="0" w:space="0" w:color="auto"/>
                        <w:left w:val="none" w:sz="0" w:space="0" w:color="auto"/>
                        <w:bottom w:val="none" w:sz="0" w:space="0" w:color="auto"/>
                        <w:right w:val="none" w:sz="0" w:space="0" w:color="auto"/>
                      </w:divBdr>
                      <w:divsChild>
                        <w:div w:id="867448453">
                          <w:marLeft w:val="0"/>
                          <w:marRight w:val="0"/>
                          <w:marTop w:val="0"/>
                          <w:marBottom w:val="0"/>
                          <w:divBdr>
                            <w:top w:val="none" w:sz="0" w:space="0" w:color="auto"/>
                            <w:left w:val="none" w:sz="0" w:space="0" w:color="auto"/>
                            <w:bottom w:val="none" w:sz="0" w:space="0" w:color="auto"/>
                            <w:right w:val="none" w:sz="0" w:space="0" w:color="auto"/>
                          </w:divBdr>
                          <w:divsChild>
                            <w:div w:id="2017808464">
                              <w:marLeft w:val="0"/>
                              <w:marRight w:val="0"/>
                              <w:marTop w:val="0"/>
                              <w:marBottom w:val="0"/>
                              <w:divBdr>
                                <w:top w:val="none" w:sz="0" w:space="0" w:color="auto"/>
                                <w:left w:val="none" w:sz="0" w:space="0" w:color="auto"/>
                                <w:bottom w:val="none" w:sz="0" w:space="0" w:color="auto"/>
                                <w:right w:val="none" w:sz="0" w:space="0" w:color="auto"/>
                              </w:divBdr>
                              <w:divsChild>
                                <w:div w:id="97020122">
                                  <w:marLeft w:val="0"/>
                                  <w:marRight w:val="0"/>
                                  <w:marTop w:val="0"/>
                                  <w:marBottom w:val="0"/>
                                  <w:divBdr>
                                    <w:top w:val="none" w:sz="0" w:space="0" w:color="auto"/>
                                    <w:left w:val="none" w:sz="0" w:space="0" w:color="auto"/>
                                    <w:bottom w:val="none" w:sz="0" w:space="0" w:color="auto"/>
                                    <w:right w:val="none" w:sz="0" w:space="0" w:color="auto"/>
                                  </w:divBdr>
                                  <w:divsChild>
                                    <w:div w:id="300497420">
                                      <w:marLeft w:val="0"/>
                                      <w:marRight w:val="0"/>
                                      <w:marTop w:val="0"/>
                                      <w:marBottom w:val="0"/>
                                      <w:divBdr>
                                        <w:top w:val="none" w:sz="0" w:space="0" w:color="auto"/>
                                        <w:left w:val="none" w:sz="0" w:space="0" w:color="auto"/>
                                        <w:bottom w:val="none" w:sz="0" w:space="0" w:color="auto"/>
                                        <w:right w:val="none" w:sz="0" w:space="0" w:color="auto"/>
                                      </w:divBdr>
                                      <w:divsChild>
                                        <w:div w:id="286670075">
                                          <w:marLeft w:val="0"/>
                                          <w:marRight w:val="0"/>
                                          <w:marTop w:val="0"/>
                                          <w:marBottom w:val="300"/>
                                          <w:divBdr>
                                            <w:top w:val="none" w:sz="0" w:space="0" w:color="auto"/>
                                            <w:left w:val="none" w:sz="0" w:space="0" w:color="auto"/>
                                            <w:bottom w:val="none" w:sz="0" w:space="0" w:color="auto"/>
                                            <w:right w:val="none" w:sz="0" w:space="0" w:color="auto"/>
                                          </w:divBdr>
                                          <w:divsChild>
                                            <w:div w:id="913008678">
                                              <w:marLeft w:val="0"/>
                                              <w:marRight w:val="0"/>
                                              <w:marTop w:val="0"/>
                                              <w:marBottom w:val="0"/>
                                              <w:divBdr>
                                                <w:top w:val="single" w:sz="6" w:space="0" w:color="D6D7D9"/>
                                                <w:left w:val="single" w:sz="6" w:space="0" w:color="D6D7D9"/>
                                                <w:bottom w:val="single" w:sz="6" w:space="0" w:color="D6D7D9"/>
                                                <w:right w:val="single" w:sz="6" w:space="0" w:color="D6D7D9"/>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195628876">
                                                      <w:marLeft w:val="0"/>
                                                      <w:marRight w:val="0"/>
                                                      <w:marTop w:val="0"/>
                                                      <w:marBottom w:val="0"/>
                                                      <w:divBdr>
                                                        <w:top w:val="none" w:sz="0" w:space="0" w:color="auto"/>
                                                        <w:left w:val="none" w:sz="0" w:space="0" w:color="auto"/>
                                                        <w:bottom w:val="none" w:sz="0" w:space="0" w:color="auto"/>
                                                        <w:right w:val="none" w:sz="0" w:space="0" w:color="auto"/>
                                                      </w:divBdr>
                                                      <w:divsChild>
                                                        <w:div w:id="21012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590">
                                                  <w:marLeft w:val="0"/>
                                                  <w:marRight w:val="0"/>
                                                  <w:marTop w:val="0"/>
                                                  <w:marBottom w:val="0"/>
                                                  <w:divBdr>
                                                    <w:top w:val="none" w:sz="0" w:space="12" w:color="DDDDDD"/>
                                                    <w:left w:val="none" w:sz="0" w:space="12" w:color="DDDDDD"/>
                                                    <w:bottom w:val="none" w:sz="0" w:space="0" w:color="auto"/>
                                                    <w:right w:val="none" w:sz="0" w:space="12" w:color="DDDDDD"/>
                                                  </w:divBdr>
                                                </w:div>
                                              </w:divsChild>
                                            </w:div>
                                          </w:divsChild>
                                        </w:div>
                                      </w:divsChild>
                                    </w:div>
                                  </w:divsChild>
                                </w:div>
                                <w:div w:id="301034449">
                                  <w:marLeft w:val="0"/>
                                  <w:marRight w:val="0"/>
                                  <w:marTop w:val="0"/>
                                  <w:marBottom w:val="0"/>
                                  <w:divBdr>
                                    <w:top w:val="none" w:sz="0" w:space="0" w:color="auto"/>
                                    <w:left w:val="none" w:sz="0" w:space="0" w:color="auto"/>
                                    <w:bottom w:val="none" w:sz="0" w:space="0" w:color="auto"/>
                                    <w:right w:val="none" w:sz="0" w:space="0" w:color="auto"/>
                                  </w:divBdr>
                                  <w:divsChild>
                                    <w:div w:id="1758134829">
                                      <w:marLeft w:val="0"/>
                                      <w:marRight w:val="0"/>
                                      <w:marTop w:val="0"/>
                                      <w:marBottom w:val="0"/>
                                      <w:divBdr>
                                        <w:top w:val="none" w:sz="0" w:space="0" w:color="auto"/>
                                        <w:left w:val="none" w:sz="0" w:space="0" w:color="auto"/>
                                        <w:bottom w:val="none" w:sz="0" w:space="0" w:color="auto"/>
                                        <w:right w:val="none" w:sz="0" w:space="0" w:color="auto"/>
                                      </w:divBdr>
                                      <w:divsChild>
                                        <w:div w:id="754547900">
                                          <w:marLeft w:val="0"/>
                                          <w:marRight w:val="0"/>
                                          <w:marTop w:val="0"/>
                                          <w:marBottom w:val="300"/>
                                          <w:divBdr>
                                            <w:top w:val="none" w:sz="0" w:space="0" w:color="auto"/>
                                            <w:left w:val="none" w:sz="0" w:space="0" w:color="auto"/>
                                            <w:bottom w:val="none" w:sz="0" w:space="0" w:color="auto"/>
                                            <w:right w:val="none" w:sz="0" w:space="0" w:color="auto"/>
                                          </w:divBdr>
                                          <w:divsChild>
                                            <w:div w:id="1765415078">
                                              <w:marLeft w:val="0"/>
                                              <w:marRight w:val="0"/>
                                              <w:marTop w:val="0"/>
                                              <w:marBottom w:val="0"/>
                                              <w:divBdr>
                                                <w:top w:val="single" w:sz="6" w:space="0" w:color="D6D7D9"/>
                                                <w:left w:val="single" w:sz="6" w:space="0" w:color="D6D7D9"/>
                                                <w:bottom w:val="single" w:sz="6" w:space="0" w:color="D6D7D9"/>
                                                <w:right w:val="single" w:sz="6" w:space="0" w:color="D6D7D9"/>
                                              </w:divBdr>
                                              <w:divsChild>
                                                <w:div w:id="161051822">
                                                  <w:marLeft w:val="0"/>
                                                  <w:marRight w:val="0"/>
                                                  <w:marTop w:val="0"/>
                                                  <w:marBottom w:val="0"/>
                                                  <w:divBdr>
                                                    <w:top w:val="none" w:sz="0" w:space="0" w:color="auto"/>
                                                    <w:left w:val="none" w:sz="0" w:space="0" w:color="auto"/>
                                                    <w:bottom w:val="none" w:sz="0" w:space="0" w:color="auto"/>
                                                    <w:right w:val="none" w:sz="0" w:space="0" w:color="auto"/>
                                                  </w:divBdr>
                                                  <w:divsChild>
                                                    <w:div w:id="356278232">
                                                      <w:marLeft w:val="0"/>
                                                      <w:marRight w:val="0"/>
                                                      <w:marTop w:val="0"/>
                                                      <w:marBottom w:val="0"/>
                                                      <w:divBdr>
                                                        <w:top w:val="none" w:sz="0" w:space="0" w:color="auto"/>
                                                        <w:left w:val="none" w:sz="0" w:space="0" w:color="auto"/>
                                                        <w:bottom w:val="none" w:sz="0" w:space="0" w:color="auto"/>
                                                        <w:right w:val="none" w:sz="0" w:space="0" w:color="auto"/>
                                                      </w:divBdr>
                                                      <w:divsChild>
                                                        <w:div w:id="15901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6588">
                                                  <w:marLeft w:val="0"/>
                                                  <w:marRight w:val="0"/>
                                                  <w:marTop w:val="0"/>
                                                  <w:marBottom w:val="0"/>
                                                  <w:divBdr>
                                                    <w:top w:val="none" w:sz="0" w:space="12" w:color="DDDDDD"/>
                                                    <w:left w:val="none" w:sz="0" w:space="12" w:color="DDDDDD"/>
                                                    <w:bottom w:val="none" w:sz="0" w:space="0" w:color="auto"/>
                                                    <w:right w:val="none" w:sz="0" w:space="12" w:color="DDDDDD"/>
                                                  </w:divBdr>
                                                </w:div>
                                              </w:divsChild>
                                            </w:div>
                                          </w:divsChild>
                                        </w:div>
                                      </w:divsChild>
                                    </w:div>
                                  </w:divsChild>
                                </w:div>
                                <w:div w:id="383213721">
                                  <w:marLeft w:val="0"/>
                                  <w:marRight w:val="0"/>
                                  <w:marTop w:val="0"/>
                                  <w:marBottom w:val="0"/>
                                  <w:divBdr>
                                    <w:top w:val="none" w:sz="0" w:space="0" w:color="auto"/>
                                    <w:left w:val="none" w:sz="0" w:space="0" w:color="auto"/>
                                    <w:bottom w:val="none" w:sz="0" w:space="0" w:color="auto"/>
                                    <w:right w:val="none" w:sz="0" w:space="0" w:color="auto"/>
                                  </w:divBdr>
                                  <w:divsChild>
                                    <w:div w:id="1320421978">
                                      <w:marLeft w:val="0"/>
                                      <w:marRight w:val="0"/>
                                      <w:marTop w:val="0"/>
                                      <w:marBottom w:val="0"/>
                                      <w:divBdr>
                                        <w:top w:val="none" w:sz="0" w:space="0" w:color="auto"/>
                                        <w:left w:val="none" w:sz="0" w:space="0" w:color="auto"/>
                                        <w:bottom w:val="none" w:sz="0" w:space="0" w:color="auto"/>
                                        <w:right w:val="none" w:sz="0" w:space="0" w:color="auto"/>
                                      </w:divBdr>
                                      <w:divsChild>
                                        <w:div w:id="1753744396">
                                          <w:marLeft w:val="0"/>
                                          <w:marRight w:val="0"/>
                                          <w:marTop w:val="0"/>
                                          <w:marBottom w:val="300"/>
                                          <w:divBdr>
                                            <w:top w:val="none" w:sz="0" w:space="0" w:color="auto"/>
                                            <w:left w:val="none" w:sz="0" w:space="0" w:color="auto"/>
                                            <w:bottom w:val="none" w:sz="0" w:space="0" w:color="auto"/>
                                            <w:right w:val="none" w:sz="0" w:space="0" w:color="auto"/>
                                          </w:divBdr>
                                          <w:divsChild>
                                            <w:div w:id="12003002">
                                              <w:marLeft w:val="0"/>
                                              <w:marRight w:val="0"/>
                                              <w:marTop w:val="0"/>
                                              <w:marBottom w:val="0"/>
                                              <w:divBdr>
                                                <w:top w:val="single" w:sz="6" w:space="0" w:color="D6D7D9"/>
                                                <w:left w:val="single" w:sz="6" w:space="0" w:color="D6D7D9"/>
                                                <w:bottom w:val="single" w:sz="6" w:space="0" w:color="F3F3F3"/>
                                                <w:right w:val="single" w:sz="6" w:space="0" w:color="D6D7D9"/>
                                              </w:divBdr>
                                              <w:divsChild>
                                                <w:div w:id="270163676">
                                                  <w:marLeft w:val="0"/>
                                                  <w:marRight w:val="0"/>
                                                  <w:marTop w:val="0"/>
                                                  <w:marBottom w:val="0"/>
                                                  <w:divBdr>
                                                    <w:top w:val="none" w:sz="0" w:space="12" w:color="DDDDDD"/>
                                                    <w:left w:val="none" w:sz="0" w:space="12" w:color="DDDDDD"/>
                                                    <w:bottom w:val="none" w:sz="0" w:space="0" w:color="auto"/>
                                                    <w:right w:val="none" w:sz="0" w:space="12" w:color="DDDDDD"/>
                                                  </w:divBdr>
                                                </w:div>
                                                <w:div w:id="678115435">
                                                  <w:marLeft w:val="0"/>
                                                  <w:marRight w:val="0"/>
                                                  <w:marTop w:val="0"/>
                                                  <w:marBottom w:val="0"/>
                                                  <w:divBdr>
                                                    <w:top w:val="none" w:sz="0" w:space="0" w:color="auto"/>
                                                    <w:left w:val="none" w:sz="0" w:space="0" w:color="auto"/>
                                                    <w:bottom w:val="none" w:sz="0" w:space="0" w:color="auto"/>
                                                    <w:right w:val="none" w:sz="0" w:space="0" w:color="auto"/>
                                                  </w:divBdr>
                                                  <w:divsChild>
                                                    <w:div w:id="1590115920">
                                                      <w:marLeft w:val="0"/>
                                                      <w:marRight w:val="0"/>
                                                      <w:marTop w:val="0"/>
                                                      <w:marBottom w:val="0"/>
                                                      <w:divBdr>
                                                        <w:top w:val="none" w:sz="0" w:space="0" w:color="auto"/>
                                                        <w:left w:val="none" w:sz="0" w:space="0" w:color="auto"/>
                                                        <w:bottom w:val="none" w:sz="0" w:space="0" w:color="auto"/>
                                                        <w:right w:val="none" w:sz="0" w:space="0" w:color="auto"/>
                                                      </w:divBdr>
                                                      <w:divsChild>
                                                        <w:div w:id="3061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8581">
                                              <w:marLeft w:val="0"/>
                                              <w:marRight w:val="0"/>
                                              <w:marTop w:val="0"/>
                                              <w:marBottom w:val="0"/>
                                              <w:divBdr>
                                                <w:top w:val="single" w:sz="6" w:space="0" w:color="D6D7D9"/>
                                                <w:left w:val="single" w:sz="6" w:space="0" w:color="D6D7D9"/>
                                                <w:bottom w:val="single" w:sz="6" w:space="0" w:color="F3F3F3"/>
                                                <w:right w:val="single" w:sz="6" w:space="0" w:color="D6D7D9"/>
                                              </w:divBdr>
                                              <w:divsChild>
                                                <w:div w:id="840698001">
                                                  <w:marLeft w:val="0"/>
                                                  <w:marRight w:val="0"/>
                                                  <w:marTop w:val="0"/>
                                                  <w:marBottom w:val="0"/>
                                                  <w:divBdr>
                                                    <w:top w:val="none" w:sz="0" w:space="12" w:color="DDDDDD"/>
                                                    <w:left w:val="none" w:sz="0" w:space="12" w:color="DDDDDD"/>
                                                    <w:bottom w:val="none" w:sz="0" w:space="0" w:color="auto"/>
                                                    <w:right w:val="none" w:sz="0" w:space="12" w:color="DDDDDD"/>
                                                  </w:divBdr>
                                                </w:div>
                                                <w:div w:id="869152335">
                                                  <w:marLeft w:val="0"/>
                                                  <w:marRight w:val="0"/>
                                                  <w:marTop w:val="0"/>
                                                  <w:marBottom w:val="0"/>
                                                  <w:divBdr>
                                                    <w:top w:val="none" w:sz="0" w:space="0" w:color="auto"/>
                                                    <w:left w:val="none" w:sz="0" w:space="0" w:color="auto"/>
                                                    <w:bottom w:val="none" w:sz="0" w:space="0" w:color="auto"/>
                                                    <w:right w:val="none" w:sz="0" w:space="0" w:color="auto"/>
                                                  </w:divBdr>
                                                  <w:divsChild>
                                                    <w:div w:id="1430926851">
                                                      <w:marLeft w:val="0"/>
                                                      <w:marRight w:val="0"/>
                                                      <w:marTop w:val="0"/>
                                                      <w:marBottom w:val="0"/>
                                                      <w:divBdr>
                                                        <w:top w:val="none" w:sz="0" w:space="0" w:color="auto"/>
                                                        <w:left w:val="none" w:sz="0" w:space="0" w:color="auto"/>
                                                        <w:bottom w:val="none" w:sz="0" w:space="0" w:color="auto"/>
                                                        <w:right w:val="none" w:sz="0" w:space="0" w:color="auto"/>
                                                      </w:divBdr>
                                                      <w:divsChild>
                                                        <w:div w:id="363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26890">
                                              <w:marLeft w:val="0"/>
                                              <w:marRight w:val="0"/>
                                              <w:marTop w:val="0"/>
                                              <w:marBottom w:val="0"/>
                                              <w:divBdr>
                                                <w:top w:val="single" w:sz="6" w:space="0" w:color="D6D7D9"/>
                                                <w:left w:val="single" w:sz="6" w:space="0" w:color="D6D7D9"/>
                                                <w:bottom w:val="single" w:sz="6" w:space="0" w:color="D6D7D9"/>
                                                <w:right w:val="single" w:sz="6" w:space="0" w:color="D6D7D9"/>
                                              </w:divBdr>
                                              <w:divsChild>
                                                <w:div w:id="391001902">
                                                  <w:marLeft w:val="0"/>
                                                  <w:marRight w:val="0"/>
                                                  <w:marTop w:val="0"/>
                                                  <w:marBottom w:val="0"/>
                                                  <w:divBdr>
                                                    <w:top w:val="none" w:sz="0" w:space="0" w:color="auto"/>
                                                    <w:left w:val="none" w:sz="0" w:space="0" w:color="auto"/>
                                                    <w:bottom w:val="none" w:sz="0" w:space="0" w:color="auto"/>
                                                    <w:right w:val="none" w:sz="0" w:space="0" w:color="auto"/>
                                                  </w:divBdr>
                                                  <w:divsChild>
                                                    <w:div w:id="1193689387">
                                                      <w:marLeft w:val="0"/>
                                                      <w:marRight w:val="0"/>
                                                      <w:marTop w:val="0"/>
                                                      <w:marBottom w:val="0"/>
                                                      <w:divBdr>
                                                        <w:top w:val="none" w:sz="0" w:space="0" w:color="auto"/>
                                                        <w:left w:val="none" w:sz="0" w:space="0" w:color="auto"/>
                                                        <w:bottom w:val="none" w:sz="0" w:space="0" w:color="auto"/>
                                                        <w:right w:val="none" w:sz="0" w:space="0" w:color="auto"/>
                                                      </w:divBdr>
                                                      <w:divsChild>
                                                        <w:div w:id="12674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666">
                                                  <w:marLeft w:val="0"/>
                                                  <w:marRight w:val="0"/>
                                                  <w:marTop w:val="0"/>
                                                  <w:marBottom w:val="0"/>
                                                  <w:divBdr>
                                                    <w:top w:val="none" w:sz="0" w:space="12" w:color="DDDDDD"/>
                                                    <w:left w:val="none" w:sz="0" w:space="12" w:color="DDDDDD"/>
                                                    <w:bottom w:val="none" w:sz="0" w:space="0" w:color="auto"/>
                                                    <w:right w:val="none" w:sz="0" w:space="12" w:color="DDDDDD"/>
                                                  </w:divBdr>
                                                </w:div>
                                              </w:divsChild>
                                            </w:div>
                                          </w:divsChild>
                                        </w:div>
                                      </w:divsChild>
                                    </w:div>
                                  </w:divsChild>
                                </w:div>
                                <w:div w:id="395933091">
                                  <w:marLeft w:val="0"/>
                                  <w:marRight w:val="0"/>
                                  <w:marTop w:val="0"/>
                                  <w:marBottom w:val="0"/>
                                  <w:divBdr>
                                    <w:top w:val="none" w:sz="0" w:space="0" w:color="auto"/>
                                    <w:left w:val="none" w:sz="0" w:space="0" w:color="auto"/>
                                    <w:bottom w:val="none" w:sz="0" w:space="0" w:color="auto"/>
                                    <w:right w:val="none" w:sz="0" w:space="0" w:color="auto"/>
                                  </w:divBdr>
                                  <w:divsChild>
                                    <w:div w:id="1045106293">
                                      <w:marLeft w:val="0"/>
                                      <w:marRight w:val="0"/>
                                      <w:marTop w:val="0"/>
                                      <w:marBottom w:val="0"/>
                                      <w:divBdr>
                                        <w:top w:val="none" w:sz="0" w:space="0" w:color="auto"/>
                                        <w:left w:val="none" w:sz="0" w:space="0" w:color="auto"/>
                                        <w:bottom w:val="none" w:sz="0" w:space="0" w:color="auto"/>
                                        <w:right w:val="none" w:sz="0" w:space="0" w:color="auto"/>
                                      </w:divBdr>
                                      <w:divsChild>
                                        <w:div w:id="1795173534">
                                          <w:marLeft w:val="0"/>
                                          <w:marRight w:val="0"/>
                                          <w:marTop w:val="0"/>
                                          <w:marBottom w:val="300"/>
                                          <w:divBdr>
                                            <w:top w:val="none" w:sz="0" w:space="0" w:color="auto"/>
                                            <w:left w:val="none" w:sz="0" w:space="0" w:color="auto"/>
                                            <w:bottom w:val="none" w:sz="0" w:space="0" w:color="auto"/>
                                            <w:right w:val="none" w:sz="0" w:space="0" w:color="auto"/>
                                          </w:divBdr>
                                          <w:divsChild>
                                            <w:div w:id="78253273">
                                              <w:marLeft w:val="0"/>
                                              <w:marRight w:val="0"/>
                                              <w:marTop w:val="0"/>
                                              <w:marBottom w:val="0"/>
                                              <w:divBdr>
                                                <w:top w:val="single" w:sz="6" w:space="0" w:color="D6D7D9"/>
                                                <w:left w:val="single" w:sz="6" w:space="0" w:color="D6D7D9"/>
                                                <w:bottom w:val="single" w:sz="6" w:space="0" w:color="D6D7D9"/>
                                                <w:right w:val="single" w:sz="6" w:space="0" w:color="D6D7D9"/>
                                              </w:divBdr>
                                              <w:divsChild>
                                                <w:div w:id="669605736">
                                                  <w:marLeft w:val="0"/>
                                                  <w:marRight w:val="0"/>
                                                  <w:marTop w:val="0"/>
                                                  <w:marBottom w:val="0"/>
                                                  <w:divBdr>
                                                    <w:top w:val="none" w:sz="0" w:space="12" w:color="DDDDDD"/>
                                                    <w:left w:val="none" w:sz="0" w:space="12" w:color="DDDDDD"/>
                                                    <w:bottom w:val="none" w:sz="0" w:space="0" w:color="auto"/>
                                                    <w:right w:val="none" w:sz="0" w:space="12" w:color="DDDDDD"/>
                                                  </w:divBdr>
                                                </w:div>
                                                <w:div w:id="940644217">
                                                  <w:marLeft w:val="0"/>
                                                  <w:marRight w:val="0"/>
                                                  <w:marTop w:val="0"/>
                                                  <w:marBottom w:val="0"/>
                                                  <w:divBdr>
                                                    <w:top w:val="none" w:sz="0" w:space="0" w:color="auto"/>
                                                    <w:left w:val="none" w:sz="0" w:space="0" w:color="auto"/>
                                                    <w:bottom w:val="none" w:sz="0" w:space="0" w:color="auto"/>
                                                    <w:right w:val="none" w:sz="0" w:space="0" w:color="auto"/>
                                                  </w:divBdr>
                                                  <w:divsChild>
                                                    <w:div w:id="1210265488">
                                                      <w:marLeft w:val="0"/>
                                                      <w:marRight w:val="0"/>
                                                      <w:marTop w:val="0"/>
                                                      <w:marBottom w:val="0"/>
                                                      <w:divBdr>
                                                        <w:top w:val="none" w:sz="0" w:space="0" w:color="auto"/>
                                                        <w:left w:val="none" w:sz="0" w:space="0" w:color="auto"/>
                                                        <w:bottom w:val="none" w:sz="0" w:space="0" w:color="auto"/>
                                                        <w:right w:val="none" w:sz="0" w:space="0" w:color="auto"/>
                                                      </w:divBdr>
                                                      <w:divsChild>
                                                        <w:div w:id="18297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6544">
                                              <w:marLeft w:val="0"/>
                                              <w:marRight w:val="0"/>
                                              <w:marTop w:val="0"/>
                                              <w:marBottom w:val="0"/>
                                              <w:divBdr>
                                                <w:top w:val="single" w:sz="6" w:space="0" w:color="D6D7D9"/>
                                                <w:left w:val="single" w:sz="6" w:space="0" w:color="D6D7D9"/>
                                                <w:bottom w:val="single" w:sz="6" w:space="0" w:color="F3F3F3"/>
                                                <w:right w:val="single" w:sz="6" w:space="0" w:color="D6D7D9"/>
                                              </w:divBdr>
                                              <w:divsChild>
                                                <w:div w:id="1857768468">
                                                  <w:marLeft w:val="0"/>
                                                  <w:marRight w:val="0"/>
                                                  <w:marTop w:val="0"/>
                                                  <w:marBottom w:val="0"/>
                                                  <w:divBdr>
                                                    <w:top w:val="none" w:sz="0" w:space="0" w:color="auto"/>
                                                    <w:left w:val="none" w:sz="0" w:space="0" w:color="auto"/>
                                                    <w:bottom w:val="none" w:sz="0" w:space="0" w:color="auto"/>
                                                    <w:right w:val="none" w:sz="0" w:space="0" w:color="auto"/>
                                                  </w:divBdr>
                                                  <w:divsChild>
                                                    <w:div w:id="1764299043">
                                                      <w:marLeft w:val="0"/>
                                                      <w:marRight w:val="0"/>
                                                      <w:marTop w:val="0"/>
                                                      <w:marBottom w:val="0"/>
                                                      <w:divBdr>
                                                        <w:top w:val="none" w:sz="0" w:space="0" w:color="auto"/>
                                                        <w:left w:val="none" w:sz="0" w:space="0" w:color="auto"/>
                                                        <w:bottom w:val="none" w:sz="0" w:space="0" w:color="auto"/>
                                                        <w:right w:val="none" w:sz="0" w:space="0" w:color="auto"/>
                                                      </w:divBdr>
                                                      <w:divsChild>
                                                        <w:div w:id="14293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2798">
                                                  <w:marLeft w:val="0"/>
                                                  <w:marRight w:val="0"/>
                                                  <w:marTop w:val="0"/>
                                                  <w:marBottom w:val="0"/>
                                                  <w:divBdr>
                                                    <w:top w:val="none" w:sz="0" w:space="12" w:color="DDDDDD"/>
                                                    <w:left w:val="none" w:sz="0" w:space="12" w:color="DDDDDD"/>
                                                    <w:bottom w:val="none" w:sz="0" w:space="0" w:color="auto"/>
                                                    <w:right w:val="none" w:sz="0" w:space="12" w:color="DDDDDD"/>
                                                  </w:divBdr>
                                                </w:div>
                                              </w:divsChild>
                                            </w:div>
                                          </w:divsChild>
                                        </w:div>
                                      </w:divsChild>
                                    </w:div>
                                  </w:divsChild>
                                </w:div>
                                <w:div w:id="692264662">
                                  <w:marLeft w:val="0"/>
                                  <w:marRight w:val="0"/>
                                  <w:marTop w:val="0"/>
                                  <w:marBottom w:val="0"/>
                                  <w:divBdr>
                                    <w:top w:val="none" w:sz="0" w:space="0" w:color="auto"/>
                                    <w:left w:val="none" w:sz="0" w:space="0" w:color="auto"/>
                                    <w:bottom w:val="none" w:sz="0" w:space="0" w:color="auto"/>
                                    <w:right w:val="none" w:sz="0" w:space="0" w:color="auto"/>
                                  </w:divBdr>
                                  <w:divsChild>
                                    <w:div w:id="1283269922">
                                      <w:marLeft w:val="0"/>
                                      <w:marRight w:val="0"/>
                                      <w:marTop w:val="0"/>
                                      <w:marBottom w:val="0"/>
                                      <w:divBdr>
                                        <w:top w:val="none" w:sz="0" w:space="0" w:color="auto"/>
                                        <w:left w:val="none" w:sz="0" w:space="0" w:color="auto"/>
                                        <w:bottom w:val="none" w:sz="0" w:space="0" w:color="auto"/>
                                        <w:right w:val="none" w:sz="0" w:space="0" w:color="auto"/>
                                      </w:divBdr>
                                      <w:divsChild>
                                        <w:div w:id="727847789">
                                          <w:marLeft w:val="0"/>
                                          <w:marRight w:val="0"/>
                                          <w:marTop w:val="0"/>
                                          <w:marBottom w:val="300"/>
                                          <w:divBdr>
                                            <w:top w:val="none" w:sz="0" w:space="0" w:color="auto"/>
                                            <w:left w:val="none" w:sz="0" w:space="0" w:color="auto"/>
                                            <w:bottom w:val="none" w:sz="0" w:space="0" w:color="auto"/>
                                            <w:right w:val="none" w:sz="0" w:space="0" w:color="auto"/>
                                          </w:divBdr>
                                          <w:divsChild>
                                            <w:div w:id="679891547">
                                              <w:marLeft w:val="0"/>
                                              <w:marRight w:val="0"/>
                                              <w:marTop w:val="0"/>
                                              <w:marBottom w:val="0"/>
                                              <w:divBdr>
                                                <w:top w:val="single" w:sz="6" w:space="0" w:color="D6D7D9"/>
                                                <w:left w:val="single" w:sz="6" w:space="0" w:color="D6D7D9"/>
                                                <w:bottom w:val="single" w:sz="6" w:space="0" w:color="F3F3F3"/>
                                                <w:right w:val="single" w:sz="6" w:space="0" w:color="D6D7D9"/>
                                              </w:divBdr>
                                              <w:divsChild>
                                                <w:div w:id="20668460">
                                                  <w:marLeft w:val="0"/>
                                                  <w:marRight w:val="0"/>
                                                  <w:marTop w:val="0"/>
                                                  <w:marBottom w:val="0"/>
                                                  <w:divBdr>
                                                    <w:top w:val="none" w:sz="0" w:space="0" w:color="auto"/>
                                                    <w:left w:val="none" w:sz="0" w:space="0" w:color="auto"/>
                                                    <w:bottom w:val="none" w:sz="0" w:space="0" w:color="auto"/>
                                                    <w:right w:val="none" w:sz="0" w:space="0" w:color="auto"/>
                                                  </w:divBdr>
                                                  <w:divsChild>
                                                    <w:div w:id="257982453">
                                                      <w:marLeft w:val="0"/>
                                                      <w:marRight w:val="0"/>
                                                      <w:marTop w:val="0"/>
                                                      <w:marBottom w:val="0"/>
                                                      <w:divBdr>
                                                        <w:top w:val="none" w:sz="0" w:space="0" w:color="auto"/>
                                                        <w:left w:val="none" w:sz="0" w:space="0" w:color="auto"/>
                                                        <w:bottom w:val="none" w:sz="0" w:space="0" w:color="auto"/>
                                                        <w:right w:val="none" w:sz="0" w:space="0" w:color="auto"/>
                                                      </w:divBdr>
                                                      <w:divsChild>
                                                        <w:div w:id="4438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79355">
                                                  <w:marLeft w:val="0"/>
                                                  <w:marRight w:val="0"/>
                                                  <w:marTop w:val="0"/>
                                                  <w:marBottom w:val="0"/>
                                                  <w:divBdr>
                                                    <w:top w:val="none" w:sz="0" w:space="12" w:color="DDDDDD"/>
                                                    <w:left w:val="none" w:sz="0" w:space="12" w:color="DDDDDD"/>
                                                    <w:bottom w:val="none" w:sz="0" w:space="0" w:color="auto"/>
                                                    <w:right w:val="none" w:sz="0" w:space="12" w:color="DDDDDD"/>
                                                  </w:divBdr>
                                                </w:div>
                                              </w:divsChild>
                                            </w:div>
                                            <w:div w:id="955258416">
                                              <w:marLeft w:val="0"/>
                                              <w:marRight w:val="0"/>
                                              <w:marTop w:val="0"/>
                                              <w:marBottom w:val="0"/>
                                              <w:divBdr>
                                                <w:top w:val="single" w:sz="6" w:space="0" w:color="D6D7D9"/>
                                                <w:left w:val="single" w:sz="6" w:space="0" w:color="D6D7D9"/>
                                                <w:bottom w:val="single" w:sz="6" w:space="0" w:color="D6D7D9"/>
                                                <w:right w:val="single" w:sz="6" w:space="0" w:color="D6D7D9"/>
                                              </w:divBdr>
                                              <w:divsChild>
                                                <w:div w:id="459956363">
                                                  <w:marLeft w:val="0"/>
                                                  <w:marRight w:val="0"/>
                                                  <w:marTop w:val="0"/>
                                                  <w:marBottom w:val="0"/>
                                                  <w:divBdr>
                                                    <w:top w:val="none" w:sz="0" w:space="12" w:color="DDDDDD"/>
                                                    <w:left w:val="none" w:sz="0" w:space="12" w:color="DDDDDD"/>
                                                    <w:bottom w:val="none" w:sz="0" w:space="0" w:color="auto"/>
                                                    <w:right w:val="none" w:sz="0" w:space="12" w:color="DDDDDD"/>
                                                  </w:divBdr>
                                                </w:div>
                                                <w:div w:id="969287961">
                                                  <w:marLeft w:val="0"/>
                                                  <w:marRight w:val="0"/>
                                                  <w:marTop w:val="0"/>
                                                  <w:marBottom w:val="0"/>
                                                  <w:divBdr>
                                                    <w:top w:val="none" w:sz="0" w:space="0" w:color="auto"/>
                                                    <w:left w:val="none" w:sz="0" w:space="0" w:color="auto"/>
                                                    <w:bottom w:val="none" w:sz="0" w:space="0" w:color="auto"/>
                                                    <w:right w:val="none" w:sz="0" w:space="0" w:color="auto"/>
                                                  </w:divBdr>
                                                  <w:divsChild>
                                                    <w:div w:id="612177606">
                                                      <w:marLeft w:val="0"/>
                                                      <w:marRight w:val="0"/>
                                                      <w:marTop w:val="0"/>
                                                      <w:marBottom w:val="0"/>
                                                      <w:divBdr>
                                                        <w:top w:val="none" w:sz="0" w:space="0" w:color="auto"/>
                                                        <w:left w:val="none" w:sz="0" w:space="0" w:color="auto"/>
                                                        <w:bottom w:val="none" w:sz="0" w:space="0" w:color="auto"/>
                                                        <w:right w:val="none" w:sz="0" w:space="0" w:color="auto"/>
                                                      </w:divBdr>
                                                      <w:divsChild>
                                                        <w:div w:id="1331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6583">
                                              <w:marLeft w:val="0"/>
                                              <w:marRight w:val="0"/>
                                              <w:marTop w:val="0"/>
                                              <w:marBottom w:val="0"/>
                                              <w:divBdr>
                                                <w:top w:val="single" w:sz="6" w:space="0" w:color="D6D7D9"/>
                                                <w:left w:val="single" w:sz="6" w:space="0" w:color="D6D7D9"/>
                                                <w:bottom w:val="single" w:sz="6" w:space="0" w:color="F3F3F3"/>
                                                <w:right w:val="single" w:sz="6" w:space="0" w:color="D6D7D9"/>
                                              </w:divBdr>
                                              <w:divsChild>
                                                <w:div w:id="1829596479">
                                                  <w:marLeft w:val="0"/>
                                                  <w:marRight w:val="0"/>
                                                  <w:marTop w:val="0"/>
                                                  <w:marBottom w:val="0"/>
                                                  <w:divBdr>
                                                    <w:top w:val="none" w:sz="0" w:space="12" w:color="DDDDDD"/>
                                                    <w:left w:val="none" w:sz="0" w:space="12" w:color="DDDDDD"/>
                                                    <w:bottom w:val="none" w:sz="0" w:space="0" w:color="auto"/>
                                                    <w:right w:val="none" w:sz="0" w:space="12" w:color="DDDDDD"/>
                                                  </w:divBdr>
                                                </w:div>
                                                <w:div w:id="1945578754">
                                                  <w:marLeft w:val="0"/>
                                                  <w:marRight w:val="0"/>
                                                  <w:marTop w:val="0"/>
                                                  <w:marBottom w:val="0"/>
                                                  <w:divBdr>
                                                    <w:top w:val="none" w:sz="0" w:space="0" w:color="auto"/>
                                                    <w:left w:val="none" w:sz="0" w:space="0" w:color="auto"/>
                                                    <w:bottom w:val="none" w:sz="0" w:space="0" w:color="auto"/>
                                                    <w:right w:val="none" w:sz="0" w:space="0" w:color="auto"/>
                                                  </w:divBdr>
                                                  <w:divsChild>
                                                    <w:div w:id="2103183680">
                                                      <w:marLeft w:val="0"/>
                                                      <w:marRight w:val="0"/>
                                                      <w:marTop w:val="0"/>
                                                      <w:marBottom w:val="0"/>
                                                      <w:divBdr>
                                                        <w:top w:val="none" w:sz="0" w:space="0" w:color="auto"/>
                                                        <w:left w:val="none" w:sz="0" w:space="0" w:color="auto"/>
                                                        <w:bottom w:val="none" w:sz="0" w:space="0" w:color="auto"/>
                                                        <w:right w:val="none" w:sz="0" w:space="0" w:color="auto"/>
                                                      </w:divBdr>
                                                      <w:divsChild>
                                                        <w:div w:id="7541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59655">
                                              <w:marLeft w:val="0"/>
                                              <w:marRight w:val="0"/>
                                              <w:marTop w:val="0"/>
                                              <w:marBottom w:val="0"/>
                                              <w:divBdr>
                                                <w:top w:val="single" w:sz="6" w:space="0" w:color="D6D7D9"/>
                                                <w:left w:val="single" w:sz="6" w:space="0" w:color="D6D7D9"/>
                                                <w:bottom w:val="single" w:sz="6" w:space="0" w:color="F3F3F3"/>
                                                <w:right w:val="single" w:sz="6" w:space="0" w:color="D6D7D9"/>
                                              </w:divBdr>
                                              <w:divsChild>
                                                <w:div w:id="61758074">
                                                  <w:marLeft w:val="0"/>
                                                  <w:marRight w:val="0"/>
                                                  <w:marTop w:val="0"/>
                                                  <w:marBottom w:val="0"/>
                                                  <w:divBdr>
                                                    <w:top w:val="none" w:sz="0" w:space="12" w:color="DDDDDD"/>
                                                    <w:left w:val="none" w:sz="0" w:space="12" w:color="DDDDDD"/>
                                                    <w:bottom w:val="none" w:sz="0" w:space="0" w:color="auto"/>
                                                    <w:right w:val="none" w:sz="0" w:space="12" w:color="DDDDDD"/>
                                                  </w:divBdr>
                                                </w:div>
                                                <w:div w:id="457257909">
                                                  <w:marLeft w:val="0"/>
                                                  <w:marRight w:val="0"/>
                                                  <w:marTop w:val="0"/>
                                                  <w:marBottom w:val="0"/>
                                                  <w:divBdr>
                                                    <w:top w:val="none" w:sz="0" w:space="0" w:color="auto"/>
                                                    <w:left w:val="none" w:sz="0" w:space="0" w:color="auto"/>
                                                    <w:bottom w:val="none" w:sz="0" w:space="0" w:color="auto"/>
                                                    <w:right w:val="none" w:sz="0" w:space="0" w:color="auto"/>
                                                  </w:divBdr>
                                                  <w:divsChild>
                                                    <w:div w:id="1095782630">
                                                      <w:marLeft w:val="0"/>
                                                      <w:marRight w:val="0"/>
                                                      <w:marTop w:val="0"/>
                                                      <w:marBottom w:val="0"/>
                                                      <w:divBdr>
                                                        <w:top w:val="none" w:sz="0" w:space="0" w:color="auto"/>
                                                        <w:left w:val="none" w:sz="0" w:space="0" w:color="auto"/>
                                                        <w:bottom w:val="none" w:sz="0" w:space="0" w:color="auto"/>
                                                        <w:right w:val="none" w:sz="0" w:space="0" w:color="auto"/>
                                                      </w:divBdr>
                                                      <w:divsChild>
                                                        <w:div w:id="4789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6417">
                                              <w:marLeft w:val="0"/>
                                              <w:marRight w:val="0"/>
                                              <w:marTop w:val="0"/>
                                              <w:marBottom w:val="0"/>
                                              <w:divBdr>
                                                <w:top w:val="single" w:sz="6" w:space="0" w:color="D6D7D9"/>
                                                <w:left w:val="single" w:sz="6" w:space="0" w:color="D6D7D9"/>
                                                <w:bottom w:val="single" w:sz="6" w:space="0" w:color="F3F3F3"/>
                                                <w:right w:val="single" w:sz="6" w:space="0" w:color="D6D7D9"/>
                                              </w:divBdr>
                                              <w:divsChild>
                                                <w:div w:id="916480609">
                                                  <w:marLeft w:val="0"/>
                                                  <w:marRight w:val="0"/>
                                                  <w:marTop w:val="0"/>
                                                  <w:marBottom w:val="0"/>
                                                  <w:divBdr>
                                                    <w:top w:val="none" w:sz="0" w:space="12" w:color="DDDDDD"/>
                                                    <w:left w:val="none" w:sz="0" w:space="12" w:color="DDDDDD"/>
                                                    <w:bottom w:val="none" w:sz="0" w:space="0" w:color="auto"/>
                                                    <w:right w:val="none" w:sz="0" w:space="12" w:color="DDDDDD"/>
                                                  </w:divBdr>
                                                </w:div>
                                                <w:div w:id="1552811647">
                                                  <w:marLeft w:val="0"/>
                                                  <w:marRight w:val="0"/>
                                                  <w:marTop w:val="0"/>
                                                  <w:marBottom w:val="0"/>
                                                  <w:divBdr>
                                                    <w:top w:val="none" w:sz="0" w:space="0" w:color="auto"/>
                                                    <w:left w:val="none" w:sz="0" w:space="0" w:color="auto"/>
                                                    <w:bottom w:val="none" w:sz="0" w:space="0" w:color="auto"/>
                                                    <w:right w:val="none" w:sz="0" w:space="0" w:color="auto"/>
                                                  </w:divBdr>
                                                  <w:divsChild>
                                                    <w:div w:id="703142129">
                                                      <w:marLeft w:val="0"/>
                                                      <w:marRight w:val="0"/>
                                                      <w:marTop w:val="0"/>
                                                      <w:marBottom w:val="0"/>
                                                      <w:divBdr>
                                                        <w:top w:val="none" w:sz="0" w:space="0" w:color="auto"/>
                                                        <w:left w:val="none" w:sz="0" w:space="0" w:color="auto"/>
                                                        <w:bottom w:val="none" w:sz="0" w:space="0" w:color="auto"/>
                                                        <w:right w:val="none" w:sz="0" w:space="0" w:color="auto"/>
                                                      </w:divBdr>
                                                      <w:divsChild>
                                                        <w:div w:id="13726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5407">
                                              <w:marLeft w:val="0"/>
                                              <w:marRight w:val="0"/>
                                              <w:marTop w:val="0"/>
                                              <w:marBottom w:val="0"/>
                                              <w:divBdr>
                                                <w:top w:val="single" w:sz="6" w:space="0" w:color="D6D7D9"/>
                                                <w:left w:val="single" w:sz="6" w:space="0" w:color="D6D7D9"/>
                                                <w:bottom w:val="single" w:sz="6" w:space="0" w:color="F3F3F3"/>
                                                <w:right w:val="single" w:sz="6" w:space="0" w:color="D6D7D9"/>
                                              </w:divBdr>
                                              <w:divsChild>
                                                <w:div w:id="726029480">
                                                  <w:marLeft w:val="0"/>
                                                  <w:marRight w:val="0"/>
                                                  <w:marTop w:val="0"/>
                                                  <w:marBottom w:val="0"/>
                                                  <w:divBdr>
                                                    <w:top w:val="none" w:sz="0" w:space="0" w:color="auto"/>
                                                    <w:left w:val="none" w:sz="0" w:space="0" w:color="auto"/>
                                                    <w:bottom w:val="none" w:sz="0" w:space="0" w:color="auto"/>
                                                    <w:right w:val="none" w:sz="0" w:space="0" w:color="auto"/>
                                                  </w:divBdr>
                                                  <w:divsChild>
                                                    <w:div w:id="667682781">
                                                      <w:marLeft w:val="0"/>
                                                      <w:marRight w:val="0"/>
                                                      <w:marTop w:val="0"/>
                                                      <w:marBottom w:val="0"/>
                                                      <w:divBdr>
                                                        <w:top w:val="none" w:sz="0" w:space="0" w:color="auto"/>
                                                        <w:left w:val="none" w:sz="0" w:space="0" w:color="auto"/>
                                                        <w:bottom w:val="none" w:sz="0" w:space="0" w:color="auto"/>
                                                        <w:right w:val="none" w:sz="0" w:space="0" w:color="auto"/>
                                                      </w:divBdr>
                                                      <w:divsChild>
                                                        <w:div w:id="5097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90018">
                                                  <w:marLeft w:val="0"/>
                                                  <w:marRight w:val="0"/>
                                                  <w:marTop w:val="0"/>
                                                  <w:marBottom w:val="0"/>
                                                  <w:divBdr>
                                                    <w:top w:val="none" w:sz="0" w:space="12" w:color="DDDDDD"/>
                                                    <w:left w:val="none" w:sz="0" w:space="12" w:color="DDDDDD"/>
                                                    <w:bottom w:val="none" w:sz="0" w:space="0" w:color="auto"/>
                                                    <w:right w:val="none" w:sz="0" w:space="12" w:color="DDDDDD"/>
                                                  </w:divBdr>
                                                </w:div>
                                              </w:divsChild>
                                            </w:div>
                                            <w:div w:id="1954706309">
                                              <w:marLeft w:val="0"/>
                                              <w:marRight w:val="0"/>
                                              <w:marTop w:val="0"/>
                                              <w:marBottom w:val="0"/>
                                              <w:divBdr>
                                                <w:top w:val="single" w:sz="6" w:space="0" w:color="D6D7D9"/>
                                                <w:left w:val="single" w:sz="6" w:space="0" w:color="D6D7D9"/>
                                                <w:bottom w:val="single" w:sz="6" w:space="0" w:color="F3F3F3"/>
                                                <w:right w:val="single" w:sz="6" w:space="0" w:color="D6D7D9"/>
                                              </w:divBdr>
                                              <w:divsChild>
                                                <w:div w:id="479923531">
                                                  <w:marLeft w:val="0"/>
                                                  <w:marRight w:val="0"/>
                                                  <w:marTop w:val="0"/>
                                                  <w:marBottom w:val="0"/>
                                                  <w:divBdr>
                                                    <w:top w:val="none" w:sz="0" w:space="0" w:color="auto"/>
                                                    <w:left w:val="none" w:sz="0" w:space="0" w:color="auto"/>
                                                    <w:bottom w:val="none" w:sz="0" w:space="0" w:color="auto"/>
                                                    <w:right w:val="none" w:sz="0" w:space="0" w:color="auto"/>
                                                  </w:divBdr>
                                                  <w:divsChild>
                                                    <w:div w:id="714697529">
                                                      <w:marLeft w:val="0"/>
                                                      <w:marRight w:val="0"/>
                                                      <w:marTop w:val="0"/>
                                                      <w:marBottom w:val="0"/>
                                                      <w:divBdr>
                                                        <w:top w:val="none" w:sz="0" w:space="0" w:color="auto"/>
                                                        <w:left w:val="none" w:sz="0" w:space="0" w:color="auto"/>
                                                        <w:bottom w:val="none" w:sz="0" w:space="0" w:color="auto"/>
                                                        <w:right w:val="none" w:sz="0" w:space="0" w:color="auto"/>
                                                      </w:divBdr>
                                                      <w:divsChild>
                                                        <w:div w:id="8935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05353">
                                                  <w:marLeft w:val="0"/>
                                                  <w:marRight w:val="0"/>
                                                  <w:marTop w:val="0"/>
                                                  <w:marBottom w:val="0"/>
                                                  <w:divBdr>
                                                    <w:top w:val="none" w:sz="0" w:space="12" w:color="DDDDDD"/>
                                                    <w:left w:val="none" w:sz="0" w:space="12" w:color="DDDDDD"/>
                                                    <w:bottom w:val="none" w:sz="0" w:space="0" w:color="auto"/>
                                                    <w:right w:val="none" w:sz="0" w:space="12" w:color="DDDDDD"/>
                                                  </w:divBdr>
                                                </w:div>
                                              </w:divsChild>
                                            </w:div>
                                          </w:divsChild>
                                        </w:div>
                                      </w:divsChild>
                                    </w:div>
                                  </w:divsChild>
                                </w:div>
                                <w:div w:id="765426015">
                                  <w:marLeft w:val="0"/>
                                  <w:marRight w:val="0"/>
                                  <w:marTop w:val="0"/>
                                  <w:marBottom w:val="0"/>
                                  <w:divBdr>
                                    <w:top w:val="none" w:sz="0" w:space="0" w:color="auto"/>
                                    <w:left w:val="none" w:sz="0" w:space="0" w:color="auto"/>
                                    <w:bottom w:val="none" w:sz="0" w:space="0" w:color="auto"/>
                                    <w:right w:val="none" w:sz="0" w:space="0" w:color="auto"/>
                                  </w:divBdr>
                                  <w:divsChild>
                                    <w:div w:id="767316171">
                                      <w:marLeft w:val="0"/>
                                      <w:marRight w:val="0"/>
                                      <w:marTop w:val="0"/>
                                      <w:marBottom w:val="0"/>
                                      <w:divBdr>
                                        <w:top w:val="none" w:sz="0" w:space="0" w:color="auto"/>
                                        <w:left w:val="none" w:sz="0" w:space="0" w:color="auto"/>
                                        <w:bottom w:val="none" w:sz="0" w:space="0" w:color="auto"/>
                                        <w:right w:val="none" w:sz="0" w:space="0" w:color="auto"/>
                                      </w:divBdr>
                                      <w:divsChild>
                                        <w:div w:id="1218472468">
                                          <w:marLeft w:val="0"/>
                                          <w:marRight w:val="0"/>
                                          <w:marTop w:val="0"/>
                                          <w:marBottom w:val="300"/>
                                          <w:divBdr>
                                            <w:top w:val="none" w:sz="0" w:space="0" w:color="auto"/>
                                            <w:left w:val="none" w:sz="0" w:space="0" w:color="auto"/>
                                            <w:bottom w:val="none" w:sz="0" w:space="0" w:color="auto"/>
                                            <w:right w:val="none" w:sz="0" w:space="0" w:color="auto"/>
                                          </w:divBdr>
                                          <w:divsChild>
                                            <w:div w:id="477068095">
                                              <w:marLeft w:val="0"/>
                                              <w:marRight w:val="0"/>
                                              <w:marTop w:val="0"/>
                                              <w:marBottom w:val="0"/>
                                              <w:divBdr>
                                                <w:top w:val="single" w:sz="6" w:space="0" w:color="D6D7D9"/>
                                                <w:left w:val="single" w:sz="6" w:space="0" w:color="D6D7D9"/>
                                                <w:bottom w:val="single" w:sz="6" w:space="0" w:color="F3F3F3"/>
                                                <w:right w:val="single" w:sz="6" w:space="0" w:color="D6D7D9"/>
                                              </w:divBdr>
                                              <w:divsChild>
                                                <w:div w:id="747388102">
                                                  <w:marLeft w:val="0"/>
                                                  <w:marRight w:val="0"/>
                                                  <w:marTop w:val="0"/>
                                                  <w:marBottom w:val="0"/>
                                                  <w:divBdr>
                                                    <w:top w:val="none" w:sz="0" w:space="0" w:color="auto"/>
                                                    <w:left w:val="none" w:sz="0" w:space="0" w:color="auto"/>
                                                    <w:bottom w:val="none" w:sz="0" w:space="0" w:color="auto"/>
                                                    <w:right w:val="none" w:sz="0" w:space="0" w:color="auto"/>
                                                  </w:divBdr>
                                                  <w:divsChild>
                                                    <w:div w:id="1369914750">
                                                      <w:marLeft w:val="0"/>
                                                      <w:marRight w:val="0"/>
                                                      <w:marTop w:val="0"/>
                                                      <w:marBottom w:val="0"/>
                                                      <w:divBdr>
                                                        <w:top w:val="none" w:sz="0" w:space="0" w:color="auto"/>
                                                        <w:left w:val="none" w:sz="0" w:space="0" w:color="auto"/>
                                                        <w:bottom w:val="none" w:sz="0" w:space="0" w:color="auto"/>
                                                        <w:right w:val="none" w:sz="0" w:space="0" w:color="auto"/>
                                                      </w:divBdr>
                                                      <w:divsChild>
                                                        <w:div w:id="16080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4004">
                                                  <w:marLeft w:val="0"/>
                                                  <w:marRight w:val="0"/>
                                                  <w:marTop w:val="0"/>
                                                  <w:marBottom w:val="0"/>
                                                  <w:divBdr>
                                                    <w:top w:val="none" w:sz="0" w:space="12" w:color="DDDDDD"/>
                                                    <w:left w:val="none" w:sz="0" w:space="12" w:color="DDDDDD"/>
                                                    <w:bottom w:val="none" w:sz="0" w:space="0" w:color="auto"/>
                                                    <w:right w:val="none" w:sz="0" w:space="12" w:color="DDDDDD"/>
                                                  </w:divBdr>
                                                </w:div>
                                              </w:divsChild>
                                            </w:div>
                                            <w:div w:id="809328555">
                                              <w:marLeft w:val="0"/>
                                              <w:marRight w:val="0"/>
                                              <w:marTop w:val="0"/>
                                              <w:marBottom w:val="0"/>
                                              <w:divBdr>
                                                <w:top w:val="single" w:sz="6" w:space="0" w:color="D6D7D9"/>
                                                <w:left w:val="single" w:sz="6" w:space="0" w:color="D6D7D9"/>
                                                <w:bottom w:val="single" w:sz="6" w:space="0" w:color="D6D7D9"/>
                                                <w:right w:val="single" w:sz="6" w:space="0" w:color="D6D7D9"/>
                                              </w:divBdr>
                                              <w:divsChild>
                                                <w:div w:id="944076019">
                                                  <w:marLeft w:val="0"/>
                                                  <w:marRight w:val="0"/>
                                                  <w:marTop w:val="0"/>
                                                  <w:marBottom w:val="0"/>
                                                  <w:divBdr>
                                                    <w:top w:val="none" w:sz="0" w:space="0" w:color="auto"/>
                                                    <w:left w:val="none" w:sz="0" w:space="0" w:color="auto"/>
                                                    <w:bottom w:val="none" w:sz="0" w:space="0" w:color="auto"/>
                                                    <w:right w:val="none" w:sz="0" w:space="0" w:color="auto"/>
                                                  </w:divBdr>
                                                  <w:divsChild>
                                                    <w:div w:id="843082791">
                                                      <w:marLeft w:val="0"/>
                                                      <w:marRight w:val="0"/>
                                                      <w:marTop w:val="0"/>
                                                      <w:marBottom w:val="0"/>
                                                      <w:divBdr>
                                                        <w:top w:val="none" w:sz="0" w:space="0" w:color="auto"/>
                                                        <w:left w:val="none" w:sz="0" w:space="0" w:color="auto"/>
                                                        <w:bottom w:val="none" w:sz="0" w:space="0" w:color="auto"/>
                                                        <w:right w:val="none" w:sz="0" w:space="0" w:color="auto"/>
                                                      </w:divBdr>
                                                      <w:divsChild>
                                                        <w:div w:id="5277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7627">
                                                  <w:marLeft w:val="0"/>
                                                  <w:marRight w:val="0"/>
                                                  <w:marTop w:val="0"/>
                                                  <w:marBottom w:val="0"/>
                                                  <w:divBdr>
                                                    <w:top w:val="none" w:sz="0" w:space="12" w:color="DDDDDD"/>
                                                    <w:left w:val="none" w:sz="0" w:space="12" w:color="DDDDDD"/>
                                                    <w:bottom w:val="none" w:sz="0" w:space="0" w:color="auto"/>
                                                    <w:right w:val="none" w:sz="0" w:space="12" w:color="DDDDDD"/>
                                                  </w:divBdr>
                                                </w:div>
                                              </w:divsChild>
                                            </w:div>
                                            <w:div w:id="819270586">
                                              <w:marLeft w:val="0"/>
                                              <w:marRight w:val="0"/>
                                              <w:marTop w:val="0"/>
                                              <w:marBottom w:val="0"/>
                                              <w:divBdr>
                                                <w:top w:val="single" w:sz="6" w:space="0" w:color="D6D7D9"/>
                                                <w:left w:val="single" w:sz="6" w:space="0" w:color="D6D7D9"/>
                                                <w:bottom w:val="single" w:sz="6" w:space="0" w:color="F3F3F3"/>
                                                <w:right w:val="single" w:sz="6" w:space="0" w:color="D6D7D9"/>
                                              </w:divBdr>
                                              <w:divsChild>
                                                <w:div w:id="249048001">
                                                  <w:marLeft w:val="0"/>
                                                  <w:marRight w:val="0"/>
                                                  <w:marTop w:val="0"/>
                                                  <w:marBottom w:val="0"/>
                                                  <w:divBdr>
                                                    <w:top w:val="none" w:sz="0" w:space="0" w:color="auto"/>
                                                    <w:left w:val="none" w:sz="0" w:space="0" w:color="auto"/>
                                                    <w:bottom w:val="none" w:sz="0" w:space="0" w:color="auto"/>
                                                    <w:right w:val="none" w:sz="0" w:space="0" w:color="auto"/>
                                                  </w:divBdr>
                                                  <w:divsChild>
                                                    <w:div w:id="459036732">
                                                      <w:marLeft w:val="0"/>
                                                      <w:marRight w:val="0"/>
                                                      <w:marTop w:val="0"/>
                                                      <w:marBottom w:val="0"/>
                                                      <w:divBdr>
                                                        <w:top w:val="none" w:sz="0" w:space="0" w:color="auto"/>
                                                        <w:left w:val="none" w:sz="0" w:space="0" w:color="auto"/>
                                                        <w:bottom w:val="none" w:sz="0" w:space="0" w:color="auto"/>
                                                        <w:right w:val="none" w:sz="0" w:space="0" w:color="auto"/>
                                                      </w:divBdr>
                                                      <w:divsChild>
                                                        <w:div w:id="2723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3345">
                                                  <w:marLeft w:val="0"/>
                                                  <w:marRight w:val="0"/>
                                                  <w:marTop w:val="0"/>
                                                  <w:marBottom w:val="0"/>
                                                  <w:divBdr>
                                                    <w:top w:val="none" w:sz="0" w:space="12" w:color="DDDDDD"/>
                                                    <w:left w:val="none" w:sz="0" w:space="12" w:color="DDDDDD"/>
                                                    <w:bottom w:val="none" w:sz="0" w:space="0" w:color="auto"/>
                                                    <w:right w:val="none" w:sz="0" w:space="12" w:color="DDDDDD"/>
                                                  </w:divBdr>
                                                </w:div>
                                              </w:divsChild>
                                            </w:div>
                                            <w:div w:id="837422797">
                                              <w:marLeft w:val="0"/>
                                              <w:marRight w:val="0"/>
                                              <w:marTop w:val="0"/>
                                              <w:marBottom w:val="0"/>
                                              <w:divBdr>
                                                <w:top w:val="single" w:sz="6" w:space="0" w:color="D6D7D9"/>
                                                <w:left w:val="single" w:sz="6" w:space="0" w:color="D6D7D9"/>
                                                <w:bottom w:val="single" w:sz="6" w:space="0" w:color="F3F3F3"/>
                                                <w:right w:val="single" w:sz="6" w:space="0" w:color="D6D7D9"/>
                                              </w:divBdr>
                                              <w:divsChild>
                                                <w:div w:id="1004436126">
                                                  <w:marLeft w:val="0"/>
                                                  <w:marRight w:val="0"/>
                                                  <w:marTop w:val="0"/>
                                                  <w:marBottom w:val="0"/>
                                                  <w:divBdr>
                                                    <w:top w:val="none" w:sz="0" w:space="0" w:color="auto"/>
                                                    <w:left w:val="none" w:sz="0" w:space="0" w:color="auto"/>
                                                    <w:bottom w:val="none" w:sz="0" w:space="0" w:color="auto"/>
                                                    <w:right w:val="none" w:sz="0" w:space="0" w:color="auto"/>
                                                  </w:divBdr>
                                                  <w:divsChild>
                                                    <w:div w:id="151457808">
                                                      <w:marLeft w:val="0"/>
                                                      <w:marRight w:val="0"/>
                                                      <w:marTop w:val="0"/>
                                                      <w:marBottom w:val="0"/>
                                                      <w:divBdr>
                                                        <w:top w:val="none" w:sz="0" w:space="0" w:color="auto"/>
                                                        <w:left w:val="none" w:sz="0" w:space="0" w:color="auto"/>
                                                        <w:bottom w:val="none" w:sz="0" w:space="0" w:color="auto"/>
                                                        <w:right w:val="none" w:sz="0" w:space="0" w:color="auto"/>
                                                      </w:divBdr>
                                                      <w:divsChild>
                                                        <w:div w:id="6221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8154">
                                                  <w:marLeft w:val="0"/>
                                                  <w:marRight w:val="0"/>
                                                  <w:marTop w:val="0"/>
                                                  <w:marBottom w:val="0"/>
                                                  <w:divBdr>
                                                    <w:top w:val="none" w:sz="0" w:space="12" w:color="DDDDDD"/>
                                                    <w:left w:val="none" w:sz="0" w:space="12" w:color="DDDDDD"/>
                                                    <w:bottom w:val="none" w:sz="0" w:space="0" w:color="auto"/>
                                                    <w:right w:val="none" w:sz="0" w:space="12" w:color="DDDDDD"/>
                                                  </w:divBdr>
                                                </w:div>
                                              </w:divsChild>
                                            </w:div>
                                            <w:div w:id="858741422">
                                              <w:marLeft w:val="0"/>
                                              <w:marRight w:val="0"/>
                                              <w:marTop w:val="0"/>
                                              <w:marBottom w:val="0"/>
                                              <w:divBdr>
                                                <w:top w:val="none" w:sz="0" w:space="0" w:color="auto"/>
                                                <w:left w:val="none" w:sz="0" w:space="0" w:color="auto"/>
                                                <w:bottom w:val="none" w:sz="0" w:space="0" w:color="auto"/>
                                                <w:right w:val="none" w:sz="0" w:space="0" w:color="auto"/>
                                              </w:divBdr>
                                            </w:div>
                                            <w:div w:id="996229964">
                                              <w:marLeft w:val="0"/>
                                              <w:marRight w:val="0"/>
                                              <w:marTop w:val="0"/>
                                              <w:marBottom w:val="0"/>
                                              <w:divBdr>
                                                <w:top w:val="single" w:sz="6" w:space="0" w:color="D6D7D9"/>
                                                <w:left w:val="single" w:sz="6" w:space="0" w:color="D6D7D9"/>
                                                <w:bottom w:val="single" w:sz="6" w:space="0" w:color="F3F3F3"/>
                                                <w:right w:val="single" w:sz="6" w:space="0" w:color="D6D7D9"/>
                                              </w:divBdr>
                                              <w:divsChild>
                                                <w:div w:id="842015361">
                                                  <w:marLeft w:val="0"/>
                                                  <w:marRight w:val="0"/>
                                                  <w:marTop w:val="0"/>
                                                  <w:marBottom w:val="0"/>
                                                  <w:divBdr>
                                                    <w:top w:val="none" w:sz="0" w:space="0" w:color="auto"/>
                                                    <w:left w:val="none" w:sz="0" w:space="0" w:color="auto"/>
                                                    <w:bottom w:val="none" w:sz="0" w:space="0" w:color="auto"/>
                                                    <w:right w:val="none" w:sz="0" w:space="0" w:color="auto"/>
                                                  </w:divBdr>
                                                  <w:divsChild>
                                                    <w:div w:id="298271460">
                                                      <w:marLeft w:val="0"/>
                                                      <w:marRight w:val="0"/>
                                                      <w:marTop w:val="0"/>
                                                      <w:marBottom w:val="0"/>
                                                      <w:divBdr>
                                                        <w:top w:val="none" w:sz="0" w:space="0" w:color="auto"/>
                                                        <w:left w:val="none" w:sz="0" w:space="0" w:color="auto"/>
                                                        <w:bottom w:val="none" w:sz="0" w:space="0" w:color="auto"/>
                                                        <w:right w:val="none" w:sz="0" w:space="0" w:color="auto"/>
                                                      </w:divBdr>
                                                      <w:divsChild>
                                                        <w:div w:id="17879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0137">
                                                  <w:marLeft w:val="0"/>
                                                  <w:marRight w:val="0"/>
                                                  <w:marTop w:val="0"/>
                                                  <w:marBottom w:val="0"/>
                                                  <w:divBdr>
                                                    <w:top w:val="none" w:sz="0" w:space="12" w:color="DDDDDD"/>
                                                    <w:left w:val="none" w:sz="0" w:space="12" w:color="DDDDDD"/>
                                                    <w:bottom w:val="none" w:sz="0" w:space="0" w:color="auto"/>
                                                    <w:right w:val="none" w:sz="0" w:space="12" w:color="DDDDDD"/>
                                                  </w:divBdr>
                                                </w:div>
                                              </w:divsChild>
                                            </w:div>
                                            <w:div w:id="1009525935">
                                              <w:marLeft w:val="0"/>
                                              <w:marRight w:val="0"/>
                                              <w:marTop w:val="0"/>
                                              <w:marBottom w:val="0"/>
                                              <w:divBdr>
                                                <w:top w:val="single" w:sz="6" w:space="0" w:color="D6D7D9"/>
                                                <w:left w:val="single" w:sz="6" w:space="0" w:color="D6D7D9"/>
                                                <w:bottom w:val="single" w:sz="6" w:space="0" w:color="F3F3F3"/>
                                                <w:right w:val="single" w:sz="6" w:space="0" w:color="D6D7D9"/>
                                              </w:divBdr>
                                              <w:divsChild>
                                                <w:div w:id="213732812">
                                                  <w:marLeft w:val="0"/>
                                                  <w:marRight w:val="0"/>
                                                  <w:marTop w:val="0"/>
                                                  <w:marBottom w:val="0"/>
                                                  <w:divBdr>
                                                    <w:top w:val="none" w:sz="0" w:space="0" w:color="auto"/>
                                                    <w:left w:val="none" w:sz="0" w:space="0" w:color="auto"/>
                                                    <w:bottom w:val="none" w:sz="0" w:space="0" w:color="auto"/>
                                                    <w:right w:val="none" w:sz="0" w:space="0" w:color="auto"/>
                                                  </w:divBdr>
                                                  <w:divsChild>
                                                    <w:div w:id="1733195514">
                                                      <w:marLeft w:val="0"/>
                                                      <w:marRight w:val="0"/>
                                                      <w:marTop w:val="0"/>
                                                      <w:marBottom w:val="0"/>
                                                      <w:divBdr>
                                                        <w:top w:val="none" w:sz="0" w:space="0" w:color="auto"/>
                                                        <w:left w:val="none" w:sz="0" w:space="0" w:color="auto"/>
                                                        <w:bottom w:val="none" w:sz="0" w:space="0" w:color="auto"/>
                                                        <w:right w:val="none" w:sz="0" w:space="0" w:color="auto"/>
                                                      </w:divBdr>
                                                      <w:divsChild>
                                                        <w:div w:id="18411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9107">
                                                  <w:marLeft w:val="0"/>
                                                  <w:marRight w:val="0"/>
                                                  <w:marTop w:val="0"/>
                                                  <w:marBottom w:val="0"/>
                                                  <w:divBdr>
                                                    <w:top w:val="none" w:sz="0" w:space="12" w:color="DDDDDD"/>
                                                    <w:left w:val="none" w:sz="0" w:space="12" w:color="DDDDDD"/>
                                                    <w:bottom w:val="none" w:sz="0" w:space="0" w:color="auto"/>
                                                    <w:right w:val="none" w:sz="0" w:space="12" w:color="DDDDDD"/>
                                                  </w:divBdr>
                                                </w:div>
                                              </w:divsChild>
                                            </w:div>
                                          </w:divsChild>
                                        </w:div>
                                      </w:divsChild>
                                    </w:div>
                                  </w:divsChild>
                                </w:div>
                                <w:div w:id="952519498">
                                  <w:marLeft w:val="0"/>
                                  <w:marRight w:val="0"/>
                                  <w:marTop w:val="0"/>
                                  <w:marBottom w:val="0"/>
                                  <w:divBdr>
                                    <w:top w:val="none" w:sz="0" w:space="0" w:color="auto"/>
                                    <w:left w:val="none" w:sz="0" w:space="0" w:color="auto"/>
                                    <w:bottom w:val="none" w:sz="0" w:space="0" w:color="auto"/>
                                    <w:right w:val="none" w:sz="0" w:space="0" w:color="auto"/>
                                  </w:divBdr>
                                  <w:divsChild>
                                    <w:div w:id="363868682">
                                      <w:marLeft w:val="0"/>
                                      <w:marRight w:val="0"/>
                                      <w:marTop w:val="0"/>
                                      <w:marBottom w:val="0"/>
                                      <w:divBdr>
                                        <w:top w:val="none" w:sz="0" w:space="0" w:color="auto"/>
                                        <w:left w:val="none" w:sz="0" w:space="0" w:color="auto"/>
                                        <w:bottom w:val="none" w:sz="0" w:space="0" w:color="auto"/>
                                        <w:right w:val="none" w:sz="0" w:space="0" w:color="auto"/>
                                      </w:divBdr>
                                      <w:divsChild>
                                        <w:div w:id="1328284533">
                                          <w:marLeft w:val="0"/>
                                          <w:marRight w:val="0"/>
                                          <w:marTop w:val="0"/>
                                          <w:marBottom w:val="300"/>
                                          <w:divBdr>
                                            <w:top w:val="none" w:sz="0" w:space="0" w:color="auto"/>
                                            <w:left w:val="none" w:sz="0" w:space="0" w:color="auto"/>
                                            <w:bottom w:val="none" w:sz="0" w:space="0" w:color="auto"/>
                                            <w:right w:val="none" w:sz="0" w:space="0" w:color="auto"/>
                                          </w:divBdr>
                                          <w:divsChild>
                                            <w:div w:id="1717923593">
                                              <w:marLeft w:val="0"/>
                                              <w:marRight w:val="0"/>
                                              <w:marTop w:val="0"/>
                                              <w:marBottom w:val="0"/>
                                              <w:divBdr>
                                                <w:top w:val="single" w:sz="6" w:space="0" w:color="D6D7D9"/>
                                                <w:left w:val="single" w:sz="6" w:space="0" w:color="D6D7D9"/>
                                                <w:bottom w:val="single" w:sz="6" w:space="0" w:color="D6D7D9"/>
                                                <w:right w:val="single" w:sz="6" w:space="0" w:color="D6D7D9"/>
                                              </w:divBdr>
                                              <w:divsChild>
                                                <w:div w:id="1490173258">
                                                  <w:marLeft w:val="0"/>
                                                  <w:marRight w:val="0"/>
                                                  <w:marTop w:val="0"/>
                                                  <w:marBottom w:val="0"/>
                                                  <w:divBdr>
                                                    <w:top w:val="none" w:sz="0" w:space="12" w:color="DDDDDD"/>
                                                    <w:left w:val="none" w:sz="0" w:space="12" w:color="DDDDDD"/>
                                                    <w:bottom w:val="none" w:sz="0" w:space="0" w:color="auto"/>
                                                    <w:right w:val="none" w:sz="0" w:space="12" w:color="DDDDDD"/>
                                                  </w:divBdr>
                                                </w:div>
                                              </w:divsChild>
                                            </w:div>
                                          </w:divsChild>
                                        </w:div>
                                      </w:divsChild>
                                    </w:div>
                                  </w:divsChild>
                                </w:div>
                                <w:div w:id="1008674098">
                                  <w:marLeft w:val="0"/>
                                  <w:marRight w:val="0"/>
                                  <w:marTop w:val="0"/>
                                  <w:marBottom w:val="0"/>
                                  <w:divBdr>
                                    <w:top w:val="none" w:sz="0" w:space="0" w:color="auto"/>
                                    <w:left w:val="none" w:sz="0" w:space="0" w:color="auto"/>
                                    <w:bottom w:val="none" w:sz="0" w:space="0" w:color="auto"/>
                                    <w:right w:val="none" w:sz="0" w:space="0" w:color="auto"/>
                                  </w:divBdr>
                                  <w:divsChild>
                                    <w:div w:id="984510840">
                                      <w:marLeft w:val="0"/>
                                      <w:marRight w:val="0"/>
                                      <w:marTop w:val="0"/>
                                      <w:marBottom w:val="0"/>
                                      <w:divBdr>
                                        <w:top w:val="none" w:sz="0" w:space="0" w:color="auto"/>
                                        <w:left w:val="none" w:sz="0" w:space="0" w:color="auto"/>
                                        <w:bottom w:val="none" w:sz="0" w:space="0" w:color="auto"/>
                                        <w:right w:val="none" w:sz="0" w:space="0" w:color="auto"/>
                                      </w:divBdr>
                                      <w:divsChild>
                                        <w:div w:id="1151098651">
                                          <w:marLeft w:val="0"/>
                                          <w:marRight w:val="0"/>
                                          <w:marTop w:val="0"/>
                                          <w:marBottom w:val="300"/>
                                          <w:divBdr>
                                            <w:top w:val="none" w:sz="0" w:space="0" w:color="auto"/>
                                            <w:left w:val="none" w:sz="0" w:space="0" w:color="auto"/>
                                            <w:bottom w:val="none" w:sz="0" w:space="0" w:color="auto"/>
                                            <w:right w:val="none" w:sz="0" w:space="0" w:color="auto"/>
                                          </w:divBdr>
                                          <w:divsChild>
                                            <w:div w:id="720710838">
                                              <w:marLeft w:val="0"/>
                                              <w:marRight w:val="0"/>
                                              <w:marTop w:val="0"/>
                                              <w:marBottom w:val="0"/>
                                              <w:divBdr>
                                                <w:top w:val="single" w:sz="6" w:space="0" w:color="D6D7D9"/>
                                                <w:left w:val="single" w:sz="6" w:space="0" w:color="D6D7D9"/>
                                                <w:bottom w:val="single" w:sz="6" w:space="0" w:color="D6D7D9"/>
                                                <w:right w:val="single" w:sz="6" w:space="0" w:color="D6D7D9"/>
                                              </w:divBdr>
                                              <w:divsChild>
                                                <w:div w:id="746075788">
                                                  <w:marLeft w:val="0"/>
                                                  <w:marRight w:val="0"/>
                                                  <w:marTop w:val="0"/>
                                                  <w:marBottom w:val="0"/>
                                                  <w:divBdr>
                                                    <w:top w:val="none" w:sz="0" w:space="0" w:color="auto"/>
                                                    <w:left w:val="none" w:sz="0" w:space="0" w:color="auto"/>
                                                    <w:bottom w:val="none" w:sz="0" w:space="0" w:color="auto"/>
                                                    <w:right w:val="none" w:sz="0" w:space="0" w:color="auto"/>
                                                  </w:divBdr>
                                                  <w:divsChild>
                                                    <w:div w:id="1364944731">
                                                      <w:marLeft w:val="0"/>
                                                      <w:marRight w:val="0"/>
                                                      <w:marTop w:val="0"/>
                                                      <w:marBottom w:val="0"/>
                                                      <w:divBdr>
                                                        <w:top w:val="none" w:sz="0" w:space="0" w:color="auto"/>
                                                        <w:left w:val="none" w:sz="0" w:space="0" w:color="auto"/>
                                                        <w:bottom w:val="none" w:sz="0" w:space="0" w:color="auto"/>
                                                        <w:right w:val="none" w:sz="0" w:space="0" w:color="auto"/>
                                                      </w:divBdr>
                                                      <w:divsChild>
                                                        <w:div w:id="12218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8746">
                                                  <w:marLeft w:val="0"/>
                                                  <w:marRight w:val="0"/>
                                                  <w:marTop w:val="0"/>
                                                  <w:marBottom w:val="0"/>
                                                  <w:divBdr>
                                                    <w:top w:val="none" w:sz="0" w:space="12" w:color="DDDDDD"/>
                                                    <w:left w:val="none" w:sz="0" w:space="12" w:color="DDDDDD"/>
                                                    <w:bottom w:val="none" w:sz="0" w:space="0" w:color="auto"/>
                                                    <w:right w:val="none" w:sz="0" w:space="12" w:color="DDDDDD"/>
                                                  </w:divBdr>
                                                </w:div>
                                              </w:divsChild>
                                            </w:div>
                                          </w:divsChild>
                                        </w:div>
                                      </w:divsChild>
                                    </w:div>
                                  </w:divsChild>
                                </w:div>
                                <w:div w:id="1585410252">
                                  <w:marLeft w:val="0"/>
                                  <w:marRight w:val="0"/>
                                  <w:marTop w:val="0"/>
                                  <w:marBottom w:val="0"/>
                                  <w:divBdr>
                                    <w:top w:val="none" w:sz="0" w:space="0" w:color="auto"/>
                                    <w:left w:val="none" w:sz="0" w:space="0" w:color="auto"/>
                                    <w:bottom w:val="none" w:sz="0" w:space="0" w:color="auto"/>
                                    <w:right w:val="none" w:sz="0" w:space="0" w:color="auto"/>
                                  </w:divBdr>
                                  <w:divsChild>
                                    <w:div w:id="1230075628">
                                      <w:marLeft w:val="0"/>
                                      <w:marRight w:val="0"/>
                                      <w:marTop w:val="0"/>
                                      <w:marBottom w:val="0"/>
                                      <w:divBdr>
                                        <w:top w:val="none" w:sz="0" w:space="0" w:color="auto"/>
                                        <w:left w:val="none" w:sz="0" w:space="0" w:color="auto"/>
                                        <w:bottom w:val="none" w:sz="0" w:space="0" w:color="auto"/>
                                        <w:right w:val="none" w:sz="0" w:space="0" w:color="auto"/>
                                      </w:divBdr>
                                      <w:divsChild>
                                        <w:div w:id="1906333070">
                                          <w:marLeft w:val="0"/>
                                          <w:marRight w:val="0"/>
                                          <w:marTop w:val="0"/>
                                          <w:marBottom w:val="300"/>
                                          <w:divBdr>
                                            <w:top w:val="none" w:sz="0" w:space="0" w:color="auto"/>
                                            <w:left w:val="none" w:sz="0" w:space="0" w:color="auto"/>
                                            <w:bottom w:val="none" w:sz="0" w:space="0" w:color="auto"/>
                                            <w:right w:val="none" w:sz="0" w:space="0" w:color="auto"/>
                                          </w:divBdr>
                                          <w:divsChild>
                                            <w:div w:id="1291398600">
                                              <w:marLeft w:val="0"/>
                                              <w:marRight w:val="0"/>
                                              <w:marTop w:val="0"/>
                                              <w:marBottom w:val="0"/>
                                              <w:divBdr>
                                                <w:top w:val="single" w:sz="6" w:space="0" w:color="D6D7D9"/>
                                                <w:left w:val="single" w:sz="6" w:space="0" w:color="D6D7D9"/>
                                                <w:bottom w:val="single" w:sz="6" w:space="0" w:color="D6D7D9"/>
                                                <w:right w:val="single" w:sz="6" w:space="0" w:color="D6D7D9"/>
                                              </w:divBdr>
                                              <w:divsChild>
                                                <w:div w:id="239213265">
                                                  <w:marLeft w:val="0"/>
                                                  <w:marRight w:val="0"/>
                                                  <w:marTop w:val="0"/>
                                                  <w:marBottom w:val="0"/>
                                                  <w:divBdr>
                                                    <w:top w:val="none" w:sz="0" w:space="12" w:color="DDDDDD"/>
                                                    <w:left w:val="none" w:sz="0" w:space="12" w:color="DDDDDD"/>
                                                    <w:bottom w:val="none" w:sz="0" w:space="0" w:color="auto"/>
                                                    <w:right w:val="none" w:sz="0" w:space="12" w:color="DDDDDD"/>
                                                  </w:divBdr>
                                                </w:div>
                                              </w:divsChild>
                                            </w:div>
                                          </w:divsChild>
                                        </w:div>
                                      </w:divsChild>
                                    </w:div>
                                  </w:divsChild>
                                </w:div>
                                <w:div w:id="1862209349">
                                  <w:marLeft w:val="0"/>
                                  <w:marRight w:val="0"/>
                                  <w:marTop w:val="0"/>
                                  <w:marBottom w:val="0"/>
                                  <w:divBdr>
                                    <w:top w:val="none" w:sz="0" w:space="0" w:color="auto"/>
                                    <w:left w:val="none" w:sz="0" w:space="0" w:color="auto"/>
                                    <w:bottom w:val="none" w:sz="0" w:space="0" w:color="auto"/>
                                    <w:right w:val="none" w:sz="0" w:space="0" w:color="auto"/>
                                  </w:divBdr>
                                  <w:divsChild>
                                    <w:div w:id="2058778875">
                                      <w:marLeft w:val="0"/>
                                      <w:marRight w:val="0"/>
                                      <w:marTop w:val="0"/>
                                      <w:marBottom w:val="0"/>
                                      <w:divBdr>
                                        <w:top w:val="none" w:sz="0" w:space="0" w:color="auto"/>
                                        <w:left w:val="none" w:sz="0" w:space="0" w:color="auto"/>
                                        <w:bottom w:val="none" w:sz="0" w:space="0" w:color="auto"/>
                                        <w:right w:val="none" w:sz="0" w:space="0" w:color="auto"/>
                                      </w:divBdr>
                                      <w:divsChild>
                                        <w:div w:id="2113158038">
                                          <w:marLeft w:val="0"/>
                                          <w:marRight w:val="0"/>
                                          <w:marTop w:val="0"/>
                                          <w:marBottom w:val="300"/>
                                          <w:divBdr>
                                            <w:top w:val="none" w:sz="0" w:space="0" w:color="auto"/>
                                            <w:left w:val="none" w:sz="0" w:space="0" w:color="auto"/>
                                            <w:bottom w:val="none" w:sz="0" w:space="0" w:color="auto"/>
                                            <w:right w:val="none" w:sz="0" w:space="0" w:color="auto"/>
                                          </w:divBdr>
                                          <w:divsChild>
                                            <w:div w:id="196548944">
                                              <w:marLeft w:val="0"/>
                                              <w:marRight w:val="0"/>
                                              <w:marTop w:val="0"/>
                                              <w:marBottom w:val="0"/>
                                              <w:divBdr>
                                                <w:top w:val="single" w:sz="6" w:space="0" w:color="D6D7D9"/>
                                                <w:left w:val="single" w:sz="6" w:space="0" w:color="D6D7D9"/>
                                                <w:bottom w:val="single" w:sz="6" w:space="0" w:color="F3F3F3"/>
                                                <w:right w:val="single" w:sz="6" w:space="0" w:color="D6D7D9"/>
                                              </w:divBdr>
                                              <w:divsChild>
                                                <w:div w:id="252858191">
                                                  <w:marLeft w:val="0"/>
                                                  <w:marRight w:val="0"/>
                                                  <w:marTop w:val="0"/>
                                                  <w:marBottom w:val="0"/>
                                                  <w:divBdr>
                                                    <w:top w:val="none" w:sz="0" w:space="12" w:color="DDDDDD"/>
                                                    <w:left w:val="none" w:sz="0" w:space="12" w:color="DDDDDD"/>
                                                    <w:bottom w:val="none" w:sz="0" w:space="0" w:color="auto"/>
                                                    <w:right w:val="none" w:sz="0" w:space="12" w:color="DDDDDD"/>
                                                  </w:divBdr>
                                                </w:div>
                                                <w:div w:id="921715036">
                                                  <w:marLeft w:val="0"/>
                                                  <w:marRight w:val="0"/>
                                                  <w:marTop w:val="0"/>
                                                  <w:marBottom w:val="0"/>
                                                  <w:divBdr>
                                                    <w:top w:val="none" w:sz="0" w:space="0" w:color="auto"/>
                                                    <w:left w:val="none" w:sz="0" w:space="0" w:color="auto"/>
                                                    <w:bottom w:val="none" w:sz="0" w:space="0" w:color="auto"/>
                                                    <w:right w:val="none" w:sz="0" w:space="0" w:color="auto"/>
                                                  </w:divBdr>
                                                  <w:divsChild>
                                                    <w:div w:id="671686840">
                                                      <w:marLeft w:val="0"/>
                                                      <w:marRight w:val="0"/>
                                                      <w:marTop w:val="0"/>
                                                      <w:marBottom w:val="0"/>
                                                      <w:divBdr>
                                                        <w:top w:val="none" w:sz="0" w:space="0" w:color="auto"/>
                                                        <w:left w:val="none" w:sz="0" w:space="0" w:color="auto"/>
                                                        <w:bottom w:val="none" w:sz="0" w:space="0" w:color="auto"/>
                                                        <w:right w:val="none" w:sz="0" w:space="0" w:color="auto"/>
                                                      </w:divBdr>
                                                      <w:divsChild>
                                                        <w:div w:id="4182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7922">
                                              <w:marLeft w:val="0"/>
                                              <w:marRight w:val="0"/>
                                              <w:marTop w:val="0"/>
                                              <w:marBottom w:val="0"/>
                                              <w:divBdr>
                                                <w:top w:val="single" w:sz="6" w:space="0" w:color="D6D7D9"/>
                                                <w:left w:val="single" w:sz="6" w:space="0" w:color="D6D7D9"/>
                                                <w:bottom w:val="single" w:sz="6" w:space="0" w:color="F3F3F3"/>
                                                <w:right w:val="single" w:sz="6" w:space="0" w:color="D6D7D9"/>
                                              </w:divBdr>
                                              <w:divsChild>
                                                <w:div w:id="443614879">
                                                  <w:marLeft w:val="0"/>
                                                  <w:marRight w:val="0"/>
                                                  <w:marTop w:val="0"/>
                                                  <w:marBottom w:val="0"/>
                                                  <w:divBdr>
                                                    <w:top w:val="none" w:sz="0" w:space="0" w:color="auto"/>
                                                    <w:left w:val="none" w:sz="0" w:space="0" w:color="auto"/>
                                                    <w:bottom w:val="none" w:sz="0" w:space="0" w:color="auto"/>
                                                    <w:right w:val="none" w:sz="0" w:space="0" w:color="auto"/>
                                                  </w:divBdr>
                                                  <w:divsChild>
                                                    <w:div w:id="884826863">
                                                      <w:marLeft w:val="0"/>
                                                      <w:marRight w:val="0"/>
                                                      <w:marTop w:val="0"/>
                                                      <w:marBottom w:val="0"/>
                                                      <w:divBdr>
                                                        <w:top w:val="none" w:sz="0" w:space="0" w:color="auto"/>
                                                        <w:left w:val="none" w:sz="0" w:space="0" w:color="auto"/>
                                                        <w:bottom w:val="none" w:sz="0" w:space="0" w:color="auto"/>
                                                        <w:right w:val="none" w:sz="0" w:space="0" w:color="auto"/>
                                                      </w:divBdr>
                                                      <w:divsChild>
                                                        <w:div w:id="4035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42340">
                                                  <w:marLeft w:val="0"/>
                                                  <w:marRight w:val="0"/>
                                                  <w:marTop w:val="0"/>
                                                  <w:marBottom w:val="0"/>
                                                  <w:divBdr>
                                                    <w:top w:val="none" w:sz="0" w:space="12" w:color="DDDDDD"/>
                                                    <w:left w:val="none" w:sz="0" w:space="12" w:color="DDDDDD"/>
                                                    <w:bottom w:val="none" w:sz="0" w:space="0" w:color="auto"/>
                                                    <w:right w:val="none" w:sz="0" w:space="12" w:color="DDDDDD"/>
                                                  </w:divBdr>
                                                </w:div>
                                              </w:divsChild>
                                            </w:div>
                                            <w:div w:id="788428688">
                                              <w:marLeft w:val="0"/>
                                              <w:marRight w:val="0"/>
                                              <w:marTop w:val="0"/>
                                              <w:marBottom w:val="0"/>
                                              <w:divBdr>
                                                <w:top w:val="single" w:sz="6" w:space="0" w:color="D6D7D9"/>
                                                <w:left w:val="single" w:sz="6" w:space="0" w:color="D6D7D9"/>
                                                <w:bottom w:val="single" w:sz="6" w:space="0" w:color="F3F3F3"/>
                                                <w:right w:val="single" w:sz="6" w:space="0" w:color="D6D7D9"/>
                                              </w:divBdr>
                                              <w:divsChild>
                                                <w:div w:id="688920019">
                                                  <w:marLeft w:val="0"/>
                                                  <w:marRight w:val="0"/>
                                                  <w:marTop w:val="0"/>
                                                  <w:marBottom w:val="0"/>
                                                  <w:divBdr>
                                                    <w:top w:val="none" w:sz="0" w:space="12" w:color="DDDDDD"/>
                                                    <w:left w:val="none" w:sz="0" w:space="12" w:color="DDDDDD"/>
                                                    <w:bottom w:val="none" w:sz="0" w:space="0" w:color="auto"/>
                                                    <w:right w:val="none" w:sz="0" w:space="12" w:color="DDDDDD"/>
                                                  </w:divBdr>
                                                </w:div>
                                                <w:div w:id="1005326708">
                                                  <w:marLeft w:val="0"/>
                                                  <w:marRight w:val="0"/>
                                                  <w:marTop w:val="0"/>
                                                  <w:marBottom w:val="0"/>
                                                  <w:divBdr>
                                                    <w:top w:val="none" w:sz="0" w:space="0" w:color="auto"/>
                                                    <w:left w:val="none" w:sz="0" w:space="0" w:color="auto"/>
                                                    <w:bottom w:val="none" w:sz="0" w:space="0" w:color="auto"/>
                                                    <w:right w:val="none" w:sz="0" w:space="0" w:color="auto"/>
                                                  </w:divBdr>
                                                  <w:divsChild>
                                                    <w:div w:id="1100688085">
                                                      <w:marLeft w:val="0"/>
                                                      <w:marRight w:val="0"/>
                                                      <w:marTop w:val="0"/>
                                                      <w:marBottom w:val="0"/>
                                                      <w:divBdr>
                                                        <w:top w:val="none" w:sz="0" w:space="0" w:color="auto"/>
                                                        <w:left w:val="none" w:sz="0" w:space="0" w:color="auto"/>
                                                        <w:bottom w:val="none" w:sz="0" w:space="0" w:color="auto"/>
                                                        <w:right w:val="none" w:sz="0" w:space="0" w:color="auto"/>
                                                      </w:divBdr>
                                                      <w:divsChild>
                                                        <w:div w:id="1358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95401">
                                              <w:marLeft w:val="0"/>
                                              <w:marRight w:val="0"/>
                                              <w:marTop w:val="0"/>
                                              <w:marBottom w:val="0"/>
                                              <w:divBdr>
                                                <w:top w:val="single" w:sz="6" w:space="0" w:color="D6D7D9"/>
                                                <w:left w:val="single" w:sz="6" w:space="0" w:color="D6D7D9"/>
                                                <w:bottom w:val="single" w:sz="6" w:space="0" w:color="F3F3F3"/>
                                                <w:right w:val="single" w:sz="6" w:space="0" w:color="D6D7D9"/>
                                              </w:divBdr>
                                              <w:divsChild>
                                                <w:div w:id="193076029">
                                                  <w:marLeft w:val="0"/>
                                                  <w:marRight w:val="0"/>
                                                  <w:marTop w:val="0"/>
                                                  <w:marBottom w:val="0"/>
                                                  <w:divBdr>
                                                    <w:top w:val="none" w:sz="0" w:space="12" w:color="DDDDDD"/>
                                                    <w:left w:val="none" w:sz="0" w:space="12" w:color="DDDDDD"/>
                                                    <w:bottom w:val="none" w:sz="0" w:space="0" w:color="auto"/>
                                                    <w:right w:val="none" w:sz="0" w:space="12" w:color="DDDDDD"/>
                                                  </w:divBdr>
                                                </w:div>
                                                <w:div w:id="762529902">
                                                  <w:marLeft w:val="0"/>
                                                  <w:marRight w:val="0"/>
                                                  <w:marTop w:val="0"/>
                                                  <w:marBottom w:val="0"/>
                                                  <w:divBdr>
                                                    <w:top w:val="none" w:sz="0" w:space="0" w:color="auto"/>
                                                    <w:left w:val="none" w:sz="0" w:space="0" w:color="auto"/>
                                                    <w:bottom w:val="none" w:sz="0" w:space="0" w:color="auto"/>
                                                    <w:right w:val="none" w:sz="0" w:space="0" w:color="auto"/>
                                                  </w:divBdr>
                                                  <w:divsChild>
                                                    <w:div w:id="1813713799">
                                                      <w:marLeft w:val="0"/>
                                                      <w:marRight w:val="0"/>
                                                      <w:marTop w:val="0"/>
                                                      <w:marBottom w:val="0"/>
                                                      <w:divBdr>
                                                        <w:top w:val="none" w:sz="0" w:space="0" w:color="auto"/>
                                                        <w:left w:val="none" w:sz="0" w:space="0" w:color="auto"/>
                                                        <w:bottom w:val="none" w:sz="0" w:space="0" w:color="auto"/>
                                                        <w:right w:val="none" w:sz="0" w:space="0" w:color="auto"/>
                                                      </w:divBdr>
                                                      <w:divsChild>
                                                        <w:div w:id="20800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6013">
                                              <w:marLeft w:val="0"/>
                                              <w:marRight w:val="0"/>
                                              <w:marTop w:val="0"/>
                                              <w:marBottom w:val="0"/>
                                              <w:divBdr>
                                                <w:top w:val="single" w:sz="6" w:space="0" w:color="D6D7D9"/>
                                                <w:left w:val="single" w:sz="6" w:space="0" w:color="D6D7D9"/>
                                                <w:bottom w:val="single" w:sz="6" w:space="0" w:color="D6D7D9"/>
                                                <w:right w:val="single" w:sz="6" w:space="0" w:color="D6D7D9"/>
                                              </w:divBdr>
                                              <w:divsChild>
                                                <w:div w:id="640772493">
                                                  <w:marLeft w:val="0"/>
                                                  <w:marRight w:val="0"/>
                                                  <w:marTop w:val="0"/>
                                                  <w:marBottom w:val="0"/>
                                                  <w:divBdr>
                                                    <w:top w:val="none" w:sz="0" w:space="0" w:color="auto"/>
                                                    <w:left w:val="none" w:sz="0" w:space="0" w:color="auto"/>
                                                    <w:bottom w:val="none" w:sz="0" w:space="0" w:color="auto"/>
                                                    <w:right w:val="none" w:sz="0" w:space="0" w:color="auto"/>
                                                  </w:divBdr>
                                                  <w:divsChild>
                                                    <w:div w:id="568619097">
                                                      <w:marLeft w:val="0"/>
                                                      <w:marRight w:val="0"/>
                                                      <w:marTop w:val="0"/>
                                                      <w:marBottom w:val="0"/>
                                                      <w:divBdr>
                                                        <w:top w:val="none" w:sz="0" w:space="0" w:color="auto"/>
                                                        <w:left w:val="none" w:sz="0" w:space="0" w:color="auto"/>
                                                        <w:bottom w:val="none" w:sz="0" w:space="0" w:color="auto"/>
                                                        <w:right w:val="none" w:sz="0" w:space="0" w:color="auto"/>
                                                      </w:divBdr>
                                                      <w:divsChild>
                                                        <w:div w:id="1544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58152">
                                                  <w:marLeft w:val="0"/>
                                                  <w:marRight w:val="0"/>
                                                  <w:marTop w:val="0"/>
                                                  <w:marBottom w:val="0"/>
                                                  <w:divBdr>
                                                    <w:top w:val="none" w:sz="0" w:space="12" w:color="DDDDDD"/>
                                                    <w:left w:val="none" w:sz="0" w:space="12" w:color="DDDDDD"/>
                                                    <w:bottom w:val="none" w:sz="0" w:space="0" w:color="auto"/>
                                                    <w:right w:val="none" w:sz="0" w:space="12" w:color="DDDDDD"/>
                                                  </w:divBdr>
                                                </w:div>
                                              </w:divsChild>
                                            </w:div>
                                            <w:div w:id="1963490766">
                                              <w:marLeft w:val="0"/>
                                              <w:marRight w:val="0"/>
                                              <w:marTop w:val="0"/>
                                              <w:marBottom w:val="0"/>
                                              <w:divBdr>
                                                <w:top w:val="single" w:sz="6" w:space="0" w:color="D6D7D9"/>
                                                <w:left w:val="single" w:sz="6" w:space="0" w:color="D6D7D9"/>
                                                <w:bottom w:val="single" w:sz="6" w:space="0" w:color="F3F3F3"/>
                                                <w:right w:val="single" w:sz="6" w:space="0" w:color="D6D7D9"/>
                                              </w:divBdr>
                                              <w:divsChild>
                                                <w:div w:id="483425732">
                                                  <w:marLeft w:val="0"/>
                                                  <w:marRight w:val="0"/>
                                                  <w:marTop w:val="0"/>
                                                  <w:marBottom w:val="0"/>
                                                  <w:divBdr>
                                                    <w:top w:val="none" w:sz="0" w:space="0" w:color="auto"/>
                                                    <w:left w:val="none" w:sz="0" w:space="0" w:color="auto"/>
                                                    <w:bottom w:val="none" w:sz="0" w:space="0" w:color="auto"/>
                                                    <w:right w:val="none" w:sz="0" w:space="0" w:color="auto"/>
                                                  </w:divBdr>
                                                  <w:divsChild>
                                                    <w:div w:id="1957759301">
                                                      <w:marLeft w:val="0"/>
                                                      <w:marRight w:val="0"/>
                                                      <w:marTop w:val="0"/>
                                                      <w:marBottom w:val="0"/>
                                                      <w:divBdr>
                                                        <w:top w:val="none" w:sz="0" w:space="0" w:color="auto"/>
                                                        <w:left w:val="none" w:sz="0" w:space="0" w:color="auto"/>
                                                        <w:bottom w:val="none" w:sz="0" w:space="0" w:color="auto"/>
                                                        <w:right w:val="none" w:sz="0" w:space="0" w:color="auto"/>
                                                      </w:divBdr>
                                                      <w:divsChild>
                                                        <w:div w:id="10501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5862">
                                                  <w:marLeft w:val="0"/>
                                                  <w:marRight w:val="0"/>
                                                  <w:marTop w:val="0"/>
                                                  <w:marBottom w:val="0"/>
                                                  <w:divBdr>
                                                    <w:top w:val="none" w:sz="0" w:space="12" w:color="DDDDDD"/>
                                                    <w:left w:val="none" w:sz="0" w:space="12" w:color="DDDDDD"/>
                                                    <w:bottom w:val="none" w:sz="0" w:space="0" w:color="auto"/>
                                                    <w:right w:val="none" w:sz="0" w:space="12" w:color="DDDDDD"/>
                                                  </w:divBdr>
                                                </w:div>
                                              </w:divsChild>
                                            </w:div>
                                          </w:divsChild>
                                        </w:div>
                                      </w:divsChild>
                                    </w:div>
                                  </w:divsChild>
                                </w:div>
                              </w:divsChild>
                            </w:div>
                          </w:divsChild>
                        </w:div>
                      </w:divsChild>
                    </w:div>
                  </w:divsChild>
                </w:div>
              </w:divsChild>
            </w:div>
          </w:divsChild>
        </w:div>
        <w:div w:id="1647973615">
          <w:marLeft w:val="0"/>
          <w:marRight w:val="0"/>
          <w:marTop w:val="0"/>
          <w:marBottom w:val="0"/>
          <w:divBdr>
            <w:top w:val="none" w:sz="0" w:space="0" w:color="auto"/>
            <w:left w:val="none" w:sz="0" w:space="0" w:color="auto"/>
            <w:bottom w:val="none" w:sz="0" w:space="0" w:color="auto"/>
            <w:right w:val="none" w:sz="0" w:space="0" w:color="auto"/>
          </w:divBdr>
          <w:divsChild>
            <w:div w:id="281346134">
              <w:marLeft w:val="-225"/>
              <w:marRight w:val="-225"/>
              <w:marTop w:val="0"/>
              <w:marBottom w:val="0"/>
              <w:divBdr>
                <w:top w:val="none" w:sz="0" w:space="0" w:color="auto"/>
                <w:left w:val="none" w:sz="0" w:space="0" w:color="auto"/>
                <w:bottom w:val="none" w:sz="0" w:space="0" w:color="auto"/>
                <w:right w:val="none" w:sz="0" w:space="0" w:color="auto"/>
              </w:divBdr>
              <w:divsChild>
                <w:div w:id="1307393079">
                  <w:marLeft w:val="0"/>
                  <w:marRight w:val="0"/>
                  <w:marTop w:val="0"/>
                  <w:marBottom w:val="0"/>
                  <w:divBdr>
                    <w:top w:val="none" w:sz="0" w:space="0" w:color="auto"/>
                    <w:left w:val="none" w:sz="0" w:space="0" w:color="auto"/>
                    <w:bottom w:val="none" w:sz="0" w:space="0" w:color="auto"/>
                    <w:right w:val="none" w:sz="0" w:space="0" w:color="auto"/>
                  </w:divBdr>
                  <w:divsChild>
                    <w:div w:id="1623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rs.gov/coronavirus/frequently-asked-questions-about-the-employee-retention-credit" TargetMode="External"/><Relationship Id="rId18" Type="http://schemas.openxmlformats.org/officeDocument/2006/relationships/hyperlink" Target="https://www.irs.gov/coronavirus/frequently-asked-questions-about-the-employee-retention-credit" TargetMode="External"/><Relationship Id="rId26" Type="http://schemas.openxmlformats.org/officeDocument/2006/relationships/hyperlink" Target="https://www.irs.gov/coronavirus/frequently-asked-questions-about-the-employee-retention-credit" TargetMode="External"/><Relationship Id="rId39" Type="http://schemas.openxmlformats.org/officeDocument/2006/relationships/hyperlink" Target="https://www.irs.gov/coronavirus/employee-retention-credit" TargetMode="External"/><Relationship Id="rId21" Type="http://schemas.openxmlformats.org/officeDocument/2006/relationships/hyperlink" Target="https://www.irs.gov/coronavirus/frequently-asked-questions-about-the-employee-retention-credit" TargetMode="External"/><Relationship Id="rId34" Type="http://schemas.openxmlformats.org/officeDocument/2006/relationships/hyperlink" Target="https://www.irs.gov/coronavirus/frequently-asked-questions-about-the-employee-retention-credit" TargetMode="External"/><Relationship Id="rId42" Type="http://schemas.openxmlformats.org/officeDocument/2006/relationships/footer" Target="footer1.xml"/><Relationship Id="rId7" Type="http://schemas.openxmlformats.org/officeDocument/2006/relationships/hyperlink" Target="https://www.irs.gov/coronavirus/employee-retention-credit" TargetMode="External"/><Relationship Id="rId2" Type="http://schemas.openxmlformats.org/officeDocument/2006/relationships/styles" Target="styles.xml"/><Relationship Id="rId16" Type="http://schemas.openxmlformats.org/officeDocument/2006/relationships/hyperlink" Target="https://www.irs.gov/coronavirus/frequently-asked-questions-about-the-employee-retention-credit" TargetMode="External"/><Relationship Id="rId29" Type="http://schemas.openxmlformats.org/officeDocument/2006/relationships/hyperlink" Target="https://www.irs.gov/coronavirus/frequently-asked-questions-about-the-employee-retention-cr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coronavirus/frequently-asked-questions-about-the-employee-retention-credit" TargetMode="External"/><Relationship Id="rId24" Type="http://schemas.openxmlformats.org/officeDocument/2006/relationships/hyperlink" Target="https://www.irs.gov/coronavirus/frequently-asked-questions-about-the-employee-retention-credit" TargetMode="External"/><Relationship Id="rId32" Type="http://schemas.openxmlformats.org/officeDocument/2006/relationships/hyperlink" Target="https://www.irs.gov/irb/2021-11_IRB" TargetMode="External"/><Relationship Id="rId37" Type="http://schemas.openxmlformats.org/officeDocument/2006/relationships/hyperlink" Target="https://www.irs.gov/coronavirus/frequently-asked-questions-about-the-employee-retention-credit" TargetMode="External"/><Relationship Id="rId40" Type="http://schemas.openxmlformats.org/officeDocument/2006/relationships/hyperlink" Target="https://www.irs.gov/coronavirus/frequently-asked-questions-about-the-employee-retention-credi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rs.gov/coronavirus/frequently-asked-questions-about-the-employee-retention-credit" TargetMode="External"/><Relationship Id="rId23" Type="http://schemas.openxmlformats.org/officeDocument/2006/relationships/hyperlink" Target="https://www.irs.gov/irb/2021-11_IRB" TargetMode="External"/><Relationship Id="rId28" Type="http://schemas.openxmlformats.org/officeDocument/2006/relationships/hyperlink" Target="https://www.irs.gov/irb/2021-11_IRB" TargetMode="External"/><Relationship Id="rId36" Type="http://schemas.openxmlformats.org/officeDocument/2006/relationships/hyperlink" Target="https://www.irs.gov/coronavirus/frequently-asked-questions-about-the-employee-retention-credit" TargetMode="External"/><Relationship Id="rId10" Type="http://schemas.openxmlformats.org/officeDocument/2006/relationships/hyperlink" Target="https://www.irs.gov/coronavirus/frequently-asked-questions-about-the-employee-retention-credit" TargetMode="External"/><Relationship Id="rId19" Type="http://schemas.openxmlformats.org/officeDocument/2006/relationships/hyperlink" Target="https://www.irs.gov/coronavirus/frequently-asked-questions-about-the-employee-retention-credit" TargetMode="External"/><Relationship Id="rId31" Type="http://schemas.openxmlformats.org/officeDocument/2006/relationships/hyperlink" Target="https://www.irs.gov/coronavirus/frequently-asked-questions-about-the-employee-retention-credi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rs.gov/coronavirus/frequently-asked-questions-about-the-employee-retention-credit" TargetMode="External"/><Relationship Id="rId14" Type="http://schemas.openxmlformats.org/officeDocument/2006/relationships/hyperlink" Target="https://www.irs.gov/coronavirus/frequently-asked-questions-about-the-employee-retention-credit" TargetMode="External"/><Relationship Id="rId22" Type="http://schemas.openxmlformats.org/officeDocument/2006/relationships/hyperlink" Target="https://www.irs.gov/coronavirus/frequently-asked-questions-about-the-employee-retention-credit" TargetMode="External"/><Relationship Id="rId27" Type="http://schemas.openxmlformats.org/officeDocument/2006/relationships/hyperlink" Target="https://www.irs.gov/coronavirus/frequently-asked-questions-about-the-employee-retention-credit" TargetMode="External"/><Relationship Id="rId30" Type="http://schemas.openxmlformats.org/officeDocument/2006/relationships/hyperlink" Target="https://www.irs.gov/irb/2021-11_IRB" TargetMode="External"/><Relationship Id="rId35" Type="http://schemas.openxmlformats.org/officeDocument/2006/relationships/hyperlink" Target="https://www.irs.gov/coronavirus/frequently-asked-questions-about-the-employee-retention-credit" TargetMode="External"/><Relationship Id="rId43" Type="http://schemas.openxmlformats.org/officeDocument/2006/relationships/footer" Target="footer2.xml"/><Relationship Id="rId8" Type="http://schemas.openxmlformats.org/officeDocument/2006/relationships/hyperlink" Target="https://www.irs.gov/coronavirus/frequently-asked-questions-about-the-employee-retention-credit" TargetMode="External"/><Relationship Id="rId3" Type="http://schemas.openxmlformats.org/officeDocument/2006/relationships/settings" Target="settings.xml"/><Relationship Id="rId12" Type="http://schemas.openxmlformats.org/officeDocument/2006/relationships/hyperlink" Target="https://www.irs.gov/coronavirus/frequently-asked-questions-about-the-employee-retention-credit" TargetMode="External"/><Relationship Id="rId17" Type="http://schemas.openxmlformats.org/officeDocument/2006/relationships/hyperlink" Target="https://www.irs.gov/newsroom/employee-retention-credit-2020-vs-2021-comparison-chart" TargetMode="External"/><Relationship Id="rId25" Type="http://schemas.openxmlformats.org/officeDocument/2006/relationships/hyperlink" Target="https://www.irs.gov/coronavirus/frequently-asked-questions-about-the-employee-retention-credit" TargetMode="External"/><Relationship Id="rId33" Type="http://schemas.openxmlformats.org/officeDocument/2006/relationships/hyperlink" Target="https://www.irs.gov/coronavirus/frequently-asked-questions-about-the-employee-retention-credit" TargetMode="External"/><Relationship Id="rId38" Type="http://schemas.openxmlformats.org/officeDocument/2006/relationships/hyperlink" Target="https://www.irs.gov/tax-professionals/choosing-a-tax-professional" TargetMode="External"/><Relationship Id="rId20" Type="http://schemas.openxmlformats.org/officeDocument/2006/relationships/hyperlink" Target="https://www.irs.gov/irb/2021-11_IRB" TargetMode="External"/><Relationship Id="rId41" Type="http://schemas.openxmlformats.org/officeDocument/2006/relationships/hyperlink" Target="https://www.irs.gov/coronavirus/frequently-asked-questions-about-the-employee-retention-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2820</Words>
  <Characters>16075</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LeiningerCPA note:  The following provides excerpts from the Frequently asked qu</vt:lpstr>
      <vt:lpstr/>
      <vt:lpstr>Internal Revenue Service</vt:lpstr>
      <vt:lpstr>Frequently asked questions about the Employee Retention Credit</vt:lpstr>
      <vt:lpstr>    Eligibility</vt:lpstr>
      <vt:lpstr>    Qualified wages</vt:lpstr>
      <vt:lpstr>    Qualifying government orders</vt:lpstr>
      <vt:lpstr>    Decline in gross receipts</vt:lpstr>
      <vt:lpstr>    Claiming the ERC</vt:lpstr>
      <vt:lpstr>    ERC scams</vt:lpstr>
      <vt:lpstr>    Recordkeeping</vt:lpstr>
      <vt:lpstr>    Timing</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Leininger</dc:creator>
  <cp:keywords/>
  <dc:description/>
  <cp:lastModifiedBy>Maggie Roth</cp:lastModifiedBy>
  <cp:revision>2</cp:revision>
  <cp:lastPrinted>2023-09-17T14:42:00Z</cp:lastPrinted>
  <dcterms:created xsi:type="dcterms:W3CDTF">2023-09-29T16:07:00Z</dcterms:created>
  <dcterms:modified xsi:type="dcterms:W3CDTF">2023-09-29T16:07:00Z</dcterms:modified>
</cp:coreProperties>
</file>