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market-cafe-catering"/>
    <w:p>
      <w:pPr>
        <w:pStyle w:val="Heading1"/>
      </w:pPr>
      <w:r>
        <w:t xml:space="preserve">Market Cafe Catering</w:t>
      </w:r>
    </w:p>
    <w:bookmarkStart w:id="20" w:name="uptown-downsouth-comfort-food"/>
    <w:p>
      <w:pPr>
        <w:pStyle w:val="Heading3"/>
      </w:pPr>
      <w:r>
        <w:rPr>
          <w:i/>
          <w:iCs/>
        </w:rPr>
        <w:t xml:space="preserve">Uptown DownSouth Comfort Food</w:t>
      </w:r>
    </w:p>
    <w:p>
      <w:pPr>
        <w:pStyle w:val="FirstParagraph"/>
      </w:pPr>
      <w:r>
        <w:rPr>
          <w:b/>
          <w:bCs/>
        </w:rPr>
        <w:t xml:space="preserve">🏆 Mississippi Magazine — Best Caterer (2026)</w:t>
      </w:r>
    </w:p>
    <w:p>
      <w:r>
        <w:pict>
          <v:rect style="width:0;height:1.5pt" o:hralign="center" o:hrstd="t" o:hr="t"/>
        </w:pict>
      </w:r>
    </w:p>
    <w:bookmarkEnd w:id="20"/>
    <w:bookmarkStart w:id="21" w:name="about-us"/>
    <w:p>
      <w:pPr>
        <w:pStyle w:val="Heading2"/>
      </w:pPr>
      <w:r>
        <w:t xml:space="preserve">About Us</w:t>
      </w:r>
    </w:p>
    <w:p>
      <w:pPr>
        <w:pStyle w:val="FirstParagraph"/>
      </w:pPr>
      <w:r>
        <w:t xml:space="preserve">Market Cafe Catering brings together the soul of Southern comfort food with an elevated, uptown presentation. We specialize in bold flavors, generous portions, and reliable service—perfect for feeding a crowd without sacrificing quality. Whether it’s a corporate lunch, university event, fraternity function, or private celebration, our food feels familiar, satisfying, and memorable.</w:t>
      </w:r>
    </w:p>
    <w:p>
      <w:pPr>
        <w:pStyle w:val="BodyText"/>
      </w:pPr>
      <w:r>
        <w:t xml:space="preserve">Our philosophy is simple:</w:t>
      </w:r>
      <w:r>
        <w:t xml:space="preserve"> </w:t>
      </w:r>
      <w:r>
        <w:rPr>
          <w:b/>
          <w:bCs/>
        </w:rPr>
        <w:t xml:space="preserve">comfort food done right</w:t>
      </w:r>
      <w:r>
        <w:t xml:space="preserve">, using recipes people love and service you can count on.</w:t>
      </w:r>
    </w:p>
    <w:p>
      <w:r>
        <w:pict>
          <v:rect style="width:0;height:1.5pt" o:hralign="center" o:hrstd="t" o:hr="t"/>
        </w:pict>
      </w:r>
    </w:p>
    <w:bookmarkEnd w:id="21"/>
    <w:bookmarkStart w:id="22" w:name="awards-recognition"/>
    <w:p>
      <w:pPr>
        <w:pStyle w:val="Heading2"/>
      </w:pPr>
      <w:r>
        <w:t xml:space="preserve">Awards &amp; Recognition</w:t>
      </w:r>
    </w:p>
    <w:p>
      <w:pPr>
        <w:pStyle w:val="FirstParagraph"/>
      </w:pPr>
      <w:r>
        <w:rPr>
          <w:b/>
          <w:bCs/>
        </w:rPr>
        <w:t xml:space="preserve">Mississippi’s Best Caterer — 2026</w:t>
      </w:r>
      <w:r>
        <w:br/>
      </w:r>
      <w:r>
        <w:rPr>
          <w:i/>
          <w:iCs/>
        </w:rPr>
        <w:t xml:space="preserve">Mississippi Magazine</w:t>
      </w:r>
    </w:p>
    <w:p>
      <w:pPr>
        <w:pStyle w:val="BodyText"/>
      </w:pPr>
      <w:r>
        <w:t xml:space="preserve">Market Cafe Catering was officially recognized in Mississippi Magazine’s 2026 issue as the</w:t>
      </w:r>
      <w:r>
        <w:t xml:space="preserve"> </w:t>
      </w:r>
      <w:r>
        <w:rPr>
          <w:b/>
          <w:bCs/>
        </w:rPr>
        <w:t xml:space="preserve">Best Caterer in the state</w:t>
      </w:r>
      <w:r>
        <w:t xml:space="preserve">. This honor reflects our commitment to exceptional food, dependable service, and unforgettable events across Mississippi.</w:t>
      </w:r>
    </w:p>
    <w:p>
      <w:r>
        <w:pict>
          <v:rect style="width:0;height:1.5pt" o:hralign="center" o:hrstd="t" o:hr="t"/>
        </w:pict>
      </w:r>
    </w:p>
    <w:bookmarkEnd w:id="22"/>
    <w:bookmarkStart w:id="24" w:name="what-we-do"/>
    <w:p>
      <w:pPr>
        <w:pStyle w:val="Heading2"/>
      </w:pPr>
      <w:r>
        <w:t xml:space="preserve">What We Do</w:t>
      </w:r>
    </w:p>
    <w:p>
      <w:pPr>
        <w:pStyle w:val="FirstParagraph"/>
      </w:pPr>
      <w:r>
        <w:t xml:space="preserve">We offer flexible catering solutions designed to meet the needs of events both large and small, with a special focus on</w:t>
      </w:r>
      <w:r>
        <w:t xml:space="preserve"> </w:t>
      </w:r>
      <w:r>
        <w:rPr>
          <w:b/>
          <w:bCs/>
        </w:rPr>
        <w:t xml:space="preserve">all things wedding</w:t>
      </w:r>
      <w:r>
        <w:t xml:space="preserve">.</w:t>
      </w:r>
    </w:p>
    <w:bookmarkStart w:id="23" w:name="weddings-rehearsal-dinners"/>
    <w:p>
      <w:pPr>
        <w:pStyle w:val="Heading3"/>
      </w:pPr>
      <w:r>
        <w:t xml:space="preserve">Weddings &amp; Rehearsal Dinners</w:t>
      </w:r>
    </w:p>
    <w:p>
      <w:pPr>
        <w:pStyle w:val="FirstParagraph"/>
      </w:pPr>
      <w:r>
        <w:rPr>
          <w:b/>
          <w:bCs/>
        </w:rPr>
        <w:t xml:space="preserve">Luxury Southern Elegance — All Things Wedding</w:t>
      </w:r>
    </w:p>
    <w:p>
      <w:pPr>
        <w:pStyle w:val="BodyText"/>
      </w:pPr>
      <w:r>
        <w:t xml:space="preserve">Market Cafe Catering specializes in weddings that feel timeless, refined, and deeply Southern. Our approach blends upscale presentation with the comfort and warmth of classic Southern cuisine—creating an experience that is elegant without ever feeling pretentious.</w:t>
      </w:r>
    </w:p>
    <w:p>
      <w:pPr>
        <w:pStyle w:val="BodyText"/>
      </w:pPr>
      <w:r>
        <w:t xml:space="preserve">From intimate rehearsal dinners to grand wedding receptions, we manage every culinary detail with precision, professionalism, and grace.</w:t>
      </w:r>
    </w:p>
    <w:p>
      <w:pPr>
        <w:pStyle w:val="Compact"/>
        <w:numPr>
          <w:ilvl w:val="0"/>
          <w:numId w:val="1001"/>
        </w:numPr>
      </w:pPr>
      <w:r>
        <w:t xml:space="preserve">Wedding receptions (plated or refined buffet service)</w:t>
      </w:r>
    </w:p>
    <w:p>
      <w:pPr>
        <w:pStyle w:val="Compact"/>
        <w:numPr>
          <w:ilvl w:val="0"/>
          <w:numId w:val="1001"/>
        </w:numPr>
      </w:pPr>
      <w:r>
        <w:t xml:space="preserve">Rehearsal dinners with curated, elevated menus</w:t>
      </w:r>
    </w:p>
    <w:p>
      <w:pPr>
        <w:pStyle w:val="Compact"/>
        <w:numPr>
          <w:ilvl w:val="0"/>
          <w:numId w:val="1001"/>
        </w:numPr>
      </w:pPr>
      <w:r>
        <w:t xml:space="preserve">Bridal luncheons &amp; engagement celebrations</w:t>
      </w:r>
    </w:p>
    <w:p>
      <w:pPr>
        <w:pStyle w:val="Compact"/>
        <w:numPr>
          <w:ilvl w:val="0"/>
          <w:numId w:val="1001"/>
        </w:numPr>
      </w:pPr>
      <w:r>
        <w:t xml:space="preserve">Welcome dinners &amp; farewell brunches</w:t>
      </w:r>
    </w:p>
    <w:p>
      <w:pPr>
        <w:pStyle w:val="Compact"/>
        <w:numPr>
          <w:ilvl w:val="0"/>
          <w:numId w:val="1001"/>
        </w:numPr>
      </w:pPr>
      <w:r>
        <w:t xml:space="preserve">Cocktail hours &amp; late-night Southern-inspired bites</w:t>
      </w:r>
    </w:p>
    <w:p>
      <w:pPr>
        <w:pStyle w:val="FirstParagraph"/>
      </w:pPr>
      <w:r>
        <w:t xml:space="preserve">We collaborate closely with couples, planners, and venues to ensure flawless timing, thoughtful presentation, and menus that reflect your vision.</w:t>
      </w:r>
    </w:p>
    <w:p>
      <w:r>
        <w:pict>
          <v:rect style="width:0;height:1.5pt" o:hralign="center" o:hrstd="t" o:hr="t"/>
        </w:pict>
      </w:r>
    </w:p>
    <w:bookmarkEnd w:id="23"/>
    <w:bookmarkEnd w:id="24"/>
    <w:bookmarkStart w:id="26" w:name="wedding-experience-promise"/>
    <w:p>
      <w:pPr>
        <w:pStyle w:val="Heading2"/>
      </w:pPr>
      <w:r>
        <w:t xml:space="preserve">Wedding Experience Promise</w:t>
      </w:r>
    </w:p>
    <w:p>
      <w:pPr>
        <w:pStyle w:val="FirstParagraph"/>
      </w:pPr>
      <w:r>
        <w:t xml:space="preserve">Our Wedding Experience Promise is built on trust, precision, and a seamless guest experience. From the first consultation to the final clean-up, Market Cafe Catering is committed to making your wedding day feel effortless.</w:t>
      </w:r>
    </w:p>
    <w:bookmarkStart w:id="25" w:name="what-you-can-expect"/>
    <w:p>
      <w:pPr>
        <w:pStyle w:val="Heading3"/>
      </w:pPr>
      <w:r>
        <w:t xml:space="preserve">What You Can Expect</w:t>
      </w:r>
    </w:p>
    <w:p>
      <w:pPr>
        <w:pStyle w:val="FirstParagraph"/>
      </w:pPr>
      <w:r>
        <w:rPr>
          <w:b/>
          <w:bCs/>
        </w:rPr>
        <w:t xml:space="preserve">Consultation &amp; Menu Design</w:t>
      </w:r>
      <w:r>
        <w:t xml:space="preserve"> </w:t>
      </w:r>
      <w:r>
        <w:t xml:space="preserve">- Personalized menu planning tailored to your wedding style and guest preferences</w:t>
      </w:r>
      <w:r>
        <w:t xml:space="preserve"> </w:t>
      </w:r>
      <w:r>
        <w:t xml:space="preserve">- Seasonal ingredient recommendations and dietary accommodations</w:t>
      </w:r>
      <w:r>
        <w:t xml:space="preserve"> </w:t>
      </w:r>
      <w:r>
        <w:t xml:space="preserve">- A clear proposal with transparent pricing</w:t>
      </w:r>
    </w:p>
    <w:p>
      <w:pPr>
        <w:pStyle w:val="BodyText"/>
      </w:pPr>
      <w:r>
        <w:rPr>
          <w:b/>
          <w:bCs/>
        </w:rPr>
        <w:t xml:space="preserve">Event Coordination &amp; Execution</w:t>
      </w:r>
      <w:r>
        <w:t xml:space="preserve"> </w:t>
      </w:r>
      <w:r>
        <w:t xml:space="preserve">- Professional event team assigned to your wedding</w:t>
      </w:r>
      <w:r>
        <w:t xml:space="preserve"> </w:t>
      </w:r>
      <w:r>
        <w:t xml:space="preserve">- Detailed timeline planning with your venue and wedding planner</w:t>
      </w:r>
      <w:r>
        <w:t xml:space="preserve"> </w:t>
      </w:r>
      <w:r>
        <w:t xml:space="preserve">- On-time arrival, setup, and service</w:t>
      </w:r>
    </w:p>
    <w:p>
      <w:pPr>
        <w:pStyle w:val="BodyText"/>
      </w:pPr>
      <w:r>
        <w:rPr>
          <w:b/>
          <w:bCs/>
        </w:rPr>
        <w:t xml:space="preserve">Elevated Presentation &amp; Service</w:t>
      </w:r>
      <w:r>
        <w:t xml:space="preserve"> </w:t>
      </w:r>
      <w:r>
        <w:t xml:space="preserve">- Elegant plated or buffet presentation, styled to match your wedding theme</w:t>
      </w:r>
      <w:r>
        <w:t xml:space="preserve"> </w:t>
      </w:r>
      <w:r>
        <w:t xml:space="preserve">- Premium china, flatware, and linens available for on-site events</w:t>
      </w:r>
      <w:r>
        <w:t xml:space="preserve"> </w:t>
      </w:r>
      <w:r>
        <w:t xml:space="preserve">- Attentive service staff focused on guest experience</w:t>
      </w:r>
    </w:p>
    <w:p>
      <w:pPr>
        <w:pStyle w:val="BodyText"/>
      </w:pPr>
      <w:r>
        <w:rPr>
          <w:b/>
          <w:bCs/>
        </w:rPr>
        <w:t xml:space="preserve">Clean-Up &amp; Departure</w:t>
      </w:r>
      <w:r>
        <w:t xml:space="preserve"> </w:t>
      </w:r>
      <w:r>
        <w:t xml:space="preserve">- Full clean-up and breakdown for on-site events</w:t>
      </w:r>
      <w:r>
        <w:t xml:space="preserve"> </w:t>
      </w:r>
      <w:r>
        <w:t xml:space="preserve">- Respectful and discreet exit so your evening ends smoothly</w:t>
      </w:r>
    </w:p>
    <w:p>
      <w:r>
        <w:pict>
          <v:rect style="width:0;height:1.5pt" o:hralign="center" o:hrstd="t" o:hr="t"/>
        </w:pict>
      </w:r>
    </w:p>
    <w:bookmarkEnd w:id="25"/>
    <w:bookmarkEnd w:id="26"/>
    <w:bookmarkStart w:id="32" w:name="wedding-menu-highlights"/>
    <w:p>
      <w:pPr>
        <w:pStyle w:val="Heading2"/>
      </w:pPr>
      <w:r>
        <w:t xml:space="preserve">Wedding Menu Highlights</w:t>
      </w:r>
    </w:p>
    <w:p>
      <w:pPr>
        <w:pStyle w:val="FirstParagraph"/>
      </w:pPr>
      <w:r>
        <w:t xml:space="preserve">Designed for luxury Southern celebrations, these selections represent our most requested and wedding‑perfect offerings. Full menus are customized following consultation and tasting.</w:t>
      </w:r>
    </w:p>
    <w:p>
      <w:r>
        <w:pict>
          <v:rect style="width:0;height:1.5pt" o:hralign="center" o:hrstd="t" o:hr="t"/>
        </w:pict>
      </w:r>
    </w:p>
    <w:bookmarkStart w:id="27" w:name="cocktail-hour-hors-doeuvres"/>
    <w:p>
      <w:pPr>
        <w:pStyle w:val="Heading3"/>
      </w:pPr>
      <w:r>
        <w:t xml:space="preserve">Cocktail Hour Hors d’Oeuvres</w:t>
      </w:r>
    </w:p>
    <w:p>
      <w:pPr>
        <w:pStyle w:val="FirstParagraph"/>
      </w:pPr>
      <w:r>
        <w:rPr>
          <w:i/>
          <w:iCs/>
        </w:rPr>
        <w:t xml:space="preserve">A refined opening to your celebration</w:t>
      </w:r>
    </w:p>
    <w:p>
      <w:pPr>
        <w:pStyle w:val="Compact"/>
        <w:numPr>
          <w:ilvl w:val="0"/>
          <w:numId w:val="1002"/>
        </w:numPr>
      </w:pPr>
      <w:r>
        <w:t xml:space="preserve">Smoked Salmon with Toast Points &amp; Traditional Accompaniments</w:t>
      </w:r>
    </w:p>
    <w:p>
      <w:pPr>
        <w:pStyle w:val="Compact"/>
        <w:numPr>
          <w:ilvl w:val="0"/>
          <w:numId w:val="1002"/>
        </w:numPr>
      </w:pPr>
      <w:r>
        <w:t xml:space="preserve">Mini Crab Cakes with Zesty Remoulade</w:t>
      </w:r>
    </w:p>
    <w:p>
      <w:pPr>
        <w:pStyle w:val="Compact"/>
        <w:numPr>
          <w:ilvl w:val="0"/>
          <w:numId w:val="1002"/>
        </w:numPr>
      </w:pPr>
      <w:r>
        <w:t xml:space="preserve">Applewood Bacon‑Wrapped Shrimp with Chipotle Cream Cheese</w:t>
      </w:r>
    </w:p>
    <w:p>
      <w:pPr>
        <w:pStyle w:val="Compact"/>
        <w:numPr>
          <w:ilvl w:val="0"/>
          <w:numId w:val="1002"/>
        </w:numPr>
      </w:pPr>
      <w:r>
        <w:t xml:space="preserve">Roasted Garlic Beef Tenderloin Crostini with Horseradish Crème Fraîche</w:t>
      </w:r>
    </w:p>
    <w:p>
      <w:pPr>
        <w:pStyle w:val="Compact"/>
        <w:numPr>
          <w:ilvl w:val="0"/>
          <w:numId w:val="1002"/>
        </w:numPr>
      </w:pPr>
      <w:r>
        <w:t xml:space="preserve">Fried Green Tomato with House‑Made Pimento Cheese &amp; Balsamic Reduction</w:t>
      </w:r>
    </w:p>
    <w:p>
      <w:pPr>
        <w:pStyle w:val="Compact"/>
        <w:numPr>
          <w:ilvl w:val="0"/>
          <w:numId w:val="1002"/>
        </w:numPr>
      </w:pPr>
      <w:r>
        <w:t xml:space="preserve">Lump Crab on Endive with Fried Shallots &amp; Jalapeño</w:t>
      </w:r>
    </w:p>
    <w:p>
      <w:pPr>
        <w:pStyle w:val="Compact"/>
        <w:numPr>
          <w:ilvl w:val="0"/>
          <w:numId w:val="1002"/>
        </w:numPr>
      </w:pPr>
      <w:r>
        <w:t xml:space="preserve">Duck Confit Wontons with Goat Cheese &amp; Scallions</w:t>
      </w:r>
    </w:p>
    <w:p>
      <w:pPr>
        <w:pStyle w:val="Compact"/>
        <w:numPr>
          <w:ilvl w:val="0"/>
          <w:numId w:val="1002"/>
        </w:numPr>
      </w:pPr>
      <w:r>
        <w:t xml:space="preserve">Mini Ham Biscuits with Honey Dijon Aioli</w:t>
      </w:r>
    </w:p>
    <w:p>
      <w:r>
        <w:pict>
          <v:rect style="width:0;height:1.5pt" o:hralign="center" o:hrstd="t" o:hr="t"/>
        </w:pict>
      </w:r>
    </w:p>
    <w:bookmarkEnd w:id="27"/>
    <w:bookmarkStart w:id="28" w:name="elegant-plated-entrées"/>
    <w:p>
      <w:pPr>
        <w:pStyle w:val="Heading3"/>
      </w:pPr>
      <w:r>
        <w:t xml:space="preserve">Elegant Plated Entrées</w:t>
      </w:r>
    </w:p>
    <w:p>
      <w:pPr>
        <w:pStyle w:val="FirstParagraph"/>
      </w:pPr>
      <w:r>
        <w:rPr>
          <w:i/>
          <w:iCs/>
        </w:rPr>
        <w:t xml:space="preserve">Southern sophistication, beautifully presented</w:t>
      </w:r>
    </w:p>
    <w:p>
      <w:pPr>
        <w:pStyle w:val="Compact"/>
        <w:numPr>
          <w:ilvl w:val="0"/>
          <w:numId w:val="1003"/>
        </w:numPr>
      </w:pPr>
      <w:r>
        <w:t xml:space="preserve">Filet Mignon with Garlic Mashed Potatoes &amp; Seasonal Vegetables</w:t>
      </w:r>
    </w:p>
    <w:p>
      <w:pPr>
        <w:pStyle w:val="Compact"/>
        <w:numPr>
          <w:ilvl w:val="0"/>
          <w:numId w:val="1003"/>
        </w:numPr>
      </w:pPr>
      <w:r>
        <w:t xml:space="preserve">Duo of Beef Tenderloin &amp; Crab Cake with Cognac‑Vidalia Hollandaise</w:t>
      </w:r>
    </w:p>
    <w:p>
      <w:pPr>
        <w:pStyle w:val="Compact"/>
        <w:numPr>
          <w:ilvl w:val="0"/>
          <w:numId w:val="1003"/>
        </w:numPr>
      </w:pPr>
      <w:r>
        <w:t xml:space="preserve">Shrimp &amp; Grits with Andouille, Peppers &amp; Cajun Butter</w:t>
      </w:r>
    </w:p>
    <w:p>
      <w:pPr>
        <w:pStyle w:val="Compact"/>
        <w:numPr>
          <w:ilvl w:val="0"/>
          <w:numId w:val="1003"/>
        </w:numPr>
      </w:pPr>
      <w:r>
        <w:t xml:space="preserve">Bayou Chicken with Crawfish Cream Sauce</w:t>
      </w:r>
    </w:p>
    <w:p>
      <w:pPr>
        <w:pStyle w:val="Compact"/>
        <w:numPr>
          <w:ilvl w:val="0"/>
          <w:numId w:val="1003"/>
        </w:numPr>
      </w:pPr>
      <w:r>
        <w:t xml:space="preserve">Cedar Plank Smoked Salmon with Citrus Beurre Blanc</w:t>
      </w:r>
    </w:p>
    <w:p>
      <w:pPr>
        <w:pStyle w:val="Compact"/>
        <w:numPr>
          <w:ilvl w:val="0"/>
          <w:numId w:val="1003"/>
        </w:numPr>
      </w:pPr>
      <w:r>
        <w:t xml:space="preserve">Herb &amp; Cornmeal‑Crusted Grouper with Dill Smashed Potatoes</w:t>
      </w:r>
    </w:p>
    <w:p>
      <w:r>
        <w:pict>
          <v:rect style="width:0;height:1.5pt" o:hralign="center" o:hrstd="t" o:hr="t"/>
        </w:pict>
      </w:r>
    </w:p>
    <w:bookmarkEnd w:id="28"/>
    <w:bookmarkStart w:id="29" w:name="southern-luxe-buffet-selections"/>
    <w:p>
      <w:pPr>
        <w:pStyle w:val="Heading3"/>
      </w:pPr>
      <w:r>
        <w:t xml:space="preserve">Southern Luxe Buffet Selections</w:t>
      </w:r>
    </w:p>
    <w:p>
      <w:pPr>
        <w:pStyle w:val="FirstParagraph"/>
      </w:pPr>
      <w:r>
        <w:rPr>
          <w:i/>
          <w:iCs/>
        </w:rPr>
        <w:t xml:space="preserve">Perfect for gracious, elevated receptions</w:t>
      </w:r>
    </w:p>
    <w:p>
      <w:pPr>
        <w:pStyle w:val="Compact"/>
        <w:numPr>
          <w:ilvl w:val="0"/>
          <w:numId w:val="1004"/>
        </w:numPr>
      </w:pPr>
      <w:r>
        <w:t xml:space="preserve">Pepper‑Crusted Sirloin with Spinach &amp; Roasted Tomatoes</w:t>
      </w:r>
    </w:p>
    <w:p>
      <w:pPr>
        <w:pStyle w:val="Compact"/>
        <w:numPr>
          <w:ilvl w:val="0"/>
          <w:numId w:val="1004"/>
        </w:numPr>
      </w:pPr>
      <w:r>
        <w:t xml:space="preserve">Honey‑Bourbon Glazed Quail with Succotash</w:t>
      </w:r>
    </w:p>
    <w:p>
      <w:pPr>
        <w:pStyle w:val="Compact"/>
        <w:numPr>
          <w:ilvl w:val="0"/>
          <w:numId w:val="1004"/>
        </w:numPr>
      </w:pPr>
      <w:r>
        <w:t xml:space="preserve">Roasted Chicken &amp; Jumbo Shrimp with Garlic Mashed Potatoes</w:t>
      </w:r>
    </w:p>
    <w:p>
      <w:pPr>
        <w:pStyle w:val="Compact"/>
        <w:numPr>
          <w:ilvl w:val="0"/>
          <w:numId w:val="1004"/>
        </w:numPr>
      </w:pPr>
      <w:r>
        <w:t xml:space="preserve">New Orleans Pasta with Shrimp &amp; Crawfish Cajun Cream</w:t>
      </w:r>
    </w:p>
    <w:p>
      <w:r>
        <w:pict>
          <v:rect style="width:0;height:1.5pt" o:hralign="center" o:hrstd="t" o:hr="t"/>
        </w:pict>
      </w:r>
    </w:p>
    <w:bookmarkEnd w:id="29"/>
    <w:bookmarkStart w:id="30" w:name="signature-wedding-bars"/>
    <w:p>
      <w:pPr>
        <w:pStyle w:val="Heading3"/>
      </w:pPr>
      <w:r>
        <w:t xml:space="preserve">Signature Wedding Bars</w:t>
      </w:r>
    </w:p>
    <w:p>
      <w:pPr>
        <w:pStyle w:val="FirstParagraph"/>
      </w:pPr>
      <w:r>
        <w:rPr>
          <w:i/>
          <w:iCs/>
        </w:rPr>
        <w:t xml:space="preserve">A Market Cafe favorite — interactive &amp; unforgettable</w:t>
      </w:r>
    </w:p>
    <w:p>
      <w:pPr>
        <w:pStyle w:val="Compact"/>
        <w:numPr>
          <w:ilvl w:val="0"/>
          <w:numId w:val="1005"/>
        </w:numPr>
      </w:pPr>
      <w:r>
        <w:t xml:space="preserve">Shrimp &amp; Grits Bar</w:t>
      </w:r>
    </w:p>
    <w:p>
      <w:pPr>
        <w:pStyle w:val="Compact"/>
        <w:numPr>
          <w:ilvl w:val="0"/>
          <w:numId w:val="1005"/>
        </w:numPr>
      </w:pPr>
      <w:r>
        <w:t xml:space="preserve">Mash Martini Bar</w:t>
      </w:r>
    </w:p>
    <w:p>
      <w:pPr>
        <w:pStyle w:val="Compact"/>
        <w:numPr>
          <w:ilvl w:val="0"/>
          <w:numId w:val="1005"/>
        </w:numPr>
      </w:pPr>
      <w:r>
        <w:t xml:space="preserve">Cheese Grits Martini Bar</w:t>
      </w:r>
    </w:p>
    <w:p>
      <w:pPr>
        <w:pStyle w:val="Compact"/>
        <w:numPr>
          <w:ilvl w:val="0"/>
          <w:numId w:val="1005"/>
        </w:numPr>
      </w:pPr>
      <w:r>
        <w:t xml:space="preserve">Southern Mac &amp; Cheese Bar (award‑winning)</w:t>
      </w:r>
    </w:p>
    <w:p>
      <w:pPr>
        <w:pStyle w:val="Compact"/>
        <w:numPr>
          <w:ilvl w:val="0"/>
          <w:numId w:val="1005"/>
        </w:numPr>
      </w:pPr>
      <w:r>
        <w:t xml:space="preserve">Slider Bar featuring Angus Beef, Crab Cake &amp; Southern Fried Chicken</w:t>
      </w:r>
    </w:p>
    <w:p>
      <w:r>
        <w:pict>
          <v:rect style="width:0;height:1.5pt" o:hralign="center" o:hrstd="t" o:hr="t"/>
        </w:pict>
      </w:r>
    </w:p>
    <w:bookmarkEnd w:id="30"/>
    <w:bookmarkStart w:id="31" w:name="latenight-bites"/>
    <w:p>
      <w:pPr>
        <w:pStyle w:val="Heading3"/>
      </w:pPr>
      <w:r>
        <w:t xml:space="preserve">Late‑Night Bites</w:t>
      </w:r>
    </w:p>
    <w:p>
      <w:pPr>
        <w:pStyle w:val="FirstParagraph"/>
      </w:pPr>
      <w:r>
        <w:rPr>
          <w:i/>
          <w:iCs/>
        </w:rPr>
        <w:t xml:space="preserve">Because the party shouldn’t stop</w:t>
      </w:r>
    </w:p>
    <w:p>
      <w:pPr>
        <w:pStyle w:val="Compact"/>
        <w:numPr>
          <w:ilvl w:val="0"/>
          <w:numId w:val="1006"/>
        </w:numPr>
      </w:pPr>
      <w:r>
        <w:t xml:space="preserve">Southern Fried Chicken &amp; Waffles with Maple‑Bacon Aioli</w:t>
      </w:r>
    </w:p>
    <w:p>
      <w:pPr>
        <w:pStyle w:val="Compact"/>
        <w:numPr>
          <w:ilvl w:val="0"/>
          <w:numId w:val="1006"/>
        </w:numPr>
      </w:pPr>
      <w:r>
        <w:t xml:space="preserve">Mini Philly Cheesesteaks</w:t>
      </w:r>
    </w:p>
    <w:p>
      <w:pPr>
        <w:pStyle w:val="Compact"/>
        <w:numPr>
          <w:ilvl w:val="0"/>
          <w:numId w:val="1006"/>
        </w:numPr>
      </w:pPr>
      <w:r>
        <w:t xml:space="preserve">Firecracker Shrimp</w:t>
      </w:r>
    </w:p>
    <w:p>
      <w:pPr>
        <w:pStyle w:val="Compact"/>
        <w:numPr>
          <w:ilvl w:val="0"/>
          <w:numId w:val="1006"/>
        </w:numPr>
      </w:pPr>
      <w:r>
        <w:t xml:space="preserve">Panko‑Fried Mini Brie with Pear Chutney</w:t>
      </w:r>
    </w:p>
    <w:p>
      <w:r>
        <w:pict>
          <v:rect style="width:0;height:1.5pt" o:hralign="center" o:hrstd="t" o:hr="t"/>
        </w:pict>
      </w:r>
    </w:p>
    <w:p>
      <w:pPr>
        <w:pStyle w:val="FirstParagraph"/>
      </w:pPr>
      <w:r>
        <w:rPr>
          <w:i/>
          <w:iCs/>
        </w:rPr>
        <w:t xml:space="preserve">Menus are fully customizable. Seasonal ingredients, dietary accommodations, and presentation styles are available upon request.</w:t>
      </w:r>
    </w:p>
    <w:p>
      <w:r>
        <w:pict>
          <v:rect style="width:0;height:1.5pt" o:hralign="center" o:hrstd="t" o:hr="t"/>
        </w:pict>
      </w:r>
    </w:p>
    <w:bookmarkEnd w:id="31"/>
    <w:bookmarkEnd w:id="32"/>
    <w:bookmarkStart w:id="33" w:name="why-choose-market-cafe-catering"/>
    <w:p>
      <w:pPr>
        <w:pStyle w:val="Heading2"/>
      </w:pPr>
      <w:r>
        <w:t xml:space="preserve">Why Choose Market Cafe Catering</w:t>
      </w:r>
    </w:p>
    <w:p>
      <w:pPr>
        <w:pStyle w:val="Compact"/>
        <w:numPr>
          <w:ilvl w:val="0"/>
          <w:numId w:val="1007"/>
        </w:numPr>
      </w:pPr>
      <w:r>
        <w:t xml:space="preserve">Uptown presentation with DownSouth flavor</w:t>
      </w:r>
    </w:p>
    <w:p>
      <w:pPr>
        <w:pStyle w:val="Compact"/>
        <w:numPr>
          <w:ilvl w:val="0"/>
          <w:numId w:val="1007"/>
        </w:numPr>
      </w:pPr>
      <w:r>
        <w:t xml:space="preserve">Dependable service and on-time delivery</w:t>
      </w:r>
    </w:p>
    <w:p>
      <w:pPr>
        <w:pStyle w:val="Compact"/>
        <w:numPr>
          <w:ilvl w:val="0"/>
          <w:numId w:val="1007"/>
        </w:numPr>
      </w:pPr>
      <w:r>
        <w:t xml:space="preserve">High-volume catering experience</w:t>
      </w:r>
    </w:p>
    <w:p>
      <w:pPr>
        <w:pStyle w:val="Compact"/>
        <w:numPr>
          <w:ilvl w:val="0"/>
          <w:numId w:val="1007"/>
        </w:numPr>
      </w:pPr>
      <w:r>
        <w:t xml:space="preserve">Flexible menus and straightforward pricing</w:t>
      </w:r>
    </w:p>
    <w:p>
      <w:pPr>
        <w:pStyle w:val="Compact"/>
        <w:numPr>
          <w:ilvl w:val="0"/>
          <w:numId w:val="1007"/>
        </w:numPr>
      </w:pPr>
      <w:r>
        <w:t xml:space="preserve">Perfect for repeat weekly or monthly service</w:t>
      </w:r>
    </w:p>
    <w:p>
      <w:r>
        <w:pict>
          <v:rect style="width:0;height:1.5pt" o:hralign="center" o:hrstd="t" o:hr="t"/>
        </w:pict>
      </w:r>
    </w:p>
    <w:bookmarkEnd w:id="33"/>
    <w:bookmarkStart w:id="34" w:name="experience-clients"/>
    <w:p>
      <w:pPr>
        <w:pStyle w:val="Heading2"/>
      </w:pPr>
      <w:r>
        <w:t xml:space="preserve">Experience &amp; Clients</w:t>
      </w:r>
    </w:p>
    <w:p>
      <w:pPr>
        <w:pStyle w:val="FirstParagraph"/>
      </w:pPr>
      <w:r>
        <w:t xml:space="preserve">Market Cafe Catering proudly serves:</w:t>
      </w:r>
    </w:p>
    <w:p>
      <w:pPr>
        <w:pStyle w:val="Compact"/>
        <w:numPr>
          <w:ilvl w:val="0"/>
          <w:numId w:val="1008"/>
        </w:numPr>
      </w:pPr>
      <w:r>
        <w:t xml:space="preserve">Corporate offices</w:t>
      </w:r>
    </w:p>
    <w:p>
      <w:pPr>
        <w:pStyle w:val="Compact"/>
        <w:numPr>
          <w:ilvl w:val="0"/>
          <w:numId w:val="1008"/>
        </w:numPr>
      </w:pPr>
      <w:r>
        <w:t xml:space="preserve">University organizations</w:t>
      </w:r>
    </w:p>
    <w:p>
      <w:pPr>
        <w:pStyle w:val="Compact"/>
        <w:numPr>
          <w:ilvl w:val="0"/>
          <w:numId w:val="1008"/>
        </w:numPr>
      </w:pPr>
      <w:r>
        <w:t xml:space="preserve">Greek life events</w:t>
      </w:r>
    </w:p>
    <w:p>
      <w:pPr>
        <w:pStyle w:val="Compact"/>
        <w:numPr>
          <w:ilvl w:val="0"/>
          <w:numId w:val="1008"/>
        </w:numPr>
      </w:pPr>
      <w:r>
        <w:t xml:space="preserve">Community gatherings</w:t>
      </w:r>
    </w:p>
    <w:p>
      <w:pPr>
        <w:pStyle w:val="FirstParagraph"/>
      </w:pPr>
      <w:r>
        <w:t xml:space="preserve">References and client testimonials available upon request.</w:t>
      </w:r>
    </w:p>
    <w:p>
      <w:r>
        <w:pict>
          <v:rect style="width:0;height:1.5pt" o:hralign="center" o:hrstd="t" o:hr="t"/>
        </w:pict>
      </w:r>
    </w:p>
    <w:bookmarkEnd w:id="34"/>
    <w:bookmarkStart w:id="35" w:name="our-pricing-approach"/>
    <w:p>
      <w:pPr>
        <w:pStyle w:val="Heading2"/>
      </w:pPr>
      <w:r>
        <w:t xml:space="preserve">Our Pricing Approach</w:t>
      </w:r>
    </w:p>
    <w:p>
      <w:pPr>
        <w:pStyle w:val="FirstParagraph"/>
      </w:pPr>
      <w:r>
        <w:t xml:space="preserve">We believe catering should be simple and transparent.</w:t>
      </w:r>
    </w:p>
    <w:p>
      <w:pPr>
        <w:pStyle w:val="Compact"/>
        <w:numPr>
          <w:ilvl w:val="0"/>
          <w:numId w:val="1009"/>
        </w:numPr>
      </w:pPr>
      <w:r>
        <w:t xml:space="preserve">Packages available</w:t>
      </w:r>
    </w:p>
    <w:p>
      <w:pPr>
        <w:pStyle w:val="Compact"/>
        <w:numPr>
          <w:ilvl w:val="0"/>
          <w:numId w:val="1009"/>
        </w:numPr>
      </w:pPr>
      <w:r>
        <w:t xml:space="preserve">Custom quotes based on guest count and menu selection</w:t>
      </w:r>
    </w:p>
    <w:p>
      <w:pPr>
        <w:pStyle w:val="Compact"/>
        <w:numPr>
          <w:ilvl w:val="0"/>
          <w:numId w:val="1009"/>
        </w:numPr>
      </w:pPr>
      <w:r>
        <w:t xml:space="preserve">No-surprise pricing</w:t>
      </w:r>
    </w:p>
    <w:p>
      <w:pPr>
        <w:pStyle w:val="FirstParagraph"/>
      </w:pPr>
      <w:r>
        <w:t xml:space="preserve">Contact us for a personalized quote.</w:t>
      </w:r>
    </w:p>
    <w:p>
      <w:r>
        <w:pict>
          <v:rect style="width:0;height:1.5pt" o:hralign="center" o:hrstd="t" o:hr="t"/>
        </w:pict>
      </w:r>
    </w:p>
    <w:bookmarkEnd w:id="35"/>
    <w:bookmarkStart w:id="36" w:name="lets-cater-your-next-event"/>
    <w:p>
      <w:pPr>
        <w:pStyle w:val="Heading2"/>
      </w:pPr>
      <w:r>
        <w:t xml:space="preserve">Let’s Cater Your Next Event</w:t>
      </w:r>
    </w:p>
    <w:p>
      <w:pPr>
        <w:pStyle w:val="FirstParagraph"/>
      </w:pPr>
      <w:r>
        <w:rPr>
          <w:b/>
          <w:bCs/>
        </w:rPr>
        <w:t xml:space="preserve">Market Cafe Catering</w:t>
      </w:r>
      <w:r>
        <w:br/>
      </w:r>
      <w:r>
        <w:rPr>
          <w:i/>
          <w:iCs/>
        </w:rPr>
        <w:t xml:space="preserve">Uptown DownSouth Comfort Food</w:t>
      </w:r>
    </w:p>
    <w:p>
      <w:pPr>
        <w:pStyle w:val="BodyText"/>
      </w:pPr>
      <w:r>
        <w:t xml:space="preserve">📞 Phone: ____________________</w:t>
      </w:r>
      <w:r>
        <w:br/>
      </w:r>
      <w:r>
        <w:t xml:space="preserve">📧 Email: ____________________</w:t>
      </w:r>
      <w:r>
        <w:br/>
      </w:r>
      <w:r>
        <w:t xml:space="preserve">🌐 Website / Social: ____________________</w:t>
      </w:r>
    </w:p>
    <w:p>
      <w:pPr>
        <w:pStyle w:val="BodyText"/>
      </w:pPr>
      <w:r>
        <w:rPr>
          <w:b/>
          <w:bCs/>
        </w:rPr>
        <w:t xml:space="preserve">Good food. Great service. Southern comfort—done right.</w:t>
      </w:r>
    </w:p>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2026-01-23T21:49:34Z</dcterms:created>
  <dcterms:modified xsi:type="dcterms:W3CDTF">2026-01-23T21:49:34Z</dcterms:modified>
</cp:coreProperties>
</file>

<file path=docProps/custom.xml><?xml version="1.0" encoding="utf-8"?>
<Properties xmlns="http://schemas.openxmlformats.org/officeDocument/2006/custom-properties" xmlns:vt="http://schemas.openxmlformats.org/officeDocument/2006/docPropsVTypes"/>
</file>