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BAEB9" w14:textId="77777777" w:rsidR="005D7F37" w:rsidRPr="005D7F37" w:rsidRDefault="005D7F37" w:rsidP="005D7F3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5D7F3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(#124) Dear Management:</w:t>
      </w:r>
    </w:p>
    <w:p w14:paraId="50FAE717" w14:textId="77777777" w:rsidR="005D7F37" w:rsidRPr="005D7F37" w:rsidRDefault="005D7F37" w:rsidP="005D7F3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5D7F37">
        <w:rPr>
          <w:rFonts w:ascii="Arial" w:eastAsia="Times New Roman" w:hAnsi="Arial" w:cs="Arial"/>
          <w:color w:val="595959"/>
          <w:sz w:val="20"/>
          <w:szCs w:val="20"/>
        </w:rPr>
        <w:t>August 13, 2019</w:t>
      </w:r>
    </w:p>
    <w:p w14:paraId="44804F2C" w14:textId="77777777" w:rsidR="005D7F37" w:rsidRPr="005D7F37" w:rsidRDefault="005D7F37" w:rsidP="005D7F37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5D7F37">
        <w:rPr>
          <w:rFonts w:ascii="Arial" w:eastAsia="Times New Roman" w:hAnsi="Arial" w:cs="Arial"/>
          <w:color w:val="5E5E5E"/>
          <w:sz w:val="21"/>
          <w:szCs w:val="21"/>
        </w:rPr>
        <w:t>Remember this ratio...  3 to 1.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it takes 3 people to clean up the mess... for every 1 time you say "yes" to a loan officer, WITHOUT walking through the effects of your decision.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inefficiency is EXPONENTIAL people!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I understand you're scared to say "no" to an LO these days, but how about "let's see what can be done to make this work."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go back to your ops staff and brainstorm some ideas...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Fact - the more unnecessarily complicated and inefficient a process is... the more costly overhead  you need to run and maintain it.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Remember - Loan officers understand interest rates and commission bps, VERY well...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how about telling them this?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"If I say yes to you on this, you'll have to sell higher rates and/or get paid lower bps on your volume..."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Hint - they'll become VERY amicable to lowering overhead costs after that...</w:t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5D7F37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08FC382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37"/>
    <w:rsid w:val="005D7F3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0CF13"/>
  <w15:chartTrackingRefBased/>
  <w15:docId w15:val="{87160E86-9FA5-4B92-9BA0-08B06B7D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D7F3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D7F3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5D7F37"/>
  </w:style>
  <w:style w:type="paragraph" w:styleId="NormalWeb">
    <w:name w:val="Normal (Web)"/>
    <w:basedOn w:val="Normal"/>
    <w:uiPriority w:val="99"/>
    <w:semiHidden/>
    <w:unhideWhenUsed/>
    <w:rsid w:val="005D7F3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91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2021-02-07T17:28:00Z</dcterms:created>
  <dcterms:modified xsi:type="dcterms:W3CDTF">2021-02-07T17:29:00Z</dcterms:modified>
</cp:coreProperties>
</file>