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38B58" w14:textId="77777777" w:rsidR="00B62508" w:rsidRPr="00B62508" w:rsidRDefault="00B62508" w:rsidP="00B6250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6250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(#165) Dear Management:</w:t>
      </w:r>
    </w:p>
    <w:p w14:paraId="774590BF" w14:textId="77777777" w:rsidR="00B62508" w:rsidRPr="00B62508" w:rsidRDefault="00B62508" w:rsidP="00B6250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62508">
        <w:rPr>
          <w:rFonts w:ascii="Arial" w:eastAsia="Times New Roman" w:hAnsi="Arial" w:cs="Arial"/>
          <w:color w:val="595959"/>
          <w:sz w:val="20"/>
          <w:szCs w:val="20"/>
        </w:rPr>
        <w:t>October 14, 2019</w:t>
      </w:r>
    </w:p>
    <w:p w14:paraId="42CEF12A" w14:textId="77777777" w:rsidR="00B62508" w:rsidRPr="00B62508" w:rsidRDefault="00B62508" w:rsidP="00B6250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62508">
        <w:rPr>
          <w:rFonts w:ascii="Arial" w:eastAsia="Times New Roman" w:hAnsi="Arial" w:cs="Arial"/>
          <w:color w:val="5E5E5E"/>
          <w:sz w:val="21"/>
          <w:szCs w:val="21"/>
        </w:rPr>
        <w:t xml:space="preserve">Consensus is a </w:t>
      </w:r>
      <w:proofErr w:type="gramStart"/>
      <w:r w:rsidRPr="00B62508">
        <w:rPr>
          <w:rFonts w:ascii="Arial" w:eastAsia="Times New Roman" w:hAnsi="Arial" w:cs="Arial"/>
          <w:color w:val="5E5E5E"/>
          <w:sz w:val="21"/>
          <w:szCs w:val="21"/>
        </w:rPr>
        <w:t>two edged</w:t>
      </w:r>
      <w:proofErr w:type="gramEnd"/>
      <w:r w:rsidRPr="00B62508">
        <w:rPr>
          <w:rFonts w:ascii="Arial" w:eastAsia="Times New Roman" w:hAnsi="Arial" w:cs="Arial"/>
          <w:color w:val="5E5E5E"/>
          <w:sz w:val="21"/>
          <w:szCs w:val="21"/>
        </w:rPr>
        <w:t xml:space="preserve"> sword.</w:t>
      </w:r>
      <w:r w:rsidRPr="00B625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25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Although great for spit-balling, gathering different viewpoints and assessing actual implementation points during the process...</w:t>
      </w:r>
      <w:r w:rsidRPr="00B625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25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 can also lead to a point at which the "consensus-</w:t>
      </w:r>
      <w:proofErr w:type="spellStart"/>
      <w:r w:rsidRPr="00B62508">
        <w:rPr>
          <w:rFonts w:ascii="Arial" w:eastAsia="Times New Roman" w:hAnsi="Arial" w:cs="Arial"/>
          <w:color w:val="5E5E5E"/>
          <w:sz w:val="21"/>
          <w:szCs w:val="21"/>
        </w:rPr>
        <w:t>ing</w:t>
      </w:r>
      <w:proofErr w:type="spellEnd"/>
      <w:r w:rsidRPr="00B62508">
        <w:rPr>
          <w:rFonts w:ascii="Arial" w:eastAsia="Times New Roman" w:hAnsi="Arial" w:cs="Arial"/>
          <w:color w:val="5E5E5E"/>
          <w:sz w:val="21"/>
          <w:szCs w:val="21"/>
        </w:rPr>
        <w:t>" becomes more of a problem than the issue being spit-balled...</w:t>
      </w:r>
      <w:r w:rsidRPr="00B625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25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Two reminder points:</w:t>
      </w:r>
      <w:r w:rsidRPr="00B625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1) The voices you listen too are crucial!  TOO OFTEN those voices are of self-interested parties or NON-big-picture thinkers.</w:t>
      </w:r>
      <w:r w:rsidRPr="00B625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2) There is a point at which this all needs to stop and a decision be locked in.</w:t>
      </w:r>
      <w:r w:rsidRPr="00B625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25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go...  devise a strong battle plan with your troops, implement the plan, win the fight and move on to the next win!</w:t>
      </w:r>
      <w:r w:rsidRPr="00B625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25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- Good soldiers won't follow a commander who gives a "consensus" of commands.  They'll just start following the one that CAN...  make a decision instead.</w:t>
      </w:r>
      <w:r w:rsidRPr="00B625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25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B62508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B625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2BDED5CD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08"/>
    <w:rsid w:val="00902FF1"/>
    <w:rsid w:val="00B62508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8069"/>
  <w15:chartTrackingRefBased/>
  <w15:docId w15:val="{A0FE9577-B5E6-45F6-BBF3-267A91CB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250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25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62508"/>
  </w:style>
  <w:style w:type="paragraph" w:styleId="NormalWeb">
    <w:name w:val="Normal (Web)"/>
    <w:basedOn w:val="Normal"/>
    <w:uiPriority w:val="99"/>
    <w:semiHidden/>
    <w:unhideWhenUsed/>
    <w:rsid w:val="00B625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2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1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2021-02-09T02:28:00Z</dcterms:created>
  <dcterms:modified xsi:type="dcterms:W3CDTF">2021-02-09T02:36:00Z</dcterms:modified>
</cp:coreProperties>
</file>