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2ADB" w14:textId="77777777" w:rsidR="00020767" w:rsidRPr="00020767" w:rsidRDefault="00020767" w:rsidP="0002076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2076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(#202) Dear Management:</w:t>
      </w:r>
    </w:p>
    <w:p w14:paraId="632DCDDA" w14:textId="77777777" w:rsidR="00020767" w:rsidRPr="00020767" w:rsidRDefault="00020767" w:rsidP="0002076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20767">
        <w:rPr>
          <w:rFonts w:ascii="Arial" w:eastAsia="Times New Roman" w:hAnsi="Arial" w:cs="Arial"/>
          <w:color w:val="595959"/>
          <w:sz w:val="20"/>
          <w:szCs w:val="20"/>
        </w:rPr>
        <w:t>December 13, 2019</w:t>
      </w:r>
    </w:p>
    <w:p w14:paraId="6F3F0A2C" w14:textId="77777777" w:rsidR="00020767" w:rsidRPr="00020767" w:rsidRDefault="00020767" w:rsidP="0002076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2076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"https://img1.wsimg.com/isteam/ip/356aeb32-aa2f-4766-af2b-ad27d2893d8e/blind.jfif/:/rs=w:1280" \* MERGEFORMATINET </w:instrTex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pict w14:anchorId="39C05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2.5pt;height:183pt">
            <v:imagedata r:id="rId4" r:href="rId5"/>
          </v:shape>
        </w:pic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0761BFD" w14:textId="77777777" w:rsidR="00020767" w:rsidRPr="00020767" w:rsidRDefault="00020767" w:rsidP="0002076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20767">
        <w:rPr>
          <w:rFonts w:ascii="Arial" w:eastAsia="Times New Roman" w:hAnsi="Arial" w:cs="Arial"/>
          <w:color w:val="5E5E5E"/>
          <w:sz w:val="21"/>
          <w:szCs w:val="21"/>
        </w:rPr>
        <w:t xml:space="preserve">Are you paying Loan Officers what their marketplace dictates?  Is it </w:t>
      </w:r>
      <w:proofErr w:type="spellStart"/>
      <w:r w:rsidRPr="00020767">
        <w:rPr>
          <w:rFonts w:ascii="Arial" w:eastAsia="Times New Roman" w:hAnsi="Arial" w:cs="Arial"/>
          <w:color w:val="5E5E5E"/>
          <w:sz w:val="21"/>
          <w:szCs w:val="21"/>
        </w:rPr>
        <w:t>comensurate</w:t>
      </w:r>
      <w:proofErr w:type="spellEnd"/>
      <w:r w:rsidRPr="00020767">
        <w:rPr>
          <w:rFonts w:ascii="Arial" w:eastAsia="Times New Roman" w:hAnsi="Arial" w:cs="Arial"/>
          <w:color w:val="5E5E5E"/>
          <w:sz w:val="21"/>
          <w:szCs w:val="21"/>
        </w:rPr>
        <w:t xml:space="preserve"> with the income generated from their production?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answer should be yes to both!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first is obvious, so you don't lose them.  The second should be obvious, so you more importantly... MAKE MONEY!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Easy example - The market dictates loan officers earn 175 bps.  You are talking to this LO, you love them, great fit, </w:t>
      </w:r>
      <w:proofErr w:type="spellStart"/>
      <w:r w:rsidRPr="00020767">
        <w:rPr>
          <w:rFonts w:ascii="Arial" w:eastAsia="Times New Roman" w:hAnsi="Arial" w:cs="Arial"/>
          <w:color w:val="5E5E5E"/>
          <w:sz w:val="21"/>
          <w:szCs w:val="21"/>
        </w:rPr>
        <w:t>etc.etc.etc</w:t>
      </w:r>
      <w:proofErr w:type="spellEnd"/>
      <w:r w:rsidRPr="00020767">
        <w:rPr>
          <w:rFonts w:ascii="Arial" w:eastAsia="Times New Roman" w:hAnsi="Arial" w:cs="Arial"/>
          <w:color w:val="5E5E5E"/>
          <w:sz w:val="21"/>
          <w:szCs w:val="21"/>
        </w:rPr>
        <w:t>.  AND they do 10 loans a month on average... with no want for an LOA.  Perfect right?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hire and pay them 175 bps?  "We'll lose them if we don't"... is what I usually hear.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if you had one more bit of info.   That this loan officer does 95% bond loans...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that changes everything right?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should...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remember, those loans are loss leaders and then to pay 175 bps to them?  Ugh.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while flying blind you might say "YEAH PRODUCTION!"  With good eyes behind the controls, I'd say... "let the competition have this one".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Don't chase production... chase margin!</w:t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020767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02076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33D696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67"/>
    <w:rsid w:val="0002076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BE46"/>
  <w15:chartTrackingRefBased/>
  <w15:docId w15:val="{24766BF1-C1FC-4129-BF64-61FD8C8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07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07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20767"/>
  </w:style>
  <w:style w:type="paragraph" w:styleId="NormalWeb">
    <w:name w:val="Normal (Web)"/>
    <w:basedOn w:val="Normal"/>
    <w:uiPriority w:val="99"/>
    <w:semiHidden/>
    <w:unhideWhenUsed/>
    <w:rsid w:val="00020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7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blind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2021-02-12T17:11:00Z</dcterms:created>
  <dcterms:modified xsi:type="dcterms:W3CDTF">2021-02-12T17:21:00Z</dcterms:modified>
</cp:coreProperties>
</file>