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ACA5C" w14:textId="77777777" w:rsidR="00C823DD" w:rsidRPr="00C823DD" w:rsidRDefault="00C823DD" w:rsidP="00C823DD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C823DD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#226) www.mrtenkey.com</w:t>
      </w:r>
    </w:p>
    <w:p w14:paraId="6451D83A" w14:textId="77777777" w:rsidR="00C823DD" w:rsidRPr="00C823DD" w:rsidRDefault="00C823DD" w:rsidP="00C823DD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C823DD">
        <w:rPr>
          <w:rFonts w:ascii="Arial" w:eastAsia="Times New Roman" w:hAnsi="Arial" w:cs="Arial"/>
          <w:color w:val="595959"/>
          <w:sz w:val="20"/>
          <w:szCs w:val="20"/>
        </w:rPr>
        <w:t>January 20, 2020</w:t>
      </w:r>
    </w:p>
    <w:p w14:paraId="32E11ABD" w14:textId="624AC331" w:rsidR="00C823DD" w:rsidRPr="00C823DD" w:rsidRDefault="00C823DD" w:rsidP="00C823DD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C823DD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C823DD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"https://img1.wsimg.com/isteam/ip/356aeb32-aa2f-4766-af2b-ad27d2893d8e/0-0002.jfif/:/cr=t:0%25,l:0%25,w:100%25,h:100%25/rs=w:1280" \* MERGEFORMATINET </w:instrText>
      </w:r>
      <w:r w:rsidRPr="00C823DD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C823DD">
        <w:rPr>
          <w:rFonts w:ascii="Arial" w:eastAsia="Times New Roman" w:hAnsi="Arial" w:cs="Arial"/>
          <w:color w:val="5E5E5E"/>
          <w:sz w:val="21"/>
          <w:szCs w:val="21"/>
        </w:rPr>
        <w:pict w14:anchorId="07C3F5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22.5pt;height:205.5pt">
            <v:imagedata r:id="rId4" r:href="rId5"/>
          </v:shape>
        </w:pict>
      </w:r>
      <w:r w:rsidRPr="00C823DD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00CB8D32" w14:textId="77777777" w:rsidR="00C823DD" w:rsidRPr="00C823DD" w:rsidRDefault="00C823DD" w:rsidP="00C823DD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C823DD">
        <w:rPr>
          <w:rFonts w:ascii="Arial" w:eastAsia="Times New Roman" w:hAnsi="Arial" w:cs="Arial"/>
          <w:color w:val="5E5E5E"/>
          <w:sz w:val="21"/>
          <w:szCs w:val="21"/>
        </w:rPr>
        <w:t>Dear Management:  Learn something from franchise growth (and failure) of the past...</w:t>
      </w:r>
      <w:r w:rsidRPr="00C823D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823D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Because if growth and longevity isn't planned out well...  it can be a costly endeavor.</w:t>
      </w:r>
      <w:r w:rsidRPr="00C823D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823D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Remember Blockbuster video?  </w:t>
      </w:r>
      <w:r w:rsidRPr="00C823D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823D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They decided selling VHS was the thing to KEEP doing...  and their thoughts on streaming video?  "Nah, that's just a fad"...</w:t>
      </w:r>
      <w:r w:rsidRPr="00C823D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823D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Big mistake, right?</w:t>
      </w:r>
      <w:r w:rsidRPr="00C823D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823D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what about you?  What are you selling?  And not only the product itself, but HOW are you distributing it?   Is it the best option?</w:t>
      </w:r>
      <w:r w:rsidRPr="00C823D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823D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For example:</w:t>
      </w:r>
      <w:r w:rsidRPr="00C823D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823D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Maybe, just maybe... taking an app by hand, is the mortgage equivalent to VHS of the past.</w:t>
      </w:r>
      <w:r w:rsidRPr="00C823D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823D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Just </w:t>
      </w:r>
      <w:proofErr w:type="spellStart"/>
      <w:r w:rsidRPr="00C823DD">
        <w:rPr>
          <w:rFonts w:ascii="Arial" w:eastAsia="Times New Roman" w:hAnsi="Arial" w:cs="Arial"/>
          <w:color w:val="5E5E5E"/>
          <w:sz w:val="21"/>
          <w:szCs w:val="21"/>
        </w:rPr>
        <w:t>sayin</w:t>
      </w:r>
      <w:proofErr w:type="spellEnd"/>
      <w:r w:rsidRPr="00C823DD">
        <w:rPr>
          <w:rFonts w:ascii="Arial" w:eastAsia="Times New Roman" w:hAnsi="Arial" w:cs="Arial"/>
          <w:color w:val="5E5E5E"/>
          <w:sz w:val="21"/>
          <w:szCs w:val="21"/>
        </w:rPr>
        <w:t>...</w:t>
      </w:r>
    </w:p>
    <w:p w14:paraId="4F6BFC4F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3DD"/>
    <w:rsid w:val="00902FF1"/>
    <w:rsid w:val="00B93452"/>
    <w:rsid w:val="00C823DD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E15E5"/>
  <w15:chartTrackingRefBased/>
  <w15:docId w15:val="{259BFBBE-D5FA-45BF-B2B3-2C6C592D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823D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823D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C823DD"/>
  </w:style>
  <w:style w:type="paragraph" w:styleId="NormalWeb">
    <w:name w:val="Normal (Web)"/>
    <w:basedOn w:val="Normal"/>
    <w:uiPriority w:val="99"/>
    <w:semiHidden/>
    <w:unhideWhenUsed/>
    <w:rsid w:val="00C823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013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0-0002.jfif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2021-02-12T17:36:00Z</dcterms:created>
  <dcterms:modified xsi:type="dcterms:W3CDTF">2021-02-12T17:42:00Z</dcterms:modified>
</cp:coreProperties>
</file>