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41BEF" w14:textId="77777777" w:rsidR="00F16C46" w:rsidRPr="00F16C46" w:rsidRDefault="00F16C46" w:rsidP="00F16C46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F16C46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#235) www.mrtenkey.com</w:t>
      </w:r>
    </w:p>
    <w:p w14:paraId="291082CE" w14:textId="77777777" w:rsidR="00F16C46" w:rsidRPr="00F16C46" w:rsidRDefault="00F16C46" w:rsidP="00F16C4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F16C46">
        <w:rPr>
          <w:rFonts w:ascii="Arial" w:eastAsia="Times New Roman" w:hAnsi="Arial" w:cs="Arial"/>
          <w:color w:val="595959"/>
          <w:sz w:val="20"/>
          <w:szCs w:val="20"/>
        </w:rPr>
        <w:t>January 31, 2020</w:t>
      </w:r>
    </w:p>
    <w:p w14:paraId="7976F0B9" w14:textId="310E5088" w:rsidR="00F16C46" w:rsidRPr="00F16C46" w:rsidRDefault="00F16C46" w:rsidP="00F16C4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16C46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F16C46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"https://img1.wsimg.com/isteam/ip/356aeb32-aa2f-4766-af2b-ad27d2893d8e/0-0009.jfif/:/cr=t:0%25,l:0%25,w:100%25,h:100%25/rs=w:1280" \* MERGEFORMATINET </w:instrText>
      </w:r>
      <w:r w:rsidRPr="00F16C46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F16C46">
        <w:rPr>
          <w:rFonts w:ascii="Arial" w:eastAsia="Times New Roman" w:hAnsi="Arial" w:cs="Arial"/>
          <w:color w:val="5E5E5E"/>
          <w:sz w:val="21"/>
          <w:szCs w:val="21"/>
        </w:rPr>
        <w:pict w14:anchorId="4C0160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1.75pt;height:164.25pt">
            <v:imagedata r:id="rId4" r:href="rId5"/>
          </v:shape>
        </w:pict>
      </w:r>
      <w:r w:rsidRPr="00F16C46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2FDEBE1" w14:textId="77777777" w:rsidR="00F16C46" w:rsidRPr="00F16C46" w:rsidRDefault="00F16C46" w:rsidP="00F16C4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16C46">
        <w:rPr>
          <w:rFonts w:ascii="Arial" w:eastAsia="Times New Roman" w:hAnsi="Arial" w:cs="Arial"/>
          <w:color w:val="5E5E5E"/>
          <w:sz w:val="21"/>
          <w:szCs w:val="21"/>
        </w:rPr>
        <w:t>Dear Management:  What kind of pricing concessions are you giving up on average?</w:t>
      </w:r>
      <w:r w:rsidRPr="00F16C4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16C4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First - Do you know this answer?  Cause you should...</w:t>
      </w:r>
      <w:r w:rsidRPr="00F16C4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16C4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Second - What is the amount?  0 to 20 bps?  21 to 75 bps?  76 bps or over?</w:t>
      </w:r>
      <w:r w:rsidRPr="00F16C4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16C4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it's 76 bps or over, I wouldn't worry about pricing concessions, I'd rather... worry about your over-all pricing strategy instead.</w:t>
      </w:r>
      <w:r w:rsidRPr="00F16C4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16C4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all I see is you pricing yourself too high to start, and having to rely on a blue light special to save your butt.</w:t>
      </w:r>
      <w:r w:rsidRPr="00F16C4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16C4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Plus you might be putting yourself into the bad end of the fair lending zone... depending on to whom and how you're implementing such large concessions.</w:t>
      </w:r>
      <w:r w:rsidRPr="00F16C4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16C4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And calm down now... I'm not saying concessions aren't </w:t>
      </w:r>
      <w:proofErr w:type="spellStart"/>
      <w:r w:rsidRPr="00F16C46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F16C46">
        <w:rPr>
          <w:rFonts w:ascii="Arial" w:eastAsia="Times New Roman" w:hAnsi="Arial" w:cs="Arial"/>
          <w:color w:val="5E5E5E"/>
          <w:sz w:val="21"/>
          <w:szCs w:val="21"/>
        </w:rPr>
        <w:t xml:space="preserve"> happen.   But mitigating them and understanding WHY they are happening... and IF they are needed, is key!</w:t>
      </w:r>
      <w:r w:rsidRPr="00F16C4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16C4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Keep them to the lower end of the scale...</w:t>
      </w:r>
      <w:r w:rsidRPr="00F16C4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16C4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also, not so low that you're not able to test the ceiling... on the rates of your various markets.</w:t>
      </w:r>
      <w:r w:rsidRPr="00F16C4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16C4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Make sure to use pricing concessions as a tool...  NOT a crutch.</w:t>
      </w:r>
    </w:p>
    <w:p w14:paraId="4E28903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46"/>
    <w:rsid w:val="00902FF1"/>
    <w:rsid w:val="00B93452"/>
    <w:rsid w:val="00CE7ED8"/>
    <w:rsid w:val="00F1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E2C56"/>
  <w15:chartTrackingRefBased/>
  <w15:docId w15:val="{660B666D-D4F4-45EF-89F5-84E6289D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6C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6C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F16C46"/>
  </w:style>
  <w:style w:type="paragraph" w:styleId="NormalWeb">
    <w:name w:val="Normal (Web)"/>
    <w:basedOn w:val="Normal"/>
    <w:uiPriority w:val="99"/>
    <w:semiHidden/>
    <w:unhideWhenUsed/>
    <w:rsid w:val="00F16C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34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09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2021-02-12T17:35:00Z</dcterms:created>
  <dcterms:modified xsi:type="dcterms:W3CDTF">2021-02-12T17:47:00Z</dcterms:modified>
</cp:coreProperties>
</file>