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1F907" w14:textId="77777777" w:rsidR="009717E2" w:rsidRPr="009717E2" w:rsidRDefault="009717E2" w:rsidP="009717E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717E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325) www.mrtenkey.com</w:t>
      </w:r>
    </w:p>
    <w:p w14:paraId="30EB7635" w14:textId="77777777" w:rsidR="009717E2" w:rsidRPr="009717E2" w:rsidRDefault="009717E2" w:rsidP="009717E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717E2">
        <w:rPr>
          <w:rFonts w:ascii="Arial" w:eastAsia="Times New Roman" w:hAnsi="Arial" w:cs="Arial"/>
          <w:color w:val="595959"/>
          <w:sz w:val="20"/>
          <w:szCs w:val="20"/>
        </w:rPr>
        <w:t>June 8, 2020</w:t>
      </w:r>
    </w:p>
    <w:p w14:paraId="5422A20C" w14:textId="77777777" w:rsidR="009717E2" w:rsidRPr="009717E2" w:rsidRDefault="009717E2" w:rsidP="009717E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717E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"https://img1.wsimg.com/isteam/ip/356aeb32-aa2f-4766-af2b-ad27d2893d8e/Funny%20Mtg%20Math.jpg/:/cr=t:0%25,l:0%25,w:100%25,h:100%25/rs=w:1280" \* MERGEFORMATINET </w:instrTex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pict w14:anchorId="29E5C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7pt;height:132.75pt">
            <v:imagedata r:id="rId4" r:href="rId5"/>
          </v:shape>
        </w:pic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FAF9B8C" w14:textId="77777777" w:rsidR="009717E2" w:rsidRPr="009717E2" w:rsidRDefault="009717E2" w:rsidP="009717E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717E2">
        <w:rPr>
          <w:rFonts w:ascii="Arial" w:eastAsia="Times New Roman" w:hAnsi="Arial" w:cs="Arial"/>
          <w:color w:val="5E5E5E"/>
          <w:sz w:val="21"/>
          <w:szCs w:val="21"/>
        </w:rPr>
        <w:t>Dear Management: Forever the great divide...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Between how a loan officer thinks... versus that of an underwriter... (and the rest of us in ops, lol... I crack myself up).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seriously, there is a difference... and I think it comes down to duty.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LO's have a duty to feed the engine. So they press the gas pedal... and push the limits of the engine.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While U/W's have a duty to make sure bad gas doesn't in, resulting in the engine running like crap.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what can a company do???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Bridge this divide!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Yes, create a position for someone(s) that can interpret the two </w:t>
      </w:r>
      <w:proofErr w:type="spellStart"/>
      <w:r w:rsidRPr="009717E2">
        <w:rPr>
          <w:rFonts w:ascii="Arial" w:eastAsia="Times New Roman" w:hAnsi="Arial" w:cs="Arial"/>
          <w:color w:val="5E5E5E"/>
          <w:sz w:val="21"/>
          <w:szCs w:val="21"/>
        </w:rPr>
        <w:t>maths</w:t>
      </w:r>
      <w:proofErr w:type="spellEnd"/>
      <w:r w:rsidRPr="009717E2">
        <w:rPr>
          <w:rFonts w:ascii="Arial" w:eastAsia="Times New Roman" w:hAnsi="Arial" w:cs="Arial"/>
          <w:color w:val="5E5E5E"/>
          <w:sz w:val="21"/>
          <w:szCs w:val="21"/>
        </w:rPr>
        <w:t>... and promote company beneficial outcomes.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like to think of the position as that of an "internal" account executive... similar to that of an AE, from my time in the TPO (third party origination) world.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go!</w:t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17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Build your bridge... and get over it!</w:t>
      </w:r>
    </w:p>
    <w:p w14:paraId="0306F58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E2"/>
    <w:rsid w:val="00902FF1"/>
    <w:rsid w:val="009717E2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8680"/>
  <w15:chartTrackingRefBased/>
  <w15:docId w15:val="{6BB359B1-1594-4BDE-8534-3D9C4854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17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17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717E2"/>
  </w:style>
  <w:style w:type="paragraph" w:styleId="NormalWeb">
    <w:name w:val="Normal (Web)"/>
    <w:basedOn w:val="Normal"/>
    <w:uiPriority w:val="99"/>
    <w:semiHidden/>
    <w:unhideWhenUsed/>
    <w:rsid w:val="009717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21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unny%20Mtg%20Math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2021-02-14T15:43:00Z</dcterms:modified>
</cp:coreProperties>
</file>