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0B11B" w14:textId="77777777" w:rsidR="00BE774B" w:rsidRPr="00BE774B" w:rsidRDefault="00BE774B" w:rsidP="00BE774B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BE774B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329) www.mrtenkey.com</w:t>
      </w:r>
    </w:p>
    <w:p w14:paraId="18A72D68" w14:textId="77777777" w:rsidR="00BE774B" w:rsidRPr="00BE774B" w:rsidRDefault="00BE774B" w:rsidP="00BE774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BE774B">
        <w:rPr>
          <w:rFonts w:ascii="Arial" w:eastAsia="Times New Roman" w:hAnsi="Arial" w:cs="Arial"/>
          <w:color w:val="595959"/>
          <w:sz w:val="20"/>
          <w:szCs w:val="20"/>
        </w:rPr>
        <w:t>June 12, 2020</w:t>
      </w:r>
    </w:p>
    <w:p w14:paraId="6085A507" w14:textId="0C136024" w:rsidR="00BE774B" w:rsidRPr="00BE774B" w:rsidRDefault="00BE774B" w:rsidP="00BE774B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E774B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BE774B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"https://img1.wsimg.com/isteam/ip/356aeb32-aa2f-4766-af2b-ad27d2893d8e/TopProducer-webheading2-825x510.jpg/:/rs=w:1280" \* MERGEFORMATINET </w:instrText>
      </w:r>
      <w:r w:rsidRPr="00BE774B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BE774B">
        <w:rPr>
          <w:rFonts w:ascii="Arial" w:eastAsia="Times New Roman" w:hAnsi="Arial" w:cs="Arial"/>
          <w:color w:val="5E5E5E"/>
          <w:sz w:val="21"/>
          <w:szCs w:val="21"/>
        </w:rPr>
        <w:pict w14:anchorId="4AEA6C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85.75pt;height:189.75pt">
            <v:imagedata r:id="rId4" r:href="rId5"/>
          </v:shape>
        </w:pict>
      </w:r>
      <w:r w:rsidRPr="00BE774B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0218EADE" w14:textId="77777777" w:rsidR="00BE774B" w:rsidRPr="00BE774B" w:rsidRDefault="00BE774B" w:rsidP="00BE774B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E774B">
        <w:rPr>
          <w:rFonts w:ascii="Arial" w:eastAsia="Times New Roman" w:hAnsi="Arial" w:cs="Arial"/>
          <w:color w:val="5E5E5E"/>
          <w:sz w:val="21"/>
          <w:szCs w:val="21"/>
        </w:rPr>
        <w:t>Dear Management: For someone to convince me that they are a TOP producer...</w:t>
      </w:r>
      <w:r w:rsidRPr="00BE77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E77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They have to do more than "say it"... multiple times.</w:t>
      </w:r>
      <w:r w:rsidRPr="00BE77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E77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 that... as a producing loan officer themselves, or as a production group leader.</w:t>
      </w:r>
      <w:r w:rsidRPr="00BE77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E77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I would also like to see a track record of more than 3 to 9 </w:t>
      </w:r>
      <w:proofErr w:type="spellStart"/>
      <w:r w:rsidRPr="00BE774B">
        <w:rPr>
          <w:rFonts w:ascii="Arial" w:eastAsia="Times New Roman" w:hAnsi="Arial" w:cs="Arial"/>
          <w:color w:val="5E5E5E"/>
          <w:sz w:val="21"/>
          <w:szCs w:val="21"/>
        </w:rPr>
        <w:t>mth</w:t>
      </w:r>
      <w:proofErr w:type="spellEnd"/>
      <w:r w:rsidRPr="00BE774B">
        <w:rPr>
          <w:rFonts w:ascii="Arial" w:eastAsia="Times New Roman" w:hAnsi="Arial" w:cs="Arial"/>
          <w:color w:val="5E5E5E"/>
          <w:sz w:val="21"/>
          <w:szCs w:val="21"/>
        </w:rPr>
        <w:t xml:space="preserve"> stints... at the last 5 companies they've worked for.</w:t>
      </w:r>
      <w:r w:rsidRPr="00BE77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E77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with that said... why is it necessary that I would have to pay a "top producer"... production overrides and extra bonuses BEFORE the production comes in the door?</w:t>
      </w:r>
      <w:r w:rsidRPr="00BE77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E77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TOP PRODUCERS will make TOP MONEY, no matter where they land... and THEY know it!</w:t>
      </w:r>
      <w:r w:rsidRPr="00BE77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E77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Their questions to you... should be about your processes, systems... and how easy it is go get their loans OUT the door.</w:t>
      </w:r>
      <w:r w:rsidRPr="00BE77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E77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NOT how much their signing bonus is.</w:t>
      </w:r>
      <w:r w:rsidRPr="00BE77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E77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RED FLAGS peeps!!!</w:t>
      </w:r>
    </w:p>
    <w:p w14:paraId="0DB3DC62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4B"/>
    <w:rsid w:val="00902FF1"/>
    <w:rsid w:val="00B93452"/>
    <w:rsid w:val="00BE774B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3E877"/>
  <w15:chartTrackingRefBased/>
  <w15:docId w15:val="{F3978E39-DE37-448A-9F16-46E56E45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E774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E774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BE774B"/>
  </w:style>
  <w:style w:type="paragraph" w:styleId="NormalWeb">
    <w:name w:val="Normal (Web)"/>
    <w:basedOn w:val="Normal"/>
    <w:uiPriority w:val="99"/>
    <w:semiHidden/>
    <w:unhideWhenUsed/>
    <w:rsid w:val="00BE77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3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36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TopProducer-webheading2-825x510.jpg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2021-02-14T15:29:00Z</dcterms:created>
  <dcterms:modified xsi:type="dcterms:W3CDTF">2021-02-14T15:45:00Z</dcterms:modified>
</cp:coreProperties>
</file>