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6EEB3" w14:textId="77777777" w:rsidR="00AE1B72" w:rsidRPr="00AE1B72" w:rsidRDefault="00AE1B72" w:rsidP="00AE1B72">
      <w:pPr>
        <w:shd w:val="clear" w:color="auto" w:fill="FFFFFF"/>
        <w:spacing w:after="120"/>
        <w:outlineLvl w:val="2"/>
        <w:rPr>
          <w:rFonts w:ascii="Times New Roman" w:eastAsia="Times New Roman" w:hAnsi="Times New Roman" w:cs="Times New Roman"/>
          <w:color w:val="1B1B1B"/>
          <w:spacing w:val="5"/>
          <w:sz w:val="35"/>
          <w:szCs w:val="35"/>
        </w:rPr>
      </w:pPr>
      <w:r w:rsidRPr="00AE1B72">
        <w:rPr>
          <w:rFonts w:ascii="Times New Roman" w:eastAsia="Times New Roman" w:hAnsi="Times New Roman" w:cs="Times New Roman"/>
          <w:color w:val="1B1B1B"/>
          <w:spacing w:val="5"/>
          <w:sz w:val="35"/>
          <w:szCs w:val="35"/>
        </w:rPr>
        <w:t>(Mr. Tenkey's Tips # 475) --- book available @ www.mrtenkey.com</w:t>
      </w:r>
    </w:p>
    <w:p w14:paraId="12801947" w14:textId="77777777" w:rsidR="00AE1B72" w:rsidRPr="00AE1B72" w:rsidRDefault="00AE1B72" w:rsidP="00AE1B72">
      <w:pPr>
        <w:shd w:val="clear" w:color="auto" w:fill="FFFFFF"/>
        <w:rPr>
          <w:rFonts w:ascii="Arial" w:eastAsia="Times New Roman" w:hAnsi="Arial" w:cs="Arial"/>
          <w:color w:val="000000"/>
          <w:sz w:val="21"/>
          <w:szCs w:val="21"/>
        </w:rPr>
      </w:pPr>
      <w:r w:rsidRPr="00AE1B72">
        <w:rPr>
          <w:rFonts w:ascii="Arial" w:eastAsia="Times New Roman" w:hAnsi="Arial" w:cs="Arial"/>
          <w:color w:val="595959"/>
          <w:sz w:val="20"/>
          <w:szCs w:val="20"/>
        </w:rPr>
        <w:t>January 13, 2021</w:t>
      </w:r>
    </w:p>
    <w:p w14:paraId="575680DF" w14:textId="77777777" w:rsidR="00AE1B72" w:rsidRPr="00AE1B72" w:rsidRDefault="00AE1B72" w:rsidP="00AE1B72">
      <w:pPr>
        <w:shd w:val="clear" w:color="auto" w:fill="FFFFFF"/>
        <w:spacing w:after="0"/>
        <w:rPr>
          <w:rFonts w:ascii="Arial" w:eastAsia="Times New Roman" w:hAnsi="Arial" w:cs="Arial"/>
          <w:color w:val="5E5E5E"/>
          <w:sz w:val="21"/>
          <w:szCs w:val="21"/>
        </w:rPr>
      </w:pPr>
      <w:r w:rsidRPr="00AE1B72">
        <w:rPr>
          <w:rFonts w:ascii="Arial" w:eastAsia="Times New Roman" w:hAnsi="Arial" w:cs="Arial"/>
          <w:color w:val="5E5E5E"/>
          <w:sz w:val="21"/>
          <w:szCs w:val="21"/>
        </w:rPr>
        <w:fldChar w:fldCharType="begin"/>
      </w:r>
      <w:r w:rsidRPr="00AE1B72">
        <w:rPr>
          <w:rFonts w:ascii="Arial" w:eastAsia="Times New Roman" w:hAnsi="Arial" w:cs="Arial"/>
          <w:color w:val="5E5E5E"/>
          <w:sz w:val="21"/>
          <w:szCs w:val="21"/>
        </w:rPr>
        <w:instrText xml:space="preserve"> INCLUDEPICTURE "https://img1.wsimg.com/isteam/ip/356aeb32-aa2f-4766-af2b-ad27d2893d8e/full%20time%20equivalent.png/:/cr=t:0%25,l:0%25,w:100%25,h:100%25/rs=w:1280" \* MERGEFORMATINET </w:instrText>
      </w:r>
      <w:r w:rsidRPr="00AE1B72">
        <w:rPr>
          <w:rFonts w:ascii="Arial" w:eastAsia="Times New Roman" w:hAnsi="Arial" w:cs="Arial"/>
          <w:color w:val="5E5E5E"/>
          <w:sz w:val="21"/>
          <w:szCs w:val="21"/>
        </w:rPr>
        <w:fldChar w:fldCharType="separate"/>
      </w:r>
      <w:r w:rsidRPr="00AE1B72">
        <w:rPr>
          <w:rFonts w:ascii="Arial" w:eastAsia="Times New Roman" w:hAnsi="Arial" w:cs="Arial"/>
          <w:color w:val="5E5E5E"/>
          <w:sz w:val="21"/>
          <w:szCs w:val="21"/>
        </w:rPr>
        <w:pict w14:anchorId="56170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5pt;height:337.5pt">
            <v:imagedata r:id="rId4" r:href="rId5"/>
          </v:shape>
        </w:pict>
      </w:r>
      <w:r w:rsidRPr="00AE1B72">
        <w:rPr>
          <w:rFonts w:ascii="Arial" w:eastAsia="Times New Roman" w:hAnsi="Arial" w:cs="Arial"/>
          <w:color w:val="5E5E5E"/>
          <w:sz w:val="21"/>
          <w:szCs w:val="21"/>
        </w:rPr>
        <w:fldChar w:fldCharType="end"/>
      </w:r>
    </w:p>
    <w:p w14:paraId="2C9AE12D" w14:textId="77777777" w:rsidR="00AE1B72" w:rsidRPr="00AE1B72" w:rsidRDefault="00AE1B72" w:rsidP="00AE1B72">
      <w:pPr>
        <w:shd w:val="clear" w:color="auto" w:fill="FFFFFF"/>
        <w:spacing w:after="0"/>
        <w:rPr>
          <w:rFonts w:ascii="Arial" w:eastAsia="Times New Roman" w:hAnsi="Arial" w:cs="Arial"/>
          <w:color w:val="5E5E5E"/>
          <w:sz w:val="21"/>
          <w:szCs w:val="21"/>
        </w:rPr>
      </w:pPr>
      <w:r w:rsidRPr="00AE1B72">
        <w:rPr>
          <w:rFonts w:ascii="Arial" w:eastAsia="Times New Roman" w:hAnsi="Arial" w:cs="Arial"/>
          <w:color w:val="5E5E5E"/>
          <w:sz w:val="21"/>
          <w:szCs w:val="21"/>
        </w:rPr>
        <w:t>Dear Management: Have you looked at your company's FTE ratios lately?</w:t>
      </w:r>
      <w:r w:rsidRPr="00AE1B72">
        <w:rPr>
          <w:rFonts w:ascii="Arial" w:eastAsia="Times New Roman" w:hAnsi="Arial" w:cs="Arial"/>
          <w:color w:val="5E5E5E"/>
          <w:sz w:val="21"/>
          <w:szCs w:val="21"/>
        </w:rPr>
        <w:br w:type="textWrapping" w:clear="all"/>
      </w:r>
      <w:r w:rsidRPr="00AE1B72">
        <w:rPr>
          <w:rFonts w:ascii="Arial" w:eastAsia="Times New Roman" w:hAnsi="Arial" w:cs="Arial"/>
          <w:color w:val="5E5E5E"/>
          <w:sz w:val="21"/>
          <w:szCs w:val="21"/>
        </w:rPr>
        <w:br w:type="textWrapping" w:clear="all"/>
        <w:t>The fun ones... like the one that shows the ratio of Operational staffing to Loan Officers?</w:t>
      </w:r>
      <w:r w:rsidRPr="00AE1B72">
        <w:rPr>
          <w:rFonts w:ascii="Arial" w:eastAsia="Times New Roman" w:hAnsi="Arial" w:cs="Arial"/>
          <w:color w:val="5E5E5E"/>
          <w:sz w:val="21"/>
          <w:szCs w:val="21"/>
        </w:rPr>
        <w:br w:type="textWrapping" w:clear="all"/>
      </w:r>
      <w:r w:rsidRPr="00AE1B72">
        <w:rPr>
          <w:rFonts w:ascii="Arial" w:eastAsia="Times New Roman" w:hAnsi="Arial" w:cs="Arial"/>
          <w:color w:val="5E5E5E"/>
          <w:sz w:val="21"/>
          <w:szCs w:val="21"/>
        </w:rPr>
        <w:br w:type="textWrapping" w:clear="all"/>
        <w:t>Cause it's BAD these days.</w:t>
      </w:r>
      <w:r w:rsidRPr="00AE1B72">
        <w:rPr>
          <w:rFonts w:ascii="Arial" w:eastAsia="Times New Roman" w:hAnsi="Arial" w:cs="Arial"/>
          <w:color w:val="5E5E5E"/>
          <w:sz w:val="21"/>
          <w:szCs w:val="21"/>
        </w:rPr>
        <w:br w:type="textWrapping" w:clear="all"/>
      </w:r>
      <w:r w:rsidRPr="00AE1B72">
        <w:rPr>
          <w:rFonts w:ascii="Arial" w:eastAsia="Times New Roman" w:hAnsi="Arial" w:cs="Arial"/>
          <w:color w:val="5E5E5E"/>
          <w:sz w:val="21"/>
          <w:szCs w:val="21"/>
        </w:rPr>
        <w:br w:type="textWrapping" w:clear="all"/>
        <w:t>Old guy comment coming...</w:t>
      </w:r>
      <w:r w:rsidRPr="00AE1B72">
        <w:rPr>
          <w:rFonts w:ascii="Arial" w:eastAsia="Times New Roman" w:hAnsi="Arial" w:cs="Arial"/>
          <w:color w:val="5E5E5E"/>
          <w:sz w:val="21"/>
          <w:szCs w:val="21"/>
        </w:rPr>
        <w:br w:type="textWrapping" w:clear="all"/>
      </w:r>
      <w:r w:rsidRPr="00AE1B72">
        <w:rPr>
          <w:rFonts w:ascii="Arial" w:eastAsia="Times New Roman" w:hAnsi="Arial" w:cs="Arial"/>
          <w:color w:val="5E5E5E"/>
          <w:sz w:val="21"/>
          <w:szCs w:val="21"/>
        </w:rPr>
        <w:br w:type="textWrapping" w:clear="all"/>
        <w:t>I remember the days when a processor could fund 50 loans a month, walking to and from work barefoot... uphill both ways... without breaking a sweat.</w:t>
      </w:r>
      <w:r w:rsidRPr="00AE1B72">
        <w:rPr>
          <w:rFonts w:ascii="Arial" w:eastAsia="Times New Roman" w:hAnsi="Arial" w:cs="Arial"/>
          <w:color w:val="5E5E5E"/>
          <w:sz w:val="21"/>
          <w:szCs w:val="21"/>
        </w:rPr>
        <w:br w:type="textWrapping" w:clear="all"/>
      </w:r>
      <w:r w:rsidRPr="00AE1B72">
        <w:rPr>
          <w:rFonts w:ascii="Arial" w:eastAsia="Times New Roman" w:hAnsi="Arial" w:cs="Arial"/>
          <w:color w:val="5E5E5E"/>
          <w:sz w:val="21"/>
          <w:szCs w:val="21"/>
        </w:rPr>
        <w:br w:type="textWrapping" w:clear="all"/>
        <w:t>Today, the back office has ballooned... I've seen ratios as bad as 6 to 1.</w:t>
      </w:r>
      <w:r w:rsidRPr="00AE1B72">
        <w:rPr>
          <w:rFonts w:ascii="Arial" w:eastAsia="Times New Roman" w:hAnsi="Arial" w:cs="Arial"/>
          <w:color w:val="5E5E5E"/>
          <w:sz w:val="21"/>
          <w:szCs w:val="21"/>
        </w:rPr>
        <w:br w:type="textWrapping" w:clear="all"/>
      </w:r>
      <w:r w:rsidRPr="00AE1B72">
        <w:rPr>
          <w:rFonts w:ascii="Arial" w:eastAsia="Times New Roman" w:hAnsi="Arial" w:cs="Arial"/>
          <w:color w:val="5E5E5E"/>
          <w:sz w:val="21"/>
          <w:szCs w:val="21"/>
        </w:rPr>
        <w:br w:type="textWrapping" w:clear="all"/>
        <w:t xml:space="preserve">And </w:t>
      </w:r>
      <w:proofErr w:type="spellStart"/>
      <w:r w:rsidRPr="00AE1B72">
        <w:rPr>
          <w:rFonts w:ascii="Arial" w:eastAsia="Times New Roman" w:hAnsi="Arial" w:cs="Arial"/>
          <w:color w:val="5E5E5E"/>
          <w:sz w:val="21"/>
          <w:szCs w:val="21"/>
        </w:rPr>
        <w:t>fyi</w:t>
      </w:r>
      <w:proofErr w:type="spellEnd"/>
      <w:r w:rsidRPr="00AE1B72">
        <w:rPr>
          <w:rFonts w:ascii="Arial" w:eastAsia="Times New Roman" w:hAnsi="Arial" w:cs="Arial"/>
          <w:color w:val="5E5E5E"/>
          <w:sz w:val="21"/>
          <w:szCs w:val="21"/>
        </w:rPr>
        <w:t>, that's ridiculous.</w:t>
      </w:r>
      <w:r w:rsidRPr="00AE1B72">
        <w:rPr>
          <w:rFonts w:ascii="Arial" w:eastAsia="Times New Roman" w:hAnsi="Arial" w:cs="Arial"/>
          <w:color w:val="5E5E5E"/>
          <w:sz w:val="21"/>
          <w:szCs w:val="21"/>
        </w:rPr>
        <w:br w:type="textWrapping" w:clear="all"/>
      </w:r>
      <w:r w:rsidRPr="00AE1B72">
        <w:rPr>
          <w:rFonts w:ascii="Arial" w:eastAsia="Times New Roman" w:hAnsi="Arial" w:cs="Arial"/>
          <w:color w:val="5E5E5E"/>
          <w:sz w:val="21"/>
          <w:szCs w:val="21"/>
        </w:rPr>
        <w:br w:type="textWrapping" w:clear="all"/>
        <w:t>And this pattern has been going on for years now.</w:t>
      </w:r>
      <w:r w:rsidRPr="00AE1B72">
        <w:rPr>
          <w:rFonts w:ascii="Arial" w:eastAsia="Times New Roman" w:hAnsi="Arial" w:cs="Arial"/>
          <w:color w:val="5E5E5E"/>
          <w:sz w:val="21"/>
          <w:szCs w:val="21"/>
        </w:rPr>
        <w:br w:type="textWrapping" w:clear="all"/>
      </w:r>
      <w:r w:rsidRPr="00AE1B72">
        <w:rPr>
          <w:rFonts w:ascii="Arial" w:eastAsia="Times New Roman" w:hAnsi="Arial" w:cs="Arial"/>
          <w:color w:val="5E5E5E"/>
          <w:sz w:val="21"/>
          <w:szCs w:val="21"/>
        </w:rPr>
        <w:br w:type="textWrapping" w:clear="all"/>
        <w:t>Loan officers continue to do less of the (what is now called back office work) and tech continues to advance (like apps are almost entirely online now, more processes are "push of the button", etc.).</w:t>
      </w:r>
      <w:r w:rsidRPr="00AE1B72">
        <w:rPr>
          <w:rFonts w:ascii="Arial" w:eastAsia="Times New Roman" w:hAnsi="Arial" w:cs="Arial"/>
          <w:color w:val="5E5E5E"/>
          <w:sz w:val="21"/>
          <w:szCs w:val="21"/>
        </w:rPr>
        <w:br w:type="textWrapping" w:clear="all"/>
      </w:r>
      <w:r w:rsidRPr="00AE1B72">
        <w:rPr>
          <w:rFonts w:ascii="Arial" w:eastAsia="Times New Roman" w:hAnsi="Arial" w:cs="Arial"/>
          <w:color w:val="5E5E5E"/>
          <w:sz w:val="21"/>
          <w:szCs w:val="21"/>
        </w:rPr>
        <w:br w:type="textWrapping" w:clear="all"/>
        <w:t>All this... and commissions have continued to rise.</w:t>
      </w:r>
      <w:r w:rsidRPr="00AE1B72">
        <w:rPr>
          <w:rFonts w:ascii="Arial" w:eastAsia="Times New Roman" w:hAnsi="Arial" w:cs="Arial"/>
          <w:color w:val="5E5E5E"/>
          <w:sz w:val="21"/>
          <w:szCs w:val="21"/>
        </w:rPr>
        <w:br w:type="textWrapping" w:clear="all"/>
      </w:r>
      <w:r w:rsidRPr="00AE1B72">
        <w:rPr>
          <w:rFonts w:ascii="Arial" w:eastAsia="Times New Roman" w:hAnsi="Arial" w:cs="Arial"/>
          <w:color w:val="5E5E5E"/>
          <w:sz w:val="21"/>
          <w:szCs w:val="21"/>
        </w:rPr>
        <w:br w:type="textWrapping" w:clear="all"/>
        <w:t>While the back office, has taken on all that additional work plus add in the continued overlay of regulatory requirements...</w:t>
      </w:r>
      <w:r w:rsidRPr="00AE1B72">
        <w:rPr>
          <w:rFonts w:ascii="Arial" w:eastAsia="Times New Roman" w:hAnsi="Arial" w:cs="Arial"/>
          <w:color w:val="5E5E5E"/>
          <w:sz w:val="21"/>
          <w:szCs w:val="21"/>
        </w:rPr>
        <w:br w:type="textWrapping" w:clear="all"/>
      </w:r>
      <w:r w:rsidRPr="00AE1B72">
        <w:rPr>
          <w:rFonts w:ascii="Arial" w:eastAsia="Times New Roman" w:hAnsi="Arial" w:cs="Arial"/>
          <w:color w:val="5E5E5E"/>
          <w:sz w:val="21"/>
          <w:szCs w:val="21"/>
        </w:rPr>
        <w:br w:type="textWrapping" w:clear="all"/>
        <w:t>Which causes companies to continue hire and hire and hire, more operations.</w:t>
      </w:r>
      <w:r w:rsidRPr="00AE1B72">
        <w:rPr>
          <w:rFonts w:ascii="Arial" w:eastAsia="Times New Roman" w:hAnsi="Arial" w:cs="Arial"/>
          <w:color w:val="5E5E5E"/>
          <w:sz w:val="21"/>
          <w:szCs w:val="21"/>
        </w:rPr>
        <w:br w:type="textWrapping" w:clear="all"/>
      </w:r>
      <w:r w:rsidRPr="00AE1B72">
        <w:rPr>
          <w:rFonts w:ascii="Arial" w:eastAsia="Times New Roman" w:hAnsi="Arial" w:cs="Arial"/>
          <w:color w:val="5E5E5E"/>
          <w:sz w:val="21"/>
          <w:szCs w:val="21"/>
        </w:rPr>
        <w:br w:type="textWrapping" w:clear="all"/>
        <w:t xml:space="preserve">Something has </w:t>
      </w:r>
      <w:proofErr w:type="spellStart"/>
      <w:r w:rsidRPr="00AE1B72">
        <w:rPr>
          <w:rFonts w:ascii="Arial" w:eastAsia="Times New Roman" w:hAnsi="Arial" w:cs="Arial"/>
          <w:color w:val="5E5E5E"/>
          <w:sz w:val="21"/>
          <w:szCs w:val="21"/>
        </w:rPr>
        <w:t>gotta</w:t>
      </w:r>
      <w:proofErr w:type="spellEnd"/>
      <w:r w:rsidRPr="00AE1B72">
        <w:rPr>
          <w:rFonts w:ascii="Arial" w:eastAsia="Times New Roman" w:hAnsi="Arial" w:cs="Arial"/>
          <w:color w:val="5E5E5E"/>
          <w:sz w:val="21"/>
          <w:szCs w:val="21"/>
        </w:rPr>
        <w:t xml:space="preserve"> give people...</w:t>
      </w:r>
      <w:r w:rsidRPr="00AE1B72">
        <w:rPr>
          <w:rFonts w:ascii="Arial" w:eastAsia="Times New Roman" w:hAnsi="Arial" w:cs="Arial"/>
          <w:color w:val="5E5E5E"/>
          <w:sz w:val="21"/>
          <w:szCs w:val="21"/>
        </w:rPr>
        <w:br w:type="textWrapping" w:clear="all"/>
      </w:r>
      <w:r w:rsidRPr="00AE1B72">
        <w:rPr>
          <w:rFonts w:ascii="Arial" w:eastAsia="Times New Roman" w:hAnsi="Arial" w:cs="Arial"/>
          <w:color w:val="5E5E5E"/>
          <w:sz w:val="21"/>
          <w:szCs w:val="21"/>
        </w:rPr>
        <w:br w:type="textWrapping" w:clear="all"/>
        <w:t>A day of reckoning is coming...</w:t>
      </w:r>
      <w:r w:rsidRPr="00AE1B72">
        <w:rPr>
          <w:rFonts w:ascii="Arial" w:eastAsia="Times New Roman" w:hAnsi="Arial" w:cs="Arial"/>
          <w:color w:val="5E5E5E"/>
          <w:sz w:val="21"/>
          <w:szCs w:val="21"/>
        </w:rPr>
        <w:br w:type="textWrapping" w:clear="all"/>
      </w:r>
      <w:r w:rsidRPr="00AE1B72">
        <w:rPr>
          <w:rFonts w:ascii="Arial" w:eastAsia="Times New Roman" w:hAnsi="Arial" w:cs="Arial"/>
          <w:color w:val="5E5E5E"/>
          <w:sz w:val="21"/>
          <w:szCs w:val="21"/>
        </w:rPr>
        <w:br w:type="textWrapping" w:clear="all"/>
        <w:t>But I get it, no one wants to be the first to THAT party.</w:t>
      </w:r>
    </w:p>
    <w:p w14:paraId="43AF3F0C"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72"/>
    <w:rsid w:val="00902FF1"/>
    <w:rsid w:val="00AE1B72"/>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A3EC"/>
  <w15:chartTrackingRefBased/>
  <w15:docId w15:val="{FA8EF64C-BDE9-4DC5-85A5-8CEFF471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1B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1B72"/>
    <w:rPr>
      <w:rFonts w:ascii="Times New Roman" w:eastAsia="Times New Roman" w:hAnsi="Times New Roman" w:cs="Times New Roman"/>
      <w:b/>
      <w:bCs/>
      <w:sz w:val="27"/>
      <w:szCs w:val="27"/>
    </w:rPr>
  </w:style>
  <w:style w:type="character" w:customStyle="1" w:styleId="x-el">
    <w:name w:val="x-el"/>
    <w:basedOn w:val="DefaultParagraphFont"/>
    <w:rsid w:val="00AE1B72"/>
  </w:style>
  <w:style w:type="paragraph" w:styleId="NormalWeb">
    <w:name w:val="Normal (Web)"/>
    <w:basedOn w:val="Normal"/>
    <w:uiPriority w:val="99"/>
    <w:semiHidden/>
    <w:unhideWhenUsed/>
    <w:rsid w:val="00AE1B7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849567">
      <w:bodyDiv w:val="1"/>
      <w:marLeft w:val="0"/>
      <w:marRight w:val="0"/>
      <w:marTop w:val="0"/>
      <w:marBottom w:val="0"/>
      <w:divBdr>
        <w:top w:val="none" w:sz="0" w:space="0" w:color="auto"/>
        <w:left w:val="none" w:sz="0" w:space="0" w:color="auto"/>
        <w:bottom w:val="none" w:sz="0" w:space="0" w:color="auto"/>
        <w:right w:val="none" w:sz="0" w:space="0" w:color="auto"/>
      </w:divBdr>
      <w:divsChild>
        <w:div w:id="996690428">
          <w:marLeft w:val="0"/>
          <w:marRight w:val="0"/>
          <w:marTop w:val="0"/>
          <w:marBottom w:val="480"/>
          <w:divBdr>
            <w:top w:val="none" w:sz="0" w:space="0" w:color="auto"/>
            <w:left w:val="none" w:sz="0" w:space="0" w:color="auto"/>
            <w:bottom w:val="none" w:sz="0" w:space="0" w:color="auto"/>
            <w:right w:val="none" w:sz="0" w:space="0" w:color="auto"/>
          </w:divBdr>
        </w:div>
        <w:div w:id="755590129">
          <w:marLeft w:val="0"/>
          <w:marRight w:val="0"/>
          <w:marTop w:val="0"/>
          <w:marBottom w:val="0"/>
          <w:divBdr>
            <w:top w:val="none" w:sz="0" w:space="0" w:color="auto"/>
            <w:left w:val="none" w:sz="0" w:space="0" w:color="auto"/>
            <w:bottom w:val="none" w:sz="0" w:space="0" w:color="auto"/>
            <w:right w:val="none" w:sz="0" w:space="0" w:color="auto"/>
          </w:divBdr>
          <w:divsChild>
            <w:div w:id="14091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mg1.wsimg.com/isteam/ip/356aeb32-aa2f-4766-af2b-ad27d2893d8e/full%20time%20equivalent.png/:/cr=t:0%25,l:0%25,w:100%25,h:100%25/rs=w:12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2021-03-15T03:52:00Z</dcterms:created>
  <dcterms:modified xsi:type="dcterms:W3CDTF">2021-03-15T03:56:00Z</dcterms:modified>
</cp:coreProperties>
</file>