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DC10B" w14:textId="77777777" w:rsidR="0062724B" w:rsidRPr="0062724B" w:rsidRDefault="0062724B" w:rsidP="0062724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62724B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483) --- book available @ www.mrtenkey.com</w:t>
      </w:r>
    </w:p>
    <w:p w14:paraId="1B939D96" w14:textId="77777777" w:rsidR="0062724B" w:rsidRPr="0062724B" w:rsidRDefault="0062724B" w:rsidP="0062724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2724B">
        <w:rPr>
          <w:rFonts w:ascii="Arial" w:eastAsia="Times New Roman" w:hAnsi="Arial" w:cs="Arial"/>
          <w:color w:val="595959"/>
          <w:sz w:val="20"/>
          <w:szCs w:val="20"/>
        </w:rPr>
        <w:t>January 25, 2021</w:t>
      </w:r>
    </w:p>
    <w:p w14:paraId="09114E20" w14:textId="3B85B338" w:rsidR="0062724B" w:rsidRPr="0062724B" w:rsidRDefault="0062724B" w:rsidP="0062724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2724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"https://img1.wsimg.com/isteam/ip/356aeb32-aa2f-4766-af2b-ad27d2893d8e/ce71270ba8d2c4327e082ebc6bb99731-0001.jpg/:/cr=t:0%25,l:0%25,w:100%25,h:100%25/rs=w:1280" \* MERGEFORMATINET </w:instrTex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noProof/>
        </w:rPr>
        <w:pict w14:anchorId="5336D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5in;height:256.5pt;z-index:251659264;mso-position-horizontal:left;mso-position-horizontal-relative:text;mso-position-vertical:top;mso-position-vertical-relative:line" o:allowoverlap="f">
            <v:imagedata r:id="rId4" r:href="rId5"/>
            <w10:wrap type="square" side="right"/>
          </v:shape>
        </w:pic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  <w:r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77EED1CD" w14:textId="77777777" w:rsidR="0062724B" w:rsidRPr="0062724B" w:rsidRDefault="0062724B" w:rsidP="0062724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2724B">
        <w:rPr>
          <w:rFonts w:ascii="Arial" w:eastAsia="Times New Roman" w:hAnsi="Arial" w:cs="Arial"/>
          <w:color w:val="5E5E5E"/>
          <w:sz w:val="21"/>
          <w:szCs w:val="21"/>
        </w:rPr>
        <w:t>Dear Management: Don't let anyone fool you... money, does make the world go round.</w: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how much of it do YOU need?... and WHAT will you do (and not do) to possess the "right" amount?</w: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Too often, a sad cycle follows that sentence...</w: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be mindful of who you're around, as your world turns toward the sun.</w: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There might not be a pot of gold, at the end of that rainbow.</w: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hey, I too have fallen victim from time to time...</w: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with age has come wisdom.</w: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my biggest takeaway...</w: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Money only amplifies the personality of the person who possesses it.</w: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if you're a decent person before money, you'll be a better person after.</w: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you're not... well, I've learned... I need to move beyond those people.</w:t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272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Hopefully now, you will too.</w:t>
      </w:r>
    </w:p>
    <w:p w14:paraId="2F83BFA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4B"/>
    <w:rsid w:val="0062724B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DC6EF2"/>
  <w15:chartTrackingRefBased/>
  <w15:docId w15:val="{2B185CDA-2A08-4AAE-AA82-7C39AD2D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72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72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2724B"/>
  </w:style>
  <w:style w:type="paragraph" w:styleId="NormalWeb">
    <w:name w:val="Normal (Web)"/>
    <w:basedOn w:val="Normal"/>
    <w:uiPriority w:val="99"/>
    <w:semiHidden/>
    <w:unhideWhenUsed/>
    <w:rsid w:val="006272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2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e71270ba8d2c4327e082ebc6bb99731-000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2021-03-15T04:01:00Z</dcterms:created>
  <dcterms:modified xsi:type="dcterms:W3CDTF">2021-03-15T04:01:00Z</dcterms:modified>
</cp:coreProperties>
</file>