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8E0E" w14:textId="0F0A7459" w:rsidR="001C1FF9" w:rsidRPr="00987999" w:rsidRDefault="001F14F5" w:rsidP="001C1FF9">
      <w:pPr>
        <w:widowControl/>
        <w:jc w:val="center"/>
        <w:rPr>
          <w:rFonts w:ascii="Century Schoolbook" w:hAnsi="Century Schoolbook"/>
          <w:b/>
          <w:smallCaps/>
          <w:sz w:val="28"/>
        </w:rPr>
      </w:pPr>
      <w:r>
        <w:rPr>
          <w:rFonts w:ascii="Century Schoolbook" w:hAnsi="Century Schoolbook"/>
          <w:b/>
          <w:smallCaps/>
          <w:sz w:val="28"/>
        </w:rPr>
        <w:t>meeting minutes</w:t>
      </w:r>
      <w:r w:rsidR="001C1FF9" w:rsidRPr="00987999">
        <w:rPr>
          <w:rFonts w:ascii="Century Schoolbook" w:hAnsi="Century Schoolbook"/>
          <w:b/>
          <w:smallCaps/>
          <w:sz w:val="28"/>
        </w:rPr>
        <w:t xml:space="preserve"> </w:t>
      </w:r>
      <w:r>
        <w:rPr>
          <w:rFonts w:ascii="Century Schoolbook" w:hAnsi="Century Schoolbook"/>
          <w:b/>
          <w:smallCaps/>
          <w:sz w:val="28"/>
        </w:rPr>
        <w:t>of Board</w:t>
      </w:r>
      <w:r w:rsidR="001C1FF9" w:rsidRPr="00987999">
        <w:rPr>
          <w:rFonts w:ascii="Century Schoolbook" w:hAnsi="Century Schoolbook"/>
          <w:b/>
          <w:smallCaps/>
          <w:sz w:val="28"/>
        </w:rPr>
        <w:t xml:space="preserve"> </w:t>
      </w:r>
    </w:p>
    <w:p w14:paraId="3D7D80D5" w14:textId="77777777" w:rsidR="001C1FF9" w:rsidRPr="00987999" w:rsidRDefault="001C1FF9" w:rsidP="001C1FF9">
      <w:pPr>
        <w:widowControl/>
        <w:jc w:val="center"/>
        <w:rPr>
          <w:rFonts w:ascii="Century Schoolbook" w:hAnsi="Century Schoolbook"/>
          <w:b/>
          <w:smallCaps/>
          <w:sz w:val="28"/>
        </w:rPr>
      </w:pPr>
      <w:r w:rsidRPr="00987999">
        <w:rPr>
          <w:rFonts w:ascii="Century Schoolbook" w:hAnsi="Century Schoolbook"/>
          <w:b/>
          <w:smallCaps/>
          <w:sz w:val="28"/>
        </w:rPr>
        <w:t xml:space="preserve">of </w:t>
      </w:r>
    </w:p>
    <w:p w14:paraId="12C44BBD" w14:textId="6B021599" w:rsidR="001C1FF9" w:rsidRDefault="001F14F5" w:rsidP="001C1FF9">
      <w:pPr>
        <w:jc w:val="center"/>
        <w:rPr>
          <w:rFonts w:ascii="Century Schoolbook" w:hAnsi="Century Schoolbook"/>
          <w:b/>
          <w:bCs/>
          <w:snapToGrid/>
        </w:rPr>
      </w:pPr>
      <w:r>
        <w:rPr>
          <w:rFonts w:ascii="Century Schoolbook" w:hAnsi="Century Schoolbook"/>
          <w:b/>
          <w:bCs/>
          <w:smallCaps/>
        </w:rPr>
        <w:t xml:space="preserve">southern pointe </w:t>
      </w:r>
      <w:r w:rsidR="00213424">
        <w:rPr>
          <w:rFonts w:ascii="Century Schoolbook" w:hAnsi="Century Schoolbook"/>
          <w:b/>
          <w:bCs/>
          <w:smallCaps/>
        </w:rPr>
        <w:t>HOMEOWNERS’</w:t>
      </w:r>
      <w:r>
        <w:rPr>
          <w:rFonts w:ascii="Century Schoolbook" w:hAnsi="Century Schoolbook"/>
          <w:b/>
          <w:bCs/>
          <w:smallCaps/>
        </w:rPr>
        <w:t xml:space="preserve"> association</w:t>
      </w:r>
    </w:p>
    <w:p w14:paraId="0F9A5BC4" w14:textId="77777777" w:rsidR="001C1FF9" w:rsidRPr="00987999" w:rsidRDefault="001C1FF9" w:rsidP="001C1FF9">
      <w:pPr>
        <w:widowControl/>
        <w:jc w:val="center"/>
        <w:rPr>
          <w:rFonts w:ascii="Century Schoolbook" w:hAnsi="Century Schoolbook"/>
        </w:rPr>
      </w:pPr>
    </w:p>
    <w:p w14:paraId="2FBF3A55" w14:textId="77777777" w:rsidR="001C1FF9" w:rsidRPr="00987999" w:rsidRDefault="001C1FF9" w:rsidP="001C1FF9">
      <w:pPr>
        <w:widowControl/>
        <w:jc w:val="center"/>
        <w:rPr>
          <w:rFonts w:ascii="Century Schoolbook" w:hAnsi="Century Schoolbook"/>
        </w:rPr>
      </w:pPr>
    </w:p>
    <w:p w14:paraId="562D9755" w14:textId="75E8996B" w:rsidR="001C1FF9" w:rsidRDefault="005A3DFB" w:rsidP="001C1FF9">
      <w:pPr>
        <w:widowControl/>
        <w:ind w:firstLine="720"/>
        <w:jc w:val="both"/>
        <w:rPr>
          <w:rFonts w:ascii="Century Schoolbook" w:hAnsi="Century Schoolbook"/>
        </w:rPr>
      </w:pPr>
      <w:r>
        <w:rPr>
          <w:rFonts w:ascii="Century Schoolbook" w:hAnsi="Century Schoolbook"/>
        </w:rPr>
        <w:t>T</w:t>
      </w:r>
      <w:r w:rsidR="001C1FF9" w:rsidRPr="00987999">
        <w:rPr>
          <w:rFonts w:ascii="Century Schoolbook" w:hAnsi="Century Schoolbook"/>
        </w:rPr>
        <w:t xml:space="preserve">he undersigned, constituting </w:t>
      </w:r>
      <w:r w:rsidR="001C1FF9">
        <w:rPr>
          <w:rFonts w:ascii="Century Schoolbook" w:hAnsi="Century Schoolbook"/>
        </w:rPr>
        <w:t xml:space="preserve">the current </w:t>
      </w:r>
      <w:r>
        <w:rPr>
          <w:rFonts w:ascii="Century Schoolbook" w:hAnsi="Century Schoolbook"/>
        </w:rPr>
        <w:t>Board</w:t>
      </w:r>
      <w:r w:rsidR="001C1FF9" w:rsidRPr="00987999">
        <w:rPr>
          <w:rFonts w:ascii="Century Schoolbook" w:hAnsi="Century Schoolbook"/>
        </w:rPr>
        <w:t xml:space="preserve"> of </w:t>
      </w:r>
      <w:r w:rsidR="00E56127">
        <w:rPr>
          <w:rFonts w:ascii="Century Schoolbook" w:hAnsi="Century Schoolbook"/>
          <w:b/>
          <w:bCs/>
        </w:rPr>
        <w:t>SOUTHERN POINTE HOMEOWNERS ASSOCIATION</w:t>
      </w:r>
      <w:r w:rsidR="001C1FF9" w:rsidRPr="00987999">
        <w:rPr>
          <w:rFonts w:ascii="Century Schoolbook" w:hAnsi="Century Schoolbook"/>
        </w:rPr>
        <w:t xml:space="preserve"> a Nebraska</w:t>
      </w:r>
      <w:r w:rsidR="00174C4B">
        <w:rPr>
          <w:rFonts w:ascii="Century Schoolbook" w:hAnsi="Century Schoolbook"/>
        </w:rPr>
        <w:t xml:space="preserve"> mutual benefit corporation</w:t>
      </w:r>
      <w:r w:rsidR="001C1FF9" w:rsidRPr="00987999">
        <w:rPr>
          <w:rFonts w:ascii="Century Schoolbook" w:hAnsi="Century Schoolbook"/>
        </w:rPr>
        <w:t xml:space="preserve"> (the “Company”), hereby </w:t>
      </w:r>
      <w:r w:rsidR="00174C4B">
        <w:rPr>
          <w:rFonts w:ascii="Century Schoolbook" w:hAnsi="Century Schoolbook"/>
        </w:rPr>
        <w:t>adopt</w:t>
      </w:r>
      <w:r w:rsidR="001C1FF9" w:rsidRPr="00987999">
        <w:rPr>
          <w:rFonts w:ascii="Century Schoolbook" w:hAnsi="Century Schoolbook"/>
        </w:rPr>
        <w:t xml:space="preserve"> of the following </w:t>
      </w:r>
      <w:r w:rsidR="00317917">
        <w:rPr>
          <w:rFonts w:ascii="Century Schoolbook" w:hAnsi="Century Schoolbook"/>
        </w:rPr>
        <w:t xml:space="preserve">minutes with </w:t>
      </w:r>
      <w:r w:rsidR="001C1FF9" w:rsidRPr="00987999">
        <w:rPr>
          <w:rFonts w:ascii="Century Schoolbook" w:hAnsi="Century Schoolbook"/>
        </w:rPr>
        <w:t>resolutions and direct that th</w:t>
      </w:r>
      <w:r w:rsidR="00174C4B">
        <w:rPr>
          <w:rFonts w:ascii="Century Schoolbook" w:hAnsi="Century Schoolbook"/>
        </w:rPr>
        <w:t>ese minutes and consent</w:t>
      </w:r>
      <w:r w:rsidR="001C1FF9" w:rsidRPr="00987999">
        <w:rPr>
          <w:rFonts w:ascii="Century Schoolbook" w:hAnsi="Century Schoolbook"/>
        </w:rPr>
        <w:t xml:space="preserve"> be filed with the Company records</w:t>
      </w:r>
      <w:r w:rsidR="00317917">
        <w:rPr>
          <w:rFonts w:ascii="Century Schoolbook" w:hAnsi="Century Schoolbook"/>
        </w:rPr>
        <w:t xml:space="preserve"> after execution hereof below by the Board</w:t>
      </w:r>
      <w:r w:rsidR="001C1FF9" w:rsidRPr="00987999">
        <w:rPr>
          <w:rFonts w:ascii="Century Schoolbook" w:hAnsi="Century Schoolbook"/>
        </w:rPr>
        <w:t>:</w:t>
      </w:r>
    </w:p>
    <w:p w14:paraId="371109AA" w14:textId="77777777" w:rsidR="00B13B31" w:rsidRDefault="00B13B31" w:rsidP="00B13B31">
      <w:pPr>
        <w:widowControl/>
        <w:jc w:val="both"/>
        <w:rPr>
          <w:rFonts w:ascii="Century Schoolbook" w:hAnsi="Century Schoolbook"/>
        </w:rPr>
      </w:pPr>
    </w:p>
    <w:p w14:paraId="0681D6AA" w14:textId="086A37C5" w:rsidR="00B13B31" w:rsidRPr="00B13B31" w:rsidRDefault="00B13B31" w:rsidP="00B13B31">
      <w:pPr>
        <w:jc w:val="both"/>
        <w:rPr>
          <w:rFonts w:ascii="Century Schoolbook" w:hAnsi="Century Schoolbook"/>
        </w:rPr>
      </w:pPr>
      <w:r w:rsidRPr="00B13B31">
        <w:rPr>
          <w:rFonts w:ascii="Century Schoolbook" w:hAnsi="Century Schoolbook"/>
        </w:rPr>
        <w:t xml:space="preserve">Following notice to the members of the Association and the Board in compliance with the Association’s Bylaws, </w:t>
      </w:r>
      <w:r w:rsidR="00C96380">
        <w:rPr>
          <w:rFonts w:ascii="Century Schoolbook" w:hAnsi="Century Schoolbook"/>
        </w:rPr>
        <w:t xml:space="preserve">the annual </w:t>
      </w:r>
      <w:r w:rsidRPr="00B13B31">
        <w:rPr>
          <w:rFonts w:ascii="Century Schoolbook" w:hAnsi="Century Schoolbook"/>
        </w:rPr>
        <w:t xml:space="preserve">meeting was held on </w:t>
      </w:r>
      <w:r w:rsidR="00C96380">
        <w:rPr>
          <w:rFonts w:ascii="Century Schoolbook" w:hAnsi="Century Schoolbook"/>
        </w:rPr>
        <w:t xml:space="preserve">January </w:t>
      </w:r>
      <w:r w:rsidR="00092C66">
        <w:rPr>
          <w:rFonts w:ascii="Century Schoolbook" w:hAnsi="Century Schoolbook"/>
        </w:rPr>
        <w:t>12</w:t>
      </w:r>
      <w:r w:rsidR="00C96380">
        <w:rPr>
          <w:rFonts w:ascii="Century Schoolbook" w:hAnsi="Century Schoolbook"/>
        </w:rPr>
        <w:t>,</w:t>
      </w:r>
      <w:r w:rsidRPr="00B13B31">
        <w:rPr>
          <w:rFonts w:ascii="Century Schoolbook" w:hAnsi="Century Schoolbook"/>
        </w:rPr>
        <w:t xml:space="preserve"> </w:t>
      </w:r>
      <w:r w:rsidR="00213424" w:rsidRPr="00B13B31">
        <w:rPr>
          <w:rFonts w:ascii="Century Schoolbook" w:hAnsi="Century Schoolbook"/>
        </w:rPr>
        <w:t>202</w:t>
      </w:r>
      <w:r w:rsidR="00092C66">
        <w:rPr>
          <w:rFonts w:ascii="Century Schoolbook" w:hAnsi="Century Schoolbook"/>
        </w:rPr>
        <w:t>6</w:t>
      </w:r>
      <w:r w:rsidR="00213424" w:rsidRPr="00B13B31">
        <w:rPr>
          <w:rFonts w:ascii="Century Schoolbook" w:hAnsi="Century Schoolbook"/>
        </w:rPr>
        <w:t>,</w:t>
      </w:r>
      <w:r w:rsidRPr="00B13B31">
        <w:rPr>
          <w:rFonts w:ascii="Century Schoolbook" w:hAnsi="Century Schoolbook"/>
        </w:rPr>
        <w:t xml:space="preserve"> at </w:t>
      </w:r>
      <w:r w:rsidR="00092C66">
        <w:rPr>
          <w:rFonts w:ascii="Century Schoolbook" w:hAnsi="Century Schoolbook"/>
        </w:rPr>
        <w:t>5</w:t>
      </w:r>
      <w:r w:rsidRPr="00B13B31">
        <w:rPr>
          <w:rFonts w:ascii="Century Schoolbook" w:hAnsi="Century Schoolbook"/>
        </w:rPr>
        <w:t>:</w:t>
      </w:r>
      <w:r w:rsidR="00092C66">
        <w:rPr>
          <w:rFonts w:ascii="Century Schoolbook" w:hAnsi="Century Schoolbook"/>
        </w:rPr>
        <w:t>3</w:t>
      </w:r>
      <w:r w:rsidRPr="00B13B31">
        <w:rPr>
          <w:rFonts w:ascii="Century Schoolbook" w:hAnsi="Century Schoolbook"/>
        </w:rPr>
        <w:t xml:space="preserve">0 p.m. CST at </w:t>
      </w:r>
      <w:r w:rsidR="00092C66">
        <w:rPr>
          <w:rFonts w:ascii="Century Schoolbook" w:hAnsi="Century Schoolbook"/>
        </w:rPr>
        <w:t>11425 S 72</w:t>
      </w:r>
      <w:r w:rsidR="00092C66" w:rsidRPr="00092C66">
        <w:rPr>
          <w:rFonts w:ascii="Century Schoolbook" w:hAnsi="Century Schoolbook"/>
          <w:vertAlign w:val="superscript"/>
        </w:rPr>
        <w:t>nd</w:t>
      </w:r>
      <w:r w:rsidR="00092C66">
        <w:rPr>
          <w:rFonts w:ascii="Century Schoolbook" w:hAnsi="Century Schoolbook"/>
        </w:rPr>
        <w:t xml:space="preserve"> Street Suite 101, P</w:t>
      </w:r>
      <w:r w:rsidR="00C96380">
        <w:rPr>
          <w:rFonts w:ascii="Century Schoolbook" w:hAnsi="Century Schoolbook"/>
        </w:rPr>
        <w:t>apillion</w:t>
      </w:r>
      <w:r w:rsidRPr="00B13B31">
        <w:rPr>
          <w:rFonts w:ascii="Century Schoolbook" w:hAnsi="Century Schoolbook"/>
        </w:rPr>
        <w:t>, Nebraska 68</w:t>
      </w:r>
      <w:r w:rsidR="00C96380">
        <w:rPr>
          <w:rFonts w:ascii="Century Schoolbook" w:hAnsi="Century Schoolbook"/>
        </w:rPr>
        <w:t>046</w:t>
      </w:r>
      <w:r w:rsidRPr="00B13B31">
        <w:rPr>
          <w:rFonts w:ascii="Century Schoolbook" w:hAnsi="Century Schoolbook"/>
        </w:rPr>
        <w:t>.</w:t>
      </w:r>
    </w:p>
    <w:p w14:paraId="2F55B808" w14:textId="77777777" w:rsidR="00B13B31" w:rsidRDefault="00B13B31" w:rsidP="00B13B31">
      <w:pPr>
        <w:widowControl/>
        <w:jc w:val="both"/>
        <w:rPr>
          <w:rFonts w:ascii="Century Schoolbook" w:hAnsi="Century Schoolbook"/>
        </w:rPr>
      </w:pPr>
    </w:p>
    <w:p w14:paraId="3B091875" w14:textId="77777777" w:rsidR="004B7088" w:rsidRDefault="004B7088" w:rsidP="004B7088">
      <w:pPr>
        <w:widowControl/>
        <w:jc w:val="both"/>
        <w:rPr>
          <w:rFonts w:ascii="Century Schoolbook" w:hAnsi="Century Schoolbook"/>
        </w:rPr>
      </w:pPr>
    </w:p>
    <w:p w14:paraId="4B952AF8" w14:textId="77777777" w:rsidR="007F423E" w:rsidRDefault="008D779B" w:rsidP="004B7088">
      <w:pPr>
        <w:widowControl/>
        <w:jc w:val="both"/>
        <w:rPr>
          <w:rFonts w:ascii="Century Schoolbook" w:hAnsi="Century Schoolbook"/>
        </w:rPr>
      </w:pPr>
      <w:r>
        <w:rPr>
          <w:rFonts w:ascii="Century Schoolbook" w:hAnsi="Century Schoolbook"/>
          <w:b/>
          <w:bCs/>
          <w:u w:val="single"/>
        </w:rPr>
        <w:t xml:space="preserve">BOARD </w:t>
      </w:r>
      <w:r w:rsidR="00523ECC">
        <w:rPr>
          <w:rFonts w:ascii="Century Schoolbook" w:hAnsi="Century Schoolbook"/>
          <w:b/>
          <w:bCs/>
          <w:u w:val="single"/>
        </w:rPr>
        <w:t>ATTENDEES</w:t>
      </w:r>
      <w:r>
        <w:rPr>
          <w:rFonts w:ascii="Century Schoolbook" w:hAnsi="Century Schoolbook"/>
          <w:b/>
          <w:bCs/>
          <w:u w:val="single"/>
        </w:rPr>
        <w:t>:</w:t>
      </w:r>
      <w:r>
        <w:rPr>
          <w:rFonts w:ascii="Century Schoolbook" w:hAnsi="Century Schoolbook"/>
        </w:rPr>
        <w:t xml:space="preserve"> </w:t>
      </w:r>
    </w:p>
    <w:p w14:paraId="39D35221" w14:textId="77777777" w:rsidR="007F423E" w:rsidRDefault="007F423E" w:rsidP="004B7088">
      <w:pPr>
        <w:widowControl/>
        <w:jc w:val="both"/>
        <w:rPr>
          <w:rFonts w:ascii="Century Schoolbook" w:hAnsi="Century Schoolbook"/>
        </w:rPr>
      </w:pPr>
    </w:p>
    <w:p w14:paraId="00F7F9F6" w14:textId="7B02A050" w:rsidR="00523ECC" w:rsidRDefault="007F423E" w:rsidP="004B7088">
      <w:pPr>
        <w:widowControl/>
        <w:jc w:val="both"/>
        <w:rPr>
          <w:rFonts w:ascii="Century Schoolbook" w:hAnsi="Century Schoolbook"/>
        </w:rPr>
      </w:pPr>
      <w:r>
        <w:rPr>
          <w:rFonts w:ascii="Century Schoolbook" w:hAnsi="Century Schoolbook"/>
        </w:rPr>
        <w:t>Alex Winter, President and Director</w:t>
      </w:r>
    </w:p>
    <w:p w14:paraId="0AD046B4" w14:textId="77777777" w:rsidR="003D66A8" w:rsidRDefault="003D66A8" w:rsidP="004B7088">
      <w:pPr>
        <w:widowControl/>
        <w:jc w:val="both"/>
        <w:rPr>
          <w:rFonts w:ascii="Century Schoolbook" w:hAnsi="Century Schoolbook"/>
        </w:rPr>
      </w:pPr>
    </w:p>
    <w:p w14:paraId="561296CE" w14:textId="01B83AA1" w:rsidR="003D66A8" w:rsidRDefault="003D66A8" w:rsidP="004B7088">
      <w:pPr>
        <w:widowControl/>
        <w:jc w:val="both"/>
        <w:rPr>
          <w:rFonts w:ascii="Century Schoolbook" w:hAnsi="Century Schoolbook"/>
        </w:rPr>
      </w:pPr>
      <w:r>
        <w:rPr>
          <w:rFonts w:ascii="Century Schoolbook" w:hAnsi="Century Schoolbook"/>
        </w:rPr>
        <w:t>Amber Martin, Vice President</w:t>
      </w:r>
    </w:p>
    <w:p w14:paraId="6C1DAB45" w14:textId="77777777" w:rsidR="003545A9" w:rsidRDefault="003545A9" w:rsidP="004B7088">
      <w:pPr>
        <w:widowControl/>
        <w:jc w:val="both"/>
        <w:rPr>
          <w:rFonts w:ascii="Century Schoolbook" w:hAnsi="Century Schoolbook"/>
        </w:rPr>
      </w:pPr>
    </w:p>
    <w:p w14:paraId="3AD54979" w14:textId="30D67D74" w:rsidR="003545A9" w:rsidRDefault="003545A9" w:rsidP="004B7088">
      <w:pPr>
        <w:widowControl/>
        <w:jc w:val="both"/>
        <w:rPr>
          <w:rFonts w:ascii="Century Schoolbook" w:hAnsi="Century Schoolbook"/>
        </w:rPr>
      </w:pPr>
      <w:r>
        <w:rPr>
          <w:rFonts w:ascii="Century Schoolbook" w:hAnsi="Century Schoolbook"/>
        </w:rPr>
        <w:t xml:space="preserve">Jim Pederson, </w:t>
      </w:r>
      <w:r w:rsidR="00F147E3">
        <w:rPr>
          <w:rFonts w:ascii="Century Schoolbook" w:hAnsi="Century Schoolbook"/>
        </w:rPr>
        <w:t xml:space="preserve">Outgoing </w:t>
      </w:r>
      <w:r>
        <w:rPr>
          <w:rFonts w:ascii="Century Schoolbook" w:hAnsi="Century Schoolbook"/>
        </w:rPr>
        <w:t>Secretary</w:t>
      </w:r>
    </w:p>
    <w:p w14:paraId="6722888B" w14:textId="77777777" w:rsidR="00F147E3" w:rsidRDefault="00F147E3" w:rsidP="004B7088">
      <w:pPr>
        <w:widowControl/>
        <w:jc w:val="both"/>
        <w:rPr>
          <w:rFonts w:ascii="Century Schoolbook" w:hAnsi="Century Schoolbook"/>
        </w:rPr>
      </w:pPr>
    </w:p>
    <w:p w14:paraId="6ACAC394" w14:textId="3A5A032E" w:rsidR="00F147E3" w:rsidRDefault="00F147E3" w:rsidP="004B7088">
      <w:pPr>
        <w:widowControl/>
        <w:jc w:val="both"/>
        <w:rPr>
          <w:rFonts w:ascii="Century Schoolbook" w:hAnsi="Century Schoolbook"/>
        </w:rPr>
      </w:pPr>
      <w:r>
        <w:rPr>
          <w:rFonts w:ascii="Century Schoolbook" w:hAnsi="Century Schoolbook"/>
        </w:rPr>
        <w:t>Shannon Cummings, Incoming Secretary</w:t>
      </w:r>
    </w:p>
    <w:p w14:paraId="0F279D2C" w14:textId="77777777" w:rsidR="007F423E" w:rsidRDefault="007F423E" w:rsidP="004B7088">
      <w:pPr>
        <w:widowControl/>
        <w:jc w:val="both"/>
        <w:rPr>
          <w:rFonts w:ascii="Century Schoolbook" w:hAnsi="Century Schoolbook"/>
        </w:rPr>
      </w:pPr>
    </w:p>
    <w:p w14:paraId="3CBAE6A5" w14:textId="3C55FC27" w:rsidR="009414EA" w:rsidRDefault="007849E8" w:rsidP="004B7088">
      <w:pPr>
        <w:widowControl/>
        <w:jc w:val="both"/>
        <w:rPr>
          <w:rFonts w:ascii="Century Schoolbook" w:hAnsi="Century Schoolbook"/>
        </w:rPr>
      </w:pPr>
      <w:r>
        <w:rPr>
          <w:rFonts w:ascii="Century Schoolbook" w:hAnsi="Century Schoolbook"/>
          <w:b/>
          <w:bCs/>
          <w:u w:val="single"/>
        </w:rPr>
        <w:t>OTHER ATTENDEES</w:t>
      </w:r>
      <w:r w:rsidR="00946774">
        <w:rPr>
          <w:rFonts w:ascii="Century Schoolbook" w:hAnsi="Century Schoolbook"/>
          <w:b/>
          <w:bCs/>
          <w:u w:val="single"/>
        </w:rPr>
        <w:t>:</w:t>
      </w:r>
      <w:r w:rsidR="00946774">
        <w:rPr>
          <w:rFonts w:ascii="Century Schoolbook" w:hAnsi="Century Schoolbook"/>
          <w:b/>
          <w:bCs/>
        </w:rPr>
        <w:t xml:space="preserve"> </w:t>
      </w:r>
      <w:r w:rsidR="00766BC9">
        <w:rPr>
          <w:rFonts w:ascii="Century Schoolbook" w:hAnsi="Century Schoolbook"/>
        </w:rPr>
        <w:t>Craig Harmsen from the SID</w:t>
      </w:r>
      <w:r w:rsidR="00946774">
        <w:rPr>
          <w:rFonts w:ascii="Century Schoolbook" w:hAnsi="Century Schoolbook"/>
        </w:rPr>
        <w:t xml:space="preserve">; </w:t>
      </w:r>
      <w:r w:rsidR="00A25B9E">
        <w:rPr>
          <w:rFonts w:ascii="Century Schoolbook" w:hAnsi="Century Schoolbook"/>
        </w:rPr>
        <w:t xml:space="preserve">representatives from the Southern Pointe TOA board; </w:t>
      </w:r>
      <w:r w:rsidR="00946774">
        <w:rPr>
          <w:rFonts w:ascii="Century Schoolbook" w:hAnsi="Century Schoolbook"/>
        </w:rPr>
        <w:t>and about 2</w:t>
      </w:r>
      <w:r w:rsidR="00CC5C1D">
        <w:rPr>
          <w:rFonts w:ascii="Century Schoolbook" w:hAnsi="Century Schoolbook"/>
        </w:rPr>
        <w:t>5</w:t>
      </w:r>
      <w:r w:rsidR="00946774">
        <w:rPr>
          <w:rFonts w:ascii="Century Schoolbook" w:hAnsi="Century Schoolbook"/>
        </w:rPr>
        <w:t xml:space="preserve"> members representing approximately 1</w:t>
      </w:r>
      <w:r w:rsidR="00CC5C1D">
        <w:rPr>
          <w:rFonts w:ascii="Century Schoolbook" w:hAnsi="Century Schoolbook"/>
        </w:rPr>
        <w:t>5</w:t>
      </w:r>
      <w:r w:rsidR="00946774">
        <w:rPr>
          <w:rFonts w:ascii="Century Schoolbook" w:hAnsi="Century Schoolbook"/>
        </w:rPr>
        <w:t xml:space="preserve"> homes.</w:t>
      </w:r>
    </w:p>
    <w:p w14:paraId="3E66379C" w14:textId="77777777" w:rsidR="008D779B" w:rsidRPr="00523ECC" w:rsidRDefault="008D779B" w:rsidP="004B7088">
      <w:pPr>
        <w:widowControl/>
        <w:jc w:val="both"/>
        <w:rPr>
          <w:rFonts w:ascii="Century Schoolbook" w:hAnsi="Century Schoolbook"/>
          <w:b/>
          <w:bCs/>
          <w:u w:val="single"/>
        </w:rPr>
      </w:pPr>
    </w:p>
    <w:p w14:paraId="6DB4345C" w14:textId="259A7AEB" w:rsidR="004B7088" w:rsidRDefault="004B7088" w:rsidP="004B7088">
      <w:pPr>
        <w:widowControl/>
        <w:jc w:val="both"/>
        <w:rPr>
          <w:rFonts w:ascii="Century Schoolbook" w:hAnsi="Century Schoolbook"/>
        </w:rPr>
      </w:pPr>
      <w:r>
        <w:rPr>
          <w:rFonts w:ascii="Century Schoolbook" w:hAnsi="Century Schoolbook"/>
          <w:b/>
          <w:bCs/>
          <w:u w:val="single"/>
        </w:rPr>
        <w:t>AGENDA:</w:t>
      </w:r>
    </w:p>
    <w:p w14:paraId="358CAA61" w14:textId="77777777" w:rsidR="004B7088" w:rsidRDefault="004B7088" w:rsidP="004B7088">
      <w:pPr>
        <w:widowControl/>
        <w:jc w:val="both"/>
        <w:rPr>
          <w:rFonts w:ascii="Century Schoolbook" w:hAnsi="Century Schoolbook"/>
        </w:rPr>
      </w:pPr>
    </w:p>
    <w:p w14:paraId="16CEEEC9" w14:textId="408347A3" w:rsidR="00E775BD" w:rsidRDefault="002F396C" w:rsidP="004B7088">
      <w:pPr>
        <w:pStyle w:val="ListParagraph"/>
        <w:numPr>
          <w:ilvl w:val="0"/>
          <w:numId w:val="2"/>
        </w:numPr>
        <w:jc w:val="both"/>
        <w:rPr>
          <w:rFonts w:ascii="Century Schoolbook" w:hAnsi="Century Schoolbook"/>
        </w:rPr>
      </w:pPr>
      <w:r>
        <w:rPr>
          <w:rFonts w:ascii="Century Schoolbook" w:hAnsi="Century Schoolbook"/>
        </w:rPr>
        <w:t>Call to Order/Roll Call</w:t>
      </w:r>
      <w:r w:rsidR="003A2ABA">
        <w:rPr>
          <w:rFonts w:ascii="Century Schoolbook" w:hAnsi="Century Schoolbook"/>
        </w:rPr>
        <w:t>.</w:t>
      </w:r>
    </w:p>
    <w:p w14:paraId="0380E3DB" w14:textId="5C4E33FC" w:rsidR="003A2ABA" w:rsidRDefault="002F396C" w:rsidP="004B7088">
      <w:pPr>
        <w:pStyle w:val="ListParagraph"/>
        <w:numPr>
          <w:ilvl w:val="0"/>
          <w:numId w:val="2"/>
        </w:numPr>
        <w:jc w:val="both"/>
        <w:rPr>
          <w:rFonts w:ascii="Century Schoolbook" w:hAnsi="Century Schoolbook"/>
        </w:rPr>
      </w:pPr>
      <w:r>
        <w:rPr>
          <w:rFonts w:ascii="Century Schoolbook" w:hAnsi="Century Schoolbook"/>
        </w:rPr>
        <w:t>Review of the previous meeting minutes</w:t>
      </w:r>
      <w:r w:rsidR="003A2ABA">
        <w:rPr>
          <w:rFonts w:ascii="Century Schoolbook" w:hAnsi="Century Schoolbook"/>
        </w:rPr>
        <w:t>.</w:t>
      </w:r>
    </w:p>
    <w:p w14:paraId="4659AADE" w14:textId="3D170802" w:rsidR="003A2ABA" w:rsidRDefault="002F396C" w:rsidP="004B7088">
      <w:pPr>
        <w:pStyle w:val="ListParagraph"/>
        <w:numPr>
          <w:ilvl w:val="0"/>
          <w:numId w:val="2"/>
        </w:numPr>
        <w:jc w:val="both"/>
        <w:rPr>
          <w:rFonts w:ascii="Century Schoolbook" w:hAnsi="Century Schoolbook"/>
        </w:rPr>
      </w:pPr>
      <w:r>
        <w:rPr>
          <w:rFonts w:ascii="Century Schoolbook" w:hAnsi="Century Schoolbook"/>
        </w:rPr>
        <w:t>Presentation of the annual budget</w:t>
      </w:r>
      <w:r w:rsidR="003A2ABA">
        <w:rPr>
          <w:rFonts w:ascii="Century Schoolbook" w:hAnsi="Century Schoolbook"/>
        </w:rPr>
        <w:t>.</w:t>
      </w:r>
    </w:p>
    <w:p w14:paraId="11B7720D" w14:textId="77777777" w:rsidR="002F396C" w:rsidRDefault="002F396C" w:rsidP="002F396C">
      <w:pPr>
        <w:pStyle w:val="ListParagraph"/>
        <w:jc w:val="both"/>
        <w:rPr>
          <w:rFonts w:ascii="Century Schoolbook" w:hAnsi="Century Schoolbook"/>
        </w:rPr>
      </w:pPr>
    </w:p>
    <w:p w14:paraId="023A6655" w14:textId="70E215E3" w:rsidR="002F396C" w:rsidRDefault="00CC5C1D" w:rsidP="002F396C">
      <w:pPr>
        <w:pStyle w:val="ListParagraph"/>
        <w:ind w:left="0"/>
        <w:jc w:val="both"/>
        <w:rPr>
          <w:rFonts w:ascii="Century Schoolbook" w:hAnsi="Century Schoolbook"/>
        </w:rPr>
      </w:pPr>
      <w:r w:rsidRPr="00CC5C1D">
        <w:rPr>
          <w:rFonts w:ascii="Aptos" w:eastAsia="Aptos" w:hAnsi="Aptos" w:cs="Times New Roman"/>
          <w:noProof/>
          <w:sz w:val="22"/>
          <w:szCs w:val="22"/>
        </w:rPr>
        <w:lastRenderedPageBreak/>
        <w:drawing>
          <wp:inline distT="0" distB="0" distL="0" distR="0" wp14:anchorId="2C6E9F13" wp14:editId="0C6E8F5E">
            <wp:extent cx="5943600" cy="3181350"/>
            <wp:effectExtent l="0" t="0" r="0" b="0"/>
            <wp:docPr id="138594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1350"/>
                    </a:xfrm>
                    <a:prstGeom prst="rect">
                      <a:avLst/>
                    </a:prstGeom>
                    <a:noFill/>
                    <a:ln>
                      <a:noFill/>
                    </a:ln>
                  </pic:spPr>
                </pic:pic>
              </a:graphicData>
            </a:graphic>
          </wp:inline>
        </w:drawing>
      </w:r>
    </w:p>
    <w:p w14:paraId="31AD1466" w14:textId="77777777" w:rsidR="002F396C" w:rsidRDefault="002F396C" w:rsidP="002F396C">
      <w:pPr>
        <w:pStyle w:val="ListParagraph"/>
        <w:jc w:val="both"/>
        <w:rPr>
          <w:rFonts w:ascii="Century Schoolbook" w:hAnsi="Century Schoolbook"/>
        </w:rPr>
      </w:pPr>
    </w:p>
    <w:p w14:paraId="4D9ED91D" w14:textId="5F3E50E0" w:rsidR="003A2ABA" w:rsidRDefault="002F396C" w:rsidP="004B7088">
      <w:pPr>
        <w:pStyle w:val="ListParagraph"/>
        <w:numPr>
          <w:ilvl w:val="0"/>
          <w:numId w:val="2"/>
        </w:numPr>
        <w:jc w:val="both"/>
        <w:rPr>
          <w:rFonts w:ascii="Century Schoolbook" w:hAnsi="Century Schoolbook"/>
        </w:rPr>
      </w:pPr>
      <w:r>
        <w:rPr>
          <w:rFonts w:ascii="Century Schoolbook" w:hAnsi="Century Schoolbook"/>
        </w:rPr>
        <w:t>Old business</w:t>
      </w:r>
      <w:r w:rsidR="007352F9">
        <w:rPr>
          <w:rFonts w:ascii="Century Schoolbook" w:hAnsi="Century Schoolbook"/>
        </w:rPr>
        <w:t>.</w:t>
      </w:r>
    </w:p>
    <w:p w14:paraId="18789E36" w14:textId="186438AC" w:rsidR="00D825A7" w:rsidRPr="00CC5C1D" w:rsidRDefault="00D825A7" w:rsidP="00CC5C1D">
      <w:pPr>
        <w:pStyle w:val="ListParagraph"/>
        <w:numPr>
          <w:ilvl w:val="1"/>
          <w:numId w:val="2"/>
        </w:numPr>
        <w:jc w:val="both"/>
        <w:rPr>
          <w:rFonts w:ascii="Century Schoolbook" w:hAnsi="Century Schoolbook"/>
        </w:rPr>
      </w:pPr>
      <w:r w:rsidRPr="00D825A7">
        <w:rPr>
          <w:rFonts w:ascii="Century Schoolbook" w:hAnsi="Century Schoolbook"/>
        </w:rPr>
        <w:t>The Board</w:t>
      </w:r>
      <w:r w:rsidR="00CC5C1D">
        <w:rPr>
          <w:rFonts w:ascii="Century Schoolbook" w:hAnsi="Century Schoolbook"/>
        </w:rPr>
        <w:t xml:space="preserve"> defers streetlight/utility pole issues to Omaha Public Power District</w:t>
      </w:r>
      <w:r w:rsidRPr="00CC5C1D">
        <w:rPr>
          <w:rFonts w:ascii="Century Schoolbook" w:hAnsi="Century Schoolbook"/>
        </w:rPr>
        <w:t>.</w:t>
      </w:r>
    </w:p>
    <w:p w14:paraId="2E5F08C7" w14:textId="3391F7E8" w:rsidR="00D825A7" w:rsidRDefault="00D825A7" w:rsidP="00D825A7">
      <w:pPr>
        <w:pStyle w:val="ListParagraph"/>
        <w:numPr>
          <w:ilvl w:val="1"/>
          <w:numId w:val="2"/>
        </w:numPr>
        <w:jc w:val="both"/>
        <w:rPr>
          <w:rFonts w:ascii="Century Schoolbook" w:hAnsi="Century Schoolbook"/>
        </w:rPr>
      </w:pPr>
      <w:r w:rsidRPr="00D825A7">
        <w:rPr>
          <w:rFonts w:ascii="Century Schoolbook" w:hAnsi="Century Schoolbook"/>
        </w:rPr>
        <w:t xml:space="preserve">The Board </w:t>
      </w:r>
      <w:r w:rsidR="00CC5C1D">
        <w:rPr>
          <w:rFonts w:ascii="Century Schoolbook" w:hAnsi="Century Schoolbook"/>
        </w:rPr>
        <w:t>defers wetlands/pond issues to the SID board</w:t>
      </w:r>
      <w:r w:rsidRPr="00D825A7">
        <w:rPr>
          <w:rFonts w:ascii="Century Schoolbook" w:hAnsi="Century Schoolbook"/>
        </w:rPr>
        <w:t>.</w:t>
      </w:r>
    </w:p>
    <w:p w14:paraId="760F3ED2" w14:textId="2B3FAAE8" w:rsidR="00D825A7" w:rsidRPr="00D825A7" w:rsidRDefault="00CC5C1D" w:rsidP="00D825A7">
      <w:pPr>
        <w:pStyle w:val="ListParagraph"/>
        <w:numPr>
          <w:ilvl w:val="1"/>
          <w:numId w:val="2"/>
        </w:numPr>
        <w:jc w:val="both"/>
        <w:rPr>
          <w:rFonts w:ascii="Century Schoolbook" w:hAnsi="Century Schoolbook"/>
        </w:rPr>
      </w:pPr>
      <w:r>
        <w:rPr>
          <w:rFonts w:ascii="Century Schoolbook" w:hAnsi="Century Schoolbook"/>
        </w:rPr>
        <w:t>The Board defers trash bin issues and service transfer to the SID board</w:t>
      </w:r>
      <w:r w:rsidR="00D825A7" w:rsidRPr="00D825A7">
        <w:rPr>
          <w:rFonts w:ascii="Century Schoolbook" w:hAnsi="Century Schoolbook"/>
        </w:rPr>
        <w:t>.</w:t>
      </w:r>
    </w:p>
    <w:p w14:paraId="3B3274D7" w14:textId="0AA3D84D" w:rsidR="007352F9" w:rsidRDefault="002F396C" w:rsidP="004B7088">
      <w:pPr>
        <w:pStyle w:val="ListParagraph"/>
        <w:numPr>
          <w:ilvl w:val="0"/>
          <w:numId w:val="2"/>
        </w:numPr>
        <w:jc w:val="both"/>
        <w:rPr>
          <w:rFonts w:ascii="Century Schoolbook" w:hAnsi="Century Schoolbook"/>
        </w:rPr>
      </w:pPr>
      <w:r>
        <w:rPr>
          <w:rFonts w:ascii="Century Schoolbook" w:hAnsi="Century Schoolbook"/>
        </w:rPr>
        <w:t>New business</w:t>
      </w:r>
      <w:r w:rsidR="007352F9">
        <w:rPr>
          <w:rFonts w:ascii="Century Schoolbook" w:hAnsi="Century Schoolbook"/>
        </w:rPr>
        <w:t>.</w:t>
      </w:r>
    </w:p>
    <w:p w14:paraId="550FFAF7" w14:textId="6C43A8E6" w:rsidR="00D825A7" w:rsidRDefault="00CC5C1D" w:rsidP="00D825A7">
      <w:pPr>
        <w:pStyle w:val="ListParagraph"/>
        <w:numPr>
          <w:ilvl w:val="1"/>
          <w:numId w:val="2"/>
        </w:numPr>
        <w:jc w:val="both"/>
        <w:rPr>
          <w:rFonts w:ascii="Century Schoolbook" w:hAnsi="Century Schoolbook"/>
        </w:rPr>
      </w:pPr>
      <w:r>
        <w:rPr>
          <w:rFonts w:ascii="Century Schoolbook" w:hAnsi="Century Schoolbook"/>
        </w:rPr>
        <w:t xml:space="preserve">Eight </w:t>
      </w:r>
      <w:r w:rsidR="00D825A7" w:rsidRPr="00D825A7">
        <w:rPr>
          <w:rFonts w:ascii="Century Schoolbook" w:hAnsi="Century Schoolbook"/>
        </w:rPr>
        <w:t>property owners have yet to pay dues</w:t>
      </w:r>
      <w:r>
        <w:rPr>
          <w:rFonts w:ascii="Century Schoolbook" w:hAnsi="Century Schoolbook"/>
        </w:rPr>
        <w:t>, four of which are now two years past due</w:t>
      </w:r>
      <w:r w:rsidR="00D825A7" w:rsidRPr="00D825A7">
        <w:rPr>
          <w:rFonts w:ascii="Century Schoolbook" w:hAnsi="Century Schoolbook"/>
        </w:rPr>
        <w:t>. This constitutes $</w:t>
      </w:r>
      <w:r>
        <w:rPr>
          <w:rFonts w:ascii="Century Schoolbook" w:hAnsi="Century Schoolbook"/>
        </w:rPr>
        <w:t>100</w:t>
      </w:r>
      <w:r w:rsidR="00D825A7" w:rsidRPr="00D825A7">
        <w:rPr>
          <w:rFonts w:ascii="Century Schoolbook" w:hAnsi="Century Schoolbook"/>
        </w:rPr>
        <w:t>0.00, which will impact the budget. The Orr Law Group will be sending certified letters to each delinquent property owner and then moving forward with the lien process.</w:t>
      </w:r>
    </w:p>
    <w:p w14:paraId="32EAC09E" w14:textId="25049629" w:rsidR="00D825A7" w:rsidRDefault="00D825A7" w:rsidP="00D825A7">
      <w:pPr>
        <w:pStyle w:val="ListParagraph"/>
        <w:numPr>
          <w:ilvl w:val="1"/>
          <w:numId w:val="2"/>
        </w:numPr>
        <w:jc w:val="both"/>
        <w:rPr>
          <w:rFonts w:ascii="Century Schoolbook" w:hAnsi="Century Schoolbook"/>
        </w:rPr>
      </w:pPr>
      <w:r w:rsidRPr="00D825A7">
        <w:rPr>
          <w:rFonts w:ascii="Century Schoolbook" w:hAnsi="Century Schoolbook"/>
        </w:rPr>
        <w:t>Covenant review</w:t>
      </w:r>
    </w:p>
    <w:p w14:paraId="72EC39E6" w14:textId="2C5DD554" w:rsidR="00D825A7" w:rsidRDefault="00D825A7" w:rsidP="00D825A7">
      <w:pPr>
        <w:pStyle w:val="ListParagraph"/>
        <w:numPr>
          <w:ilvl w:val="2"/>
          <w:numId w:val="2"/>
        </w:numPr>
        <w:jc w:val="both"/>
        <w:rPr>
          <w:rFonts w:ascii="Century Schoolbook" w:hAnsi="Century Schoolbook"/>
        </w:rPr>
      </w:pPr>
      <w:r w:rsidRPr="00D825A7">
        <w:rPr>
          <w:rFonts w:ascii="Century Schoolbook" w:hAnsi="Century Schoolbook"/>
        </w:rPr>
        <w:t>No sheds or outbuildings are permitted (but additions/buildouts are allowed with board approval).</w:t>
      </w:r>
    </w:p>
    <w:p w14:paraId="2C7DE43B" w14:textId="722909D2" w:rsidR="00D825A7" w:rsidRDefault="00D825A7" w:rsidP="00D825A7">
      <w:pPr>
        <w:pStyle w:val="ListParagraph"/>
        <w:numPr>
          <w:ilvl w:val="2"/>
          <w:numId w:val="2"/>
        </w:numPr>
        <w:jc w:val="both"/>
        <w:rPr>
          <w:rFonts w:ascii="Century Schoolbook" w:hAnsi="Century Schoolbook"/>
        </w:rPr>
      </w:pPr>
      <w:r w:rsidRPr="00D825A7">
        <w:rPr>
          <w:rFonts w:ascii="Century Schoolbook" w:hAnsi="Century Schoolbook"/>
        </w:rPr>
        <w:t>No trailers/campers/etc</w:t>
      </w:r>
      <w:r>
        <w:rPr>
          <w:rFonts w:ascii="Century Schoolbook" w:hAnsi="Century Schoolbook"/>
        </w:rPr>
        <w:t>.</w:t>
      </w:r>
      <w:r w:rsidRPr="00D825A7">
        <w:rPr>
          <w:rFonts w:ascii="Century Schoolbook" w:hAnsi="Century Schoolbook"/>
        </w:rPr>
        <w:t xml:space="preserve"> may be parked on the street at any time. Trailers/campers/etc</w:t>
      </w:r>
      <w:r>
        <w:rPr>
          <w:rFonts w:ascii="Century Schoolbook" w:hAnsi="Century Schoolbook"/>
        </w:rPr>
        <w:t>.</w:t>
      </w:r>
      <w:r w:rsidRPr="00D825A7">
        <w:rPr>
          <w:rFonts w:ascii="Century Schoolbook" w:hAnsi="Century Schoolbook"/>
        </w:rPr>
        <w:t xml:space="preserve"> may only be parked in driveways </w:t>
      </w:r>
      <w:r>
        <w:rPr>
          <w:rFonts w:ascii="Century Schoolbook" w:hAnsi="Century Schoolbook"/>
        </w:rPr>
        <w:t>seven</w:t>
      </w:r>
      <w:r w:rsidRPr="00D825A7">
        <w:rPr>
          <w:rFonts w:ascii="Century Schoolbook" w:hAnsi="Century Schoolbook"/>
        </w:rPr>
        <w:t xml:space="preserve"> calendar days per year.</w:t>
      </w:r>
    </w:p>
    <w:p w14:paraId="263122B1" w14:textId="375F8BF7" w:rsidR="00D825A7" w:rsidRDefault="00D825A7" w:rsidP="00D825A7">
      <w:pPr>
        <w:pStyle w:val="ListParagraph"/>
        <w:numPr>
          <w:ilvl w:val="2"/>
          <w:numId w:val="2"/>
        </w:numPr>
        <w:jc w:val="both"/>
        <w:rPr>
          <w:rFonts w:ascii="Century Schoolbook" w:hAnsi="Century Schoolbook"/>
        </w:rPr>
      </w:pPr>
      <w:r w:rsidRPr="00D825A7">
        <w:rPr>
          <w:rFonts w:ascii="Century Schoolbook" w:hAnsi="Century Schoolbook"/>
        </w:rPr>
        <w:t>Overgrowth of weeds is not allowed at any time throughout the year.</w:t>
      </w:r>
    </w:p>
    <w:p w14:paraId="79423A66" w14:textId="3EA722D2" w:rsidR="00B47804" w:rsidRDefault="00B47804" w:rsidP="00B47804">
      <w:pPr>
        <w:pStyle w:val="ListParagraph"/>
        <w:numPr>
          <w:ilvl w:val="1"/>
          <w:numId w:val="2"/>
        </w:numPr>
        <w:jc w:val="both"/>
        <w:rPr>
          <w:rFonts w:ascii="Century Schoolbook" w:hAnsi="Century Schoolbook"/>
        </w:rPr>
      </w:pPr>
      <w:r>
        <w:rPr>
          <w:rFonts w:ascii="Century Schoolbook" w:hAnsi="Century Schoolbook"/>
        </w:rPr>
        <w:t>HOA purpose and call for nominations/voting for a new HOA board in accordance with Facebook comments/complaints.</w:t>
      </w:r>
    </w:p>
    <w:p w14:paraId="02F5D0CB" w14:textId="24E2E08C" w:rsidR="00B47804" w:rsidRDefault="00B47804" w:rsidP="00B47804">
      <w:pPr>
        <w:pStyle w:val="ListParagraph"/>
        <w:numPr>
          <w:ilvl w:val="2"/>
          <w:numId w:val="2"/>
        </w:numPr>
        <w:jc w:val="both"/>
        <w:rPr>
          <w:rFonts w:ascii="Century Schoolbook" w:hAnsi="Century Schoolbook"/>
        </w:rPr>
      </w:pPr>
      <w:r>
        <w:rPr>
          <w:rFonts w:ascii="Century Schoolbook" w:hAnsi="Century Schoolbook"/>
        </w:rPr>
        <w:t>Legally, the HOA must exist due to the presence of outlots (including state-protected wetlands) within the development. If the HOA becomes defunct, the City of Papillio</w:t>
      </w:r>
      <w:r w:rsidR="00DD1AC9">
        <w:rPr>
          <w:rFonts w:ascii="Century Schoolbook" w:hAnsi="Century Schoolbook"/>
        </w:rPr>
        <w:t xml:space="preserve">n, who oversees the </w:t>
      </w:r>
      <w:r w:rsidR="00DD1AC9">
        <w:rPr>
          <w:rFonts w:ascii="Century Schoolbook" w:hAnsi="Century Schoolbook"/>
        </w:rPr>
        <w:lastRenderedPageBreak/>
        <w:t>SIDs within its ordinance jurisdiction, will assign a nonprofit organization to manage the development.</w:t>
      </w:r>
    </w:p>
    <w:p w14:paraId="10BC3097" w14:textId="76287D45" w:rsidR="00DD1AC9" w:rsidRDefault="00DD1AC9" w:rsidP="00B47804">
      <w:pPr>
        <w:pStyle w:val="ListParagraph"/>
        <w:numPr>
          <w:ilvl w:val="2"/>
          <w:numId w:val="2"/>
        </w:numPr>
        <w:jc w:val="both"/>
        <w:rPr>
          <w:rFonts w:ascii="Century Schoolbook" w:hAnsi="Century Schoolbook"/>
        </w:rPr>
      </w:pPr>
      <w:r>
        <w:rPr>
          <w:rFonts w:ascii="Century Schoolbook" w:hAnsi="Century Schoolbook"/>
        </w:rPr>
        <w:t xml:space="preserve">While the HOA enforces the protective covenants, the covenants exist as part of the development, not part of the HOA. </w:t>
      </w:r>
      <w:r w:rsidR="002A2B3C">
        <w:rPr>
          <w:rFonts w:ascii="Century Schoolbook" w:hAnsi="Century Schoolbook"/>
        </w:rPr>
        <w:t>Removal of the HOA does not remove the legally binding nature of the protective covenants.</w:t>
      </w:r>
    </w:p>
    <w:p w14:paraId="52813793" w14:textId="79A39DAD" w:rsidR="002A2B3C" w:rsidRPr="002A2B3C" w:rsidRDefault="002A2B3C" w:rsidP="002A2B3C">
      <w:pPr>
        <w:pStyle w:val="ListParagraph"/>
        <w:numPr>
          <w:ilvl w:val="2"/>
          <w:numId w:val="2"/>
        </w:numPr>
        <w:jc w:val="both"/>
        <w:rPr>
          <w:rFonts w:ascii="Century Schoolbook" w:hAnsi="Century Schoolbook"/>
        </w:rPr>
      </w:pPr>
      <w:r w:rsidRPr="002A2B3C">
        <w:rPr>
          <w:rFonts w:ascii="Century Schoolbook" w:hAnsi="Century Schoolbook"/>
        </w:rPr>
        <w:t>The HOA board members were put in place by the SID attorney when Celebrity Homes transferred management of the development to the HOA entity, which was instituted and incorporated by the developer upon initiation of the neighborhood in 2019. The HOA board members serve on a volunteer basis and offered to step down for any other neighbors who want to be on the HOA board, but no alternatives were forthcoming.</w:t>
      </w:r>
    </w:p>
    <w:p w14:paraId="6EBC661E" w14:textId="2C860198" w:rsidR="007352F9" w:rsidRPr="002F396C" w:rsidRDefault="002F396C" w:rsidP="002F396C">
      <w:pPr>
        <w:pStyle w:val="ListParagraph"/>
        <w:numPr>
          <w:ilvl w:val="0"/>
          <w:numId w:val="2"/>
        </w:numPr>
        <w:jc w:val="both"/>
        <w:rPr>
          <w:rFonts w:ascii="Century Schoolbook" w:hAnsi="Century Schoolbook"/>
        </w:rPr>
      </w:pPr>
      <w:r>
        <w:rPr>
          <w:rFonts w:ascii="Century Schoolbook" w:hAnsi="Century Schoolbook"/>
        </w:rPr>
        <w:t>Open forum</w:t>
      </w:r>
      <w:r w:rsidR="00D95D2A">
        <w:rPr>
          <w:rFonts w:ascii="Century Schoolbook" w:hAnsi="Century Schoolbook"/>
        </w:rPr>
        <w:t>.</w:t>
      </w:r>
    </w:p>
    <w:p w14:paraId="7A56E41A" w14:textId="0E545F71" w:rsidR="000306E6" w:rsidRDefault="00632EC2" w:rsidP="000306E6">
      <w:pPr>
        <w:pStyle w:val="ListParagraph"/>
        <w:numPr>
          <w:ilvl w:val="1"/>
          <w:numId w:val="2"/>
        </w:numPr>
        <w:jc w:val="both"/>
        <w:rPr>
          <w:rFonts w:ascii="Century Schoolbook" w:hAnsi="Century Schoolbook"/>
        </w:rPr>
      </w:pPr>
      <w:r>
        <w:rPr>
          <w:rFonts w:ascii="Century Schoolbook" w:hAnsi="Century Schoolbook"/>
        </w:rPr>
        <w:t xml:space="preserve">Concerns about the expense of the </w:t>
      </w:r>
      <w:r w:rsidR="00CC5C1D">
        <w:rPr>
          <w:rFonts w:ascii="Century Schoolbook" w:hAnsi="Century Schoolbook"/>
        </w:rPr>
        <w:t xml:space="preserve">Christmas lights at </w:t>
      </w:r>
      <w:r>
        <w:rPr>
          <w:rFonts w:ascii="Century Schoolbook" w:hAnsi="Century Schoolbook"/>
        </w:rPr>
        <w:t xml:space="preserve">the </w:t>
      </w:r>
      <w:r w:rsidR="00CC5C1D">
        <w:rPr>
          <w:rFonts w:ascii="Century Schoolbook" w:hAnsi="Century Schoolbook"/>
        </w:rPr>
        <w:t>entry signage areas</w:t>
      </w:r>
      <w:r>
        <w:rPr>
          <w:rFonts w:ascii="Century Schoolbook" w:hAnsi="Century Schoolbook"/>
        </w:rPr>
        <w:t>.</w:t>
      </w:r>
    </w:p>
    <w:p w14:paraId="4691BADF" w14:textId="65B4E765" w:rsidR="00632EC2" w:rsidRDefault="00632EC2" w:rsidP="00632EC2">
      <w:pPr>
        <w:pStyle w:val="ListParagraph"/>
        <w:numPr>
          <w:ilvl w:val="2"/>
          <w:numId w:val="2"/>
        </w:numPr>
        <w:jc w:val="both"/>
        <w:rPr>
          <w:rFonts w:ascii="Century Schoolbook" w:hAnsi="Century Schoolbook"/>
        </w:rPr>
      </w:pPr>
      <w:r>
        <w:rPr>
          <w:rFonts w:ascii="Century Schoolbook" w:hAnsi="Century Schoolbook"/>
        </w:rPr>
        <w:t xml:space="preserve">Last year the HOA put up the Christmas lights themselves, but did not have the tools and resources to make the lighting look professional and consistent with </w:t>
      </w:r>
      <w:r w:rsidR="00F20437">
        <w:rPr>
          <w:rFonts w:ascii="Century Schoolbook" w:hAnsi="Century Schoolbook"/>
        </w:rPr>
        <w:t>other neighborhoods.</w:t>
      </w:r>
    </w:p>
    <w:p w14:paraId="62A92BA4" w14:textId="758E6135" w:rsidR="00F20437" w:rsidRDefault="00F20437" w:rsidP="00632EC2">
      <w:pPr>
        <w:pStyle w:val="ListParagraph"/>
        <w:numPr>
          <w:ilvl w:val="2"/>
          <w:numId w:val="2"/>
        </w:numPr>
        <w:jc w:val="both"/>
        <w:rPr>
          <w:rFonts w:ascii="Century Schoolbook" w:hAnsi="Century Schoolbook"/>
        </w:rPr>
      </w:pPr>
      <w:r>
        <w:rPr>
          <w:rFonts w:ascii="Century Schoolbook" w:hAnsi="Century Schoolbook"/>
        </w:rPr>
        <w:t>This year the HOA received four bids for professional lighting and chose the least expensive bid.</w:t>
      </w:r>
    </w:p>
    <w:p w14:paraId="3E63C87A" w14:textId="5F3CCFD5" w:rsidR="000306E6" w:rsidRDefault="00632EC2" w:rsidP="000306E6">
      <w:pPr>
        <w:pStyle w:val="ListParagraph"/>
        <w:numPr>
          <w:ilvl w:val="1"/>
          <w:numId w:val="2"/>
        </w:numPr>
        <w:jc w:val="both"/>
        <w:rPr>
          <w:rFonts w:ascii="Century Schoolbook" w:hAnsi="Century Schoolbook"/>
        </w:rPr>
      </w:pPr>
      <w:r>
        <w:rPr>
          <w:rFonts w:ascii="Century Schoolbook" w:hAnsi="Century Schoolbook"/>
        </w:rPr>
        <w:t>Questions about a</w:t>
      </w:r>
      <w:r w:rsidR="00B47804">
        <w:rPr>
          <w:rFonts w:ascii="Century Schoolbook" w:hAnsi="Century Schoolbook"/>
        </w:rPr>
        <w:t>ttendance at food trucks and other HOA sponsored events</w:t>
      </w:r>
      <w:r w:rsidR="00D95D2A">
        <w:rPr>
          <w:rFonts w:ascii="Century Schoolbook" w:hAnsi="Century Schoolbook"/>
        </w:rPr>
        <w:t>.</w:t>
      </w:r>
    </w:p>
    <w:p w14:paraId="564337B2" w14:textId="5EDBB152" w:rsidR="00F20437" w:rsidRDefault="00F20437" w:rsidP="00F20437">
      <w:pPr>
        <w:pStyle w:val="ListParagraph"/>
        <w:numPr>
          <w:ilvl w:val="2"/>
          <w:numId w:val="2"/>
        </w:numPr>
        <w:jc w:val="both"/>
        <w:rPr>
          <w:rFonts w:ascii="Century Schoolbook" w:hAnsi="Century Schoolbook"/>
        </w:rPr>
      </w:pPr>
      <w:r>
        <w:rPr>
          <w:rFonts w:ascii="Century Schoolbook" w:hAnsi="Century Schoolbook"/>
        </w:rPr>
        <w:t>Food trucks were provided at Gold Coast Road where it meets the trail three times during the season last year. The July 4</w:t>
      </w:r>
      <w:r w:rsidRPr="00F20437">
        <w:rPr>
          <w:rFonts w:ascii="Century Schoolbook" w:hAnsi="Century Schoolbook"/>
          <w:vertAlign w:val="superscript"/>
        </w:rPr>
        <w:t>th</w:t>
      </w:r>
      <w:r>
        <w:rPr>
          <w:rFonts w:ascii="Century Schoolbook" w:hAnsi="Century Schoolbook"/>
        </w:rPr>
        <w:t xml:space="preserve"> event was well attended and required no payment out of the HOA funds. The other two events were not well attended, requiring the HOA to cover the minimum sales requirement.</w:t>
      </w:r>
    </w:p>
    <w:p w14:paraId="6D63B6F6" w14:textId="0C069391" w:rsidR="00F20437" w:rsidRDefault="00F20437" w:rsidP="00F20437">
      <w:pPr>
        <w:pStyle w:val="ListParagraph"/>
        <w:numPr>
          <w:ilvl w:val="2"/>
          <w:numId w:val="2"/>
        </w:numPr>
        <w:jc w:val="both"/>
        <w:rPr>
          <w:rFonts w:ascii="Century Schoolbook" w:hAnsi="Century Schoolbook"/>
        </w:rPr>
      </w:pPr>
      <w:r>
        <w:rPr>
          <w:rFonts w:ascii="Century Schoolbook" w:hAnsi="Century Schoolbook"/>
        </w:rPr>
        <w:t>The Halloween event had to be moved from the same location to a neighbor’s garage due to the weather, and as a result was not widely attended.</w:t>
      </w:r>
    </w:p>
    <w:p w14:paraId="11E55DD1" w14:textId="744766CE" w:rsidR="008A487A" w:rsidRDefault="008A487A" w:rsidP="00F20437">
      <w:pPr>
        <w:pStyle w:val="ListParagraph"/>
        <w:numPr>
          <w:ilvl w:val="1"/>
          <w:numId w:val="2"/>
        </w:numPr>
        <w:jc w:val="both"/>
        <w:rPr>
          <w:rFonts w:ascii="Century Schoolbook" w:hAnsi="Century Schoolbook"/>
        </w:rPr>
      </w:pPr>
      <w:r>
        <w:rPr>
          <w:rFonts w:ascii="Century Schoolbook" w:hAnsi="Century Schoolbook"/>
        </w:rPr>
        <w:t xml:space="preserve">Questions about the </w:t>
      </w:r>
      <w:r w:rsidR="00385383">
        <w:rPr>
          <w:rFonts w:ascii="Century Schoolbook" w:hAnsi="Century Schoolbook"/>
        </w:rPr>
        <w:t xml:space="preserve">dues </w:t>
      </w:r>
      <w:r>
        <w:rPr>
          <w:rFonts w:ascii="Century Schoolbook" w:hAnsi="Century Schoolbook"/>
        </w:rPr>
        <w:t>the HOA collects from homeowners</w:t>
      </w:r>
      <w:r w:rsidR="00385383">
        <w:rPr>
          <w:rFonts w:ascii="Century Schoolbook" w:hAnsi="Century Schoolbook"/>
        </w:rPr>
        <w:t>.</w:t>
      </w:r>
    </w:p>
    <w:p w14:paraId="265CDA87" w14:textId="19642B29" w:rsidR="00D825A7" w:rsidRDefault="008A487A" w:rsidP="008A487A">
      <w:pPr>
        <w:pStyle w:val="ListParagraph"/>
        <w:numPr>
          <w:ilvl w:val="2"/>
          <w:numId w:val="2"/>
        </w:numPr>
        <w:jc w:val="both"/>
        <w:rPr>
          <w:rFonts w:ascii="Century Schoolbook" w:hAnsi="Century Schoolbook"/>
        </w:rPr>
      </w:pPr>
      <w:r>
        <w:rPr>
          <w:rFonts w:ascii="Century Schoolbook" w:hAnsi="Century Schoolbook"/>
        </w:rPr>
        <w:t>How much money should be required to be amassed and maintained in reserve prior to consideration of decreasing the  yearly HOA dues</w:t>
      </w:r>
      <w:r w:rsidR="00385383">
        <w:rPr>
          <w:rFonts w:ascii="Century Schoolbook" w:hAnsi="Century Schoolbook"/>
        </w:rPr>
        <w:t>?</w:t>
      </w:r>
    </w:p>
    <w:p w14:paraId="71FDCF4E" w14:textId="0763A970" w:rsidR="00385383" w:rsidRDefault="00385383" w:rsidP="00385383">
      <w:pPr>
        <w:pStyle w:val="ListParagraph"/>
        <w:numPr>
          <w:ilvl w:val="3"/>
          <w:numId w:val="2"/>
        </w:numPr>
        <w:jc w:val="both"/>
        <w:rPr>
          <w:rFonts w:ascii="Century Schoolbook" w:hAnsi="Century Schoolbook"/>
        </w:rPr>
      </w:pPr>
      <w:r>
        <w:rPr>
          <w:rFonts w:ascii="Century Schoolbook" w:hAnsi="Century Schoolbook"/>
        </w:rPr>
        <w:t>The TOA president will check with their property manager to get an idea of how much a neighborhood of our size should keep in reserve.</w:t>
      </w:r>
    </w:p>
    <w:p w14:paraId="345A1557" w14:textId="1919D035" w:rsidR="00385383" w:rsidRDefault="00385383" w:rsidP="008A487A">
      <w:pPr>
        <w:pStyle w:val="ListParagraph"/>
        <w:numPr>
          <w:ilvl w:val="2"/>
          <w:numId w:val="2"/>
        </w:numPr>
        <w:jc w:val="both"/>
        <w:rPr>
          <w:rFonts w:ascii="Century Schoolbook" w:hAnsi="Century Schoolbook"/>
        </w:rPr>
      </w:pPr>
      <w:r>
        <w:rPr>
          <w:rFonts w:ascii="Century Schoolbook" w:hAnsi="Century Schoolbook"/>
        </w:rPr>
        <w:t>Can we consider placing the balance of the HOA funds into a high-yield account to earn more money?</w:t>
      </w:r>
    </w:p>
    <w:p w14:paraId="4D837670" w14:textId="6E902FED" w:rsidR="00385383" w:rsidRDefault="00385383" w:rsidP="00385383">
      <w:pPr>
        <w:pStyle w:val="ListParagraph"/>
        <w:numPr>
          <w:ilvl w:val="3"/>
          <w:numId w:val="2"/>
        </w:numPr>
        <w:jc w:val="both"/>
        <w:rPr>
          <w:rFonts w:ascii="Century Schoolbook" w:hAnsi="Century Schoolbook"/>
        </w:rPr>
      </w:pPr>
      <w:r>
        <w:rPr>
          <w:rFonts w:ascii="Century Schoolbook" w:hAnsi="Century Schoolbook"/>
        </w:rPr>
        <w:lastRenderedPageBreak/>
        <w:t>The HOA board is willing to make any changes that are fiscally responsible.</w:t>
      </w:r>
    </w:p>
    <w:p w14:paraId="6A997E02" w14:textId="4E38A7F5" w:rsidR="00385383" w:rsidRDefault="00385383" w:rsidP="00385383">
      <w:pPr>
        <w:pStyle w:val="ListParagraph"/>
        <w:numPr>
          <w:ilvl w:val="3"/>
          <w:numId w:val="2"/>
        </w:numPr>
        <w:jc w:val="both"/>
        <w:rPr>
          <w:rFonts w:ascii="Century Schoolbook" w:hAnsi="Century Schoolbook"/>
        </w:rPr>
      </w:pPr>
      <w:r>
        <w:rPr>
          <w:rFonts w:ascii="Century Schoolbook" w:hAnsi="Century Schoolbook"/>
        </w:rPr>
        <w:t>It is determined that a Treasurer as a voluntary HOA board member would be beneficial in overseeing the HOA funds.</w:t>
      </w:r>
    </w:p>
    <w:p w14:paraId="74F76590" w14:textId="73FC339D" w:rsidR="00385383" w:rsidRDefault="00385383" w:rsidP="008A487A">
      <w:pPr>
        <w:pStyle w:val="ListParagraph"/>
        <w:numPr>
          <w:ilvl w:val="2"/>
          <w:numId w:val="2"/>
        </w:numPr>
        <w:jc w:val="both"/>
        <w:rPr>
          <w:rFonts w:ascii="Century Schoolbook" w:hAnsi="Century Schoolbook"/>
        </w:rPr>
      </w:pPr>
      <w:r>
        <w:rPr>
          <w:rFonts w:ascii="Century Schoolbook" w:hAnsi="Century Schoolbook"/>
        </w:rPr>
        <w:t>There might be potential for saving money through using a different domain/web host service.</w:t>
      </w:r>
    </w:p>
    <w:p w14:paraId="356ED50E" w14:textId="628CB699" w:rsidR="00385383" w:rsidRDefault="00385383" w:rsidP="00385383">
      <w:pPr>
        <w:pStyle w:val="ListParagraph"/>
        <w:numPr>
          <w:ilvl w:val="3"/>
          <w:numId w:val="2"/>
        </w:numPr>
        <w:jc w:val="both"/>
        <w:rPr>
          <w:rFonts w:ascii="Century Schoolbook" w:hAnsi="Century Schoolbook"/>
        </w:rPr>
      </w:pPr>
      <w:r>
        <w:rPr>
          <w:rFonts w:ascii="Century Schoolbook" w:hAnsi="Century Schoolbook"/>
        </w:rPr>
        <w:t>Go Daddy was just paid for one year of service.</w:t>
      </w:r>
    </w:p>
    <w:p w14:paraId="53FACC58" w14:textId="38B60BEB" w:rsidR="00385383" w:rsidRPr="00F20437" w:rsidRDefault="00385383" w:rsidP="00385383">
      <w:pPr>
        <w:pStyle w:val="ListParagraph"/>
        <w:numPr>
          <w:ilvl w:val="3"/>
          <w:numId w:val="2"/>
        </w:numPr>
        <w:jc w:val="both"/>
        <w:rPr>
          <w:rFonts w:ascii="Century Schoolbook" w:hAnsi="Century Schoolbook"/>
        </w:rPr>
      </w:pPr>
      <w:r>
        <w:rPr>
          <w:rFonts w:ascii="Century Schoolbook" w:hAnsi="Century Schoolbook"/>
        </w:rPr>
        <w:t>Other services or options will be considered for the website prior to the renewal date (December 2026).</w:t>
      </w:r>
    </w:p>
    <w:p w14:paraId="59526A0B" w14:textId="1B384B7E" w:rsidR="00632EC2" w:rsidRDefault="00385383" w:rsidP="000306E6">
      <w:pPr>
        <w:pStyle w:val="ListParagraph"/>
        <w:numPr>
          <w:ilvl w:val="1"/>
          <w:numId w:val="2"/>
        </w:numPr>
        <w:jc w:val="both"/>
        <w:rPr>
          <w:rFonts w:ascii="Century Schoolbook" w:hAnsi="Century Schoolbook"/>
        </w:rPr>
      </w:pPr>
      <w:r>
        <w:rPr>
          <w:rFonts w:ascii="Century Schoolbook" w:hAnsi="Century Schoolbook"/>
        </w:rPr>
        <w:t xml:space="preserve">Questions about how we can </w:t>
      </w:r>
      <w:r w:rsidR="001A77D7">
        <w:rPr>
          <w:rFonts w:ascii="Century Schoolbook" w:hAnsi="Century Schoolbook"/>
        </w:rPr>
        <w:t>get s</w:t>
      </w:r>
      <w:r w:rsidR="00632EC2">
        <w:rPr>
          <w:rFonts w:ascii="Century Schoolbook" w:hAnsi="Century Schoolbook"/>
        </w:rPr>
        <w:t>heds</w:t>
      </w:r>
      <w:r w:rsidR="001A77D7">
        <w:rPr>
          <w:rFonts w:ascii="Century Schoolbook" w:hAnsi="Century Schoolbook"/>
        </w:rPr>
        <w:t>.</w:t>
      </w:r>
    </w:p>
    <w:p w14:paraId="0CEB62A3" w14:textId="3C009266" w:rsidR="001A77D7" w:rsidRDefault="001A77D7" w:rsidP="001A77D7">
      <w:pPr>
        <w:pStyle w:val="ListParagraph"/>
        <w:numPr>
          <w:ilvl w:val="2"/>
          <w:numId w:val="2"/>
        </w:numPr>
        <w:jc w:val="both"/>
        <w:rPr>
          <w:rFonts w:ascii="Century Schoolbook" w:hAnsi="Century Schoolbook"/>
        </w:rPr>
      </w:pPr>
      <w:r>
        <w:rPr>
          <w:rFonts w:ascii="Century Schoolbook" w:hAnsi="Century Schoolbook"/>
        </w:rPr>
        <w:t>Any changes in the protective covenants require 75% approval by the property owners within the Southern Pointe neighborhood. There are 202 properties, which means 152 properties would need to vote for changing the covenants to allow sheds.</w:t>
      </w:r>
    </w:p>
    <w:p w14:paraId="194E0C3E" w14:textId="39D4DD3B" w:rsidR="001A77D7" w:rsidRDefault="001A77D7" w:rsidP="001A77D7">
      <w:pPr>
        <w:pStyle w:val="ListParagraph"/>
        <w:numPr>
          <w:ilvl w:val="2"/>
          <w:numId w:val="2"/>
        </w:numPr>
        <w:jc w:val="both"/>
        <w:rPr>
          <w:rFonts w:ascii="Century Schoolbook" w:hAnsi="Century Schoolbook"/>
        </w:rPr>
      </w:pPr>
      <w:r>
        <w:rPr>
          <w:rFonts w:ascii="Century Schoolbook" w:hAnsi="Century Schoolbook"/>
        </w:rPr>
        <w:t>The HOA attorney would need to confirm the 75% approval by certifying with each homeowner, and would then need to file the amendment to legally change the covenants, which is an expensive proposal.</w:t>
      </w:r>
    </w:p>
    <w:p w14:paraId="44ACEAA3" w14:textId="7A9F23C7" w:rsidR="001A77D7" w:rsidRDefault="001A77D7" w:rsidP="001A77D7">
      <w:pPr>
        <w:pStyle w:val="ListParagraph"/>
        <w:numPr>
          <w:ilvl w:val="2"/>
          <w:numId w:val="2"/>
        </w:numPr>
        <w:jc w:val="both"/>
        <w:rPr>
          <w:rFonts w:ascii="Century Schoolbook" w:hAnsi="Century Schoolbook"/>
        </w:rPr>
      </w:pPr>
      <w:r>
        <w:rPr>
          <w:rFonts w:ascii="Century Schoolbook" w:hAnsi="Century Schoolbook"/>
        </w:rPr>
        <w:t xml:space="preserve">The HOA attorney suggests that the HOA informally poll the homeowners to determine whether 75% would be willing to sign a proxy to change the covenants prior to </w:t>
      </w:r>
      <w:r w:rsidR="00152721">
        <w:rPr>
          <w:rFonts w:ascii="Century Schoolbook" w:hAnsi="Century Schoolbook"/>
        </w:rPr>
        <w:t>delving too far into the process due to the expense involved.</w:t>
      </w:r>
    </w:p>
    <w:p w14:paraId="6441D277" w14:textId="4047FF97" w:rsidR="002F396C" w:rsidRPr="004B7088" w:rsidRDefault="002F396C" w:rsidP="002F396C">
      <w:pPr>
        <w:pStyle w:val="ListParagraph"/>
        <w:numPr>
          <w:ilvl w:val="0"/>
          <w:numId w:val="2"/>
        </w:numPr>
        <w:jc w:val="both"/>
        <w:rPr>
          <w:rFonts w:ascii="Century Schoolbook" w:hAnsi="Century Schoolbook"/>
        </w:rPr>
      </w:pPr>
      <w:r>
        <w:rPr>
          <w:rFonts w:ascii="Century Schoolbook" w:hAnsi="Century Schoolbook"/>
        </w:rPr>
        <w:t>Adjournment</w:t>
      </w:r>
    </w:p>
    <w:p w14:paraId="2E138A85" w14:textId="77777777" w:rsidR="001C1FF9" w:rsidRPr="00987999" w:rsidRDefault="001C1FF9" w:rsidP="001C1FF9">
      <w:pPr>
        <w:widowControl/>
        <w:jc w:val="both"/>
        <w:rPr>
          <w:rFonts w:ascii="Century Schoolbook" w:hAnsi="Century Schoolbook"/>
        </w:rPr>
      </w:pPr>
    </w:p>
    <w:p w14:paraId="6BEBB53D" w14:textId="2E46126C" w:rsidR="001C1FF9" w:rsidRDefault="00D95D2A" w:rsidP="001C1FF9">
      <w:pPr>
        <w:widowControl/>
        <w:jc w:val="both"/>
        <w:rPr>
          <w:rFonts w:ascii="Century Schoolbook" w:hAnsi="Century Schoolbook"/>
          <w:b/>
          <w:i/>
          <w:u w:val="single"/>
        </w:rPr>
      </w:pPr>
      <w:r>
        <w:rPr>
          <w:rFonts w:ascii="Century Schoolbook" w:hAnsi="Century Schoolbook"/>
          <w:b/>
          <w:i/>
          <w:u w:val="single"/>
        </w:rPr>
        <w:t>Resolutions:</w:t>
      </w:r>
    </w:p>
    <w:p w14:paraId="06DCA499" w14:textId="77777777" w:rsidR="001C1FF9" w:rsidRDefault="001C1FF9" w:rsidP="001C1FF9">
      <w:pPr>
        <w:widowControl/>
        <w:jc w:val="both"/>
        <w:rPr>
          <w:rFonts w:ascii="Century Schoolbook" w:hAnsi="Century Schoolbook"/>
          <w:b/>
          <w:i/>
          <w:u w:val="single"/>
        </w:rPr>
      </w:pPr>
    </w:p>
    <w:p w14:paraId="3E6F01BE" w14:textId="42346612" w:rsidR="00766BC9" w:rsidRDefault="001C1FF9" w:rsidP="001C1FF9">
      <w:pPr>
        <w:widowControl/>
        <w:ind w:left="720"/>
        <w:jc w:val="both"/>
        <w:rPr>
          <w:rFonts w:ascii="Century Schoolbook" w:hAnsi="Century Schoolbook"/>
          <w:bCs/>
          <w:iCs/>
        </w:rPr>
      </w:pPr>
      <w:r>
        <w:rPr>
          <w:rFonts w:ascii="Century Schoolbook" w:hAnsi="Century Schoolbook"/>
          <w:b/>
          <w:iCs/>
        </w:rPr>
        <w:t>RESOLVED</w:t>
      </w:r>
      <w:r>
        <w:rPr>
          <w:rFonts w:ascii="Century Schoolbook" w:hAnsi="Century Schoolbook"/>
          <w:bCs/>
          <w:iCs/>
        </w:rPr>
        <w:t xml:space="preserve">, the </w:t>
      </w:r>
      <w:r w:rsidR="00D95D2A">
        <w:rPr>
          <w:rFonts w:ascii="Century Schoolbook" w:hAnsi="Century Schoolbook"/>
          <w:bCs/>
          <w:iCs/>
        </w:rPr>
        <w:t xml:space="preserve">Board, after discussion </w:t>
      </w:r>
      <w:r w:rsidR="00632EC2">
        <w:rPr>
          <w:rFonts w:ascii="Century Schoolbook" w:hAnsi="Century Schoolbook"/>
          <w:bCs/>
          <w:iCs/>
        </w:rPr>
        <w:t xml:space="preserve">with the attendees at the HOA meeting, will continue to contract for </w:t>
      </w:r>
      <w:r w:rsidR="00F20437">
        <w:rPr>
          <w:rFonts w:ascii="Century Schoolbook" w:hAnsi="Century Schoolbook"/>
          <w:bCs/>
          <w:iCs/>
        </w:rPr>
        <w:t xml:space="preserve">professional </w:t>
      </w:r>
      <w:r w:rsidR="00632EC2">
        <w:rPr>
          <w:rFonts w:ascii="Century Schoolbook" w:hAnsi="Century Schoolbook"/>
          <w:bCs/>
          <w:iCs/>
        </w:rPr>
        <w:t>Christmas light</w:t>
      </w:r>
      <w:r w:rsidR="00F20437">
        <w:rPr>
          <w:rFonts w:ascii="Century Schoolbook" w:hAnsi="Century Schoolbook"/>
          <w:bCs/>
          <w:iCs/>
        </w:rPr>
        <w:t xml:space="preserve">ing </w:t>
      </w:r>
      <w:r w:rsidR="00632EC2">
        <w:rPr>
          <w:rFonts w:ascii="Century Schoolbook" w:hAnsi="Century Schoolbook"/>
          <w:bCs/>
          <w:iCs/>
        </w:rPr>
        <w:t>at the entry signage areas, ensuring contracted prices remain in keeping with pricing for similar services</w:t>
      </w:r>
      <w:r w:rsidR="00D95D2A">
        <w:rPr>
          <w:rFonts w:ascii="Century Schoolbook" w:hAnsi="Century Schoolbook"/>
          <w:bCs/>
          <w:iCs/>
        </w:rPr>
        <w:t>.</w:t>
      </w:r>
    </w:p>
    <w:p w14:paraId="5241AE77" w14:textId="77777777" w:rsidR="00766BC9" w:rsidRDefault="00766BC9" w:rsidP="001C1FF9">
      <w:pPr>
        <w:widowControl/>
        <w:ind w:left="720"/>
        <w:jc w:val="both"/>
        <w:rPr>
          <w:rFonts w:ascii="Century Schoolbook" w:hAnsi="Century Schoolbook"/>
          <w:bCs/>
          <w:iCs/>
        </w:rPr>
      </w:pPr>
    </w:p>
    <w:p w14:paraId="4D7869EE" w14:textId="3729D5CB" w:rsidR="001C1FF9" w:rsidRDefault="00766BC9" w:rsidP="001C1FF9">
      <w:pPr>
        <w:widowControl/>
        <w:ind w:left="720"/>
        <w:jc w:val="both"/>
        <w:rPr>
          <w:rFonts w:ascii="Century Schoolbook" w:hAnsi="Century Schoolbook"/>
          <w:bCs/>
          <w:iCs/>
        </w:rPr>
      </w:pPr>
      <w:r>
        <w:rPr>
          <w:rFonts w:ascii="Century Schoolbook" w:hAnsi="Century Schoolbook"/>
          <w:b/>
          <w:iCs/>
        </w:rPr>
        <w:t>RESOLVED</w:t>
      </w:r>
      <w:r>
        <w:rPr>
          <w:rFonts w:ascii="Century Schoolbook" w:hAnsi="Century Schoolbook"/>
          <w:bCs/>
          <w:iCs/>
        </w:rPr>
        <w:t>, the Board</w:t>
      </w:r>
      <w:r w:rsidR="00F20437">
        <w:rPr>
          <w:rFonts w:ascii="Century Schoolbook" w:hAnsi="Century Schoolbook"/>
          <w:bCs/>
          <w:iCs/>
        </w:rPr>
        <w:t>, after discussion with attendees at the HOA meeting, will continue to fund neighborhood events, with a focus on combining activities and occasions to optimize attendance and neighborhood involvement</w:t>
      </w:r>
      <w:r>
        <w:rPr>
          <w:rFonts w:ascii="Century Schoolbook" w:hAnsi="Century Schoolbook"/>
          <w:bCs/>
          <w:iCs/>
        </w:rPr>
        <w:t>.</w:t>
      </w:r>
      <w:r w:rsidR="001C1FF9">
        <w:rPr>
          <w:rFonts w:ascii="Century Schoolbook" w:hAnsi="Century Schoolbook"/>
          <w:bCs/>
          <w:iCs/>
        </w:rPr>
        <w:t xml:space="preserve"> </w:t>
      </w:r>
    </w:p>
    <w:p w14:paraId="4B8FAF11" w14:textId="77777777" w:rsidR="009D7800" w:rsidRDefault="009D7800" w:rsidP="001C1FF9">
      <w:pPr>
        <w:widowControl/>
        <w:ind w:left="720"/>
        <w:jc w:val="both"/>
        <w:rPr>
          <w:rFonts w:ascii="Century Schoolbook" w:hAnsi="Century Schoolbook"/>
          <w:u w:val="single"/>
        </w:rPr>
      </w:pPr>
    </w:p>
    <w:p w14:paraId="1D61ABE6" w14:textId="5D015DA4" w:rsidR="00244FD8" w:rsidRPr="00244FD8" w:rsidRDefault="009D7800" w:rsidP="00152721">
      <w:pPr>
        <w:widowControl/>
        <w:ind w:left="720"/>
        <w:jc w:val="both"/>
        <w:rPr>
          <w:rFonts w:ascii="Century Schoolbook" w:hAnsi="Century Schoolbook"/>
        </w:rPr>
      </w:pPr>
      <w:r>
        <w:rPr>
          <w:rFonts w:ascii="Century Schoolbook" w:hAnsi="Century Schoolbook"/>
          <w:b/>
          <w:bCs/>
        </w:rPr>
        <w:t>RESOLVED</w:t>
      </w:r>
      <w:r>
        <w:rPr>
          <w:rFonts w:ascii="Century Schoolbook" w:hAnsi="Century Schoolbook"/>
        </w:rPr>
        <w:t xml:space="preserve">, </w:t>
      </w:r>
      <w:r w:rsidR="00244FD8">
        <w:rPr>
          <w:rFonts w:ascii="Century Schoolbook" w:hAnsi="Century Schoolbook"/>
        </w:rPr>
        <w:t>the Board</w:t>
      </w:r>
      <w:r w:rsidR="00152721">
        <w:rPr>
          <w:rFonts w:ascii="Century Schoolbook" w:hAnsi="Century Schoolbook"/>
        </w:rPr>
        <w:t>, after discussion with attendees at the HOA meeting, will email homeowners and mail postcards to all properties within the neighborhood requesting a “yes” or “no” response to being willing to consider allowing sheds by email or in writing to our post office box (Southern Pointe HOA, PO Box 460694, Papillion NE 68046)</w:t>
      </w:r>
      <w:r w:rsidR="00244FD8">
        <w:rPr>
          <w:rFonts w:ascii="Century Schoolbook" w:hAnsi="Century Schoolbook"/>
        </w:rPr>
        <w:t>.</w:t>
      </w:r>
    </w:p>
    <w:p w14:paraId="0A6391D6" w14:textId="77777777" w:rsidR="00F61774" w:rsidRPr="00F61774" w:rsidRDefault="00F61774" w:rsidP="00F61774">
      <w:pPr>
        <w:widowControl/>
        <w:ind w:firstLine="720"/>
        <w:jc w:val="both"/>
        <w:rPr>
          <w:rFonts w:ascii="Century Schoolbook" w:hAnsi="Century Schoolbook"/>
          <w:bCs/>
          <w:szCs w:val="24"/>
        </w:rPr>
      </w:pPr>
    </w:p>
    <w:p w14:paraId="46368BF3" w14:textId="368A1E38" w:rsidR="001C1FF9" w:rsidRPr="00F61774" w:rsidRDefault="00946774" w:rsidP="00F61774">
      <w:pPr>
        <w:widowControl/>
        <w:ind w:firstLine="720"/>
        <w:jc w:val="both"/>
        <w:rPr>
          <w:rFonts w:ascii="Century Schoolbook" w:hAnsi="Century Schoolbook"/>
          <w:bCs/>
          <w:szCs w:val="24"/>
        </w:rPr>
      </w:pPr>
      <w:r>
        <w:rPr>
          <w:rFonts w:ascii="Century Schoolbook" w:hAnsi="Century Schoolbook"/>
          <w:bCs/>
          <w:szCs w:val="24"/>
        </w:rPr>
        <w:lastRenderedPageBreak/>
        <w:t>These minutes are hereby adopted by the Company as evidenced by the below signatures of the current and attending Board members thereof.</w:t>
      </w:r>
    </w:p>
    <w:p w14:paraId="7AE03BF2" w14:textId="77777777" w:rsidR="00F61774" w:rsidRDefault="00F61774" w:rsidP="00F61774">
      <w:pPr>
        <w:widowControl/>
        <w:ind w:firstLine="720"/>
        <w:jc w:val="both"/>
        <w:rPr>
          <w:rFonts w:ascii="Century Schoolbook" w:hAnsi="Century Schoolbook"/>
          <w:b/>
          <w:i/>
          <w:iCs/>
          <w:szCs w:val="24"/>
          <w:u w:val="single"/>
        </w:rPr>
      </w:pPr>
    </w:p>
    <w:p w14:paraId="567E59B7" w14:textId="77777777" w:rsidR="00F61774" w:rsidRPr="00987999" w:rsidRDefault="00F61774" w:rsidP="00F61774">
      <w:pPr>
        <w:widowControl/>
        <w:ind w:firstLine="720"/>
        <w:jc w:val="both"/>
        <w:rPr>
          <w:rFonts w:ascii="Century Schoolbook" w:hAnsi="Century Schoolbook"/>
        </w:rPr>
      </w:pPr>
    </w:p>
    <w:p w14:paraId="35A3C969" w14:textId="2992711C" w:rsidR="001C1FF9" w:rsidRPr="00987999" w:rsidRDefault="001C1FF9" w:rsidP="001C1FF9">
      <w:pPr>
        <w:widowControl/>
        <w:ind w:firstLine="720"/>
        <w:jc w:val="both"/>
        <w:rPr>
          <w:rFonts w:ascii="Century Schoolbook" w:hAnsi="Century Schoolbook"/>
        </w:rPr>
      </w:pPr>
      <w:r w:rsidRPr="00987999">
        <w:rPr>
          <w:rFonts w:ascii="Century Schoolbook" w:hAnsi="Century Schoolbook"/>
        </w:rPr>
        <w:t>Dated this _</w:t>
      </w:r>
      <w:r w:rsidR="00152721">
        <w:rPr>
          <w:rFonts w:ascii="Century Schoolbook" w:hAnsi="Century Schoolbook"/>
          <w:b/>
          <w:bCs/>
          <w:i/>
          <w:iCs/>
        </w:rPr>
        <w:t>14</w:t>
      </w:r>
      <w:r w:rsidR="00213424">
        <w:rPr>
          <w:rFonts w:ascii="Century Schoolbook" w:hAnsi="Century Schoolbook"/>
          <w:b/>
          <w:bCs/>
          <w:i/>
          <w:iCs/>
        </w:rPr>
        <w:t>th</w:t>
      </w:r>
      <w:r w:rsidRPr="00987999">
        <w:rPr>
          <w:rFonts w:ascii="Century Schoolbook" w:hAnsi="Century Schoolbook"/>
        </w:rPr>
        <w:t xml:space="preserve">_ day of </w:t>
      </w:r>
      <w:r w:rsidR="007A3B18">
        <w:rPr>
          <w:rFonts w:ascii="Century Schoolbook" w:hAnsi="Century Schoolbook"/>
        </w:rPr>
        <w:t>_</w:t>
      </w:r>
      <w:r w:rsidR="00244FD8">
        <w:rPr>
          <w:rFonts w:ascii="Century Schoolbook" w:hAnsi="Century Schoolbook"/>
          <w:b/>
          <w:bCs/>
          <w:i/>
          <w:iCs/>
        </w:rPr>
        <w:t>January</w:t>
      </w:r>
      <w:r w:rsidR="007A3B18">
        <w:rPr>
          <w:rFonts w:ascii="Century Schoolbook" w:hAnsi="Century Schoolbook"/>
        </w:rPr>
        <w:t>________</w:t>
      </w:r>
      <w:r w:rsidRPr="00987999">
        <w:rPr>
          <w:rFonts w:ascii="Century Schoolbook" w:hAnsi="Century Schoolbook"/>
        </w:rPr>
        <w:t>, 202</w:t>
      </w:r>
      <w:r w:rsidR="00152721">
        <w:rPr>
          <w:rFonts w:ascii="Century Schoolbook" w:hAnsi="Century Schoolbook"/>
        </w:rPr>
        <w:t>6</w:t>
      </w:r>
      <w:r w:rsidRPr="00987999">
        <w:rPr>
          <w:rFonts w:ascii="Century Schoolbook" w:hAnsi="Century Schoolbook"/>
        </w:rPr>
        <w:t>.</w:t>
      </w:r>
    </w:p>
    <w:p w14:paraId="67729CB4" w14:textId="77777777" w:rsidR="001C1FF9" w:rsidRPr="00987999" w:rsidRDefault="001C1FF9" w:rsidP="001C1FF9">
      <w:pPr>
        <w:widowControl/>
        <w:jc w:val="both"/>
        <w:rPr>
          <w:rFonts w:ascii="Century Schoolbook" w:hAnsi="Century Schoolbook"/>
        </w:rPr>
      </w:pPr>
    </w:p>
    <w:p w14:paraId="32F2A43F" w14:textId="77777777" w:rsidR="001C1FF9" w:rsidRPr="00987999" w:rsidRDefault="001C1FF9" w:rsidP="001C1FF9">
      <w:pPr>
        <w:widowControl/>
        <w:jc w:val="both"/>
        <w:rPr>
          <w:rFonts w:ascii="Century Schoolbook" w:hAnsi="Century Schoolbook"/>
        </w:rPr>
      </w:pPr>
    </w:p>
    <w:p w14:paraId="2193CC38" w14:textId="37C9DDDE" w:rsidR="001C1FF9" w:rsidRPr="00567221" w:rsidRDefault="001C1FF9" w:rsidP="001C1FF9">
      <w:pPr>
        <w:keepNext/>
        <w:keepLines/>
        <w:widowControl/>
        <w:ind w:left="3600" w:firstLine="720"/>
        <w:jc w:val="both"/>
        <w:rPr>
          <w:rFonts w:ascii="Century Schoolbook" w:hAnsi="Century Schoolbook"/>
        </w:rPr>
      </w:pPr>
      <w:r w:rsidRPr="00987999">
        <w:rPr>
          <w:rFonts w:ascii="Century Schoolbook" w:hAnsi="Century Schoolbook"/>
        </w:rPr>
        <w:tab/>
      </w:r>
      <w:r w:rsidR="00213424" w:rsidRPr="00213424">
        <w:rPr>
          <w:rFonts w:ascii="Fairwater Script" w:hAnsi="Fairwater Script"/>
        </w:rPr>
        <w:t>Alex Winter</w:t>
      </w:r>
      <w:r w:rsidRPr="00213424">
        <w:rPr>
          <w:rFonts w:ascii="Fairwater Script" w:hAnsi="Fairwater Script"/>
        </w:rPr>
        <w:tab/>
      </w:r>
      <w:r w:rsidRPr="00987999">
        <w:rPr>
          <w:rFonts w:ascii="Century Schoolbook" w:hAnsi="Century Schoolbook"/>
        </w:rPr>
        <w:tab/>
      </w:r>
      <w:r w:rsidRPr="00987999">
        <w:rPr>
          <w:rFonts w:ascii="Century Schoolbook" w:hAnsi="Century Schoolbook"/>
        </w:rPr>
        <w:tab/>
      </w:r>
      <w:r w:rsidRPr="00987999">
        <w:rPr>
          <w:rFonts w:ascii="Century Schoolbook" w:hAnsi="Century Schoolbook"/>
        </w:rPr>
        <w:tab/>
      </w:r>
      <w:r w:rsidRPr="00987999">
        <w:rPr>
          <w:rFonts w:ascii="Century Schoolbook" w:hAnsi="Century Schoolbook"/>
        </w:rPr>
        <w:tab/>
      </w:r>
      <w:r w:rsidRPr="00987999">
        <w:rPr>
          <w:rFonts w:ascii="Century Schoolbook" w:hAnsi="Century Schoolbook"/>
        </w:rPr>
        <w:tab/>
      </w:r>
      <w:r w:rsidRPr="00567221">
        <w:rPr>
          <w:rFonts w:ascii="Century Schoolbook" w:hAnsi="Century Schoolbook"/>
        </w:rPr>
        <w:t>___________________________________</w:t>
      </w:r>
    </w:p>
    <w:p w14:paraId="3E0E5730" w14:textId="7A6BEE02" w:rsidR="001C1FF9" w:rsidRPr="00567221" w:rsidRDefault="00946774" w:rsidP="001C1FF9">
      <w:pPr>
        <w:keepNext/>
        <w:keepLines/>
        <w:widowControl/>
        <w:ind w:left="3600" w:firstLine="720"/>
        <w:jc w:val="both"/>
        <w:rPr>
          <w:rFonts w:ascii="Century Schoolbook" w:hAnsi="Century Schoolbook"/>
          <w:b/>
          <w:bCs/>
        </w:rPr>
      </w:pPr>
      <w:r>
        <w:rPr>
          <w:rFonts w:ascii="Century Schoolbook" w:hAnsi="Century Schoolbook"/>
          <w:b/>
          <w:bCs/>
        </w:rPr>
        <w:t>Alex Winter</w:t>
      </w:r>
      <w:r w:rsidR="00D716FD">
        <w:rPr>
          <w:rFonts w:ascii="Century Schoolbook" w:hAnsi="Century Schoolbook"/>
          <w:b/>
          <w:bCs/>
        </w:rPr>
        <w:t>,</w:t>
      </w:r>
      <w:r>
        <w:rPr>
          <w:rFonts w:ascii="Century Schoolbook" w:hAnsi="Century Schoolbook"/>
          <w:b/>
          <w:bCs/>
        </w:rPr>
        <w:t xml:space="preserve"> President and Director</w:t>
      </w:r>
    </w:p>
    <w:p w14:paraId="473393EB" w14:textId="77777777" w:rsidR="001C1FF9" w:rsidRPr="00567221" w:rsidRDefault="001C1FF9" w:rsidP="001C1FF9">
      <w:pPr>
        <w:keepNext/>
        <w:keepLines/>
        <w:widowControl/>
        <w:jc w:val="both"/>
        <w:rPr>
          <w:rFonts w:ascii="Century Schoolbook" w:hAnsi="Century Schoolbook"/>
        </w:rPr>
      </w:pPr>
    </w:p>
    <w:p w14:paraId="20BE8327" w14:textId="0B861D63" w:rsidR="001C1FF9" w:rsidRPr="00213424" w:rsidRDefault="00213424" w:rsidP="00213424">
      <w:pPr>
        <w:keepNext/>
        <w:keepLines/>
        <w:widowControl/>
        <w:tabs>
          <w:tab w:val="left" w:pos="5025"/>
          <w:tab w:val="left" w:pos="5235"/>
        </w:tabs>
        <w:jc w:val="both"/>
        <w:rPr>
          <w:rFonts w:ascii="Fairwater Script" w:hAnsi="Fairwater Script"/>
        </w:rPr>
      </w:pPr>
      <w:r>
        <w:rPr>
          <w:rFonts w:ascii="Century Schoolbook" w:hAnsi="Century Schoolbook"/>
        </w:rPr>
        <w:tab/>
      </w:r>
      <w:r w:rsidRPr="00213424">
        <w:rPr>
          <w:rFonts w:ascii="Fairwater Script" w:hAnsi="Fairwater Script"/>
        </w:rPr>
        <w:t>Amber Martins</w:t>
      </w:r>
    </w:p>
    <w:p w14:paraId="0F80835F" w14:textId="77777777" w:rsidR="00946774" w:rsidRPr="00567221" w:rsidRDefault="00946774" w:rsidP="00946774">
      <w:pPr>
        <w:keepNext/>
        <w:keepLines/>
        <w:widowControl/>
        <w:ind w:left="3600" w:firstLine="720"/>
        <w:jc w:val="both"/>
        <w:rPr>
          <w:rFonts w:ascii="Century Schoolbook" w:hAnsi="Century Schoolbook"/>
        </w:rPr>
      </w:pPr>
      <w:r w:rsidRPr="00567221">
        <w:rPr>
          <w:rFonts w:ascii="Century Schoolbook" w:hAnsi="Century Schoolbook"/>
        </w:rPr>
        <w:t>___________________________________</w:t>
      </w:r>
    </w:p>
    <w:p w14:paraId="276ADE52" w14:textId="77777777" w:rsidR="00946774" w:rsidRPr="00946774" w:rsidRDefault="00946774" w:rsidP="00946774">
      <w:pPr>
        <w:widowControl/>
        <w:ind w:left="3600" w:firstLine="720"/>
        <w:jc w:val="both"/>
        <w:rPr>
          <w:rFonts w:ascii="Century Schoolbook" w:hAnsi="Century Schoolbook"/>
          <w:b/>
          <w:bCs/>
        </w:rPr>
      </w:pPr>
      <w:r w:rsidRPr="00946774">
        <w:rPr>
          <w:rFonts w:ascii="Century Schoolbook" w:hAnsi="Century Schoolbook"/>
          <w:b/>
          <w:bCs/>
        </w:rPr>
        <w:t>Amber Martin, Vice President</w:t>
      </w:r>
    </w:p>
    <w:p w14:paraId="47BA2E68" w14:textId="77777777" w:rsidR="001C1FF9" w:rsidRDefault="001C1FF9" w:rsidP="001C1FF9">
      <w:pPr>
        <w:keepNext/>
        <w:keepLines/>
        <w:widowControl/>
        <w:ind w:left="3600" w:firstLine="720"/>
        <w:jc w:val="both"/>
        <w:rPr>
          <w:rFonts w:ascii="Century Schoolbook" w:hAnsi="Century Schoolbook"/>
        </w:rPr>
      </w:pPr>
    </w:p>
    <w:p w14:paraId="44C66262" w14:textId="7233E626" w:rsidR="00946774" w:rsidRPr="00213424" w:rsidRDefault="00213424" w:rsidP="001C1FF9">
      <w:pPr>
        <w:keepNext/>
        <w:keepLines/>
        <w:widowControl/>
        <w:ind w:left="3600" w:firstLine="720"/>
        <w:jc w:val="both"/>
        <w:rPr>
          <w:rFonts w:ascii="Fairwater Script" w:hAnsi="Fairwater Script"/>
        </w:rPr>
      </w:pPr>
      <w:r>
        <w:rPr>
          <w:rFonts w:ascii="Century Schoolbook" w:hAnsi="Century Schoolbook"/>
        </w:rPr>
        <w:tab/>
      </w:r>
      <w:r w:rsidRPr="00213424">
        <w:rPr>
          <w:rFonts w:ascii="Fairwater Script" w:hAnsi="Fairwater Script"/>
        </w:rPr>
        <w:t>Jim Pederson</w:t>
      </w:r>
    </w:p>
    <w:p w14:paraId="1C2CB64B" w14:textId="77777777" w:rsidR="00946774" w:rsidRPr="00567221" w:rsidRDefault="00946774" w:rsidP="00946774">
      <w:pPr>
        <w:keepNext/>
        <w:keepLines/>
        <w:widowControl/>
        <w:ind w:left="3600" w:firstLine="720"/>
        <w:jc w:val="both"/>
        <w:rPr>
          <w:rFonts w:ascii="Century Schoolbook" w:hAnsi="Century Schoolbook"/>
        </w:rPr>
      </w:pPr>
      <w:r w:rsidRPr="00567221">
        <w:rPr>
          <w:rFonts w:ascii="Century Schoolbook" w:hAnsi="Century Schoolbook"/>
        </w:rPr>
        <w:t>___________________________________</w:t>
      </w:r>
    </w:p>
    <w:p w14:paraId="29C8A185" w14:textId="77777777" w:rsidR="00946774" w:rsidRPr="00946774" w:rsidRDefault="00946774" w:rsidP="00946774">
      <w:pPr>
        <w:widowControl/>
        <w:ind w:left="3600" w:firstLine="720"/>
        <w:jc w:val="both"/>
        <w:rPr>
          <w:rFonts w:ascii="Century Schoolbook" w:hAnsi="Century Schoolbook"/>
          <w:b/>
          <w:bCs/>
        </w:rPr>
      </w:pPr>
      <w:r w:rsidRPr="00946774">
        <w:rPr>
          <w:rFonts w:ascii="Century Schoolbook" w:hAnsi="Century Schoolbook"/>
          <w:b/>
          <w:bCs/>
        </w:rPr>
        <w:t>Jim Pederson, Secretary</w:t>
      </w:r>
    </w:p>
    <w:p w14:paraId="2023E59F" w14:textId="77777777" w:rsidR="00946774" w:rsidRDefault="00946774" w:rsidP="001C1FF9">
      <w:pPr>
        <w:keepNext/>
        <w:keepLines/>
        <w:widowControl/>
        <w:ind w:left="3600" w:firstLine="720"/>
        <w:jc w:val="both"/>
        <w:rPr>
          <w:rFonts w:ascii="Century Schoolbook" w:hAnsi="Century Schoolbook"/>
        </w:rPr>
      </w:pPr>
    </w:p>
    <w:p w14:paraId="42FF0F56" w14:textId="77777777" w:rsidR="001C1FF9" w:rsidRPr="00567221" w:rsidRDefault="001C1FF9" w:rsidP="001C1FF9">
      <w:pPr>
        <w:keepNext/>
        <w:keepLines/>
        <w:widowControl/>
        <w:ind w:firstLine="5040"/>
        <w:jc w:val="both"/>
        <w:rPr>
          <w:rFonts w:ascii="Century Schoolbook" w:hAnsi="Century Schoolbook"/>
        </w:rPr>
      </w:pPr>
    </w:p>
    <w:p w14:paraId="4DFC3C12" w14:textId="77777777" w:rsidR="001C1FF9" w:rsidRPr="00987999" w:rsidRDefault="001C1FF9" w:rsidP="001C1FF9">
      <w:pPr>
        <w:tabs>
          <w:tab w:val="left" w:pos="5180"/>
        </w:tabs>
        <w:rPr>
          <w:rFonts w:ascii="Century Schoolbook" w:hAnsi="Century Schoolbook"/>
        </w:rPr>
      </w:pPr>
    </w:p>
    <w:p w14:paraId="3C954DFB" w14:textId="77777777" w:rsidR="001C1FF9" w:rsidRDefault="001C1FF9"/>
    <w:sectPr w:rsidR="001C1FF9" w:rsidSect="001C1FF9">
      <w:footerReference w:type="default" r:id="rId8"/>
      <w:endnotePr>
        <w:numFmt w:val="decimal"/>
      </w:endnotePr>
      <w:pgSz w:w="12240" w:h="15840"/>
      <w:pgMar w:top="1296" w:right="1440" w:bottom="864" w:left="1440" w:header="129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850F" w14:textId="77777777" w:rsidR="00875155" w:rsidRDefault="00875155">
      <w:r>
        <w:separator/>
      </w:r>
    </w:p>
  </w:endnote>
  <w:endnote w:type="continuationSeparator" w:id="0">
    <w:p w14:paraId="3CEE8881" w14:textId="77777777" w:rsidR="00875155" w:rsidRDefault="0087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29B" w14:textId="77777777" w:rsidR="005C7D68" w:rsidRPr="00AF2AE5" w:rsidRDefault="005C7D68">
    <w:pPr>
      <w:pStyle w:val="Footer"/>
      <w:jc w:val="center"/>
      <w:rPr>
        <w:rFonts w:ascii="Century Schoolbook" w:hAnsi="Century Schoolbook"/>
        <w:sz w:val="20"/>
      </w:rPr>
    </w:pPr>
    <w:r w:rsidRPr="00AF2AE5">
      <w:rPr>
        <w:rFonts w:ascii="Century Schoolbook" w:hAnsi="Century Schoolbook"/>
        <w:sz w:val="20"/>
      </w:rPr>
      <w:fldChar w:fldCharType="begin"/>
    </w:r>
    <w:r w:rsidRPr="00AF2AE5">
      <w:rPr>
        <w:rFonts w:ascii="Century Schoolbook" w:hAnsi="Century Schoolbook"/>
        <w:sz w:val="20"/>
      </w:rPr>
      <w:instrText xml:space="preserve"> PAGE   \* MERGEFORMAT </w:instrText>
    </w:r>
    <w:r w:rsidRPr="00AF2AE5">
      <w:rPr>
        <w:rFonts w:ascii="Century Schoolbook" w:hAnsi="Century Schoolbook"/>
        <w:sz w:val="20"/>
      </w:rPr>
      <w:fldChar w:fldCharType="separate"/>
    </w:r>
    <w:r w:rsidRPr="00AF2AE5">
      <w:rPr>
        <w:rFonts w:ascii="Century Schoolbook" w:hAnsi="Century Schoolbook"/>
        <w:noProof/>
        <w:sz w:val="20"/>
      </w:rPr>
      <w:t>2</w:t>
    </w:r>
    <w:r w:rsidRPr="00AF2AE5">
      <w:rPr>
        <w:rFonts w:ascii="Century Schoolbook" w:hAnsi="Century Schoolbook"/>
        <w:noProof/>
        <w:sz w:val="20"/>
      </w:rPr>
      <w:fldChar w:fldCharType="end"/>
    </w:r>
  </w:p>
  <w:p w14:paraId="7502FCDE" w14:textId="77777777" w:rsidR="005C7D68" w:rsidRPr="00AF2AE5" w:rsidRDefault="005C7D68" w:rsidP="00AF2AE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9BFC" w14:textId="77777777" w:rsidR="00875155" w:rsidRDefault="00875155">
      <w:r>
        <w:separator/>
      </w:r>
    </w:p>
  </w:footnote>
  <w:footnote w:type="continuationSeparator" w:id="0">
    <w:p w14:paraId="5F069892" w14:textId="77777777" w:rsidR="00875155" w:rsidRDefault="00875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22D"/>
    <w:multiLevelType w:val="hybridMultilevel"/>
    <w:tmpl w:val="5F827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809A5"/>
    <w:multiLevelType w:val="hybridMultilevel"/>
    <w:tmpl w:val="A5D0B6B0"/>
    <w:lvl w:ilvl="0" w:tplc="AA54E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347288">
    <w:abstractNumId w:val="1"/>
  </w:num>
  <w:num w:numId="2" w16cid:durableId="61147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F9"/>
    <w:rsid w:val="000306E6"/>
    <w:rsid w:val="00042B37"/>
    <w:rsid w:val="00092C66"/>
    <w:rsid w:val="00152721"/>
    <w:rsid w:val="00174C4B"/>
    <w:rsid w:val="001A77D7"/>
    <w:rsid w:val="001C090E"/>
    <w:rsid w:val="001C1FF9"/>
    <w:rsid w:val="001F14F5"/>
    <w:rsid w:val="001F3D7C"/>
    <w:rsid w:val="00213424"/>
    <w:rsid w:val="00244FD8"/>
    <w:rsid w:val="00263539"/>
    <w:rsid w:val="002A2B3C"/>
    <w:rsid w:val="002F396C"/>
    <w:rsid w:val="00317917"/>
    <w:rsid w:val="003545A9"/>
    <w:rsid w:val="00356029"/>
    <w:rsid w:val="00385383"/>
    <w:rsid w:val="003A2ABA"/>
    <w:rsid w:val="003D66A8"/>
    <w:rsid w:val="004837C5"/>
    <w:rsid w:val="004B7088"/>
    <w:rsid w:val="00523ECC"/>
    <w:rsid w:val="005A3DFB"/>
    <w:rsid w:val="005C0694"/>
    <w:rsid w:val="005C7D68"/>
    <w:rsid w:val="00632EC2"/>
    <w:rsid w:val="007352F9"/>
    <w:rsid w:val="00766BC9"/>
    <w:rsid w:val="007849E8"/>
    <w:rsid w:val="007A3B18"/>
    <w:rsid w:val="007F423E"/>
    <w:rsid w:val="00875155"/>
    <w:rsid w:val="008A487A"/>
    <w:rsid w:val="008D779B"/>
    <w:rsid w:val="009414EA"/>
    <w:rsid w:val="00946774"/>
    <w:rsid w:val="009D7800"/>
    <w:rsid w:val="00A25B9E"/>
    <w:rsid w:val="00A74E85"/>
    <w:rsid w:val="00A84E88"/>
    <w:rsid w:val="00AA0032"/>
    <w:rsid w:val="00AC7DEB"/>
    <w:rsid w:val="00B13B31"/>
    <w:rsid w:val="00B34012"/>
    <w:rsid w:val="00B47804"/>
    <w:rsid w:val="00C96380"/>
    <w:rsid w:val="00CC5C1D"/>
    <w:rsid w:val="00D2269C"/>
    <w:rsid w:val="00D23DD0"/>
    <w:rsid w:val="00D37CDC"/>
    <w:rsid w:val="00D44BA0"/>
    <w:rsid w:val="00D716FD"/>
    <w:rsid w:val="00D825A7"/>
    <w:rsid w:val="00D95D2A"/>
    <w:rsid w:val="00DD0C23"/>
    <w:rsid w:val="00DD1AC9"/>
    <w:rsid w:val="00DE4C3D"/>
    <w:rsid w:val="00E56127"/>
    <w:rsid w:val="00E775BD"/>
    <w:rsid w:val="00EA40C9"/>
    <w:rsid w:val="00F147E3"/>
    <w:rsid w:val="00F20437"/>
    <w:rsid w:val="00F60805"/>
    <w:rsid w:val="00F6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5F46"/>
  <w15:chartTrackingRefBased/>
  <w15:docId w15:val="{FA4A9610-02A5-4591-B755-04547449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F9"/>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1C1FF9"/>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1FF9"/>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1FF9"/>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1FF9"/>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1FF9"/>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1FF9"/>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1FF9"/>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1FF9"/>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1FF9"/>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FF9"/>
    <w:rPr>
      <w:rFonts w:eastAsiaTheme="majorEastAsia" w:cstheme="majorBidi"/>
      <w:color w:val="272727" w:themeColor="text1" w:themeTint="D8"/>
    </w:rPr>
  </w:style>
  <w:style w:type="paragraph" w:styleId="Title">
    <w:name w:val="Title"/>
    <w:basedOn w:val="Normal"/>
    <w:next w:val="Normal"/>
    <w:link w:val="TitleChar"/>
    <w:uiPriority w:val="10"/>
    <w:qFormat/>
    <w:rsid w:val="001C1FF9"/>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1C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FF9"/>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FF9"/>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1FF9"/>
    <w:rPr>
      <w:i/>
      <w:iCs/>
      <w:color w:val="404040" w:themeColor="text1" w:themeTint="BF"/>
    </w:rPr>
  </w:style>
  <w:style w:type="paragraph" w:styleId="ListParagraph">
    <w:name w:val="List Paragraph"/>
    <w:basedOn w:val="Normal"/>
    <w:uiPriority w:val="34"/>
    <w:qFormat/>
    <w:rsid w:val="001C1FF9"/>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1C1FF9"/>
    <w:rPr>
      <w:i/>
      <w:iCs/>
      <w:color w:val="0F4761" w:themeColor="accent1" w:themeShade="BF"/>
    </w:rPr>
  </w:style>
  <w:style w:type="paragraph" w:styleId="IntenseQuote">
    <w:name w:val="Intense Quote"/>
    <w:basedOn w:val="Normal"/>
    <w:next w:val="Normal"/>
    <w:link w:val="IntenseQuoteChar"/>
    <w:uiPriority w:val="30"/>
    <w:qFormat/>
    <w:rsid w:val="001C1FF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1FF9"/>
    <w:rPr>
      <w:i/>
      <w:iCs/>
      <w:color w:val="0F4761" w:themeColor="accent1" w:themeShade="BF"/>
    </w:rPr>
  </w:style>
  <w:style w:type="character" w:styleId="IntenseReference">
    <w:name w:val="Intense Reference"/>
    <w:basedOn w:val="DefaultParagraphFont"/>
    <w:uiPriority w:val="32"/>
    <w:qFormat/>
    <w:rsid w:val="001C1FF9"/>
    <w:rPr>
      <w:b/>
      <w:bCs/>
      <w:smallCaps/>
      <w:color w:val="0F4761" w:themeColor="accent1" w:themeShade="BF"/>
      <w:spacing w:val="5"/>
    </w:rPr>
  </w:style>
  <w:style w:type="paragraph" w:styleId="Footer">
    <w:name w:val="footer"/>
    <w:basedOn w:val="Normal"/>
    <w:link w:val="FooterChar"/>
    <w:uiPriority w:val="99"/>
    <w:rsid w:val="001C1FF9"/>
    <w:pPr>
      <w:tabs>
        <w:tab w:val="center" w:pos="4320"/>
        <w:tab w:val="right" w:pos="8640"/>
      </w:tabs>
    </w:pPr>
  </w:style>
  <w:style w:type="character" w:customStyle="1" w:styleId="FooterChar">
    <w:name w:val="Footer Char"/>
    <w:basedOn w:val="DefaultParagraphFont"/>
    <w:link w:val="Footer"/>
    <w:uiPriority w:val="99"/>
    <w:rsid w:val="001C1FF9"/>
    <w:rPr>
      <w:rFonts w:ascii="Times New Roman" w:eastAsia="Times New Roman" w:hAnsi="Times New Roman" w:cs="Times New Roman"/>
      <w:snapToGrid w:val="0"/>
      <w:kern w:val="0"/>
      <w:szCs w:val="20"/>
      <w14:ligatures w14:val="none"/>
    </w:rPr>
  </w:style>
  <w:style w:type="paragraph" w:styleId="BodyText2">
    <w:name w:val="Body Text 2"/>
    <w:basedOn w:val="Normal"/>
    <w:link w:val="BodyText2Char"/>
    <w:rsid w:val="001C1FF9"/>
    <w:pPr>
      <w:widowControl/>
      <w:overflowPunct w:val="0"/>
      <w:autoSpaceDE w:val="0"/>
      <w:autoSpaceDN w:val="0"/>
      <w:adjustRightInd w:val="0"/>
      <w:ind w:firstLine="720"/>
      <w:textAlignment w:val="baseline"/>
    </w:pPr>
    <w:rPr>
      <w:rFonts w:ascii="Bookman Old Style" w:hAnsi="Bookman Old Style"/>
      <w:snapToGrid/>
      <w:sz w:val="22"/>
    </w:rPr>
  </w:style>
  <w:style w:type="character" w:customStyle="1" w:styleId="BodyText2Char">
    <w:name w:val="Body Text 2 Char"/>
    <w:basedOn w:val="DefaultParagraphFont"/>
    <w:link w:val="BodyText2"/>
    <w:rsid w:val="001C1FF9"/>
    <w:rPr>
      <w:rFonts w:ascii="Bookman Old Style" w:eastAsia="Times New Roman" w:hAnsi="Bookman Old Style" w:cs="Times New Roman"/>
      <w:kern w:val="0"/>
      <w:sz w:val="22"/>
      <w:szCs w:val="20"/>
      <w14:ligatures w14:val="none"/>
    </w:rPr>
  </w:style>
  <w:style w:type="table" w:styleId="TableGrid">
    <w:name w:val="Table Grid"/>
    <w:basedOn w:val="TableNormal"/>
    <w:uiPriority w:val="39"/>
    <w:rsid w:val="001C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61774"/>
    <w:pPr>
      <w:spacing w:after="120"/>
    </w:pPr>
  </w:style>
  <w:style w:type="character" w:customStyle="1" w:styleId="BodyTextChar">
    <w:name w:val="Body Text Char"/>
    <w:basedOn w:val="DefaultParagraphFont"/>
    <w:link w:val="BodyText"/>
    <w:uiPriority w:val="99"/>
    <w:semiHidden/>
    <w:rsid w:val="00F61774"/>
    <w:rPr>
      <w:rFonts w:ascii="Times New Roman" w:eastAsia="Times New Roman" w:hAnsi="Times New Roman"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1016</Words>
  <Characters>5634</Characters>
  <Application>Microsoft Office Word</Application>
  <DocSecurity>0</DocSecurity>
  <Lines>181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Orr</dc:creator>
  <cp:keywords/>
  <dc:description/>
  <cp:lastModifiedBy>Alex Winter</cp:lastModifiedBy>
  <cp:revision>6</cp:revision>
  <dcterms:created xsi:type="dcterms:W3CDTF">2026-01-15T00:42:00Z</dcterms:created>
  <dcterms:modified xsi:type="dcterms:W3CDTF">2026-01-15T03:41:00Z</dcterms:modified>
</cp:coreProperties>
</file>