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rFonts w:ascii="Times New Roman" w:cs="Times New Roman" w:eastAsia="Times New Roman" w:hAnsi="Times New Roman"/>
          <w:b/>
          <w:bCs/>
          <w:color w:val="1F3A5F"/>
          <w:sz w:val="28"/>
          <w:szCs w:val="28"/>
        </w:rPr>
        <w:t xml:space="preserve">Acknowledgment of Notice of Privacy Practices</w:t>
      </w:r>
    </w:p>
    <w:p>
      <w:pPr>
        <w:spacing w:after="120" w:before="0" w:line="264"/>
      </w:pPr>
      <w:r>
        <w:rPr>
          <w:rFonts w:ascii="Times New Roman" w:cs="Times New Roman" w:eastAsia="Times New Roman" w:hAnsi="Times New Roman"/>
          <w:color w:val="000000"/>
          <w:sz w:val="19"/>
          <w:szCs w:val="19"/>
        </w:rPr>
        <w:t xml:space="preserve">My signature below means I have been offered Lenexa Family Eyecare’s Notice of Privacy Practices (effective October 1, 2026). I understand I may take a paper copy today, ask for one later, or read it at www.LenexaFamilyEyecare.com. I understand I have rights regarding my protected health information, which are explained in that notice.</w:t>
      </w:r>
    </w:p>
    <w:p>
      <w:pPr>
        <w:spacing w:after="120" w:before="0" w:line="264"/>
      </w:pPr>
      <w:r>
        <w:rPr>
          <w:rFonts w:ascii="Times New Roman" w:cs="Times New Roman" w:eastAsia="Times New Roman" w:hAnsi="Times New Roman"/>
          <w:color w:val="000000"/>
          <w:sz w:val="19"/>
          <w:szCs w:val="19"/>
        </w:rPr>
        <w:t xml:space="preserve">The notice describes how Lenexa Family Eyecare may use and share health information to treat me, obtain payment, and run the practice, and in other ways the law allows or requires. Signing this form is an acknowledgment that I received or was offered the notice. It is not an extra consent to those uses.</w:t>
      </w:r>
    </w:p>
    <w:p>
      <w:pPr>
        <w:spacing w:after="60" w:before="200"/>
      </w:pPr>
      <w:r>
        <w:rPr>
          <w:rFonts w:ascii="Times New Roman" w:cs="Times New Roman" w:eastAsia="Times New Roman" w:hAnsi="Times New Roman"/>
          <w:b/>
          <w:bCs/>
          <w:color w:val="4B2E83"/>
          <w:sz w:val="22"/>
          <w:szCs w:val="22"/>
        </w:rPr>
        <w:t xml:space="preserve">Text messages and reminders (optional)</w:t>
      </w:r>
    </w:p>
    <w:p>
      <w:pPr>
        <w:spacing w:after="120" w:before="0" w:line="264"/>
      </w:pPr>
      <w:r>
        <w:rPr>
          <w:rFonts w:ascii="Times New Roman" w:cs="Times New Roman" w:eastAsia="Times New Roman" w:hAnsi="Times New Roman"/>
          <w:color w:val="000000"/>
          <w:sz w:val="19"/>
          <w:szCs w:val="19"/>
        </w:rPr>
        <w:t xml:space="preserve">Standard text messages and email are not fully secure. We will use them only if you choose an option below. Choosing not to receive texts or emails will not affect your care.</w:t>
      </w:r>
    </w:p>
    <w:p>
      <w:pPr>
        <w:spacing w:after="80" w:before="0"/>
      </w:pPr>
      <w:r>
        <w:rPr>
          <w:rFonts w:ascii="Segoe UI Symbol" w:cs="Segoe UI Symbol" w:eastAsia="Segoe UI Symbol" w:hAnsi="Segoe UI Symbol"/>
          <w:sz w:val="22"/>
          <w:szCs w:val="22"/>
        </w:rPr>
        <w:t xml:space="preserve">☐</w:t>
      </w:r>
      <w:r>
        <w:rPr>
          <w:rFonts w:ascii="Times New Roman" w:cs="Times New Roman" w:eastAsia="Times New Roman" w:hAnsi="Times New Roman"/>
          <w:color w:val="000000"/>
          <w:sz w:val="19"/>
          <w:szCs w:val="19"/>
        </w:rPr>
        <w:t xml:space="preserve"> Yes, I agree to receive text messages (SMS) from Lenexa Family Eyecare at the mobile number below.   </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30"/>
          <w:left w:type="dxa" w:w="100"/>
          <w:bottom w:type="dxa" w:w="30"/>
          <w:right w:type="dxa" w:w="100"/>
        </w:tblCellMar>
      </w:tblPr>
      <w:tblGrid>
        <w:gridCol w:w="4380"/>
        <w:gridCol w:w="6132"/>
      </w:tblGrid>
      <w:tr>
        <w:trPr>
          <w:cantSplit/>
          <w:trHeight w:val="500" w:hRule="atLeast"/>
        </w:trPr>
        <w:tc>
          <w:tcPr>
            <w:tcW w:type="dxa" w:w="438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Mobile number for text messages</w:t>
            </w:r>
          </w:p>
          <w:p>
            <w:pPr>
              <w:spacing w:after="0" w:before="0"/>
            </w:pPr>
            <w:r>
              <w:rPr>
                <w:rFonts w:ascii="Times New Roman" w:cs="Times New Roman" w:eastAsia="Times New Roman" w:hAnsi="Times New Roman"/>
                <w:color w:val="000000"/>
                <w:sz w:val="20"/>
                <w:szCs w:val="20"/>
              </w:rPr>
              <w:t xml:space="preserve"> </w:t>
            </w:r>
          </w:p>
        </w:tc>
        <w:tc>
          <w:tcPr>
            <w:tcW w:type="dxa" w:w="6132"/>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Patient name</w:t>
            </w:r>
          </w:p>
          <w:p>
            <w:pPr>
              <w:spacing w:after="0" w:before="0"/>
            </w:pPr>
            <w:r>
              <w:rPr>
                <w:rFonts w:ascii="Times New Roman" w:cs="Times New Roman" w:eastAsia="Times New Roman" w:hAnsi="Times New Roman"/>
                <w:color w:val="000000"/>
                <w:sz w:val="20"/>
                <w:szCs w:val="20"/>
              </w:rPr>
              <w:t xml:space="preserve"> </w:t>
            </w:r>
          </w:p>
        </w:tc>
      </w:tr>
    </w:tbl>
    <w:p>
      <w:pPr>
        <w:spacing w:after="120" w:before="80" w:line="240"/>
      </w:pPr>
      <w:r>
        <w:rPr>
          <w:rFonts w:ascii="Times New Roman" w:cs="Times New Roman" w:eastAsia="Times New Roman" w:hAnsi="Times New Roman"/>
          <w:color w:val="555555"/>
          <w:sz w:val="16"/>
          <w:szCs w:val="16"/>
        </w:rPr>
        <w:t xml:space="preserve">Texts come from our text line, (380) 800-6728, and may include appointment reminders, confirmations, scheduling updates, office notifications, and account notifications. Marketing messages are sent only if you separately opt in. Message frequency may vary. Message and data rates may apply. Reply STOP to opt out at any time. Reply HELP for help, or contact 913.227.3706 / info@LenexaFamilyEyecare.com. Providing a mobile number alone does not constitute consent, and consent to receive text messages is not a condition of receiving care or services. Carriers are not liable for delayed or undelivered messages. Mobile information is never shared, sold, or provided to third parties for marketing or promotional purposes. See our SMS Terms &amp; Conditions (www.LenexaFamilyEyecare.com/sms-terms) and SMS Privacy Policy (www.LenexaFamilyEyecare.com/sms-privacy-policy).</w:t>
      </w:r>
    </w:p>
    <w:p>
      <w:pPr>
        <w:spacing w:after="60" w:before="0"/>
      </w:pPr>
      <w:r>
        <w:rPr>
          <w:rFonts w:ascii="Segoe UI Symbol" w:cs="Segoe UI Symbol" w:eastAsia="Segoe UI Symbol" w:hAnsi="Segoe UI Symbol"/>
          <w:sz w:val="22"/>
          <w:szCs w:val="22"/>
        </w:rPr>
        <w:t xml:space="preserve">☐</w:t>
      </w:r>
      <w:r>
        <w:rPr>
          <w:rFonts w:ascii="Times New Roman" w:cs="Times New Roman" w:eastAsia="Times New Roman" w:hAnsi="Times New Roman"/>
          <w:color w:val="000000"/>
          <w:sz w:val="19"/>
          <w:szCs w:val="19"/>
        </w:rPr>
        <w:t xml:space="preserve"> Email me appointment reminders (you may opt out at any time by telling our staff or emailing info@LenexaFamilyEyecare.com)   </w:t>
      </w:r>
    </w:p>
    <w:p>
      <w:pPr>
        <w:spacing w:after="60" w:before="0"/>
      </w:pPr>
      <w:r>
        <w:rPr>
          <w:rFonts w:ascii="Segoe UI Symbol" w:cs="Segoe UI Symbol" w:eastAsia="Segoe UI Symbol" w:hAnsi="Segoe UI Symbol"/>
          <w:sz w:val="22"/>
          <w:szCs w:val="22"/>
        </w:rPr>
        <w:t xml:space="preserve">☐</w:t>
      </w:r>
      <w:r>
        <w:rPr>
          <w:rFonts w:ascii="Times New Roman" w:cs="Times New Roman" w:eastAsia="Times New Roman" w:hAnsi="Times New Roman"/>
          <w:color w:val="000000"/>
          <w:sz w:val="19"/>
          <w:szCs w:val="19"/>
        </w:rPr>
        <w:t xml:space="preserve"> Voice call only — do not text or email   </w:t>
      </w:r>
    </w:p>
    <w:p>
      <w:pPr>
        <w:spacing w:after="60" w:before="200"/>
      </w:pPr>
      <w:r>
        <w:rPr>
          <w:rFonts w:ascii="Times New Roman" w:cs="Times New Roman" w:eastAsia="Times New Roman" w:hAnsi="Times New Roman"/>
          <w:b/>
          <w:bCs/>
          <w:color w:val="4B2E83"/>
          <w:sz w:val="22"/>
          <w:szCs w:val="22"/>
        </w:rPr>
        <w:t xml:space="preserve">Signature</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30"/>
          <w:left w:type="dxa" w:w="100"/>
          <w:bottom w:type="dxa" w:w="30"/>
          <w:right w:type="dxa" w:w="100"/>
        </w:tblCellMar>
      </w:tblPr>
      <w:tblGrid>
        <w:gridCol w:w="4700"/>
        <w:gridCol w:w="3760"/>
        <w:gridCol w:w="2052"/>
      </w:tblGrid>
      <w:tr>
        <w:trPr>
          <w:cantSplit/>
          <w:trHeight w:val="500" w:hRule="atLeast"/>
        </w:trPr>
        <w:tc>
          <w:tcPr>
            <w:tcW w:type="dxa" w:w="470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Patient or parent/guardian signature</w:t>
            </w:r>
          </w:p>
          <w:p>
            <w:pPr>
              <w:spacing w:after="0" w:before="0"/>
            </w:pPr>
            <w:r>
              <w:rPr>
                <w:rFonts w:ascii="Times New Roman" w:cs="Times New Roman" w:eastAsia="Times New Roman" w:hAnsi="Times New Roman"/>
                <w:color w:val="000000"/>
                <w:sz w:val="20"/>
                <w:szCs w:val="20"/>
              </w:rPr>
              <w:t xml:space="preserve"> </w:t>
            </w:r>
          </w:p>
        </w:tc>
        <w:tc>
          <w:tcPr>
            <w:tcW w:type="dxa" w:w="376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Printed name</w:t>
            </w:r>
          </w:p>
          <w:p>
            <w:pPr>
              <w:spacing w:after="0" w:before="0"/>
            </w:pPr>
            <w:r>
              <w:rPr>
                <w:rFonts w:ascii="Times New Roman" w:cs="Times New Roman" w:eastAsia="Times New Roman" w:hAnsi="Times New Roman"/>
                <w:color w:val="000000"/>
                <w:sz w:val="20"/>
                <w:szCs w:val="20"/>
              </w:rPr>
              <w:t xml:space="preserve"> </w:t>
            </w:r>
          </w:p>
        </w:tc>
        <w:tc>
          <w:tcPr>
            <w:tcW w:type="dxa" w:w="2052"/>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Date</w:t>
            </w:r>
          </w:p>
          <w:p>
            <w:pPr>
              <w:spacing w:after="0" w:before="0"/>
            </w:pPr>
            <w:r>
              <w:rPr>
                <w:rFonts w:ascii="Times New Roman" w:cs="Times New Roman" w:eastAsia="Times New Roman" w:hAnsi="Times New Roman"/>
                <w:color w:val="000000"/>
                <w:sz w:val="20"/>
                <w:szCs w:val="20"/>
              </w:rPr>
              <w:t xml:space="preserve"> </w:t>
            </w:r>
          </w:p>
        </w:tc>
      </w:tr>
      <w:tr>
        <w:trPr>
          <w:cantSplit/>
          <w:trHeight w:val="500" w:hRule="atLeast"/>
        </w:trPr>
        <w:tc>
          <w:tcPr>
            <w:tcW w:type="dxa" w:w="470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Relationship to patient (if not self)</w:t>
            </w:r>
          </w:p>
          <w:p>
            <w:pPr>
              <w:spacing w:after="0" w:before="0"/>
            </w:pPr>
            <w:r>
              <w:rPr>
                <w:rFonts w:ascii="Times New Roman" w:cs="Times New Roman" w:eastAsia="Times New Roman" w:hAnsi="Times New Roman"/>
                <w:color w:val="000000"/>
                <w:sz w:val="20"/>
                <w:szCs w:val="20"/>
              </w:rPr>
              <w:t xml:space="preserve"> </w:t>
            </w:r>
          </w:p>
        </w:tc>
        <w:tc>
          <w:tcPr>
            <w:tcW w:type="dxa" w:w="5812"/>
            <w:gridSpan w:val="2"/>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Patient name (if different from signer)</w:t>
            </w:r>
          </w:p>
          <w:p>
            <w:pPr>
              <w:spacing w:after="0" w:before="0"/>
            </w:pPr>
            <w:r>
              <w:rPr>
                <w:rFonts w:ascii="Times New Roman" w:cs="Times New Roman" w:eastAsia="Times New Roman" w:hAnsi="Times New Roman"/>
                <w:color w:val="000000"/>
                <w:sz w:val="20"/>
                <w:szCs w:val="20"/>
              </w:rPr>
              <w:t xml:space="preserve"> </w:t>
            </w:r>
          </w:p>
        </w:tc>
      </w:tr>
    </w:tbl>
    <w:p>
      <w:pPr>
        <w:spacing w:after="60" w:before="200"/>
      </w:pPr>
      <w:r>
        <w:rPr>
          <w:rFonts w:ascii="Times New Roman" w:cs="Times New Roman" w:eastAsia="Times New Roman" w:hAnsi="Times New Roman"/>
          <w:b/>
          <w:bCs/>
          <w:color w:val="4B2E83"/>
          <w:sz w:val="22"/>
          <w:szCs w:val="22"/>
        </w:rPr>
        <w:t xml:space="preserve">Minor children covered by this acknowledgment (if any)</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CellMar>
          <w:top w:type="dxa" w:w="30"/>
          <w:left w:type="dxa" w:w="100"/>
          <w:bottom w:type="dxa" w:w="30"/>
          <w:right w:type="dxa" w:w="100"/>
        </w:tblCellMar>
      </w:tblPr>
      <w:tblGrid>
        <w:gridCol w:w="5260"/>
        <w:gridCol w:w="5252"/>
      </w:tblGrid>
      <w:tr>
        <w:trPr>
          <w:cantSplit/>
          <w:trHeight w:val="500" w:hRule="atLeast"/>
        </w:trPr>
        <w:tc>
          <w:tcPr>
            <w:tcW w:type="dxa" w:w="526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Name and date of birth</w:t>
            </w:r>
          </w:p>
          <w:p>
            <w:pPr>
              <w:spacing w:after="0" w:before="0"/>
            </w:pPr>
            <w:r>
              <w:rPr>
                <w:rFonts w:ascii="Times New Roman" w:cs="Times New Roman" w:eastAsia="Times New Roman" w:hAnsi="Times New Roman"/>
                <w:color w:val="000000"/>
                <w:sz w:val="20"/>
                <w:szCs w:val="20"/>
              </w:rPr>
              <w:t xml:space="preserve"> </w:t>
            </w:r>
          </w:p>
        </w:tc>
        <w:tc>
          <w:tcPr>
            <w:tcW w:type="dxa" w:w="5252"/>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Name and date of birth</w:t>
            </w:r>
          </w:p>
          <w:p>
            <w:pPr>
              <w:spacing w:after="0" w:before="0"/>
            </w:pPr>
            <w:r>
              <w:rPr>
                <w:rFonts w:ascii="Times New Roman" w:cs="Times New Roman" w:eastAsia="Times New Roman" w:hAnsi="Times New Roman"/>
                <w:color w:val="000000"/>
                <w:sz w:val="20"/>
                <w:szCs w:val="20"/>
              </w:rPr>
              <w:t xml:space="preserve"> </w:t>
            </w:r>
          </w:p>
        </w:tc>
      </w:tr>
      <w:tr>
        <w:trPr>
          <w:cantSplit/>
          <w:trHeight w:val="500" w:hRule="atLeast"/>
        </w:trPr>
        <w:tc>
          <w:tcPr>
            <w:tcW w:type="dxa" w:w="5260"/>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Name and date of birth</w:t>
            </w:r>
          </w:p>
          <w:p>
            <w:pPr>
              <w:spacing w:after="0" w:before="0"/>
            </w:pPr>
            <w:r>
              <w:rPr>
                <w:rFonts w:ascii="Times New Roman" w:cs="Times New Roman" w:eastAsia="Times New Roman" w:hAnsi="Times New Roman"/>
                <w:color w:val="000000"/>
                <w:sz w:val="20"/>
                <w:szCs w:val="20"/>
              </w:rPr>
              <w:t xml:space="preserve"> </w:t>
            </w:r>
          </w:p>
        </w:tc>
        <w:tc>
          <w:tcPr>
            <w:tcW w:type="dxa" w:w="5252"/>
            <w:tcBorders>
              <w:top w:val="single" w:color="8C8C8C" w:sz="4"/>
              <w:left w:val="single" w:color="8C8C8C" w:sz="4"/>
              <w:bottom w:val="single" w:color="8C8C8C" w:sz="4"/>
              <w:right w:val="single" w:color="8C8C8C" w:sz="4"/>
            </w:tcBorders>
            <w:shd w:fill="FFFFFF" w:color="auto" w:val="clear"/>
            <w:tcMar>
              <w:top w:type="dxa" w:w="30"/>
              <w:left w:type="dxa" w:w="100"/>
              <w:bottom w:type="dxa" w:w="30"/>
              <w:right w:type="dxa" w:w="100"/>
            </w:tcMar>
          </w:tcPr>
          <w:p>
            <w:pPr>
              <w:spacing w:after="0" w:before="0"/>
            </w:pPr>
            <w:r>
              <w:rPr>
                <w:rFonts w:ascii="Times New Roman" w:cs="Times New Roman" w:eastAsia="Times New Roman" w:hAnsi="Times New Roman"/>
                <w:i/>
                <w:iCs/>
                <w:color w:val="555555"/>
                <w:sz w:val="15"/>
                <w:szCs w:val="15"/>
              </w:rPr>
              <w:t xml:space="preserve">Name and date of birth</w:t>
            </w:r>
          </w:p>
          <w:p>
            <w:pPr>
              <w:spacing w:after="0" w:before="0"/>
            </w:pPr>
            <w:r>
              <w:rPr>
                <w:rFonts w:ascii="Times New Roman" w:cs="Times New Roman" w:eastAsia="Times New Roman" w:hAnsi="Times New Roman"/>
                <w:color w:val="000000"/>
                <w:sz w:val="20"/>
                <w:szCs w:val="20"/>
              </w:rPr>
              <w:t xml:space="preserve"> </w:t>
            </w:r>
          </w:p>
        </w:tc>
      </w:tr>
    </w:tbl>
    <w:p>
      <w:pPr>
        <w:spacing w:after="60" w:before="200"/>
      </w:pPr>
      <w:r>
        <w:rPr>
          <w:rFonts w:ascii="Times New Roman" w:cs="Times New Roman" w:eastAsia="Times New Roman" w:hAnsi="Times New Roman"/>
          <w:b/>
          <w:bCs/>
          <w:color w:val="4B2E83"/>
          <w:sz w:val="22"/>
          <w:szCs w:val="22"/>
        </w:rPr>
        <w:t xml:space="preserve">Office use only</w:t>
      </w:r>
    </w:p>
    <w:tbl>
      <w:tblPr>
        <w:tblW w:type="dxa" w:w="1051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512"/>
      </w:tblGrid>
      <w:tr>
        <w:tc>
          <w:tcPr>
            <w:tcW w:type="dxa" w:w="10512"/>
            <w:tcBorders>
              <w:top w:val="single" w:color="C8BFD8" w:sz="6"/>
              <w:left w:val="single" w:color="C8BFD8" w:sz="6"/>
              <w:bottom w:val="single" w:color="C8BFD8" w:sz="6"/>
              <w:right w:val="single" w:color="C8BFD8" w:sz="6"/>
            </w:tcBorders>
            <w:tcMar>
              <w:top w:type="dxa" w:w="100"/>
              <w:left w:type="dxa" w:w="200"/>
              <w:bottom w:type="dxa" w:w="120"/>
              <w:right w:type="dxa" w:w="200"/>
            </w:tcMar>
          </w:tcPr>
          <w:p>
            <w:pPr>
              <w:spacing w:after="160" w:before="0"/>
            </w:pPr>
            <w:r>
              <w:rPr>
                <w:rFonts w:ascii="Segoe UI Symbol" w:cs="Segoe UI Symbol" w:eastAsia="Segoe UI Symbol" w:hAnsi="Segoe UI Symbol"/>
                <w:sz w:val="20"/>
                <w:szCs w:val="20"/>
              </w:rPr>
              <w:t xml:space="preserve">☐</w:t>
            </w:r>
            <w:r>
              <w:rPr>
                <w:rFonts w:ascii="Times New Roman" w:cs="Times New Roman" w:eastAsia="Times New Roman" w:hAnsi="Times New Roman"/>
                <w:color w:val="000000"/>
                <w:sz w:val="17"/>
                <w:szCs w:val="17"/>
              </w:rPr>
              <w:t xml:space="preserve"> Notice offered in person   </w:t>
            </w:r>
            <w:r>
              <w:rPr>
                <w:rFonts w:ascii="Times New Roman" w:cs="Times New Roman" w:eastAsia="Times New Roman" w:hAnsi="Times New Roman"/>
                <w:color w:val="000000"/>
                <w:sz w:val="19"/>
                <w:szCs w:val="19"/>
              </w:rPr>
              <w:t xml:space="preserve">   </w:t>
            </w:r>
            <w:r>
              <w:rPr>
                <w:rFonts w:ascii="Segoe UI Symbol" w:cs="Segoe UI Symbol" w:eastAsia="Segoe UI Symbol" w:hAnsi="Segoe UI Symbol"/>
                <w:sz w:val="20"/>
                <w:szCs w:val="20"/>
              </w:rPr>
              <w:t xml:space="preserve">☐</w:t>
            </w:r>
            <w:r>
              <w:rPr>
                <w:rFonts w:ascii="Times New Roman" w:cs="Times New Roman" w:eastAsia="Times New Roman" w:hAnsi="Times New Roman"/>
                <w:color w:val="000000"/>
                <w:sz w:val="17"/>
                <w:szCs w:val="17"/>
              </w:rPr>
              <w:t xml:space="preserve"> Paper copy given   </w:t>
            </w:r>
            <w:r>
              <w:rPr>
                <w:rFonts w:ascii="Times New Roman" w:cs="Times New Roman" w:eastAsia="Times New Roman" w:hAnsi="Times New Roman"/>
                <w:color w:val="000000"/>
                <w:sz w:val="19"/>
                <w:szCs w:val="19"/>
              </w:rPr>
              <w:t xml:space="preserve">   </w:t>
            </w:r>
            <w:r>
              <w:rPr>
                <w:rFonts w:ascii="Segoe UI Symbol" w:cs="Segoe UI Symbol" w:eastAsia="Segoe UI Symbol" w:hAnsi="Segoe UI Symbol"/>
                <w:sz w:val="20"/>
                <w:szCs w:val="20"/>
              </w:rPr>
              <w:t xml:space="preserve">☐</w:t>
            </w:r>
            <w:r>
              <w:rPr>
                <w:rFonts w:ascii="Times New Roman" w:cs="Times New Roman" w:eastAsia="Times New Roman" w:hAnsi="Times New Roman"/>
                <w:color w:val="000000"/>
                <w:sz w:val="17"/>
                <w:szCs w:val="17"/>
              </w:rPr>
              <w:t xml:space="preserve"> Patient declined to sign   </w:t>
            </w:r>
          </w:p>
          <w:p>
            <w:pPr>
              <w:spacing w:after="160" w:before="0"/>
            </w:pPr>
            <w:r>
              <w:rPr>
                <w:rFonts w:ascii="Times New Roman" w:cs="Times New Roman" w:eastAsia="Times New Roman" w:hAnsi="Times New Roman"/>
                <w:color w:val="000000"/>
                <w:sz w:val="17"/>
                <w:szCs w:val="17"/>
              </w:rPr>
              <w:t xml:space="preserve">If not signed, good-faith effort / reason: _______________________________________________________</w:t>
            </w:r>
          </w:p>
          <w:p>
            <w:pPr>
              <w:spacing w:after="0" w:before="0"/>
            </w:pPr>
            <w:r>
              <w:rPr>
                <w:rFonts w:ascii="Times New Roman" w:cs="Times New Roman" w:eastAsia="Times New Roman" w:hAnsi="Times New Roman"/>
                <w:color w:val="000000"/>
                <w:sz w:val="17"/>
                <w:szCs w:val="17"/>
              </w:rPr>
              <w:t xml:space="preserve">Staff initials: ____________        Date: ____________</w:t>
            </w:r>
          </w:p>
        </w:tc>
      </w:tr>
    </w:tbl>
    <w:p>
      <w:pPr>
        <w:spacing w:after="0" w:before="140"/>
      </w:pPr>
      <w:r>
        <w:rPr>
          <w:rFonts w:ascii="Times New Roman" w:cs="Times New Roman" w:eastAsia="Times New Roman" w:hAnsi="Times New Roman"/>
          <w:i/>
          <w:iCs/>
          <w:color w:val="555555"/>
          <w:sz w:val="16"/>
          <w:szCs w:val="16"/>
        </w:rPr>
        <w:t xml:space="preserve">Questions: Office Manager, 913.227.3706 or info@LenexaFamilyEyecare.com. A printed copy of the Notice of Privacy Practices is available at the front desk and on our website.</w:t>
      </w:r>
    </w:p>
    <w:sectPr>
      <w:headerReference w:type="default" r:id="rId7"/>
      <w:footerReference w:type="default" r:id="rId8"/>
      <w:pgSz w:w="12240" w:h="15840" w:orient="portrait"/>
      <w:pgMar w:top="1000" w:right="864" w:bottom="1000" w:left="864" w:header="500" w:footer="3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0512"/>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504"/>
      <w:gridCol w:w="3504"/>
      <w:gridCol w:w="3504"/>
    </w:tblGrid>
    <w:tr>
      <w:tc>
        <w:tcPr>
          <w:tcW w:type="dxa" w:w="3504"/>
          <w:tcBorders>
            <w:top w:val="single" w:color="C8BFD8" w:sz="4"/>
            <w:left w:val="none" w:color="FFFFFF" w:sz="0"/>
            <w:bottom w:val="none" w:color="FFFFFF" w:sz="0"/>
            <w:right w:val="none" w:color="FFFFFF" w:sz="0"/>
          </w:tcBorders>
          <w:tcMar>
            <w:top w:type="dxa" w:w="80"/>
          </w:tcMar>
        </w:tcPr>
        <w:p>
          <w:pPr>
            <w:spacing w:after="0" w:before="0"/>
            <w:jc w:val="left"/>
          </w:pPr>
          <w:r>
            <w:rPr>
              <w:rFonts w:ascii="Times New Roman" w:cs="Times New Roman" w:eastAsia="Times New Roman" w:hAnsi="Times New Roman"/>
              <w:color w:val="3A3A3A"/>
              <w:sz w:val="15"/>
              <w:szCs w:val="15"/>
            </w:rPr>
            <w:t xml:space="preserve">9350 Marshall Dr.</w:t>
          </w:r>
        </w:p>
        <w:p>
          <w:pPr>
            <w:spacing w:after="0" w:before="0"/>
            <w:jc w:val="left"/>
          </w:pPr>
          <w:r>
            <w:rPr>
              <w:rFonts w:ascii="Times New Roman" w:cs="Times New Roman" w:eastAsia="Times New Roman" w:hAnsi="Times New Roman"/>
              <w:color w:val="3A3A3A"/>
              <w:sz w:val="15"/>
              <w:szCs w:val="15"/>
            </w:rPr>
            <w:t xml:space="preserve">Lenexa, KS 66215</w:t>
          </w:r>
        </w:p>
      </w:tc>
      <w:tc>
        <w:tcPr>
          <w:tcW w:type="dxa" w:w="3504"/>
          <w:tcBorders>
            <w:top w:val="single" w:color="C8BFD8" w:sz="4"/>
            <w:left w:val="none" w:color="FFFFFF" w:sz="0"/>
            <w:bottom w:val="none" w:color="FFFFFF" w:sz="0"/>
            <w:right w:val="none" w:color="FFFFFF" w:sz="0"/>
          </w:tcBorders>
          <w:tcMar>
            <w:top w:type="dxa" w:w="80"/>
          </w:tcMar>
        </w:tcPr>
        <w:p>
          <w:pPr>
            <w:spacing w:after="0" w:before="0"/>
            <w:jc w:val="center"/>
          </w:pPr>
          <w:r>
            <w:rPr>
              <w:rFonts w:ascii="Times New Roman" w:cs="Times New Roman" w:eastAsia="Times New Roman" w:hAnsi="Times New Roman"/>
              <w:color w:val="3A3A3A"/>
              <w:sz w:val="15"/>
              <w:szCs w:val="15"/>
            </w:rPr>
            <w:t xml:space="preserve">www.LenexaFamilyEyecare.com</w:t>
          </w:r>
        </w:p>
        <w:p>
          <w:pPr>
            <w:spacing w:after="0" w:before="0"/>
            <w:jc w:val="center"/>
          </w:pPr>
          <w:r>
            <w:rPr>
              <w:rFonts w:ascii="Times New Roman" w:cs="Times New Roman" w:eastAsia="Times New Roman" w:hAnsi="Times New Roman"/>
              <w:color w:val="3A3A3A"/>
              <w:sz w:val="15"/>
              <w:szCs w:val="15"/>
            </w:rPr>
            <w:t xml:space="preserve">info@LenexaFamilyEyecare.com</w:t>
          </w:r>
        </w:p>
      </w:tc>
      <w:tc>
        <w:tcPr>
          <w:tcW w:type="dxa" w:w="3504"/>
          <w:tcBorders>
            <w:top w:val="single" w:color="C8BFD8" w:sz="4"/>
            <w:left w:val="none" w:color="FFFFFF" w:sz="0"/>
            <w:bottom w:val="none" w:color="FFFFFF" w:sz="0"/>
            <w:right w:val="none" w:color="FFFFFF" w:sz="0"/>
          </w:tcBorders>
          <w:tcMar>
            <w:top w:type="dxa" w:w="80"/>
          </w:tcMar>
        </w:tcPr>
        <w:p>
          <w:pPr>
            <w:spacing w:after="0" w:before="0"/>
            <w:jc w:val="right"/>
          </w:pPr>
          <w:r>
            <w:rPr>
              <w:rFonts w:ascii="Times New Roman" w:cs="Times New Roman" w:eastAsia="Times New Roman" w:hAnsi="Times New Roman"/>
              <w:color w:val="3A3A3A"/>
              <w:sz w:val="15"/>
              <w:szCs w:val="15"/>
            </w:rPr>
            <w:t xml:space="preserve">T: 913.227.3706</w:t>
          </w:r>
        </w:p>
        <w:p>
          <w:pPr>
            <w:spacing w:after="0" w:before="0"/>
            <w:jc w:val="right"/>
          </w:pPr>
          <w:r>
            <w:rPr>
              <w:rFonts w:ascii="Times New Roman" w:cs="Times New Roman" w:eastAsia="Times New Roman" w:hAnsi="Times New Roman"/>
              <w:color w:val="3A3A3A"/>
              <w:sz w:val="15"/>
              <w:szCs w:val="15"/>
            </w:rPr>
            <w:t xml:space="preserve">F: 913.393.9889</w:t>
          </w:r>
        </w:p>
      </w:tc>
    </w:tr>
  </w:tbl>
  <w:p>
    <w:pPr>
      <w:spacing w:after="0" w:before="0"/>
      <w:jc w:val="center"/>
    </w:pPr>
    <w:r>
      <w:rPr>
        <w:rFonts w:ascii="Times New Roman" w:cs="Times New Roman" w:eastAsia="Times New Roman" w:hAnsi="Times New Roman"/>
        <w:i/>
        <w:iCs/>
        <w:color w:val="3A3A3A"/>
        <w:sz w:val="14"/>
        <w:szCs w:val="14"/>
      </w:rPr>
      <w:t xml:space="preserve">Effective October 1, 2026  ·  Rev. 10/19/2026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jc w:val="center"/>
    </w:pPr>
    <w:r>
      <w:rPr>
        <w:rFonts w:ascii="Times New Roman" w:cs="Times New Roman" w:eastAsia="Times New Roman" w:hAnsi="Times New Roman"/>
        <w:i/>
        <w:iCs/>
        <w:color w:val="4B2E83"/>
        <w:sz w:val="28"/>
        <w:szCs w:val="28"/>
      </w:rPr>
      <w:t xml:space="preserve">Lenexa Family Eyecare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19"/>
        <w:szCs w:val="19"/>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Lenexa Family Eyecare — Acknowledgment of Notice of Privacy Practices</dc:title>
  <dc:creator>Lenexa Family Eyecare</dc:creator>
  <cp:lastModifiedBy>Un-named</cp:lastModifiedBy>
  <cp:revision>1</cp:revision>
  <dcterms:created xsi:type="dcterms:W3CDTF">2026-10-19T16:04:24.346Z</dcterms:created>
  <dcterms:modified xsi:type="dcterms:W3CDTF">2026-10-19T16:04:24.348Z</dcterms:modified>
</cp:coreProperties>
</file>

<file path=docProps/custom.xml><?xml version="1.0" encoding="utf-8"?>
<Properties xmlns="http://schemas.openxmlformats.org/officeDocument/2006/custom-properties" xmlns:vt="http://schemas.openxmlformats.org/officeDocument/2006/docPropsVTypes"/>
</file>