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A1772" w14:textId="3678CD1F" w:rsidR="009753E9" w:rsidRDefault="009753E9">
      <w:pPr>
        <w:spacing w:after="29" w:line="259" w:lineRule="auto"/>
        <w:ind w:left="0" w:right="1117" w:firstLine="0"/>
        <w:jc w:val="right"/>
      </w:pPr>
    </w:p>
    <w:p w14:paraId="6CC27DCD" w14:textId="77777777" w:rsidR="009753E9" w:rsidRDefault="00000000">
      <w:pPr>
        <w:spacing w:after="56" w:line="259" w:lineRule="auto"/>
        <w:ind w:left="0" w:firstLine="0"/>
        <w:jc w:val="left"/>
      </w:pPr>
      <w:r>
        <w:t xml:space="preserve"> </w:t>
      </w:r>
    </w:p>
    <w:p w14:paraId="7C611861" w14:textId="62B01DAE" w:rsidR="009753E9" w:rsidRPr="001C430A" w:rsidRDefault="001C430A" w:rsidP="00FC336D">
      <w:pPr>
        <w:spacing w:after="650" w:line="259" w:lineRule="auto"/>
        <w:ind w:left="0" w:firstLine="0"/>
        <w:jc w:val="center"/>
        <w:rPr>
          <w:rFonts w:ascii="Arial" w:hAnsi="Arial" w:cs="Arial"/>
          <w:b/>
          <w:bCs/>
          <w:sz w:val="72"/>
          <w:szCs w:val="72"/>
        </w:rPr>
      </w:pPr>
      <w:r w:rsidRPr="001C430A">
        <w:rPr>
          <w:rFonts w:ascii="Arial" w:hAnsi="Arial" w:cs="Arial"/>
          <w:b/>
          <w:bCs/>
          <w:sz w:val="72"/>
          <w:szCs w:val="72"/>
        </w:rPr>
        <w:t>Assessment Policy</w:t>
      </w:r>
    </w:p>
    <w:p w14:paraId="4AEF4C35" w14:textId="5ADB7E06" w:rsidR="009753E9" w:rsidRPr="001C430A" w:rsidRDefault="00FC336D" w:rsidP="00FC336D">
      <w:pPr>
        <w:spacing w:after="96" w:line="259" w:lineRule="auto"/>
        <w:ind w:left="0" w:firstLine="0"/>
        <w:jc w:val="center"/>
        <w:rPr>
          <w:rFonts w:ascii="Arial" w:hAnsi="Arial" w:cs="Arial"/>
          <w:sz w:val="28"/>
          <w:szCs w:val="28"/>
        </w:rPr>
      </w:pPr>
      <w:r>
        <w:rPr>
          <w:rFonts w:ascii="Arial" w:hAnsi="Arial" w:cs="Arial"/>
          <w:sz w:val="28"/>
          <w:szCs w:val="28"/>
        </w:rPr>
        <w:t>Beacon Independent School</w:t>
      </w:r>
    </w:p>
    <w:p w14:paraId="594B7C99" w14:textId="77777777" w:rsidR="009753E9" w:rsidRDefault="00000000">
      <w:pPr>
        <w:spacing w:after="96" w:line="259" w:lineRule="auto"/>
        <w:ind w:left="0" w:firstLine="0"/>
        <w:jc w:val="left"/>
      </w:pPr>
      <w:r>
        <w:t xml:space="preserve"> </w:t>
      </w:r>
    </w:p>
    <w:p w14:paraId="3FF7D046" w14:textId="77777777" w:rsidR="009753E9" w:rsidRDefault="00000000">
      <w:pPr>
        <w:spacing w:after="96" w:line="259" w:lineRule="auto"/>
        <w:ind w:left="0" w:firstLine="0"/>
        <w:jc w:val="left"/>
      </w:pPr>
      <w:r>
        <w:t xml:space="preserve"> </w:t>
      </w:r>
    </w:p>
    <w:p w14:paraId="20FDED57" w14:textId="4FFE7649" w:rsidR="009753E9" w:rsidRDefault="00000000">
      <w:pPr>
        <w:spacing w:after="96" w:line="259" w:lineRule="auto"/>
        <w:ind w:left="0" w:firstLine="0"/>
        <w:jc w:val="left"/>
      </w:pPr>
      <w:r>
        <w:t xml:space="preserve"> </w:t>
      </w:r>
      <w:r w:rsidR="00FC336D">
        <w:rPr>
          <w:noProof/>
          <w:color w:val="00CF80"/>
          <w:szCs w:val="20"/>
        </w:rPr>
        <w:drawing>
          <wp:inline distT="0" distB="0" distL="0" distR="0" wp14:anchorId="0C60C5AB" wp14:editId="778BFB17">
            <wp:extent cx="5054600" cy="5740400"/>
            <wp:effectExtent l="0" t="0" r="0" b="0"/>
            <wp:docPr id="608736532" name="Picture 4" descr="A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6532" name="Picture 4" descr="A logo with a torch and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4886E943" w14:textId="77777777" w:rsidR="009753E9" w:rsidRDefault="00000000">
      <w:pPr>
        <w:spacing w:after="96" w:line="259" w:lineRule="auto"/>
        <w:ind w:left="0" w:firstLine="0"/>
        <w:jc w:val="left"/>
      </w:pPr>
      <w:r>
        <w:t xml:space="preserve"> </w:t>
      </w:r>
    </w:p>
    <w:p w14:paraId="7AAF9431" w14:textId="77777777" w:rsidR="009753E9" w:rsidRDefault="00000000">
      <w:pPr>
        <w:spacing w:after="96" w:line="259" w:lineRule="auto"/>
        <w:ind w:left="0" w:firstLine="0"/>
        <w:jc w:val="left"/>
      </w:pPr>
      <w:r>
        <w:t xml:space="preserve"> </w:t>
      </w:r>
    </w:p>
    <w:p w14:paraId="5C51DD08" w14:textId="77777777" w:rsidR="001C430A" w:rsidRPr="00181CF6" w:rsidRDefault="00000000" w:rsidP="001C430A">
      <w:pPr>
        <w:pStyle w:val="1bodycopy10pt"/>
      </w:pPr>
      <w:r>
        <w:t xml:space="preserve"> </w:t>
      </w:r>
    </w:p>
    <w:p w14:paraId="4B99604F" w14:textId="77777777" w:rsidR="001C430A" w:rsidRPr="00181CF6" w:rsidRDefault="001C430A" w:rsidP="001C430A">
      <w:pPr>
        <w:pStyle w:val="1bodycopy10pt"/>
      </w:pPr>
    </w:p>
    <w:p w14:paraId="56109FD3" w14:textId="77777777" w:rsidR="001C430A" w:rsidRPr="00181CF6" w:rsidRDefault="001C430A" w:rsidP="001C430A">
      <w:pPr>
        <w:pStyle w:val="1bodycopy10pt"/>
      </w:pPr>
    </w:p>
    <w:p w14:paraId="56D0356C" w14:textId="77777777" w:rsidR="001C430A" w:rsidRPr="00181CF6" w:rsidRDefault="001C430A" w:rsidP="001C430A">
      <w:pPr>
        <w:pStyle w:val="1bodycopy10pt"/>
      </w:pPr>
    </w:p>
    <w:p w14:paraId="0C9E4CED" w14:textId="77777777" w:rsidR="001C430A" w:rsidRDefault="001C430A" w:rsidP="001C430A">
      <w:pPr>
        <w:pStyle w:val="1bodycopy10pt"/>
      </w:pPr>
    </w:p>
    <w:p w14:paraId="2FF9C7A9" w14:textId="77777777" w:rsidR="001C430A" w:rsidRPr="00181CF6" w:rsidRDefault="001C430A" w:rsidP="001C430A">
      <w:pPr>
        <w:pStyle w:val="1bodycopy10pt"/>
      </w:pPr>
    </w:p>
    <w:p w14:paraId="1C6D74A4" w14:textId="77777777" w:rsidR="001C430A" w:rsidRPr="00181CF6" w:rsidRDefault="001C430A" w:rsidP="001C430A">
      <w:pPr>
        <w:pStyle w:val="1bodycopy10pt"/>
      </w:pPr>
    </w:p>
    <w:p w14:paraId="2E206DAE" w14:textId="77777777" w:rsidR="001C430A" w:rsidRPr="00181CF6" w:rsidRDefault="001C430A" w:rsidP="001C430A">
      <w:pPr>
        <w:pStyle w:val="1bodycopy10pt"/>
      </w:pPr>
    </w:p>
    <w:p w14:paraId="2D1C653C" w14:textId="77777777" w:rsidR="001C430A" w:rsidRPr="00181CF6" w:rsidRDefault="001C430A" w:rsidP="001C430A">
      <w:pPr>
        <w:pStyle w:val="1bodycopy10pt"/>
      </w:pPr>
    </w:p>
    <w:p w14:paraId="35646B0A" w14:textId="77777777" w:rsidR="001C430A" w:rsidRPr="00181CF6" w:rsidRDefault="001C430A" w:rsidP="001C430A">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C430A" w:rsidRPr="00181CF6" w14:paraId="1E152219" w14:textId="77777777" w:rsidTr="00536DE2">
        <w:tc>
          <w:tcPr>
            <w:tcW w:w="2586" w:type="dxa"/>
            <w:tcBorders>
              <w:top w:val="nil"/>
              <w:bottom w:val="single" w:sz="18" w:space="0" w:color="FFFFFF"/>
            </w:tcBorders>
            <w:shd w:val="clear" w:color="auto" w:fill="D8DFDE"/>
          </w:tcPr>
          <w:p w14:paraId="686B39F8" w14:textId="77777777" w:rsidR="001C430A" w:rsidRPr="00181CF6" w:rsidRDefault="001C430A" w:rsidP="00536DE2">
            <w:pPr>
              <w:pStyle w:val="1bodycopy10pt"/>
              <w:rPr>
                <w:b/>
              </w:rPr>
            </w:pPr>
            <w:r w:rsidRPr="00181CF6">
              <w:rPr>
                <w:b/>
              </w:rPr>
              <w:t>Approved by:</w:t>
            </w:r>
          </w:p>
        </w:tc>
        <w:tc>
          <w:tcPr>
            <w:tcW w:w="3268" w:type="dxa"/>
            <w:tcBorders>
              <w:top w:val="nil"/>
              <w:bottom w:val="single" w:sz="18" w:space="0" w:color="FFFFFF"/>
            </w:tcBorders>
            <w:shd w:val="clear" w:color="auto" w:fill="D8DFDE"/>
          </w:tcPr>
          <w:p w14:paraId="749BC90A" w14:textId="77777777" w:rsidR="001C430A" w:rsidRPr="00B37ABC" w:rsidRDefault="001C430A" w:rsidP="00536DE2">
            <w:pPr>
              <w:pStyle w:val="1bodycopy11pt"/>
              <w:rPr>
                <w:lang w:val="en-GB"/>
              </w:rPr>
            </w:pPr>
            <w:r w:rsidRPr="00B37ABC">
              <w:rPr>
                <w:lang w:val="en-GB"/>
              </w:rPr>
              <w:t>John Page</w:t>
            </w:r>
          </w:p>
        </w:tc>
        <w:tc>
          <w:tcPr>
            <w:tcW w:w="3866" w:type="dxa"/>
            <w:tcBorders>
              <w:top w:val="nil"/>
              <w:bottom w:val="single" w:sz="18" w:space="0" w:color="FFFFFF"/>
            </w:tcBorders>
            <w:shd w:val="clear" w:color="auto" w:fill="D8DFDE"/>
          </w:tcPr>
          <w:p w14:paraId="177C7EB2" w14:textId="326B31EA" w:rsidR="001C430A" w:rsidRPr="00B37ABC" w:rsidRDefault="001C430A" w:rsidP="00536DE2">
            <w:pPr>
              <w:pStyle w:val="1bodycopy11pt"/>
              <w:rPr>
                <w:lang w:val="en-GB"/>
              </w:rPr>
            </w:pPr>
            <w:r w:rsidRPr="00B37ABC">
              <w:rPr>
                <w:b/>
                <w:lang w:val="en-GB"/>
              </w:rPr>
              <w:t>Date:</w:t>
            </w:r>
            <w:r w:rsidRPr="00B37ABC">
              <w:rPr>
                <w:lang w:val="en-GB"/>
              </w:rPr>
              <w:t xml:space="preserve">  </w:t>
            </w:r>
            <w:r w:rsidR="00FC336D">
              <w:rPr>
                <w:lang w:val="en-GB"/>
              </w:rPr>
              <w:t>March 2025</w:t>
            </w:r>
          </w:p>
        </w:tc>
      </w:tr>
      <w:tr w:rsidR="001C430A" w:rsidRPr="00181CF6" w14:paraId="5FF62F5A" w14:textId="77777777" w:rsidTr="00536DE2">
        <w:tc>
          <w:tcPr>
            <w:tcW w:w="2586" w:type="dxa"/>
            <w:tcBorders>
              <w:top w:val="single" w:sz="18" w:space="0" w:color="FFFFFF"/>
              <w:bottom w:val="single" w:sz="18" w:space="0" w:color="FFFFFF"/>
            </w:tcBorders>
            <w:shd w:val="clear" w:color="auto" w:fill="D8DFDE"/>
          </w:tcPr>
          <w:p w14:paraId="2BC9CBBC" w14:textId="77777777" w:rsidR="001C430A" w:rsidRPr="00181CF6" w:rsidRDefault="001C430A" w:rsidP="00536DE2">
            <w:pPr>
              <w:pStyle w:val="1bodycopy10pt"/>
              <w:rPr>
                <w:b/>
              </w:rPr>
            </w:pPr>
            <w:r w:rsidRPr="00181CF6">
              <w:rPr>
                <w:b/>
              </w:rPr>
              <w:t>Last reviewed on:</w:t>
            </w:r>
          </w:p>
        </w:tc>
        <w:tc>
          <w:tcPr>
            <w:tcW w:w="7134" w:type="dxa"/>
            <w:gridSpan w:val="2"/>
            <w:tcBorders>
              <w:top w:val="single" w:sz="18" w:space="0" w:color="FFFFFF"/>
              <w:bottom w:val="single" w:sz="18" w:space="0" w:color="FFFFFF"/>
            </w:tcBorders>
            <w:shd w:val="clear" w:color="auto" w:fill="D8DFDE"/>
          </w:tcPr>
          <w:p w14:paraId="7799BD0A" w14:textId="5F4C4D51" w:rsidR="001C430A" w:rsidRPr="00B37ABC" w:rsidRDefault="00FC336D" w:rsidP="00536DE2">
            <w:pPr>
              <w:pStyle w:val="1bodycopy11pt"/>
              <w:rPr>
                <w:lang w:val="en-GB"/>
              </w:rPr>
            </w:pPr>
            <w:r>
              <w:rPr>
                <w:lang w:val="en-GB"/>
              </w:rPr>
              <w:t>March 2025</w:t>
            </w:r>
          </w:p>
        </w:tc>
      </w:tr>
      <w:tr w:rsidR="001C430A" w:rsidRPr="00181CF6" w14:paraId="5534796C" w14:textId="77777777" w:rsidTr="00536DE2">
        <w:tc>
          <w:tcPr>
            <w:tcW w:w="2586" w:type="dxa"/>
            <w:tcBorders>
              <w:top w:val="single" w:sz="18" w:space="0" w:color="FFFFFF"/>
              <w:bottom w:val="nil"/>
            </w:tcBorders>
            <w:shd w:val="clear" w:color="auto" w:fill="D8DFDE"/>
          </w:tcPr>
          <w:p w14:paraId="0283802B" w14:textId="77777777" w:rsidR="001C430A" w:rsidRPr="00181CF6" w:rsidRDefault="001C430A" w:rsidP="00536DE2">
            <w:pPr>
              <w:pStyle w:val="1bodycopy10pt"/>
              <w:rPr>
                <w:b/>
              </w:rPr>
            </w:pPr>
            <w:r w:rsidRPr="00181CF6">
              <w:rPr>
                <w:b/>
              </w:rPr>
              <w:t>Next review due by:</w:t>
            </w:r>
          </w:p>
        </w:tc>
        <w:tc>
          <w:tcPr>
            <w:tcW w:w="7134" w:type="dxa"/>
            <w:gridSpan w:val="2"/>
            <w:tcBorders>
              <w:top w:val="single" w:sz="18" w:space="0" w:color="FFFFFF"/>
              <w:bottom w:val="nil"/>
            </w:tcBorders>
            <w:shd w:val="clear" w:color="auto" w:fill="D8DFDE"/>
          </w:tcPr>
          <w:p w14:paraId="09D89763" w14:textId="15438537" w:rsidR="001C430A" w:rsidRPr="00B37ABC" w:rsidRDefault="00FC336D" w:rsidP="00536DE2">
            <w:pPr>
              <w:pStyle w:val="1bodycopy11pt"/>
              <w:rPr>
                <w:lang w:val="en-GB"/>
              </w:rPr>
            </w:pPr>
            <w:r>
              <w:rPr>
                <w:lang w:val="en-GB"/>
              </w:rPr>
              <w:t>March 2026</w:t>
            </w:r>
          </w:p>
        </w:tc>
      </w:tr>
    </w:tbl>
    <w:p w14:paraId="59230781" w14:textId="77777777" w:rsidR="001C430A" w:rsidRDefault="001C430A" w:rsidP="001C430A">
      <w:pPr>
        <w:pStyle w:val="TOCHeading"/>
        <w:spacing w:before="0" w:after="120"/>
        <w:rPr>
          <w:rFonts w:ascii="Arial" w:hAnsi="Arial" w:cs="Arial"/>
          <w:b/>
          <w:sz w:val="28"/>
          <w:szCs w:val="28"/>
          <w:lang w:val="en-GB"/>
        </w:rPr>
      </w:pPr>
    </w:p>
    <w:p w14:paraId="2FE3C445" w14:textId="77777777" w:rsidR="001C430A" w:rsidRDefault="001C430A" w:rsidP="001C430A"/>
    <w:p w14:paraId="4FED4DD4" w14:textId="77777777" w:rsidR="001C430A" w:rsidRDefault="001C430A" w:rsidP="001C430A"/>
    <w:p w14:paraId="5DCF91C9" w14:textId="77777777" w:rsidR="001C430A" w:rsidRDefault="001C430A" w:rsidP="001C430A"/>
    <w:p w14:paraId="7F18A8B4" w14:textId="77777777" w:rsidR="001C430A" w:rsidRDefault="001C430A" w:rsidP="001C430A"/>
    <w:p w14:paraId="700CF5AD" w14:textId="77777777" w:rsidR="001C430A" w:rsidRDefault="001C430A" w:rsidP="001C430A"/>
    <w:p w14:paraId="3C39EA74" w14:textId="77777777" w:rsidR="001C430A" w:rsidRDefault="001C430A" w:rsidP="001C430A"/>
    <w:p w14:paraId="14E440AE" w14:textId="77777777" w:rsidR="001C430A" w:rsidRDefault="001C430A" w:rsidP="001C430A"/>
    <w:p w14:paraId="13921334" w14:textId="77777777" w:rsidR="001C430A" w:rsidRDefault="001C430A" w:rsidP="001C430A"/>
    <w:p w14:paraId="65F76A03" w14:textId="77777777" w:rsidR="001C430A" w:rsidRDefault="001C430A" w:rsidP="001C430A"/>
    <w:p w14:paraId="5FAAD0CD" w14:textId="77777777" w:rsidR="001C430A" w:rsidRDefault="001C430A" w:rsidP="001C430A"/>
    <w:p w14:paraId="37192EE7" w14:textId="77777777" w:rsidR="001C430A" w:rsidRDefault="001C430A" w:rsidP="001C430A">
      <w:pPr>
        <w:spacing w:after="0"/>
      </w:pPr>
      <w:r>
        <w:br w:type="page"/>
      </w:r>
    </w:p>
    <w:p w14:paraId="5C291302" w14:textId="77777777" w:rsidR="001C430A" w:rsidRDefault="001C430A" w:rsidP="001C430A"/>
    <w:p w14:paraId="2ECB0B52" w14:textId="77777777" w:rsidR="001C430A" w:rsidRDefault="001C430A" w:rsidP="001C430A">
      <w:pPr>
        <w:pStyle w:val="TOCHeading"/>
        <w:spacing w:before="0" w:after="120"/>
        <w:rPr>
          <w:rFonts w:ascii="Arial" w:hAnsi="Arial" w:cs="Arial"/>
          <w:b/>
          <w:sz w:val="28"/>
          <w:szCs w:val="28"/>
        </w:rPr>
      </w:pPr>
      <w:r>
        <w:rPr>
          <w:rFonts w:ascii="Arial" w:hAnsi="Arial" w:cs="Arial"/>
          <w:b/>
          <w:sz w:val="28"/>
          <w:szCs w:val="28"/>
        </w:rPr>
        <w:t>History of Changes/Reviews</w:t>
      </w:r>
    </w:p>
    <w:p w14:paraId="3E7E093A" w14:textId="77777777" w:rsidR="001C430A" w:rsidRDefault="001C430A" w:rsidP="001C430A">
      <w:pPr>
        <w:pStyle w:val="TOCHeading"/>
        <w:spacing w:before="0" w:after="120"/>
        <w:rPr>
          <w:rFonts w:ascii="Arial" w:hAnsi="Arial" w:cs="Arial"/>
          <w:bCs/>
          <w:sz w:val="20"/>
          <w:szCs w:val="20"/>
        </w:rPr>
      </w:pPr>
      <w:r>
        <w:rPr>
          <w:rFonts w:ascii="Arial" w:hAnsi="Arial" w:cs="Arial"/>
          <w:bCs/>
          <w:sz w:val="20"/>
          <w:szCs w:val="20"/>
        </w:rPr>
        <w:t>Author: John Page</w:t>
      </w:r>
    </w:p>
    <w:p w14:paraId="0434D801" w14:textId="77777777" w:rsidR="001C430A" w:rsidRDefault="001C430A" w:rsidP="001C430A"/>
    <w:tbl>
      <w:tblPr>
        <w:tblStyle w:val="TableGrid"/>
        <w:tblW w:w="0" w:type="auto"/>
        <w:tblLook w:val="04A0" w:firstRow="1" w:lastRow="0" w:firstColumn="1" w:lastColumn="0" w:noHBand="0" w:noVBand="1"/>
      </w:tblPr>
      <w:tblGrid>
        <w:gridCol w:w="833"/>
        <w:gridCol w:w="837"/>
        <w:gridCol w:w="7656"/>
      </w:tblGrid>
      <w:tr w:rsidR="001C430A" w14:paraId="649686A4" w14:textId="77777777" w:rsidTr="00536DE2">
        <w:tc>
          <w:tcPr>
            <w:tcW w:w="846" w:type="dxa"/>
          </w:tcPr>
          <w:p w14:paraId="7A4F6159" w14:textId="77777777" w:rsidR="001C430A" w:rsidRDefault="001C430A" w:rsidP="00536DE2">
            <w:r>
              <w:t>Date</w:t>
            </w:r>
          </w:p>
        </w:tc>
        <w:tc>
          <w:tcPr>
            <w:tcW w:w="850" w:type="dxa"/>
          </w:tcPr>
          <w:p w14:paraId="52567C02" w14:textId="77777777" w:rsidR="001C430A" w:rsidRDefault="001C430A" w:rsidP="00536DE2">
            <w:r>
              <w:t>Page</w:t>
            </w:r>
          </w:p>
        </w:tc>
        <w:tc>
          <w:tcPr>
            <w:tcW w:w="8040" w:type="dxa"/>
          </w:tcPr>
          <w:p w14:paraId="5AE02920" w14:textId="77777777" w:rsidR="001C430A" w:rsidRDefault="001C430A" w:rsidP="00536DE2">
            <w:r>
              <w:t>Change</w:t>
            </w:r>
          </w:p>
        </w:tc>
      </w:tr>
      <w:tr w:rsidR="001C430A" w14:paraId="31465308" w14:textId="77777777" w:rsidTr="00536DE2">
        <w:trPr>
          <w:trHeight w:val="518"/>
        </w:trPr>
        <w:tc>
          <w:tcPr>
            <w:tcW w:w="846" w:type="dxa"/>
          </w:tcPr>
          <w:p w14:paraId="7DB82F7F" w14:textId="77777777" w:rsidR="001C430A" w:rsidRDefault="001C430A" w:rsidP="00536DE2"/>
        </w:tc>
        <w:tc>
          <w:tcPr>
            <w:tcW w:w="850" w:type="dxa"/>
          </w:tcPr>
          <w:p w14:paraId="1E0306E3" w14:textId="77777777" w:rsidR="001C430A" w:rsidRDefault="001C430A" w:rsidP="00536DE2"/>
        </w:tc>
        <w:tc>
          <w:tcPr>
            <w:tcW w:w="8040" w:type="dxa"/>
          </w:tcPr>
          <w:p w14:paraId="752BED95" w14:textId="77777777" w:rsidR="001C430A" w:rsidRDefault="001C430A" w:rsidP="00536DE2"/>
        </w:tc>
      </w:tr>
      <w:tr w:rsidR="001C430A" w14:paraId="67697993" w14:textId="77777777" w:rsidTr="00536DE2">
        <w:trPr>
          <w:trHeight w:val="555"/>
        </w:trPr>
        <w:tc>
          <w:tcPr>
            <w:tcW w:w="846" w:type="dxa"/>
          </w:tcPr>
          <w:p w14:paraId="71EC34F1" w14:textId="77777777" w:rsidR="001C430A" w:rsidRDefault="001C430A" w:rsidP="00536DE2"/>
        </w:tc>
        <w:tc>
          <w:tcPr>
            <w:tcW w:w="850" w:type="dxa"/>
          </w:tcPr>
          <w:p w14:paraId="0DB7F5FE" w14:textId="77777777" w:rsidR="001C430A" w:rsidRDefault="001C430A" w:rsidP="00536DE2"/>
        </w:tc>
        <w:tc>
          <w:tcPr>
            <w:tcW w:w="8040" w:type="dxa"/>
          </w:tcPr>
          <w:p w14:paraId="6564CF16" w14:textId="77777777" w:rsidR="001C430A" w:rsidRDefault="001C430A" w:rsidP="00536DE2"/>
        </w:tc>
      </w:tr>
      <w:tr w:rsidR="001C430A" w14:paraId="3DC32BEB" w14:textId="77777777" w:rsidTr="00536DE2">
        <w:trPr>
          <w:trHeight w:val="561"/>
        </w:trPr>
        <w:tc>
          <w:tcPr>
            <w:tcW w:w="846" w:type="dxa"/>
          </w:tcPr>
          <w:p w14:paraId="5469DC89" w14:textId="77777777" w:rsidR="001C430A" w:rsidRDefault="001C430A" w:rsidP="00536DE2"/>
        </w:tc>
        <w:tc>
          <w:tcPr>
            <w:tcW w:w="850" w:type="dxa"/>
          </w:tcPr>
          <w:p w14:paraId="7C3E4F54" w14:textId="77777777" w:rsidR="001C430A" w:rsidRDefault="001C430A" w:rsidP="00536DE2"/>
        </w:tc>
        <w:tc>
          <w:tcPr>
            <w:tcW w:w="8040" w:type="dxa"/>
          </w:tcPr>
          <w:p w14:paraId="7D76485E" w14:textId="77777777" w:rsidR="001C430A" w:rsidRDefault="001C430A" w:rsidP="00536DE2"/>
        </w:tc>
      </w:tr>
      <w:tr w:rsidR="001C430A" w14:paraId="27CDC79B" w14:textId="77777777" w:rsidTr="00536DE2">
        <w:trPr>
          <w:trHeight w:val="556"/>
        </w:trPr>
        <w:tc>
          <w:tcPr>
            <w:tcW w:w="846" w:type="dxa"/>
          </w:tcPr>
          <w:p w14:paraId="0378B443" w14:textId="77777777" w:rsidR="001C430A" w:rsidRDefault="001C430A" w:rsidP="00536DE2"/>
        </w:tc>
        <w:tc>
          <w:tcPr>
            <w:tcW w:w="850" w:type="dxa"/>
          </w:tcPr>
          <w:p w14:paraId="48A8124E" w14:textId="77777777" w:rsidR="001C430A" w:rsidRDefault="001C430A" w:rsidP="00536DE2"/>
        </w:tc>
        <w:tc>
          <w:tcPr>
            <w:tcW w:w="8040" w:type="dxa"/>
          </w:tcPr>
          <w:p w14:paraId="72D31B5E" w14:textId="77777777" w:rsidR="001C430A" w:rsidRDefault="001C430A" w:rsidP="00536DE2"/>
        </w:tc>
      </w:tr>
      <w:tr w:rsidR="001C430A" w14:paraId="7785C5C1" w14:textId="77777777" w:rsidTr="00536DE2">
        <w:trPr>
          <w:trHeight w:val="550"/>
        </w:trPr>
        <w:tc>
          <w:tcPr>
            <w:tcW w:w="846" w:type="dxa"/>
          </w:tcPr>
          <w:p w14:paraId="1C6F52B6" w14:textId="77777777" w:rsidR="001C430A" w:rsidRDefault="001C430A" w:rsidP="00536DE2"/>
        </w:tc>
        <w:tc>
          <w:tcPr>
            <w:tcW w:w="850" w:type="dxa"/>
          </w:tcPr>
          <w:p w14:paraId="75C4DBF1" w14:textId="77777777" w:rsidR="001C430A" w:rsidRDefault="001C430A" w:rsidP="00536DE2"/>
        </w:tc>
        <w:tc>
          <w:tcPr>
            <w:tcW w:w="8040" w:type="dxa"/>
          </w:tcPr>
          <w:p w14:paraId="1C36A5DD" w14:textId="77777777" w:rsidR="001C430A" w:rsidRDefault="001C430A" w:rsidP="00536DE2"/>
        </w:tc>
      </w:tr>
      <w:tr w:rsidR="001C430A" w14:paraId="10E66BA9" w14:textId="77777777" w:rsidTr="00536DE2">
        <w:trPr>
          <w:trHeight w:val="557"/>
        </w:trPr>
        <w:tc>
          <w:tcPr>
            <w:tcW w:w="846" w:type="dxa"/>
          </w:tcPr>
          <w:p w14:paraId="62007F56" w14:textId="77777777" w:rsidR="001C430A" w:rsidRDefault="001C430A" w:rsidP="00536DE2"/>
        </w:tc>
        <w:tc>
          <w:tcPr>
            <w:tcW w:w="850" w:type="dxa"/>
          </w:tcPr>
          <w:p w14:paraId="4821FA9B" w14:textId="77777777" w:rsidR="001C430A" w:rsidRDefault="001C430A" w:rsidP="00536DE2"/>
        </w:tc>
        <w:tc>
          <w:tcPr>
            <w:tcW w:w="8040" w:type="dxa"/>
          </w:tcPr>
          <w:p w14:paraId="5A97E985" w14:textId="77777777" w:rsidR="001C430A" w:rsidRDefault="001C430A" w:rsidP="00536DE2"/>
        </w:tc>
      </w:tr>
      <w:tr w:rsidR="001C430A" w14:paraId="16D090D9" w14:textId="77777777" w:rsidTr="00536DE2">
        <w:trPr>
          <w:trHeight w:val="565"/>
        </w:trPr>
        <w:tc>
          <w:tcPr>
            <w:tcW w:w="846" w:type="dxa"/>
          </w:tcPr>
          <w:p w14:paraId="72BCEBC9" w14:textId="77777777" w:rsidR="001C430A" w:rsidRDefault="001C430A" w:rsidP="00536DE2"/>
        </w:tc>
        <w:tc>
          <w:tcPr>
            <w:tcW w:w="850" w:type="dxa"/>
          </w:tcPr>
          <w:p w14:paraId="54AE8377" w14:textId="77777777" w:rsidR="001C430A" w:rsidRDefault="001C430A" w:rsidP="00536DE2"/>
        </w:tc>
        <w:tc>
          <w:tcPr>
            <w:tcW w:w="8040" w:type="dxa"/>
          </w:tcPr>
          <w:p w14:paraId="45F65967" w14:textId="77777777" w:rsidR="001C430A" w:rsidRDefault="001C430A" w:rsidP="00536DE2"/>
        </w:tc>
      </w:tr>
    </w:tbl>
    <w:p w14:paraId="3CD5085F" w14:textId="5A5192CC" w:rsidR="009753E9" w:rsidRDefault="009753E9">
      <w:pPr>
        <w:spacing w:after="96" w:line="259" w:lineRule="auto"/>
        <w:ind w:left="0" w:firstLine="0"/>
        <w:jc w:val="left"/>
      </w:pPr>
    </w:p>
    <w:p w14:paraId="53AF05FE" w14:textId="77777777" w:rsidR="009753E9" w:rsidRDefault="00000000">
      <w:pPr>
        <w:spacing w:after="96" w:line="259" w:lineRule="auto"/>
        <w:ind w:left="0" w:firstLine="0"/>
        <w:jc w:val="left"/>
      </w:pPr>
      <w:r>
        <w:t xml:space="preserve"> </w:t>
      </w:r>
    </w:p>
    <w:p w14:paraId="7C85C72C" w14:textId="77777777" w:rsidR="009753E9" w:rsidRDefault="00000000">
      <w:pPr>
        <w:spacing w:after="99" w:line="259" w:lineRule="auto"/>
        <w:ind w:left="0" w:firstLine="0"/>
        <w:jc w:val="left"/>
      </w:pPr>
      <w:r>
        <w:t xml:space="preserve"> </w:t>
      </w:r>
    </w:p>
    <w:p w14:paraId="11A89484" w14:textId="77777777" w:rsidR="001C430A" w:rsidRDefault="001C430A">
      <w:pPr>
        <w:spacing w:after="99" w:line="259" w:lineRule="auto"/>
        <w:ind w:left="0" w:firstLine="0"/>
        <w:jc w:val="left"/>
      </w:pPr>
    </w:p>
    <w:p w14:paraId="05B83D0D" w14:textId="77777777" w:rsidR="001C430A" w:rsidRDefault="001C430A">
      <w:pPr>
        <w:spacing w:after="99" w:line="259" w:lineRule="auto"/>
        <w:ind w:left="0" w:firstLine="0"/>
        <w:jc w:val="left"/>
      </w:pPr>
    </w:p>
    <w:p w14:paraId="23765549" w14:textId="77777777" w:rsidR="001C430A" w:rsidRDefault="001C430A">
      <w:pPr>
        <w:spacing w:after="99" w:line="259" w:lineRule="auto"/>
        <w:ind w:left="0" w:firstLine="0"/>
        <w:jc w:val="left"/>
      </w:pPr>
    </w:p>
    <w:p w14:paraId="17345ED3" w14:textId="77777777" w:rsidR="001C430A" w:rsidRDefault="001C430A">
      <w:pPr>
        <w:spacing w:after="99" w:line="259" w:lineRule="auto"/>
        <w:ind w:left="0" w:firstLine="0"/>
        <w:jc w:val="left"/>
      </w:pPr>
    </w:p>
    <w:p w14:paraId="14B57AD0" w14:textId="77777777" w:rsidR="001C430A" w:rsidRDefault="001C430A">
      <w:pPr>
        <w:spacing w:after="99" w:line="259" w:lineRule="auto"/>
        <w:ind w:left="0" w:firstLine="0"/>
        <w:jc w:val="left"/>
      </w:pPr>
    </w:p>
    <w:p w14:paraId="44B1EFBF" w14:textId="77777777" w:rsidR="001C430A" w:rsidRDefault="001C430A">
      <w:pPr>
        <w:spacing w:after="99" w:line="259" w:lineRule="auto"/>
        <w:ind w:left="0" w:firstLine="0"/>
        <w:jc w:val="left"/>
      </w:pPr>
    </w:p>
    <w:p w14:paraId="4115C9CB" w14:textId="77777777" w:rsidR="001C430A" w:rsidRDefault="001C430A">
      <w:pPr>
        <w:spacing w:after="99" w:line="259" w:lineRule="auto"/>
        <w:ind w:left="0" w:firstLine="0"/>
        <w:jc w:val="left"/>
      </w:pPr>
    </w:p>
    <w:p w14:paraId="0A37C996" w14:textId="77777777" w:rsidR="001C430A" w:rsidRDefault="001C430A">
      <w:pPr>
        <w:spacing w:after="99" w:line="259" w:lineRule="auto"/>
        <w:ind w:left="0" w:firstLine="0"/>
        <w:jc w:val="left"/>
      </w:pPr>
    </w:p>
    <w:p w14:paraId="5A7A758B" w14:textId="77777777" w:rsidR="001C430A" w:rsidRDefault="001C430A">
      <w:pPr>
        <w:spacing w:after="99" w:line="259" w:lineRule="auto"/>
        <w:ind w:left="0" w:firstLine="0"/>
        <w:jc w:val="left"/>
      </w:pPr>
    </w:p>
    <w:p w14:paraId="343AC1B5" w14:textId="77777777" w:rsidR="001C430A" w:rsidRDefault="001C430A">
      <w:pPr>
        <w:spacing w:after="99" w:line="259" w:lineRule="auto"/>
        <w:ind w:left="0" w:firstLine="0"/>
        <w:jc w:val="left"/>
      </w:pPr>
    </w:p>
    <w:p w14:paraId="48466203" w14:textId="77777777" w:rsidR="001C430A" w:rsidRDefault="001C430A">
      <w:pPr>
        <w:spacing w:after="99" w:line="259" w:lineRule="auto"/>
        <w:ind w:left="0" w:firstLine="0"/>
        <w:jc w:val="left"/>
      </w:pPr>
    </w:p>
    <w:p w14:paraId="3D377B22" w14:textId="77777777" w:rsidR="001C430A" w:rsidRDefault="001C430A">
      <w:pPr>
        <w:spacing w:after="99" w:line="259" w:lineRule="auto"/>
        <w:ind w:left="0" w:firstLine="0"/>
        <w:jc w:val="left"/>
      </w:pPr>
    </w:p>
    <w:p w14:paraId="632C05C5" w14:textId="77777777" w:rsidR="001C430A" w:rsidRDefault="001C430A">
      <w:pPr>
        <w:spacing w:after="99" w:line="259" w:lineRule="auto"/>
        <w:ind w:left="0" w:firstLine="0"/>
        <w:jc w:val="left"/>
      </w:pPr>
    </w:p>
    <w:p w14:paraId="5BC4D87C" w14:textId="77777777" w:rsidR="001C430A" w:rsidRDefault="001C430A">
      <w:pPr>
        <w:spacing w:after="99" w:line="259" w:lineRule="auto"/>
        <w:ind w:left="0" w:firstLine="0"/>
        <w:jc w:val="left"/>
      </w:pPr>
    </w:p>
    <w:p w14:paraId="3336E463" w14:textId="77777777" w:rsidR="009753E9" w:rsidRDefault="00000000">
      <w:pPr>
        <w:spacing w:after="135" w:line="259" w:lineRule="auto"/>
        <w:ind w:left="0" w:firstLine="0"/>
        <w:jc w:val="left"/>
      </w:pPr>
      <w:r>
        <w:t xml:space="preserve"> </w:t>
      </w:r>
    </w:p>
    <w:p w14:paraId="5BE4781D" w14:textId="77777777" w:rsidR="009753E9" w:rsidRDefault="00000000">
      <w:pPr>
        <w:spacing w:after="0" w:line="259" w:lineRule="auto"/>
        <w:ind w:left="0" w:firstLine="0"/>
        <w:jc w:val="left"/>
      </w:pPr>
      <w:r>
        <w:rPr>
          <w:b/>
          <w:sz w:val="28"/>
        </w:rPr>
        <w:t xml:space="preserve"> </w:t>
      </w:r>
    </w:p>
    <w:p w14:paraId="66E0DBAE" w14:textId="77777777" w:rsidR="009753E9" w:rsidRPr="001C430A" w:rsidRDefault="00000000">
      <w:pPr>
        <w:spacing w:after="0" w:line="259" w:lineRule="auto"/>
        <w:ind w:left="0" w:firstLine="0"/>
        <w:jc w:val="lef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30A">
        <w:rPr>
          <w:rFonts w:ascii="Arial" w:hAnsi="Arial"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Contents </w:t>
      </w:r>
    </w:p>
    <w:p w14:paraId="5B5898AC" w14:textId="49AA5BBB" w:rsidR="009753E9" w:rsidRPr="001C430A" w:rsidRDefault="00000000">
      <w:pPr>
        <w:ind w:left="-5"/>
        <w:rPr>
          <w:rFonts w:ascii="Arial" w:hAnsi="Arial" w:cs="Arial"/>
        </w:rPr>
      </w:pPr>
      <w:r w:rsidRPr="001C430A">
        <w:rPr>
          <w:rFonts w:ascii="Arial" w:hAnsi="Arial" w:cs="Arial"/>
        </w:rPr>
        <w:t xml:space="preserve">Aims................................................................................................................................. </w:t>
      </w:r>
      <w:r w:rsidR="008A71B8">
        <w:rPr>
          <w:rFonts w:ascii="Arial" w:hAnsi="Arial" w:cs="Arial"/>
        </w:rPr>
        <w:t>5</w:t>
      </w:r>
      <w:r w:rsidRPr="001C430A">
        <w:rPr>
          <w:rFonts w:ascii="Arial" w:hAnsi="Arial" w:cs="Arial"/>
          <w:sz w:val="22"/>
        </w:rPr>
        <w:t xml:space="preserve"> </w:t>
      </w:r>
    </w:p>
    <w:p w14:paraId="70E5DEFD" w14:textId="0CA9011D" w:rsidR="009753E9" w:rsidRPr="001C430A" w:rsidRDefault="00000000">
      <w:pPr>
        <w:ind w:left="-5"/>
        <w:rPr>
          <w:rFonts w:ascii="Arial" w:hAnsi="Arial" w:cs="Arial"/>
        </w:rPr>
      </w:pPr>
      <w:r w:rsidRPr="001C430A">
        <w:rPr>
          <w:rFonts w:ascii="Arial" w:hAnsi="Arial" w:cs="Arial"/>
        </w:rPr>
        <w:t>Legislation</w:t>
      </w:r>
      <w:r w:rsidR="002174E4">
        <w:rPr>
          <w:rFonts w:ascii="Arial" w:hAnsi="Arial" w:cs="Arial"/>
        </w:rPr>
        <w:t xml:space="preserve"> </w:t>
      </w:r>
      <w:r w:rsidRPr="001C430A">
        <w:rPr>
          <w:rFonts w:ascii="Arial" w:hAnsi="Arial" w:cs="Arial"/>
        </w:rPr>
        <w:t>an</w:t>
      </w:r>
      <w:r w:rsidR="001C430A">
        <w:rPr>
          <w:rFonts w:ascii="Arial" w:hAnsi="Arial" w:cs="Arial"/>
        </w:rPr>
        <w:t>d</w:t>
      </w:r>
      <w:r w:rsidR="002174E4">
        <w:rPr>
          <w:rFonts w:ascii="Arial" w:hAnsi="Arial" w:cs="Arial"/>
        </w:rPr>
        <w:t xml:space="preserve"> </w:t>
      </w:r>
      <w:r w:rsidRPr="001C430A">
        <w:rPr>
          <w:rFonts w:ascii="Arial" w:hAnsi="Arial" w:cs="Arial"/>
        </w:rPr>
        <w:t xml:space="preserve">guidance ................................................................................................. </w:t>
      </w:r>
      <w:r w:rsidR="008A71B8">
        <w:rPr>
          <w:rFonts w:ascii="Arial" w:hAnsi="Arial" w:cs="Arial"/>
        </w:rPr>
        <w:t>5</w:t>
      </w:r>
    </w:p>
    <w:p w14:paraId="3DA88E51" w14:textId="6B506276" w:rsidR="009753E9" w:rsidRPr="001C430A" w:rsidRDefault="00000000">
      <w:pPr>
        <w:ind w:left="-5"/>
        <w:rPr>
          <w:rFonts w:ascii="Arial" w:hAnsi="Arial" w:cs="Arial"/>
        </w:rPr>
      </w:pPr>
      <w:r w:rsidRPr="001C430A">
        <w:rPr>
          <w:rFonts w:ascii="Arial" w:hAnsi="Arial" w:cs="Arial"/>
        </w:rPr>
        <w:t xml:space="preserve">Assessment Principles .................................................................................................... </w:t>
      </w:r>
      <w:r w:rsidR="008A71B8">
        <w:rPr>
          <w:rFonts w:ascii="Arial" w:hAnsi="Arial" w:cs="Arial"/>
        </w:rPr>
        <w:t>5</w:t>
      </w:r>
      <w:r w:rsidRPr="001C430A">
        <w:rPr>
          <w:rFonts w:ascii="Arial" w:hAnsi="Arial" w:cs="Arial"/>
          <w:sz w:val="22"/>
        </w:rPr>
        <w:t xml:space="preserve"> </w:t>
      </w:r>
    </w:p>
    <w:p w14:paraId="06687D64" w14:textId="38CEC9EE" w:rsidR="009753E9" w:rsidRPr="001C430A" w:rsidRDefault="00000000">
      <w:pPr>
        <w:ind w:left="-5"/>
        <w:rPr>
          <w:rFonts w:ascii="Arial" w:hAnsi="Arial" w:cs="Arial"/>
        </w:rPr>
      </w:pPr>
      <w:r w:rsidRPr="001C430A">
        <w:rPr>
          <w:rFonts w:ascii="Arial" w:hAnsi="Arial" w:cs="Arial"/>
        </w:rPr>
        <w:t xml:space="preserve">Assessment: Approaches and Methods .......................................................................... </w:t>
      </w:r>
      <w:r w:rsidR="008A71B8">
        <w:rPr>
          <w:rFonts w:ascii="Arial" w:hAnsi="Arial" w:cs="Arial"/>
        </w:rPr>
        <w:t>6</w:t>
      </w:r>
      <w:r w:rsidRPr="001C430A">
        <w:rPr>
          <w:rFonts w:ascii="Arial" w:hAnsi="Arial" w:cs="Arial"/>
          <w:sz w:val="22"/>
        </w:rPr>
        <w:t xml:space="preserve"> </w:t>
      </w:r>
    </w:p>
    <w:p w14:paraId="719F0F23" w14:textId="22244D94" w:rsidR="009753E9" w:rsidRPr="001C430A" w:rsidRDefault="00000000">
      <w:pPr>
        <w:ind w:left="250"/>
        <w:rPr>
          <w:rFonts w:ascii="Arial" w:hAnsi="Arial" w:cs="Arial"/>
        </w:rPr>
      </w:pPr>
      <w:r w:rsidRPr="001C430A">
        <w:rPr>
          <w:rFonts w:ascii="Arial" w:hAnsi="Arial" w:cs="Arial"/>
        </w:rPr>
        <w:t>In-</w:t>
      </w:r>
      <w:r w:rsidR="006F5CB5">
        <w:rPr>
          <w:rFonts w:ascii="Arial" w:hAnsi="Arial" w:cs="Arial"/>
        </w:rPr>
        <w:t>school</w:t>
      </w:r>
      <w:r w:rsidRPr="001C430A">
        <w:rPr>
          <w:rFonts w:ascii="Arial" w:hAnsi="Arial" w:cs="Arial"/>
        </w:rPr>
        <w:t xml:space="preserve"> formative assessment</w:t>
      </w:r>
      <w:r w:rsidR="006F5CB5">
        <w:rPr>
          <w:rFonts w:ascii="Arial" w:hAnsi="Arial" w:cs="Arial"/>
        </w:rPr>
        <w:t>….</w:t>
      </w:r>
      <w:r w:rsidRPr="001C430A">
        <w:rPr>
          <w:rFonts w:ascii="Arial" w:hAnsi="Arial" w:cs="Arial"/>
        </w:rPr>
        <w:t xml:space="preserve"> ......</w:t>
      </w:r>
      <w:r w:rsidR="00F85B69" w:rsidRPr="001C430A">
        <w:rPr>
          <w:rFonts w:ascii="Arial" w:hAnsi="Arial" w:cs="Arial"/>
        </w:rPr>
        <w:t>.</w:t>
      </w:r>
      <w:r w:rsidRPr="001C430A">
        <w:rPr>
          <w:rFonts w:ascii="Arial" w:hAnsi="Arial" w:cs="Arial"/>
        </w:rPr>
        <w:t xml:space="preserve">....................................................................... </w:t>
      </w:r>
      <w:r w:rsidR="008A71B8">
        <w:rPr>
          <w:rFonts w:ascii="Arial" w:hAnsi="Arial" w:cs="Arial"/>
        </w:rPr>
        <w:t>7</w:t>
      </w:r>
      <w:r w:rsidRPr="001C430A">
        <w:rPr>
          <w:rFonts w:ascii="Arial" w:hAnsi="Arial" w:cs="Arial"/>
        </w:rPr>
        <w:t xml:space="preserve"> </w:t>
      </w:r>
    </w:p>
    <w:p w14:paraId="7E149930" w14:textId="38FD9349" w:rsidR="009753E9" w:rsidRPr="001C430A" w:rsidRDefault="00000000">
      <w:pPr>
        <w:spacing w:after="80" w:line="259" w:lineRule="auto"/>
        <w:jc w:val="right"/>
        <w:rPr>
          <w:rFonts w:ascii="Arial" w:hAnsi="Arial" w:cs="Arial"/>
        </w:rPr>
      </w:pPr>
      <w:r w:rsidRPr="001C430A">
        <w:rPr>
          <w:rFonts w:ascii="Arial" w:hAnsi="Arial" w:cs="Arial"/>
        </w:rPr>
        <w:t xml:space="preserve">Marking and Feedback ................................................................................................ </w:t>
      </w:r>
      <w:r w:rsidR="008A71B8">
        <w:rPr>
          <w:rFonts w:ascii="Arial" w:hAnsi="Arial" w:cs="Arial"/>
        </w:rPr>
        <w:t>7</w:t>
      </w:r>
      <w:r w:rsidRPr="001C430A">
        <w:rPr>
          <w:rFonts w:ascii="Arial" w:hAnsi="Arial" w:cs="Arial"/>
        </w:rPr>
        <w:t xml:space="preserve"> </w:t>
      </w:r>
    </w:p>
    <w:p w14:paraId="7745C0CB" w14:textId="1BCD8E6F" w:rsidR="009753E9" w:rsidRPr="001C430A" w:rsidRDefault="00000000">
      <w:pPr>
        <w:spacing w:after="80" w:line="259" w:lineRule="auto"/>
        <w:jc w:val="right"/>
        <w:rPr>
          <w:rFonts w:ascii="Arial" w:hAnsi="Arial" w:cs="Arial"/>
        </w:rPr>
      </w:pPr>
      <w:r w:rsidRPr="001C430A">
        <w:rPr>
          <w:rFonts w:ascii="Arial" w:hAnsi="Arial" w:cs="Arial"/>
        </w:rPr>
        <w:t xml:space="preserve">Verbal Feedback .......................................................................................................... </w:t>
      </w:r>
      <w:r w:rsidR="008A71B8">
        <w:rPr>
          <w:rFonts w:ascii="Arial" w:hAnsi="Arial" w:cs="Arial"/>
        </w:rPr>
        <w:t>8</w:t>
      </w:r>
      <w:r w:rsidRPr="001C430A">
        <w:rPr>
          <w:rFonts w:ascii="Arial" w:hAnsi="Arial" w:cs="Arial"/>
        </w:rPr>
        <w:t xml:space="preserve"> </w:t>
      </w:r>
    </w:p>
    <w:p w14:paraId="4A021D69" w14:textId="24D7C946" w:rsidR="009753E9" w:rsidRPr="001C430A" w:rsidRDefault="00000000">
      <w:pPr>
        <w:ind w:left="250"/>
        <w:rPr>
          <w:rFonts w:ascii="Arial" w:hAnsi="Arial" w:cs="Arial"/>
        </w:rPr>
      </w:pPr>
      <w:r w:rsidRPr="001C430A">
        <w:rPr>
          <w:rFonts w:ascii="Arial" w:hAnsi="Arial" w:cs="Arial"/>
        </w:rPr>
        <w:t>In-</w:t>
      </w:r>
      <w:r w:rsidR="006F5CB5">
        <w:rPr>
          <w:rFonts w:ascii="Arial" w:hAnsi="Arial" w:cs="Arial"/>
        </w:rPr>
        <w:t>school</w:t>
      </w:r>
      <w:r w:rsidRPr="001C430A">
        <w:rPr>
          <w:rFonts w:ascii="Arial" w:hAnsi="Arial" w:cs="Arial"/>
        </w:rPr>
        <w:t xml:space="preserve"> summative assessment </w:t>
      </w:r>
      <w:r w:rsidR="006F5CB5">
        <w:rPr>
          <w:rFonts w:ascii="Arial" w:hAnsi="Arial" w:cs="Arial"/>
        </w:rPr>
        <w:t>…</w:t>
      </w:r>
      <w:r w:rsidRPr="001C430A">
        <w:rPr>
          <w:rFonts w:ascii="Arial" w:hAnsi="Arial" w:cs="Arial"/>
        </w:rPr>
        <w:t xml:space="preserve">............................................................................ </w:t>
      </w:r>
      <w:r w:rsidR="008A71B8">
        <w:rPr>
          <w:rFonts w:ascii="Arial" w:hAnsi="Arial" w:cs="Arial"/>
        </w:rPr>
        <w:t>8</w:t>
      </w:r>
      <w:r w:rsidRPr="001C430A">
        <w:rPr>
          <w:rFonts w:ascii="Arial" w:hAnsi="Arial" w:cs="Arial"/>
        </w:rPr>
        <w:t xml:space="preserve"> </w:t>
      </w:r>
    </w:p>
    <w:p w14:paraId="4E2F341D" w14:textId="4A40F3CA" w:rsidR="009753E9" w:rsidRPr="001C430A" w:rsidRDefault="00000000">
      <w:pPr>
        <w:ind w:left="250"/>
        <w:rPr>
          <w:rFonts w:ascii="Arial" w:hAnsi="Arial" w:cs="Arial"/>
        </w:rPr>
      </w:pPr>
      <w:r w:rsidRPr="001C430A">
        <w:rPr>
          <w:rFonts w:ascii="Arial" w:hAnsi="Arial" w:cs="Arial"/>
        </w:rPr>
        <w:t xml:space="preserve">Nationally standardised summative assessment ......................................................... </w:t>
      </w:r>
      <w:r w:rsidR="008A71B8">
        <w:rPr>
          <w:rFonts w:ascii="Arial" w:hAnsi="Arial" w:cs="Arial"/>
        </w:rPr>
        <w:t>8</w:t>
      </w:r>
      <w:r w:rsidRPr="001C430A">
        <w:rPr>
          <w:rFonts w:ascii="Arial" w:hAnsi="Arial" w:cs="Arial"/>
        </w:rPr>
        <w:t xml:space="preserve"> </w:t>
      </w:r>
    </w:p>
    <w:p w14:paraId="03EF16C1" w14:textId="6CA2D72E" w:rsidR="009753E9" w:rsidRPr="001C430A" w:rsidRDefault="00000000">
      <w:pPr>
        <w:ind w:left="-5"/>
        <w:rPr>
          <w:rFonts w:ascii="Arial" w:hAnsi="Arial" w:cs="Arial"/>
        </w:rPr>
      </w:pPr>
      <w:r w:rsidRPr="001C430A">
        <w:rPr>
          <w:rFonts w:ascii="Arial" w:hAnsi="Arial" w:cs="Arial"/>
        </w:rPr>
        <w:t xml:space="preserve">Collecting and using data including Review of Progress ................................................. </w:t>
      </w:r>
      <w:r w:rsidR="008A71B8">
        <w:rPr>
          <w:rFonts w:ascii="Arial" w:hAnsi="Arial" w:cs="Arial"/>
        </w:rPr>
        <w:t>9</w:t>
      </w:r>
      <w:r w:rsidRPr="001C430A">
        <w:rPr>
          <w:rFonts w:ascii="Arial" w:hAnsi="Arial" w:cs="Arial"/>
          <w:sz w:val="22"/>
        </w:rPr>
        <w:t xml:space="preserve"> </w:t>
      </w:r>
    </w:p>
    <w:p w14:paraId="064891E7" w14:textId="50ACBEA4" w:rsidR="009753E9" w:rsidRPr="001C430A" w:rsidRDefault="00000000">
      <w:pPr>
        <w:ind w:left="-5"/>
        <w:rPr>
          <w:rFonts w:ascii="Arial" w:hAnsi="Arial" w:cs="Arial"/>
        </w:rPr>
      </w:pPr>
      <w:r w:rsidRPr="001C430A">
        <w:rPr>
          <w:rFonts w:ascii="Arial" w:hAnsi="Arial" w:cs="Arial"/>
        </w:rPr>
        <w:t xml:space="preserve">Reporting to parents ........................................................................................................ </w:t>
      </w:r>
      <w:r w:rsidR="008A71B8">
        <w:rPr>
          <w:rFonts w:ascii="Arial" w:hAnsi="Arial" w:cs="Arial"/>
        </w:rPr>
        <w:t>9</w:t>
      </w:r>
    </w:p>
    <w:p w14:paraId="29120FB4" w14:textId="262F940A" w:rsidR="009753E9" w:rsidRPr="001C430A" w:rsidRDefault="00000000">
      <w:pPr>
        <w:ind w:left="-5"/>
        <w:rPr>
          <w:rFonts w:ascii="Arial" w:hAnsi="Arial" w:cs="Arial"/>
        </w:rPr>
      </w:pPr>
      <w:r w:rsidRPr="001C430A">
        <w:rPr>
          <w:rFonts w:ascii="Arial" w:hAnsi="Arial" w:cs="Arial"/>
        </w:rPr>
        <w:t xml:space="preserve">Training ........................................................................................................................... </w:t>
      </w:r>
      <w:r w:rsidR="008A71B8">
        <w:rPr>
          <w:rFonts w:ascii="Arial" w:hAnsi="Arial" w:cs="Arial"/>
        </w:rPr>
        <w:t>9</w:t>
      </w:r>
      <w:r w:rsidRPr="001C430A">
        <w:rPr>
          <w:rFonts w:ascii="Arial" w:hAnsi="Arial" w:cs="Arial"/>
          <w:sz w:val="22"/>
        </w:rPr>
        <w:t xml:space="preserve"> </w:t>
      </w:r>
    </w:p>
    <w:p w14:paraId="34F13C7D" w14:textId="042EE79D" w:rsidR="009753E9" w:rsidRPr="001C430A" w:rsidRDefault="00000000">
      <w:pPr>
        <w:ind w:left="-5"/>
        <w:rPr>
          <w:rFonts w:ascii="Arial" w:hAnsi="Arial" w:cs="Arial"/>
        </w:rPr>
      </w:pPr>
      <w:r w:rsidRPr="001C430A">
        <w:rPr>
          <w:rFonts w:ascii="Arial" w:hAnsi="Arial" w:cs="Arial"/>
        </w:rPr>
        <w:t xml:space="preserve">Roles and responsibilities .............................................................................................. </w:t>
      </w:r>
      <w:r w:rsidR="008A71B8">
        <w:rPr>
          <w:rFonts w:ascii="Arial" w:hAnsi="Arial" w:cs="Arial"/>
        </w:rPr>
        <w:t>10</w:t>
      </w:r>
      <w:r w:rsidRPr="001C430A">
        <w:rPr>
          <w:rFonts w:ascii="Arial" w:hAnsi="Arial" w:cs="Arial"/>
          <w:sz w:val="22"/>
        </w:rPr>
        <w:t xml:space="preserve"> </w:t>
      </w:r>
    </w:p>
    <w:p w14:paraId="25AA67EB" w14:textId="5B499672" w:rsidR="009753E9" w:rsidRPr="001C430A" w:rsidRDefault="00000000">
      <w:pPr>
        <w:spacing w:after="0" w:line="322" w:lineRule="auto"/>
        <w:ind w:left="250"/>
        <w:rPr>
          <w:rFonts w:ascii="Arial" w:hAnsi="Arial" w:cs="Arial"/>
        </w:rPr>
      </w:pPr>
      <w:r w:rsidRPr="001C430A">
        <w:rPr>
          <w:rFonts w:ascii="Arial" w:hAnsi="Arial" w:cs="Arial"/>
        </w:rPr>
        <w:t>Headteacher ....................................................................</w:t>
      </w:r>
      <w:r w:rsidR="00F85B69" w:rsidRPr="001C430A">
        <w:rPr>
          <w:rFonts w:ascii="Arial" w:hAnsi="Arial" w:cs="Arial"/>
        </w:rPr>
        <w:t xml:space="preserve">.......................................... </w:t>
      </w:r>
      <w:r w:rsidR="008A71B8">
        <w:rPr>
          <w:rFonts w:ascii="Arial" w:hAnsi="Arial" w:cs="Arial"/>
        </w:rPr>
        <w:t>10</w:t>
      </w:r>
      <w:r w:rsidRPr="001C430A">
        <w:rPr>
          <w:rFonts w:ascii="Arial" w:hAnsi="Arial" w:cs="Arial"/>
        </w:rPr>
        <w:t xml:space="preserve"> </w:t>
      </w:r>
    </w:p>
    <w:p w14:paraId="15617A6A" w14:textId="50ECA0F7" w:rsidR="009753E9" w:rsidRPr="001C430A" w:rsidRDefault="00000000">
      <w:pPr>
        <w:ind w:left="250"/>
        <w:rPr>
          <w:rFonts w:ascii="Arial" w:hAnsi="Arial" w:cs="Arial"/>
        </w:rPr>
      </w:pPr>
      <w:r w:rsidRPr="001C430A">
        <w:rPr>
          <w:rFonts w:ascii="Arial" w:hAnsi="Arial" w:cs="Arial"/>
        </w:rPr>
        <w:t xml:space="preserve">Teachers .................................................................................................................... </w:t>
      </w:r>
      <w:r w:rsidR="00F72E5B">
        <w:rPr>
          <w:rFonts w:ascii="Arial" w:hAnsi="Arial" w:cs="Arial"/>
        </w:rPr>
        <w:t>10</w:t>
      </w:r>
      <w:r w:rsidRPr="001C430A">
        <w:rPr>
          <w:rFonts w:ascii="Arial" w:hAnsi="Arial" w:cs="Arial"/>
        </w:rPr>
        <w:t xml:space="preserve"> </w:t>
      </w:r>
    </w:p>
    <w:p w14:paraId="57A1F864" w14:textId="0002F0D8" w:rsidR="009753E9" w:rsidRPr="001C430A" w:rsidRDefault="00000000">
      <w:pPr>
        <w:ind w:left="-5"/>
        <w:rPr>
          <w:rFonts w:ascii="Arial" w:hAnsi="Arial" w:cs="Arial"/>
        </w:rPr>
      </w:pPr>
      <w:r w:rsidRPr="001C430A">
        <w:rPr>
          <w:rFonts w:ascii="Arial" w:hAnsi="Arial" w:cs="Arial"/>
        </w:rPr>
        <w:t xml:space="preserve">Monitoring ..................................................................................................................... </w:t>
      </w:r>
      <w:r w:rsidR="00F72E5B">
        <w:rPr>
          <w:rFonts w:ascii="Arial" w:hAnsi="Arial" w:cs="Arial"/>
        </w:rPr>
        <w:t>10</w:t>
      </w:r>
      <w:r w:rsidRPr="001C430A">
        <w:rPr>
          <w:rFonts w:ascii="Arial" w:hAnsi="Arial" w:cs="Arial"/>
          <w:sz w:val="22"/>
        </w:rPr>
        <w:t xml:space="preserve"> </w:t>
      </w:r>
    </w:p>
    <w:p w14:paraId="7BC303E5" w14:textId="5DBC9A1B" w:rsidR="009753E9" w:rsidRPr="001C430A" w:rsidRDefault="00000000">
      <w:pPr>
        <w:ind w:left="-5"/>
        <w:rPr>
          <w:rFonts w:ascii="Arial" w:hAnsi="Arial" w:cs="Arial"/>
        </w:rPr>
      </w:pPr>
      <w:r w:rsidRPr="001C430A">
        <w:rPr>
          <w:rFonts w:ascii="Arial" w:hAnsi="Arial" w:cs="Arial"/>
        </w:rPr>
        <w:t xml:space="preserve">Links with other policies ................................................................................................. </w:t>
      </w:r>
      <w:r w:rsidR="00F72E5B">
        <w:rPr>
          <w:rFonts w:ascii="Arial" w:hAnsi="Arial" w:cs="Arial"/>
        </w:rPr>
        <w:t>10</w:t>
      </w:r>
      <w:r w:rsidRPr="001C430A">
        <w:rPr>
          <w:rFonts w:ascii="Arial" w:hAnsi="Arial" w:cs="Arial"/>
          <w:sz w:val="22"/>
        </w:rPr>
        <w:t xml:space="preserve"> </w:t>
      </w:r>
    </w:p>
    <w:p w14:paraId="037953CB" w14:textId="77777777" w:rsidR="009753E9" w:rsidRPr="001C430A" w:rsidRDefault="00000000">
      <w:pPr>
        <w:spacing w:after="135" w:line="259" w:lineRule="auto"/>
        <w:ind w:left="0" w:firstLine="0"/>
        <w:jc w:val="left"/>
        <w:rPr>
          <w:rFonts w:ascii="Arial" w:hAnsi="Arial" w:cs="Arial"/>
        </w:rPr>
      </w:pPr>
      <w:r w:rsidRPr="001C430A">
        <w:rPr>
          <w:rFonts w:ascii="Arial" w:hAnsi="Arial" w:cs="Arial"/>
        </w:rPr>
        <w:t xml:space="preserve"> </w:t>
      </w:r>
    </w:p>
    <w:p w14:paraId="60903FED" w14:textId="77777777" w:rsidR="009753E9" w:rsidRPr="001C430A" w:rsidRDefault="00000000">
      <w:pPr>
        <w:spacing w:after="287" w:line="259" w:lineRule="auto"/>
        <w:ind w:left="0" w:firstLine="0"/>
        <w:jc w:val="left"/>
        <w:rPr>
          <w:rFonts w:ascii="Arial" w:hAnsi="Arial" w:cs="Arial"/>
        </w:rPr>
      </w:pPr>
      <w:r w:rsidRPr="001C430A">
        <w:rPr>
          <w:rFonts w:ascii="Arial" w:hAnsi="Arial" w:cs="Arial"/>
          <w:b/>
          <w:sz w:val="28"/>
        </w:rPr>
        <w:t xml:space="preserve"> </w:t>
      </w:r>
    </w:p>
    <w:p w14:paraId="7E34AA0B" w14:textId="77777777" w:rsidR="00F85B69" w:rsidRPr="001C430A" w:rsidRDefault="00F85B69">
      <w:pPr>
        <w:pStyle w:val="Heading1"/>
        <w:ind w:left="-5"/>
        <w:rPr>
          <w:rFonts w:ascii="Arial" w:hAnsi="Arial" w:cs="Arial"/>
        </w:rPr>
      </w:pPr>
    </w:p>
    <w:p w14:paraId="6825FDE2" w14:textId="77777777" w:rsidR="00F85B69" w:rsidRPr="001C430A" w:rsidRDefault="00F85B69">
      <w:pPr>
        <w:pStyle w:val="Heading1"/>
        <w:ind w:left="-5"/>
        <w:rPr>
          <w:rFonts w:ascii="Arial" w:hAnsi="Arial" w:cs="Arial"/>
        </w:rPr>
      </w:pPr>
    </w:p>
    <w:p w14:paraId="00B35AEC" w14:textId="77777777" w:rsidR="00F85B69" w:rsidRPr="001C430A" w:rsidRDefault="00F85B69">
      <w:pPr>
        <w:pStyle w:val="Heading1"/>
        <w:ind w:left="-5"/>
        <w:rPr>
          <w:rFonts w:ascii="Arial" w:hAnsi="Arial" w:cs="Arial"/>
        </w:rPr>
      </w:pPr>
    </w:p>
    <w:p w14:paraId="58B54F99" w14:textId="77777777" w:rsidR="00F85B69" w:rsidRPr="001C430A" w:rsidRDefault="00F85B69" w:rsidP="00F85B69">
      <w:pPr>
        <w:rPr>
          <w:rFonts w:ascii="Arial" w:hAnsi="Arial" w:cs="Arial"/>
          <w:lang w:bidi="ar-SA"/>
        </w:rPr>
      </w:pPr>
    </w:p>
    <w:p w14:paraId="042C6C14" w14:textId="77777777" w:rsidR="001C430A" w:rsidRPr="001C430A" w:rsidRDefault="001C430A" w:rsidP="00F85B69">
      <w:pPr>
        <w:rPr>
          <w:rFonts w:ascii="Arial" w:hAnsi="Arial" w:cs="Arial"/>
          <w:lang w:bidi="ar-SA"/>
        </w:rPr>
      </w:pPr>
    </w:p>
    <w:p w14:paraId="6C10B33E" w14:textId="77777777" w:rsidR="001C430A" w:rsidRPr="001C430A" w:rsidRDefault="001C430A" w:rsidP="00F85B69">
      <w:pPr>
        <w:rPr>
          <w:rFonts w:ascii="Arial" w:hAnsi="Arial" w:cs="Arial"/>
          <w:lang w:bidi="ar-SA"/>
        </w:rPr>
      </w:pPr>
    </w:p>
    <w:p w14:paraId="7A72EA78" w14:textId="77777777" w:rsidR="001C430A" w:rsidRPr="001C430A" w:rsidRDefault="001C430A" w:rsidP="00F85B69">
      <w:pPr>
        <w:rPr>
          <w:rFonts w:ascii="Arial" w:hAnsi="Arial" w:cs="Arial"/>
          <w:lang w:bidi="ar-SA"/>
        </w:rPr>
      </w:pPr>
    </w:p>
    <w:p w14:paraId="21341B11" w14:textId="77777777" w:rsidR="001C430A" w:rsidRPr="001C430A" w:rsidRDefault="001C430A" w:rsidP="00F85B69">
      <w:pPr>
        <w:rPr>
          <w:rFonts w:ascii="Arial" w:hAnsi="Arial" w:cs="Arial"/>
          <w:lang w:bidi="ar-SA"/>
        </w:rPr>
      </w:pPr>
    </w:p>
    <w:p w14:paraId="63717C5D" w14:textId="77777777" w:rsidR="001C430A" w:rsidRPr="001C430A" w:rsidRDefault="001C430A" w:rsidP="00F85B69">
      <w:pPr>
        <w:rPr>
          <w:rFonts w:ascii="Arial" w:hAnsi="Arial" w:cs="Arial"/>
          <w:lang w:bidi="ar-SA"/>
        </w:rPr>
      </w:pPr>
    </w:p>
    <w:p w14:paraId="3B09D825" w14:textId="77777777" w:rsidR="00F85B69" w:rsidRPr="001C430A" w:rsidRDefault="00F85B69">
      <w:pPr>
        <w:pStyle w:val="Heading1"/>
        <w:ind w:left="-5"/>
        <w:rPr>
          <w:rFonts w:ascii="Arial" w:hAnsi="Arial" w:cs="Arial"/>
        </w:rPr>
      </w:pPr>
    </w:p>
    <w:p w14:paraId="596E9B5B" w14:textId="77777777" w:rsidR="008A71B8" w:rsidRDefault="008A71B8">
      <w:pPr>
        <w:pStyle w:val="Heading1"/>
        <w:ind w:left="-5"/>
        <w:rPr>
          <w:rFonts w:ascii="Arial" w:hAnsi="Arial" w:cs="Arial"/>
        </w:rPr>
      </w:pPr>
    </w:p>
    <w:p w14:paraId="6B3D1D08" w14:textId="77777777" w:rsidR="008A71B8" w:rsidRDefault="008A71B8">
      <w:pPr>
        <w:pStyle w:val="Heading1"/>
        <w:ind w:left="-5"/>
        <w:rPr>
          <w:rFonts w:ascii="Arial" w:hAnsi="Arial" w:cs="Arial"/>
        </w:rPr>
      </w:pPr>
    </w:p>
    <w:p w14:paraId="7A11A1D1" w14:textId="77777777" w:rsidR="008A71B8" w:rsidRDefault="008A71B8">
      <w:pPr>
        <w:pStyle w:val="Heading1"/>
        <w:ind w:left="-5"/>
        <w:rPr>
          <w:rFonts w:ascii="Arial" w:hAnsi="Arial" w:cs="Arial"/>
        </w:rPr>
      </w:pPr>
    </w:p>
    <w:p w14:paraId="0787E81F" w14:textId="77777777" w:rsidR="008A71B8" w:rsidRDefault="008A71B8">
      <w:pPr>
        <w:pStyle w:val="Heading1"/>
        <w:ind w:left="-5"/>
        <w:rPr>
          <w:rFonts w:ascii="Arial" w:hAnsi="Arial" w:cs="Arial"/>
        </w:rPr>
      </w:pPr>
    </w:p>
    <w:p w14:paraId="18F1553F" w14:textId="1179C504" w:rsidR="009753E9" w:rsidRPr="002F42FD" w:rsidRDefault="00000000">
      <w:pPr>
        <w:pStyle w:val="Heading1"/>
        <w:ind w:left="-5"/>
        <w:rPr>
          <w:rFonts w:ascii="Arial" w:hAnsi="Arial" w:cs="Arial"/>
          <w:color w:val="FF0000"/>
          <w14:textOutline w14:w="9525" w14:cap="rnd" w14:cmpd="sng" w14:algn="ctr">
            <w14:solidFill>
              <w14:srgbClr w14:val="FF0000"/>
            </w14:solidFill>
            <w14:prstDash w14:val="solid"/>
            <w14:bevel/>
          </w14:textOutline>
        </w:rPr>
      </w:pPr>
      <w:r w:rsidRPr="002F42FD">
        <w:rPr>
          <w:rFonts w:ascii="Arial" w:hAnsi="Arial" w:cs="Arial"/>
          <w:color w:val="FF0000"/>
          <w14:textOutline w14:w="9525" w14:cap="rnd" w14:cmpd="sng" w14:algn="ctr">
            <w14:solidFill>
              <w14:srgbClr w14:val="FF0000"/>
            </w14:solidFill>
            <w14:prstDash w14:val="solid"/>
            <w14:bevel/>
          </w14:textOutline>
        </w:rPr>
        <w:t xml:space="preserve">Aims </w:t>
      </w:r>
    </w:p>
    <w:p w14:paraId="7D6005CF" w14:textId="77777777" w:rsidR="009753E9" w:rsidRPr="002F42FD" w:rsidRDefault="00000000">
      <w:pPr>
        <w:spacing w:after="118"/>
        <w:ind w:left="-5"/>
        <w:rPr>
          <w:rFonts w:ascii="Arial" w:hAnsi="Arial" w:cs="Arial"/>
        </w:rPr>
      </w:pPr>
      <w:r w:rsidRPr="002F42FD">
        <w:rPr>
          <w:rFonts w:ascii="Arial" w:hAnsi="Arial" w:cs="Arial"/>
        </w:rPr>
        <w:t xml:space="preserve">This policy aims to: </w:t>
      </w:r>
    </w:p>
    <w:p w14:paraId="67CBD1AE" w14:textId="65F389A8" w:rsidR="009753E9" w:rsidRPr="002F42FD" w:rsidRDefault="00000000">
      <w:pPr>
        <w:numPr>
          <w:ilvl w:val="0"/>
          <w:numId w:val="1"/>
        </w:numPr>
        <w:spacing w:after="122"/>
        <w:ind w:hanging="360"/>
        <w:rPr>
          <w:rFonts w:ascii="Arial" w:hAnsi="Arial" w:cs="Arial"/>
        </w:rPr>
      </w:pPr>
      <w:r w:rsidRPr="002F42FD">
        <w:rPr>
          <w:rFonts w:ascii="Arial" w:hAnsi="Arial" w:cs="Arial"/>
        </w:rPr>
        <w:t xml:space="preserve">Support </w:t>
      </w:r>
      <w:r w:rsidR="00B460A7">
        <w:rPr>
          <w:rFonts w:ascii="Arial" w:hAnsi="Arial" w:cs="Arial"/>
        </w:rPr>
        <w:t>school</w:t>
      </w:r>
      <w:r w:rsidRPr="002F42FD">
        <w:rPr>
          <w:rFonts w:ascii="Arial" w:hAnsi="Arial" w:cs="Arial"/>
        </w:rPr>
        <w:t xml:space="preserve"> improvement and the raising of standards of achievement and attainment for </w:t>
      </w:r>
      <w:proofErr w:type="gramStart"/>
      <w:r w:rsidRPr="002F42FD">
        <w:rPr>
          <w:rFonts w:ascii="Arial" w:hAnsi="Arial" w:cs="Arial"/>
        </w:rPr>
        <w:t>all of</w:t>
      </w:r>
      <w:proofErr w:type="gramEnd"/>
      <w:r w:rsidRPr="002F42FD">
        <w:rPr>
          <w:rFonts w:ascii="Arial" w:hAnsi="Arial" w:cs="Arial"/>
        </w:rPr>
        <w:t xml:space="preserve"> our pupils. </w:t>
      </w:r>
    </w:p>
    <w:p w14:paraId="1137E73E" w14:textId="77777777" w:rsidR="009753E9" w:rsidRPr="002F42FD" w:rsidRDefault="00000000">
      <w:pPr>
        <w:numPr>
          <w:ilvl w:val="0"/>
          <w:numId w:val="1"/>
        </w:numPr>
        <w:spacing w:after="122"/>
        <w:ind w:hanging="360"/>
        <w:rPr>
          <w:rFonts w:ascii="Arial" w:hAnsi="Arial" w:cs="Arial"/>
        </w:rPr>
      </w:pPr>
      <w:r w:rsidRPr="002F42FD">
        <w:rPr>
          <w:rFonts w:ascii="Arial" w:hAnsi="Arial" w:cs="Arial"/>
        </w:rPr>
        <w:t xml:space="preserve">Provide clear guidelines on our approach to formative and summative assessment </w:t>
      </w:r>
      <w:proofErr w:type="gramStart"/>
      <w:r w:rsidRPr="002F42FD">
        <w:rPr>
          <w:rFonts w:ascii="Arial" w:hAnsi="Arial" w:cs="Arial"/>
        </w:rPr>
        <w:t>in order to</w:t>
      </w:r>
      <w:proofErr w:type="gramEnd"/>
      <w:r w:rsidRPr="002F42FD">
        <w:rPr>
          <w:rFonts w:ascii="Arial" w:hAnsi="Arial" w:cs="Arial"/>
        </w:rPr>
        <w:t xml:space="preserve">: </w:t>
      </w:r>
    </w:p>
    <w:p w14:paraId="28AEDFA3" w14:textId="77777777" w:rsidR="009753E9" w:rsidRPr="002F42FD" w:rsidRDefault="00000000">
      <w:pPr>
        <w:spacing w:after="122"/>
        <w:ind w:left="1080" w:hanging="360"/>
        <w:rPr>
          <w:rFonts w:ascii="Arial" w:hAnsi="Arial" w:cs="Arial"/>
        </w:rPr>
      </w:pPr>
      <w:r w:rsidRPr="002F42FD">
        <w:rPr>
          <w:rFonts w:ascii="Arial" w:eastAsia="Segoe UI Symbol" w:hAnsi="Arial" w:cs="Arial"/>
        </w:rPr>
        <w:t>°</w:t>
      </w:r>
      <w:r w:rsidRPr="002F42FD">
        <w:rPr>
          <w:rFonts w:ascii="Arial" w:eastAsia="Arial" w:hAnsi="Arial" w:cs="Arial"/>
        </w:rPr>
        <w:t xml:space="preserve"> </w:t>
      </w:r>
      <w:r w:rsidRPr="002F42FD">
        <w:rPr>
          <w:rFonts w:ascii="Arial" w:hAnsi="Arial" w:cs="Arial"/>
        </w:rPr>
        <w:t xml:space="preserve">Develop effective, efficient and consistent methods through which a child’s progress is monitored and used to inform decisions about future curriculum developments for that child </w:t>
      </w:r>
    </w:p>
    <w:p w14:paraId="57C626D6" w14:textId="77777777" w:rsidR="009753E9" w:rsidRPr="002F42FD" w:rsidRDefault="00000000">
      <w:pPr>
        <w:spacing w:after="125"/>
        <w:ind w:left="1080" w:hanging="360"/>
        <w:rPr>
          <w:rFonts w:ascii="Arial" w:hAnsi="Arial" w:cs="Arial"/>
        </w:rPr>
      </w:pPr>
      <w:r w:rsidRPr="002F42FD">
        <w:rPr>
          <w:rFonts w:ascii="Arial" w:eastAsia="Segoe UI Symbol" w:hAnsi="Arial" w:cs="Arial"/>
        </w:rPr>
        <w:t>°</w:t>
      </w:r>
      <w:r w:rsidRPr="002F42FD">
        <w:rPr>
          <w:rFonts w:ascii="Arial" w:eastAsia="Arial" w:hAnsi="Arial" w:cs="Arial"/>
        </w:rPr>
        <w:t xml:space="preserve"> </w:t>
      </w:r>
      <w:r w:rsidRPr="002F42FD">
        <w:rPr>
          <w:rFonts w:ascii="Arial" w:hAnsi="Arial" w:cs="Arial"/>
        </w:rPr>
        <w:t xml:space="preserve">Establish a consistent and coherent approach to recording summative assessment outcomes and reporting to parents </w:t>
      </w:r>
    </w:p>
    <w:p w14:paraId="67CCC98A" w14:textId="77777777" w:rsidR="009753E9" w:rsidRPr="002F42FD" w:rsidRDefault="00000000">
      <w:pPr>
        <w:spacing w:after="80" w:line="259" w:lineRule="auto"/>
        <w:ind w:right="117"/>
        <w:jc w:val="right"/>
        <w:rPr>
          <w:rFonts w:ascii="Arial" w:hAnsi="Arial" w:cs="Arial"/>
        </w:rPr>
      </w:pPr>
      <w:r w:rsidRPr="002F42FD">
        <w:rPr>
          <w:rFonts w:ascii="Arial" w:eastAsia="Segoe UI Symbol" w:hAnsi="Arial" w:cs="Arial"/>
        </w:rPr>
        <w:t>°</w:t>
      </w:r>
      <w:r w:rsidRPr="002F42FD">
        <w:rPr>
          <w:rFonts w:ascii="Arial" w:eastAsia="Arial" w:hAnsi="Arial" w:cs="Arial"/>
        </w:rPr>
        <w:t xml:space="preserve"> </w:t>
      </w:r>
      <w:r w:rsidRPr="002F42FD">
        <w:rPr>
          <w:rFonts w:ascii="Arial" w:hAnsi="Arial" w:cs="Arial"/>
        </w:rPr>
        <w:t xml:space="preserve">Clearly set out how and when assessment practice will be monitored and evaluated </w:t>
      </w:r>
    </w:p>
    <w:p w14:paraId="365C9F41" w14:textId="77777777" w:rsidR="009753E9" w:rsidRPr="002F42FD" w:rsidRDefault="00000000">
      <w:pPr>
        <w:ind w:left="730"/>
        <w:rPr>
          <w:rFonts w:ascii="Arial" w:hAnsi="Arial" w:cs="Arial"/>
        </w:rPr>
      </w:pPr>
      <w:r w:rsidRPr="002F42FD">
        <w:rPr>
          <w:rFonts w:ascii="Arial" w:eastAsia="Segoe UI Symbol" w:hAnsi="Arial" w:cs="Arial"/>
        </w:rPr>
        <w:t>°</w:t>
      </w:r>
      <w:r w:rsidRPr="002F42FD">
        <w:rPr>
          <w:rFonts w:ascii="Arial" w:eastAsia="Arial" w:hAnsi="Arial" w:cs="Arial"/>
        </w:rPr>
        <w:t xml:space="preserve"> </w:t>
      </w:r>
      <w:r w:rsidRPr="002F42FD">
        <w:rPr>
          <w:rFonts w:ascii="Arial" w:hAnsi="Arial" w:cs="Arial"/>
        </w:rPr>
        <w:t xml:space="preserve">Ensure reports, based on records, will give accurate and meaningful information </w:t>
      </w:r>
    </w:p>
    <w:p w14:paraId="1A565E93" w14:textId="77777777" w:rsidR="009753E9" w:rsidRPr="002F42FD" w:rsidRDefault="00000000">
      <w:pPr>
        <w:pStyle w:val="Heading1"/>
        <w:ind w:left="-5"/>
        <w:rPr>
          <w:rFonts w:ascii="Arial" w:hAnsi="Arial" w:cs="Arial"/>
          <w:color w:val="FF0000"/>
        </w:rPr>
      </w:pPr>
      <w:r w:rsidRPr="002F42FD">
        <w:rPr>
          <w:rFonts w:ascii="Arial" w:hAnsi="Arial" w:cs="Arial"/>
          <w:color w:val="FF0000"/>
        </w:rPr>
        <w:t>Legisla</w:t>
      </w:r>
      <w:r w:rsidRPr="002F42FD">
        <w:rPr>
          <w:rFonts w:ascii="Arial" w:hAnsi="Arial" w:cs="Arial"/>
          <w:b w:val="0"/>
          <w:color w:val="FF0000"/>
        </w:rPr>
        <w:t>t</w:t>
      </w:r>
      <w:r w:rsidRPr="002F42FD">
        <w:rPr>
          <w:rFonts w:ascii="Arial" w:hAnsi="Arial" w:cs="Arial"/>
          <w:color w:val="FF0000"/>
        </w:rPr>
        <w:t xml:space="preserve">ion and guidance </w:t>
      </w:r>
    </w:p>
    <w:p w14:paraId="7E76FEB2" w14:textId="77777777" w:rsidR="009753E9" w:rsidRPr="002F42FD" w:rsidRDefault="00000000">
      <w:pPr>
        <w:spacing w:after="110"/>
        <w:ind w:left="-5"/>
        <w:rPr>
          <w:rFonts w:ascii="Arial" w:hAnsi="Arial" w:cs="Arial"/>
        </w:rPr>
      </w:pPr>
      <w:r w:rsidRPr="002F42FD">
        <w:rPr>
          <w:rFonts w:ascii="Arial" w:hAnsi="Arial" w:cs="Arial"/>
        </w:rPr>
        <w:t xml:space="preserve">Since the removal of National Curriculum levels in 2014, schools have been free to develop their own approaches to assessment. </w:t>
      </w:r>
    </w:p>
    <w:p w14:paraId="3615F5F0" w14:textId="77777777" w:rsidR="009753E9" w:rsidRPr="002F42FD" w:rsidRDefault="00000000">
      <w:pPr>
        <w:spacing w:after="120" w:line="240" w:lineRule="auto"/>
        <w:ind w:left="-5" w:right="-13"/>
        <w:jc w:val="left"/>
        <w:rPr>
          <w:rFonts w:ascii="Arial" w:hAnsi="Arial" w:cs="Arial"/>
        </w:rPr>
      </w:pPr>
      <w:r w:rsidRPr="002F42FD">
        <w:rPr>
          <w:rFonts w:ascii="Arial" w:hAnsi="Arial" w:cs="Arial"/>
        </w:rPr>
        <w:t xml:space="preserve">This policy refers to the recommendations in the </w:t>
      </w:r>
      <w:hyperlink r:id="rId8">
        <w:r w:rsidR="009753E9" w:rsidRPr="002F42FD">
          <w:rPr>
            <w:rFonts w:ascii="Arial" w:hAnsi="Arial" w:cs="Arial"/>
            <w:color w:val="0092CF"/>
            <w:u w:val="single" w:color="0092CF"/>
          </w:rPr>
          <w:t>Final Report of the Commission on Assessment</w:t>
        </w:r>
      </w:hyperlink>
      <w:hyperlink r:id="rId9">
        <w:r w:rsidR="009753E9" w:rsidRPr="002F42FD">
          <w:rPr>
            <w:rFonts w:ascii="Arial" w:hAnsi="Arial" w:cs="Arial"/>
            <w:color w:val="0092CF"/>
          </w:rPr>
          <w:t xml:space="preserve"> </w:t>
        </w:r>
      </w:hyperlink>
      <w:hyperlink r:id="rId10">
        <w:r w:rsidR="009753E9" w:rsidRPr="002F42FD">
          <w:rPr>
            <w:rFonts w:ascii="Arial" w:hAnsi="Arial" w:cs="Arial"/>
            <w:color w:val="0092CF"/>
            <w:u w:val="single" w:color="0092CF"/>
          </w:rPr>
          <w:t>without Levels</w:t>
        </w:r>
      </w:hyperlink>
      <w:hyperlink r:id="rId11">
        <w:r w:rsidR="009753E9" w:rsidRPr="002F42FD">
          <w:rPr>
            <w:rFonts w:ascii="Arial" w:hAnsi="Arial" w:cs="Arial"/>
            <w:color w:val="0092CF"/>
            <w:u w:val="single" w:color="0092CF"/>
          </w:rPr>
          <w:t>.</w:t>
        </w:r>
      </w:hyperlink>
      <w:r w:rsidRPr="002F42FD">
        <w:rPr>
          <w:rFonts w:ascii="Arial" w:hAnsi="Arial" w:cs="Arial"/>
          <w:color w:val="0092CF"/>
        </w:rPr>
        <w:t xml:space="preserve"> </w:t>
      </w:r>
    </w:p>
    <w:p w14:paraId="0388DB06" w14:textId="77777777" w:rsidR="009753E9" w:rsidRPr="002F42FD" w:rsidRDefault="00000000">
      <w:pPr>
        <w:spacing w:after="355" w:line="240" w:lineRule="auto"/>
        <w:ind w:left="-5" w:right="-13"/>
        <w:jc w:val="left"/>
        <w:rPr>
          <w:rFonts w:ascii="Arial" w:hAnsi="Arial" w:cs="Arial"/>
        </w:rPr>
      </w:pPr>
      <w:r w:rsidRPr="002F42FD">
        <w:rPr>
          <w:rFonts w:ascii="Arial" w:hAnsi="Arial" w:cs="Arial"/>
        </w:rPr>
        <w:t xml:space="preserve">It also refers to statutory reporting requirements set out in </w:t>
      </w:r>
      <w:hyperlink r:id="rId12">
        <w:r w:rsidR="009753E9" w:rsidRPr="002F42FD">
          <w:rPr>
            <w:rFonts w:ascii="Arial" w:hAnsi="Arial" w:cs="Arial"/>
            <w:color w:val="0092CF"/>
            <w:u w:val="single" w:color="0092CF"/>
          </w:rPr>
          <w:t>the Education (Pupil Information)</w:t>
        </w:r>
      </w:hyperlink>
      <w:hyperlink r:id="rId13">
        <w:r w:rsidR="009753E9" w:rsidRPr="002F42FD">
          <w:rPr>
            <w:rFonts w:ascii="Arial" w:hAnsi="Arial" w:cs="Arial"/>
            <w:color w:val="0092CF"/>
          </w:rPr>
          <w:t xml:space="preserve"> </w:t>
        </w:r>
      </w:hyperlink>
      <w:hyperlink r:id="rId14">
        <w:r w:rsidR="009753E9" w:rsidRPr="002F42FD">
          <w:rPr>
            <w:rFonts w:ascii="Arial" w:hAnsi="Arial" w:cs="Arial"/>
            <w:color w:val="0092CF"/>
            <w:u w:val="single" w:color="0092CF"/>
          </w:rPr>
          <w:t>(England) Regulations 2005: schedule 1</w:t>
        </w:r>
      </w:hyperlink>
      <w:hyperlink r:id="rId15">
        <w:r w:rsidR="009753E9" w:rsidRPr="002F42FD">
          <w:rPr>
            <w:rFonts w:ascii="Arial" w:hAnsi="Arial" w:cs="Arial"/>
            <w:color w:val="9CC2E5"/>
          </w:rPr>
          <w:t>.</w:t>
        </w:r>
      </w:hyperlink>
      <w:r w:rsidRPr="002F42FD">
        <w:rPr>
          <w:rFonts w:ascii="Arial" w:hAnsi="Arial" w:cs="Arial"/>
          <w:color w:val="9CC2E5"/>
        </w:rPr>
        <w:t xml:space="preserve"> </w:t>
      </w:r>
    </w:p>
    <w:p w14:paraId="344718B2" w14:textId="77777777" w:rsidR="009753E9" w:rsidRPr="002F42FD" w:rsidRDefault="00000000">
      <w:pPr>
        <w:pStyle w:val="Heading1"/>
        <w:ind w:left="-5"/>
        <w:rPr>
          <w:rFonts w:ascii="Arial" w:hAnsi="Arial" w:cs="Arial"/>
          <w:color w:val="FF0000"/>
        </w:rPr>
      </w:pPr>
      <w:r w:rsidRPr="002F42FD">
        <w:rPr>
          <w:rFonts w:ascii="Arial" w:hAnsi="Arial" w:cs="Arial"/>
          <w:color w:val="FF0000"/>
        </w:rPr>
        <w:t xml:space="preserve">Assessment Principles </w:t>
      </w:r>
    </w:p>
    <w:p w14:paraId="268B4240" w14:textId="77777777" w:rsidR="009753E9" w:rsidRPr="002F42FD" w:rsidRDefault="00000000">
      <w:pPr>
        <w:spacing w:after="121"/>
        <w:ind w:left="-5"/>
        <w:jc w:val="left"/>
        <w:rPr>
          <w:rFonts w:ascii="Arial" w:hAnsi="Arial" w:cs="Arial"/>
        </w:rPr>
      </w:pPr>
      <w:r w:rsidRPr="002F42FD">
        <w:rPr>
          <w:rFonts w:ascii="Arial" w:hAnsi="Arial" w:cs="Arial"/>
          <w:b/>
        </w:rPr>
        <w:t xml:space="preserve">Assessment is at the heart of teaching and learning </w:t>
      </w:r>
    </w:p>
    <w:p w14:paraId="47796612"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Assessment provides the evidence to guide teaching and learning </w:t>
      </w:r>
    </w:p>
    <w:p w14:paraId="174D8BB2" w14:textId="77777777" w:rsidR="009753E9" w:rsidRPr="002F42FD" w:rsidRDefault="00000000">
      <w:pPr>
        <w:numPr>
          <w:ilvl w:val="0"/>
          <w:numId w:val="2"/>
        </w:numPr>
        <w:spacing w:after="110"/>
        <w:ind w:hanging="360"/>
        <w:rPr>
          <w:rFonts w:ascii="Arial" w:hAnsi="Arial" w:cs="Arial"/>
        </w:rPr>
      </w:pPr>
      <w:r w:rsidRPr="002F42FD">
        <w:rPr>
          <w:rFonts w:ascii="Arial" w:hAnsi="Arial" w:cs="Arial"/>
        </w:rPr>
        <w:t xml:space="preserve">Assessment provides the opportunity for students to demonstrate and review their progress </w:t>
      </w:r>
    </w:p>
    <w:p w14:paraId="14F4E643" w14:textId="77777777" w:rsidR="009753E9" w:rsidRPr="002F42FD" w:rsidRDefault="00000000">
      <w:pPr>
        <w:spacing w:after="121"/>
        <w:ind w:left="-5"/>
        <w:jc w:val="left"/>
        <w:rPr>
          <w:rFonts w:ascii="Arial" w:hAnsi="Arial" w:cs="Arial"/>
        </w:rPr>
      </w:pPr>
      <w:r w:rsidRPr="002F42FD">
        <w:rPr>
          <w:rFonts w:ascii="Arial" w:hAnsi="Arial" w:cs="Arial"/>
          <w:b/>
        </w:rPr>
        <w:t xml:space="preserve">Assessment is fair </w:t>
      </w:r>
    </w:p>
    <w:p w14:paraId="12324D78"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Assessment is inclusive of all abilities </w:t>
      </w:r>
    </w:p>
    <w:p w14:paraId="1C40F490" w14:textId="77777777" w:rsidR="00F85B69" w:rsidRPr="002F42FD" w:rsidRDefault="00000000">
      <w:pPr>
        <w:numPr>
          <w:ilvl w:val="0"/>
          <w:numId w:val="2"/>
        </w:numPr>
        <w:spacing w:after="114"/>
        <w:ind w:hanging="360"/>
        <w:rPr>
          <w:rFonts w:ascii="Arial" w:hAnsi="Arial" w:cs="Arial"/>
        </w:rPr>
      </w:pPr>
      <w:r w:rsidRPr="002F42FD">
        <w:rPr>
          <w:rFonts w:ascii="Arial" w:hAnsi="Arial" w:cs="Arial"/>
        </w:rPr>
        <w:t xml:space="preserve">Assessment is free from bias towards factors that are not relevant to what the assessment intends to address </w:t>
      </w:r>
    </w:p>
    <w:p w14:paraId="69E404A9" w14:textId="77777777" w:rsidR="00F85B69" w:rsidRPr="002F42FD" w:rsidRDefault="00F85B69" w:rsidP="00F85B69">
      <w:pPr>
        <w:spacing w:after="114"/>
        <w:rPr>
          <w:rFonts w:ascii="Arial" w:hAnsi="Arial" w:cs="Arial"/>
        </w:rPr>
      </w:pPr>
    </w:p>
    <w:p w14:paraId="1D352316" w14:textId="77777777" w:rsidR="00F85B69" w:rsidRPr="002F42FD" w:rsidRDefault="00F85B69" w:rsidP="00F85B69">
      <w:pPr>
        <w:spacing w:after="114"/>
        <w:rPr>
          <w:rFonts w:ascii="Arial" w:hAnsi="Arial" w:cs="Arial"/>
        </w:rPr>
      </w:pPr>
    </w:p>
    <w:p w14:paraId="19DE82A9" w14:textId="77777777" w:rsidR="00F85B69" w:rsidRPr="002F42FD" w:rsidRDefault="00F85B69" w:rsidP="00F85B69">
      <w:pPr>
        <w:spacing w:after="114"/>
        <w:rPr>
          <w:rFonts w:ascii="Arial" w:hAnsi="Arial" w:cs="Arial"/>
        </w:rPr>
      </w:pPr>
    </w:p>
    <w:p w14:paraId="2ED29FC1" w14:textId="1A8FCDFF" w:rsidR="009753E9" w:rsidRPr="002F42FD" w:rsidRDefault="00000000" w:rsidP="00F85B69">
      <w:pPr>
        <w:spacing w:after="114"/>
        <w:rPr>
          <w:rFonts w:ascii="Arial" w:hAnsi="Arial" w:cs="Arial"/>
        </w:rPr>
      </w:pPr>
      <w:r w:rsidRPr="002F42FD">
        <w:rPr>
          <w:rFonts w:ascii="Arial" w:hAnsi="Arial" w:cs="Arial"/>
          <w:b/>
        </w:rPr>
        <w:lastRenderedPageBreak/>
        <w:t xml:space="preserve">Assessment is honest </w:t>
      </w:r>
    </w:p>
    <w:p w14:paraId="61477A90"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Assessment outcomes are used in ways that minimise undesirable effects </w:t>
      </w:r>
    </w:p>
    <w:p w14:paraId="0E35E325" w14:textId="77777777" w:rsidR="009753E9" w:rsidRPr="002F42FD" w:rsidRDefault="00000000">
      <w:pPr>
        <w:numPr>
          <w:ilvl w:val="0"/>
          <w:numId w:val="2"/>
        </w:numPr>
        <w:spacing w:after="122"/>
        <w:ind w:hanging="360"/>
        <w:rPr>
          <w:rFonts w:ascii="Arial" w:hAnsi="Arial" w:cs="Arial"/>
        </w:rPr>
      </w:pPr>
      <w:r w:rsidRPr="002F42FD">
        <w:rPr>
          <w:rFonts w:ascii="Arial" w:hAnsi="Arial" w:cs="Arial"/>
        </w:rPr>
        <w:t xml:space="preserve">Assessment outcomes are conveyed in an open, honest and transparent way to assist pupils with their learning </w:t>
      </w:r>
    </w:p>
    <w:p w14:paraId="4457CD72" w14:textId="77777777" w:rsidR="009753E9" w:rsidRPr="002F42FD" w:rsidRDefault="00000000">
      <w:pPr>
        <w:numPr>
          <w:ilvl w:val="0"/>
          <w:numId w:val="2"/>
        </w:numPr>
        <w:spacing w:after="110"/>
        <w:ind w:hanging="360"/>
        <w:rPr>
          <w:rFonts w:ascii="Arial" w:hAnsi="Arial" w:cs="Arial"/>
        </w:rPr>
      </w:pPr>
      <w:r w:rsidRPr="002F42FD">
        <w:rPr>
          <w:rFonts w:ascii="Arial" w:hAnsi="Arial" w:cs="Arial"/>
        </w:rPr>
        <w:t xml:space="preserve">Assessment judgements are moderated by experienced professionals to ensure their accuracy </w:t>
      </w:r>
    </w:p>
    <w:p w14:paraId="7771616E" w14:textId="77777777" w:rsidR="009753E9" w:rsidRPr="002F42FD" w:rsidRDefault="00000000">
      <w:pPr>
        <w:spacing w:after="121"/>
        <w:ind w:left="-5"/>
        <w:jc w:val="left"/>
        <w:rPr>
          <w:rFonts w:ascii="Arial" w:hAnsi="Arial" w:cs="Arial"/>
        </w:rPr>
      </w:pPr>
      <w:r w:rsidRPr="002F42FD">
        <w:rPr>
          <w:rFonts w:ascii="Arial" w:hAnsi="Arial" w:cs="Arial"/>
          <w:b/>
        </w:rPr>
        <w:t xml:space="preserve">Assessment is ambitious </w:t>
      </w:r>
    </w:p>
    <w:p w14:paraId="53B3C30E" w14:textId="084D6186" w:rsidR="009753E9" w:rsidRPr="002F42FD" w:rsidRDefault="00000000">
      <w:pPr>
        <w:numPr>
          <w:ilvl w:val="0"/>
          <w:numId w:val="2"/>
        </w:numPr>
        <w:spacing w:after="122"/>
        <w:ind w:hanging="360"/>
        <w:rPr>
          <w:rFonts w:ascii="Arial" w:hAnsi="Arial" w:cs="Arial"/>
        </w:rPr>
      </w:pPr>
      <w:r w:rsidRPr="002F42FD">
        <w:rPr>
          <w:rFonts w:ascii="Arial" w:hAnsi="Arial" w:cs="Arial"/>
        </w:rPr>
        <w:t>Assessment places achievement in context against nationally standardi</w:t>
      </w:r>
      <w:r w:rsidR="005A1D32" w:rsidRPr="002F42FD">
        <w:rPr>
          <w:rFonts w:ascii="Arial" w:hAnsi="Arial" w:cs="Arial"/>
        </w:rPr>
        <w:t>s</w:t>
      </w:r>
      <w:r w:rsidRPr="002F42FD">
        <w:rPr>
          <w:rFonts w:ascii="Arial" w:hAnsi="Arial" w:cs="Arial"/>
        </w:rPr>
        <w:t xml:space="preserve">ed criteria and expected standards </w:t>
      </w:r>
    </w:p>
    <w:p w14:paraId="324EC0EF" w14:textId="77777777" w:rsidR="009753E9" w:rsidRPr="002F42FD" w:rsidRDefault="00000000">
      <w:pPr>
        <w:numPr>
          <w:ilvl w:val="0"/>
          <w:numId w:val="2"/>
        </w:numPr>
        <w:spacing w:after="125"/>
        <w:ind w:hanging="360"/>
        <w:rPr>
          <w:rFonts w:ascii="Arial" w:hAnsi="Arial" w:cs="Arial"/>
        </w:rPr>
      </w:pPr>
      <w:r w:rsidRPr="002F42FD">
        <w:rPr>
          <w:rFonts w:ascii="Arial" w:hAnsi="Arial" w:cs="Arial"/>
        </w:rPr>
        <w:t xml:space="preserve">Assessment embodies, through objective criteria, a pathway of progress and development for every child </w:t>
      </w:r>
    </w:p>
    <w:p w14:paraId="523FCA97" w14:textId="77777777" w:rsidR="00F85B69" w:rsidRPr="002F42FD" w:rsidRDefault="00000000">
      <w:pPr>
        <w:numPr>
          <w:ilvl w:val="0"/>
          <w:numId w:val="2"/>
        </w:numPr>
        <w:spacing w:after="17" w:line="337" w:lineRule="auto"/>
        <w:ind w:hanging="360"/>
        <w:rPr>
          <w:rFonts w:ascii="Arial" w:hAnsi="Arial" w:cs="Arial"/>
        </w:rPr>
      </w:pPr>
      <w:r w:rsidRPr="002F42FD">
        <w:rPr>
          <w:rFonts w:ascii="Arial" w:hAnsi="Arial" w:cs="Arial"/>
        </w:rPr>
        <w:t xml:space="preserve">Assessment objectives set high expectations for learners </w:t>
      </w:r>
    </w:p>
    <w:p w14:paraId="124C6A4B" w14:textId="4A7DAC17" w:rsidR="009753E9" w:rsidRPr="002F42FD" w:rsidRDefault="00000000" w:rsidP="00F85B69">
      <w:pPr>
        <w:spacing w:after="17" w:line="337" w:lineRule="auto"/>
        <w:rPr>
          <w:rFonts w:ascii="Arial" w:hAnsi="Arial" w:cs="Arial"/>
        </w:rPr>
      </w:pPr>
      <w:r w:rsidRPr="002F42FD">
        <w:rPr>
          <w:rFonts w:ascii="Arial" w:hAnsi="Arial" w:cs="Arial"/>
          <w:b/>
        </w:rPr>
        <w:t xml:space="preserve">Assessment is appropriate </w:t>
      </w:r>
    </w:p>
    <w:p w14:paraId="18966E14"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The purpose of any assessment process should be clearly stated </w:t>
      </w:r>
    </w:p>
    <w:p w14:paraId="5E09BCE5" w14:textId="77777777" w:rsidR="009753E9" w:rsidRPr="002F42FD" w:rsidRDefault="00000000">
      <w:pPr>
        <w:numPr>
          <w:ilvl w:val="0"/>
          <w:numId w:val="2"/>
        </w:numPr>
        <w:spacing w:after="122"/>
        <w:ind w:hanging="360"/>
        <w:rPr>
          <w:rFonts w:ascii="Arial" w:hAnsi="Arial" w:cs="Arial"/>
        </w:rPr>
      </w:pPr>
      <w:r w:rsidRPr="002F42FD">
        <w:rPr>
          <w:rFonts w:ascii="Arial" w:hAnsi="Arial" w:cs="Arial"/>
        </w:rPr>
        <w:t xml:space="preserve">Conclusions regarding pupil achievement are valid when the assessment method is appropriate – to age, task and to the desired feedback information </w:t>
      </w:r>
    </w:p>
    <w:p w14:paraId="36A08FE8" w14:textId="77777777" w:rsidR="009753E9" w:rsidRPr="002F42FD" w:rsidRDefault="00000000">
      <w:pPr>
        <w:numPr>
          <w:ilvl w:val="0"/>
          <w:numId w:val="2"/>
        </w:numPr>
        <w:spacing w:after="122"/>
        <w:ind w:hanging="360"/>
        <w:rPr>
          <w:rFonts w:ascii="Arial" w:hAnsi="Arial" w:cs="Arial"/>
        </w:rPr>
      </w:pPr>
      <w:r w:rsidRPr="002F42FD">
        <w:rPr>
          <w:rFonts w:ascii="Arial" w:hAnsi="Arial" w:cs="Arial"/>
        </w:rPr>
        <w:t xml:space="preserve">Assessment should draw a wide range of evidence to provide a complete picture of student achievement  </w:t>
      </w:r>
    </w:p>
    <w:p w14:paraId="48BD94A4"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Assessment should demand no more procedures or records than are practically required to allow pupils, teachers and parents to plan future learning </w:t>
      </w:r>
    </w:p>
    <w:p w14:paraId="2BFC3DDB" w14:textId="77777777" w:rsidR="009753E9" w:rsidRPr="002F42FD" w:rsidRDefault="00000000">
      <w:pPr>
        <w:spacing w:after="121"/>
        <w:ind w:left="-5"/>
        <w:jc w:val="left"/>
        <w:rPr>
          <w:rFonts w:ascii="Arial" w:hAnsi="Arial" w:cs="Arial"/>
        </w:rPr>
      </w:pPr>
      <w:r w:rsidRPr="002F42FD">
        <w:rPr>
          <w:rFonts w:ascii="Arial" w:hAnsi="Arial" w:cs="Arial"/>
          <w:b/>
        </w:rPr>
        <w:t xml:space="preserve">Assessment is consistent </w:t>
      </w:r>
    </w:p>
    <w:p w14:paraId="06DDD214"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Judgements are informed according to common principles </w:t>
      </w:r>
    </w:p>
    <w:p w14:paraId="06D102BD"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The results are easily understood by third parties </w:t>
      </w:r>
    </w:p>
    <w:p w14:paraId="3B409857" w14:textId="77777777" w:rsidR="00F85B69" w:rsidRPr="002F42FD" w:rsidRDefault="00000000">
      <w:pPr>
        <w:numPr>
          <w:ilvl w:val="0"/>
          <w:numId w:val="2"/>
        </w:numPr>
        <w:spacing w:after="17" w:line="336" w:lineRule="auto"/>
        <w:ind w:hanging="360"/>
        <w:rPr>
          <w:rFonts w:ascii="Arial" w:hAnsi="Arial" w:cs="Arial"/>
        </w:rPr>
      </w:pPr>
      <w:r w:rsidRPr="002F42FD">
        <w:rPr>
          <w:rFonts w:ascii="Arial" w:hAnsi="Arial" w:cs="Arial"/>
        </w:rPr>
        <w:t xml:space="preserve">Results are easily comparable with other schools, both locally and nationally </w:t>
      </w:r>
    </w:p>
    <w:p w14:paraId="1B62CC5A" w14:textId="43E1748A" w:rsidR="009753E9" w:rsidRPr="002F42FD" w:rsidRDefault="00000000" w:rsidP="00F85B69">
      <w:pPr>
        <w:spacing w:after="17" w:line="336" w:lineRule="auto"/>
        <w:rPr>
          <w:rFonts w:ascii="Arial" w:hAnsi="Arial" w:cs="Arial"/>
        </w:rPr>
      </w:pPr>
      <w:r w:rsidRPr="002F42FD">
        <w:rPr>
          <w:rFonts w:ascii="Arial" w:hAnsi="Arial" w:cs="Arial"/>
          <w:b/>
        </w:rPr>
        <w:t xml:space="preserve">Assessment outcomes provide meaningful and understandable information for </w:t>
      </w:r>
    </w:p>
    <w:p w14:paraId="38465B4F"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Pupils in developing their learning </w:t>
      </w:r>
    </w:p>
    <w:p w14:paraId="7E29AB87"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Teachers in planning teaching and learning </w:t>
      </w:r>
    </w:p>
    <w:p w14:paraId="1FA66556"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Parents in supporting children with their learning </w:t>
      </w:r>
    </w:p>
    <w:p w14:paraId="4D8A617E" w14:textId="08474AC4" w:rsidR="009753E9" w:rsidRPr="002F42FD" w:rsidRDefault="00000000">
      <w:pPr>
        <w:numPr>
          <w:ilvl w:val="0"/>
          <w:numId w:val="2"/>
        </w:numPr>
        <w:ind w:hanging="360"/>
        <w:rPr>
          <w:rFonts w:ascii="Arial" w:hAnsi="Arial" w:cs="Arial"/>
        </w:rPr>
      </w:pPr>
      <w:r w:rsidRPr="002F42FD">
        <w:rPr>
          <w:rFonts w:ascii="Arial" w:hAnsi="Arial" w:cs="Arial"/>
        </w:rPr>
        <w:t xml:space="preserve">School leaders in planning and allocating resources </w:t>
      </w:r>
    </w:p>
    <w:p w14:paraId="50CB0307" w14:textId="77777777" w:rsidR="009753E9" w:rsidRPr="002F42FD" w:rsidRDefault="00000000">
      <w:pPr>
        <w:numPr>
          <w:ilvl w:val="0"/>
          <w:numId w:val="2"/>
        </w:numPr>
        <w:ind w:hanging="360"/>
        <w:rPr>
          <w:rFonts w:ascii="Arial" w:hAnsi="Arial" w:cs="Arial"/>
        </w:rPr>
      </w:pPr>
      <w:r w:rsidRPr="002F42FD">
        <w:rPr>
          <w:rFonts w:ascii="Arial" w:hAnsi="Arial" w:cs="Arial"/>
        </w:rPr>
        <w:t xml:space="preserve">Government and agents of government </w:t>
      </w:r>
    </w:p>
    <w:p w14:paraId="6BE90A76" w14:textId="0EF2383D" w:rsidR="00F85B69" w:rsidRPr="002F42FD" w:rsidRDefault="00000000" w:rsidP="00C301C1">
      <w:pPr>
        <w:spacing w:after="346"/>
        <w:ind w:left="-5"/>
        <w:jc w:val="left"/>
        <w:rPr>
          <w:rFonts w:ascii="Arial" w:hAnsi="Arial" w:cs="Arial"/>
        </w:rPr>
      </w:pPr>
      <w:r w:rsidRPr="002F42FD">
        <w:rPr>
          <w:rFonts w:ascii="Arial" w:hAnsi="Arial" w:cs="Arial"/>
          <w:b/>
        </w:rPr>
        <w:t xml:space="preserve">Assessment feedback should inspire greater effort and a belief that, through hard work and practice more can be achieved. </w:t>
      </w:r>
    </w:p>
    <w:p w14:paraId="0D1C27F3" w14:textId="496612B8" w:rsidR="009753E9" w:rsidRPr="002F42FD" w:rsidRDefault="00000000">
      <w:pPr>
        <w:pStyle w:val="Heading1"/>
        <w:ind w:left="-5"/>
        <w:rPr>
          <w:rFonts w:ascii="Arial" w:hAnsi="Arial" w:cs="Arial"/>
          <w:color w:val="FF0000"/>
        </w:rPr>
      </w:pPr>
      <w:r w:rsidRPr="002F42FD">
        <w:rPr>
          <w:rFonts w:ascii="Arial" w:hAnsi="Arial" w:cs="Arial"/>
          <w:color w:val="FF0000"/>
        </w:rPr>
        <w:t xml:space="preserve">Assessment: Approaches and Methods </w:t>
      </w:r>
    </w:p>
    <w:p w14:paraId="0C354ADB" w14:textId="77777777" w:rsidR="009753E9" w:rsidRPr="002F42FD" w:rsidRDefault="00000000">
      <w:pPr>
        <w:spacing w:after="113"/>
        <w:ind w:left="-5"/>
        <w:rPr>
          <w:rFonts w:ascii="Arial" w:hAnsi="Arial" w:cs="Arial"/>
        </w:rPr>
      </w:pPr>
      <w:r w:rsidRPr="002F42FD">
        <w:rPr>
          <w:rFonts w:ascii="Arial" w:hAnsi="Arial" w:cs="Arial"/>
        </w:rPr>
        <w:t>Assessment as an integral part of teaching and learning and is inextricably linked to our curriculum.  It helps us to ensure that our teaching is appropriate.</w:t>
      </w:r>
      <w:r w:rsidRPr="002F42FD">
        <w:rPr>
          <w:rFonts w:ascii="Arial" w:hAnsi="Arial" w:cs="Arial"/>
          <w:i/>
        </w:rPr>
        <w:t xml:space="preserve"> </w:t>
      </w:r>
    </w:p>
    <w:p w14:paraId="73856229" w14:textId="4ED10A1C" w:rsidR="009753E9" w:rsidRPr="002F42FD" w:rsidRDefault="00000000">
      <w:pPr>
        <w:spacing w:after="269"/>
        <w:ind w:left="-5"/>
        <w:rPr>
          <w:rFonts w:ascii="Arial" w:hAnsi="Arial" w:cs="Arial"/>
        </w:rPr>
      </w:pPr>
      <w:r w:rsidRPr="002F42FD">
        <w:rPr>
          <w:rFonts w:ascii="Arial" w:hAnsi="Arial" w:cs="Arial"/>
        </w:rPr>
        <w:t>We use three broad overarching forms of assessment: day-to-day in-</w:t>
      </w:r>
      <w:r w:rsidR="00F85B69" w:rsidRPr="002F42FD">
        <w:rPr>
          <w:rFonts w:ascii="Arial" w:hAnsi="Arial" w:cs="Arial"/>
        </w:rPr>
        <w:t>provision</w:t>
      </w:r>
      <w:r w:rsidRPr="002F42FD">
        <w:rPr>
          <w:rFonts w:ascii="Arial" w:hAnsi="Arial" w:cs="Arial"/>
        </w:rPr>
        <w:t xml:space="preserve"> formative assessment; in-</w:t>
      </w:r>
      <w:r w:rsidR="00F85B69" w:rsidRPr="002F42FD">
        <w:rPr>
          <w:rFonts w:ascii="Arial" w:hAnsi="Arial" w:cs="Arial"/>
        </w:rPr>
        <w:t>provision</w:t>
      </w:r>
      <w:r w:rsidRPr="002F42FD">
        <w:rPr>
          <w:rFonts w:ascii="Arial" w:hAnsi="Arial" w:cs="Arial"/>
        </w:rPr>
        <w:t xml:space="preserve"> summative assessment; and nationally standardised summative assessment. </w:t>
      </w:r>
    </w:p>
    <w:p w14:paraId="5F13BE59" w14:textId="689AFDF3" w:rsidR="009753E9" w:rsidRPr="002F42FD" w:rsidRDefault="00000000">
      <w:pPr>
        <w:pStyle w:val="Heading2"/>
        <w:ind w:left="-5"/>
        <w:rPr>
          <w:rFonts w:ascii="Arial" w:hAnsi="Arial" w:cs="Arial"/>
          <w:color w:val="000000" w:themeColor="text1"/>
        </w:rPr>
      </w:pPr>
      <w:r w:rsidRPr="002F42FD">
        <w:rPr>
          <w:rFonts w:ascii="Arial" w:hAnsi="Arial" w:cs="Arial"/>
          <w:color w:val="000000" w:themeColor="text1"/>
        </w:rPr>
        <w:lastRenderedPageBreak/>
        <w:t>In-</w:t>
      </w:r>
      <w:r w:rsidR="00130372">
        <w:rPr>
          <w:rFonts w:ascii="Arial" w:hAnsi="Arial" w:cs="Arial"/>
          <w:color w:val="000000" w:themeColor="text1"/>
        </w:rPr>
        <w:t>school</w:t>
      </w:r>
      <w:r w:rsidRPr="002F42FD">
        <w:rPr>
          <w:rFonts w:ascii="Arial" w:hAnsi="Arial" w:cs="Arial"/>
          <w:color w:val="000000" w:themeColor="text1"/>
        </w:rPr>
        <w:t xml:space="preserve"> formative assessment </w:t>
      </w:r>
    </w:p>
    <w:p w14:paraId="137A3520" w14:textId="5AE78AFF" w:rsidR="009753E9" w:rsidRPr="002F42FD" w:rsidRDefault="00000000">
      <w:pPr>
        <w:spacing w:after="118"/>
        <w:ind w:left="-5"/>
        <w:rPr>
          <w:rFonts w:ascii="Arial" w:hAnsi="Arial" w:cs="Arial"/>
        </w:rPr>
      </w:pPr>
      <w:r w:rsidRPr="002F42FD">
        <w:rPr>
          <w:rFonts w:ascii="Arial" w:hAnsi="Arial" w:cs="Arial"/>
        </w:rPr>
        <w:t>Effective in-</w:t>
      </w:r>
      <w:r w:rsidR="00B460A7">
        <w:rPr>
          <w:rFonts w:ascii="Arial" w:hAnsi="Arial" w:cs="Arial"/>
        </w:rPr>
        <w:t xml:space="preserve">school </w:t>
      </w:r>
      <w:r w:rsidRPr="002F42FD">
        <w:rPr>
          <w:rFonts w:ascii="Arial" w:hAnsi="Arial" w:cs="Arial"/>
        </w:rPr>
        <w:t xml:space="preserve">formative assessment enables: </w:t>
      </w:r>
    </w:p>
    <w:p w14:paraId="5254C977" w14:textId="77777777" w:rsidR="009753E9" w:rsidRPr="002F42FD" w:rsidRDefault="00000000">
      <w:pPr>
        <w:numPr>
          <w:ilvl w:val="0"/>
          <w:numId w:val="3"/>
        </w:numPr>
        <w:spacing w:after="122"/>
        <w:ind w:hanging="360"/>
        <w:rPr>
          <w:rFonts w:ascii="Arial" w:hAnsi="Arial" w:cs="Arial"/>
        </w:rPr>
      </w:pPr>
      <w:r w:rsidRPr="002F42FD">
        <w:rPr>
          <w:rFonts w:ascii="Arial" w:hAnsi="Arial" w:cs="Arial"/>
        </w:rPr>
        <w:t xml:space="preserve">Teachers to identify how pupils are performing on a continuing basis and to use this information to provide appropriate support or extension, evaluate teaching and plan future lessons to meet learner’s next steps in their learning journey. </w:t>
      </w:r>
    </w:p>
    <w:p w14:paraId="19C1C6F4" w14:textId="77777777" w:rsidR="009753E9" w:rsidRPr="002F42FD" w:rsidRDefault="00000000">
      <w:pPr>
        <w:numPr>
          <w:ilvl w:val="0"/>
          <w:numId w:val="3"/>
        </w:numPr>
        <w:spacing w:after="122"/>
        <w:ind w:hanging="360"/>
        <w:rPr>
          <w:rFonts w:ascii="Arial" w:hAnsi="Arial" w:cs="Arial"/>
        </w:rPr>
      </w:pPr>
      <w:r w:rsidRPr="002F42FD">
        <w:rPr>
          <w:rFonts w:ascii="Arial" w:hAnsi="Arial" w:cs="Arial"/>
        </w:rPr>
        <w:t xml:space="preserve">Pupils to measure their knowledge and understanding against learning objectives, and identify the next steps in their learning; and receive feedback about progress </w:t>
      </w:r>
    </w:p>
    <w:p w14:paraId="39FA479F" w14:textId="77777777" w:rsidR="009753E9" w:rsidRPr="002F42FD" w:rsidRDefault="00000000">
      <w:pPr>
        <w:numPr>
          <w:ilvl w:val="0"/>
          <w:numId w:val="3"/>
        </w:numPr>
        <w:spacing w:after="110"/>
        <w:ind w:hanging="360"/>
        <w:rPr>
          <w:rFonts w:ascii="Arial" w:hAnsi="Arial" w:cs="Arial"/>
        </w:rPr>
      </w:pPr>
      <w:r w:rsidRPr="002F42FD">
        <w:rPr>
          <w:rFonts w:ascii="Arial" w:hAnsi="Arial" w:cs="Arial"/>
        </w:rPr>
        <w:t xml:space="preserve">Parents to gain a broad picture of where their child’s strengths and weaknesses lie, and what the next steps are in their learning </w:t>
      </w:r>
    </w:p>
    <w:p w14:paraId="519A7574" w14:textId="77777777" w:rsidR="009753E9" w:rsidRPr="002F42FD" w:rsidRDefault="00000000">
      <w:pPr>
        <w:spacing w:after="110"/>
        <w:ind w:left="-5"/>
        <w:rPr>
          <w:rFonts w:ascii="Arial" w:hAnsi="Arial" w:cs="Arial"/>
        </w:rPr>
      </w:pPr>
      <w:r w:rsidRPr="002F42FD">
        <w:rPr>
          <w:rFonts w:ascii="Arial" w:hAnsi="Arial" w:cs="Arial"/>
        </w:rPr>
        <w:t xml:space="preserve">Formative assessment is used to continually review learning and next steps.  It involves teachers and TA’s giving feedback to pupils that relates to what they have achieved and the next steps in learning.  </w:t>
      </w:r>
    </w:p>
    <w:p w14:paraId="30D2BE18" w14:textId="77777777" w:rsidR="009753E9" w:rsidRPr="002F42FD" w:rsidRDefault="00000000">
      <w:pPr>
        <w:spacing w:after="126"/>
        <w:ind w:left="-5"/>
        <w:rPr>
          <w:rFonts w:ascii="Arial" w:hAnsi="Arial" w:cs="Arial"/>
        </w:rPr>
      </w:pPr>
      <w:r w:rsidRPr="002F42FD">
        <w:rPr>
          <w:rFonts w:ascii="Arial" w:hAnsi="Arial" w:cs="Arial"/>
        </w:rPr>
        <w:t xml:space="preserve">Research shows (Education Endowment 2018) that feedback is a powerful tool and is an essential part of teaching and learning.  Feedback comes in a variety of ways both written and verbal: </w:t>
      </w:r>
    </w:p>
    <w:p w14:paraId="1FD364EE" w14:textId="77777777" w:rsidR="009753E9" w:rsidRPr="002F42FD" w:rsidRDefault="00000000">
      <w:pPr>
        <w:numPr>
          <w:ilvl w:val="0"/>
          <w:numId w:val="4"/>
        </w:numPr>
        <w:ind w:hanging="360"/>
        <w:rPr>
          <w:rFonts w:ascii="Arial" w:hAnsi="Arial" w:cs="Arial"/>
        </w:rPr>
      </w:pPr>
      <w:r w:rsidRPr="002F42FD">
        <w:rPr>
          <w:rFonts w:ascii="Arial" w:hAnsi="Arial" w:cs="Arial"/>
        </w:rPr>
        <w:t xml:space="preserve">Pupil to Teacher/TA </w:t>
      </w:r>
    </w:p>
    <w:p w14:paraId="0BD3B982" w14:textId="77777777" w:rsidR="009753E9" w:rsidRPr="002F42FD" w:rsidRDefault="00000000">
      <w:pPr>
        <w:numPr>
          <w:ilvl w:val="0"/>
          <w:numId w:val="4"/>
        </w:numPr>
        <w:ind w:hanging="360"/>
        <w:rPr>
          <w:rFonts w:ascii="Arial" w:hAnsi="Arial" w:cs="Arial"/>
        </w:rPr>
      </w:pPr>
      <w:r w:rsidRPr="002F42FD">
        <w:rPr>
          <w:rFonts w:ascii="Arial" w:hAnsi="Arial" w:cs="Arial"/>
        </w:rPr>
        <w:t xml:space="preserve">Teacher/TA to Pupil </w:t>
      </w:r>
    </w:p>
    <w:p w14:paraId="548068CC" w14:textId="77777777" w:rsidR="009753E9" w:rsidRPr="002F42FD" w:rsidRDefault="00000000">
      <w:pPr>
        <w:numPr>
          <w:ilvl w:val="0"/>
          <w:numId w:val="4"/>
        </w:numPr>
        <w:ind w:hanging="360"/>
        <w:rPr>
          <w:rFonts w:ascii="Arial" w:hAnsi="Arial" w:cs="Arial"/>
        </w:rPr>
      </w:pPr>
      <w:r w:rsidRPr="002F42FD">
        <w:rPr>
          <w:rFonts w:ascii="Arial" w:hAnsi="Arial" w:cs="Arial"/>
        </w:rPr>
        <w:t xml:space="preserve">Self-assessment </w:t>
      </w:r>
    </w:p>
    <w:p w14:paraId="5D413944" w14:textId="77777777" w:rsidR="009753E9" w:rsidRPr="002F42FD" w:rsidRDefault="00000000">
      <w:pPr>
        <w:spacing w:after="110"/>
        <w:ind w:left="-5"/>
        <w:rPr>
          <w:rFonts w:ascii="Arial" w:hAnsi="Arial" w:cs="Arial"/>
        </w:rPr>
      </w:pPr>
      <w:r w:rsidRPr="002F42FD">
        <w:rPr>
          <w:rFonts w:ascii="Arial" w:hAnsi="Arial" w:cs="Arial"/>
        </w:rPr>
        <w:t xml:space="preserve">Pupils can reflect on their achievement measured against the learning intention or question set; this may be with faces to show whether they have achieved well or need more help – smiley, straight mouth and sad. Pupils can show this physically using thumbs – up, down or sideways. This provides pupils an opportunity to reflect on their own learning and gives the adult working with them an insight into how they have felt about their learning and achievement. </w:t>
      </w:r>
    </w:p>
    <w:p w14:paraId="2A3ED9C5" w14:textId="76CED922" w:rsidR="009753E9" w:rsidRPr="002F42FD" w:rsidRDefault="00000000">
      <w:pPr>
        <w:spacing w:after="110"/>
        <w:ind w:left="-5"/>
        <w:rPr>
          <w:rFonts w:ascii="Arial" w:hAnsi="Arial" w:cs="Arial"/>
        </w:rPr>
      </w:pPr>
      <w:r w:rsidRPr="002F42FD">
        <w:rPr>
          <w:rFonts w:ascii="Arial" w:hAnsi="Arial" w:cs="Arial"/>
        </w:rPr>
        <w:t xml:space="preserve">Pupils can also use a checklist to see how successful they have been to help make their </w:t>
      </w:r>
      <w:proofErr w:type="spellStart"/>
      <w:r w:rsidR="0020006F" w:rsidRPr="002F42FD">
        <w:rPr>
          <w:rFonts w:ascii="Arial" w:hAnsi="Arial" w:cs="Arial"/>
        </w:rPr>
        <w:t>self assessment</w:t>
      </w:r>
      <w:proofErr w:type="spellEnd"/>
      <w:r w:rsidRPr="002F42FD">
        <w:rPr>
          <w:rFonts w:ascii="Arial" w:hAnsi="Arial" w:cs="Arial"/>
        </w:rPr>
        <w:t xml:space="preserve">. Checking work for sense and accuracy also supports the development of independent learning and improvement skills. </w:t>
      </w:r>
    </w:p>
    <w:p w14:paraId="48351BE7" w14:textId="77777777" w:rsidR="009753E9" w:rsidRPr="002F42FD" w:rsidRDefault="00000000">
      <w:pPr>
        <w:pStyle w:val="Heading3"/>
        <w:ind w:left="-5"/>
        <w:rPr>
          <w:rFonts w:ascii="Arial" w:hAnsi="Arial" w:cs="Arial"/>
        </w:rPr>
      </w:pPr>
      <w:r w:rsidRPr="002F42FD">
        <w:rPr>
          <w:rFonts w:ascii="Arial" w:hAnsi="Arial" w:cs="Arial"/>
          <w:b/>
          <w:bCs/>
          <w:color w:val="000000" w:themeColor="text1"/>
        </w:rPr>
        <w:t>Marking and Feedback</w:t>
      </w:r>
      <w:r w:rsidRPr="002F42FD">
        <w:rPr>
          <w:rFonts w:ascii="Arial" w:hAnsi="Arial" w:cs="Arial"/>
          <w:color w:val="000000" w:themeColor="text1"/>
        </w:rPr>
        <w:t xml:space="preserve"> </w:t>
      </w:r>
      <w:r w:rsidRPr="002F42FD">
        <w:rPr>
          <w:rFonts w:ascii="Arial" w:hAnsi="Arial" w:cs="Arial"/>
        </w:rPr>
        <w:t xml:space="preserve">–  </w:t>
      </w:r>
    </w:p>
    <w:p w14:paraId="387C55BE" w14:textId="786711A4" w:rsidR="009753E9" w:rsidRPr="002F42FD" w:rsidRDefault="00000000">
      <w:pPr>
        <w:spacing w:after="110"/>
        <w:ind w:left="-5"/>
        <w:rPr>
          <w:rFonts w:ascii="Arial" w:hAnsi="Arial" w:cs="Arial"/>
        </w:rPr>
      </w:pPr>
      <w:r w:rsidRPr="002F42FD">
        <w:rPr>
          <w:rFonts w:ascii="Arial" w:hAnsi="Arial" w:cs="Arial"/>
        </w:rPr>
        <w:t xml:space="preserve">Work must be titled with the learning intention and the level of support for this work is added to the work.  </w:t>
      </w:r>
    </w:p>
    <w:p w14:paraId="14F23849" w14:textId="77777777" w:rsidR="009753E9" w:rsidRPr="002F42FD" w:rsidRDefault="00000000">
      <w:pPr>
        <w:spacing w:after="110"/>
        <w:ind w:left="-5"/>
        <w:rPr>
          <w:rFonts w:ascii="Arial" w:hAnsi="Arial" w:cs="Arial"/>
        </w:rPr>
      </w:pPr>
      <w:r w:rsidRPr="002F42FD">
        <w:rPr>
          <w:rFonts w:ascii="Arial" w:hAnsi="Arial" w:cs="Arial"/>
        </w:rPr>
        <w:t xml:space="preserve">Written feedback relates to the Learning Intention of the lesson or a pupil’s ongoing curriculum target.  Written feedback should be completed before the next lesson otherwise its relevance and importance </w:t>
      </w:r>
      <w:proofErr w:type="gramStart"/>
      <w:r w:rsidRPr="002F42FD">
        <w:rPr>
          <w:rFonts w:ascii="Arial" w:hAnsi="Arial" w:cs="Arial"/>
        </w:rPr>
        <w:t>is</w:t>
      </w:r>
      <w:proofErr w:type="gramEnd"/>
      <w:r w:rsidRPr="002F42FD">
        <w:rPr>
          <w:rFonts w:ascii="Arial" w:hAnsi="Arial" w:cs="Arial"/>
        </w:rPr>
        <w:t xml:space="preserve"> decreased.  At the start of the next lesson pupils are given time to reflect on the feedback.  </w:t>
      </w:r>
    </w:p>
    <w:p w14:paraId="2B660F54" w14:textId="77777777" w:rsidR="009753E9" w:rsidRPr="002F42FD" w:rsidRDefault="00000000">
      <w:pPr>
        <w:spacing w:after="118"/>
        <w:ind w:left="-5"/>
        <w:rPr>
          <w:rFonts w:ascii="Arial" w:hAnsi="Arial" w:cs="Arial"/>
        </w:rPr>
      </w:pPr>
      <w:r w:rsidRPr="002F42FD">
        <w:rPr>
          <w:rFonts w:ascii="Arial" w:hAnsi="Arial" w:cs="Arial"/>
        </w:rPr>
        <w:t xml:space="preserve">Written feedback can include: </w:t>
      </w:r>
    </w:p>
    <w:p w14:paraId="0566D5F2" w14:textId="77777777" w:rsidR="009753E9" w:rsidRPr="002F42FD" w:rsidRDefault="00000000">
      <w:pPr>
        <w:numPr>
          <w:ilvl w:val="0"/>
          <w:numId w:val="5"/>
        </w:numPr>
        <w:spacing w:after="125"/>
        <w:ind w:hanging="360"/>
        <w:rPr>
          <w:rFonts w:ascii="Arial" w:hAnsi="Arial" w:cs="Arial"/>
        </w:rPr>
      </w:pPr>
      <w:r w:rsidRPr="002F42FD">
        <w:rPr>
          <w:rFonts w:ascii="Arial" w:hAnsi="Arial" w:cs="Arial"/>
        </w:rPr>
        <w:t xml:space="preserve">A question to extend (the pupil is given time at the beginning of the next lesson to respond) </w:t>
      </w:r>
    </w:p>
    <w:p w14:paraId="552A62E1" w14:textId="77777777" w:rsidR="009753E9" w:rsidRPr="002F42FD" w:rsidRDefault="00000000">
      <w:pPr>
        <w:numPr>
          <w:ilvl w:val="0"/>
          <w:numId w:val="5"/>
        </w:numPr>
        <w:ind w:hanging="360"/>
        <w:rPr>
          <w:rFonts w:ascii="Arial" w:hAnsi="Arial" w:cs="Arial"/>
        </w:rPr>
      </w:pPr>
      <w:r w:rsidRPr="002F42FD">
        <w:rPr>
          <w:rFonts w:ascii="Arial" w:hAnsi="Arial" w:cs="Arial"/>
        </w:rPr>
        <w:t xml:space="preserve">A motivational comment </w:t>
      </w:r>
    </w:p>
    <w:p w14:paraId="562033E5" w14:textId="77777777" w:rsidR="009753E9" w:rsidRPr="002F42FD" w:rsidRDefault="00000000">
      <w:pPr>
        <w:numPr>
          <w:ilvl w:val="0"/>
          <w:numId w:val="5"/>
        </w:numPr>
        <w:ind w:hanging="360"/>
        <w:rPr>
          <w:rFonts w:ascii="Arial" w:hAnsi="Arial" w:cs="Arial"/>
        </w:rPr>
      </w:pPr>
      <w:r w:rsidRPr="002F42FD">
        <w:rPr>
          <w:rFonts w:ascii="Arial" w:hAnsi="Arial" w:cs="Arial"/>
        </w:rPr>
        <w:t xml:space="preserve">A comment to show progress – this may just be a tick </w:t>
      </w:r>
    </w:p>
    <w:p w14:paraId="2C73B015" w14:textId="77777777" w:rsidR="009753E9" w:rsidRPr="002F42FD" w:rsidRDefault="00000000">
      <w:pPr>
        <w:numPr>
          <w:ilvl w:val="0"/>
          <w:numId w:val="5"/>
        </w:numPr>
        <w:ind w:hanging="360"/>
        <w:rPr>
          <w:rFonts w:ascii="Arial" w:hAnsi="Arial" w:cs="Arial"/>
        </w:rPr>
      </w:pPr>
      <w:r w:rsidRPr="002F42FD">
        <w:rPr>
          <w:rFonts w:ascii="Arial" w:hAnsi="Arial" w:cs="Arial"/>
        </w:rPr>
        <w:t xml:space="preserve">A scaffold </w:t>
      </w:r>
    </w:p>
    <w:p w14:paraId="6D36F1F0" w14:textId="77777777" w:rsidR="009753E9" w:rsidRPr="002F42FD" w:rsidRDefault="00000000">
      <w:pPr>
        <w:numPr>
          <w:ilvl w:val="0"/>
          <w:numId w:val="5"/>
        </w:numPr>
        <w:ind w:hanging="360"/>
        <w:rPr>
          <w:rFonts w:ascii="Arial" w:hAnsi="Arial" w:cs="Arial"/>
        </w:rPr>
      </w:pPr>
      <w:r w:rsidRPr="002F42FD">
        <w:rPr>
          <w:rFonts w:ascii="Arial" w:hAnsi="Arial" w:cs="Arial"/>
        </w:rPr>
        <w:t xml:space="preserve">A reminder prompt </w:t>
      </w:r>
    </w:p>
    <w:p w14:paraId="5E5DD08F" w14:textId="77777777" w:rsidR="009753E9" w:rsidRPr="002F42FD" w:rsidRDefault="00000000">
      <w:pPr>
        <w:pStyle w:val="Heading3"/>
        <w:ind w:left="-5"/>
        <w:rPr>
          <w:rFonts w:ascii="Arial" w:hAnsi="Arial" w:cs="Arial"/>
          <w:b/>
          <w:bCs/>
          <w:color w:val="000000" w:themeColor="text1"/>
        </w:rPr>
      </w:pPr>
      <w:r w:rsidRPr="002F42FD">
        <w:rPr>
          <w:rFonts w:ascii="Arial" w:hAnsi="Arial" w:cs="Arial"/>
          <w:b/>
          <w:bCs/>
          <w:color w:val="000000" w:themeColor="text1"/>
        </w:rPr>
        <w:lastRenderedPageBreak/>
        <w:t xml:space="preserve">Verbal Feedback </w:t>
      </w:r>
    </w:p>
    <w:p w14:paraId="5016DF95" w14:textId="77777777" w:rsidR="009753E9" w:rsidRPr="002F42FD" w:rsidRDefault="00000000">
      <w:pPr>
        <w:ind w:left="-5"/>
        <w:rPr>
          <w:rFonts w:ascii="Arial" w:hAnsi="Arial" w:cs="Arial"/>
        </w:rPr>
      </w:pPr>
      <w:r w:rsidRPr="002F42FD">
        <w:rPr>
          <w:rFonts w:ascii="Arial" w:hAnsi="Arial" w:cs="Arial"/>
        </w:rPr>
        <w:t xml:space="preserve">This is given throughout the lesson. For pupils who are unable to access written feedback, verbal feedback is the main method of feedback to pupils, although for some pupils this may still be recorded in their books. </w:t>
      </w:r>
    </w:p>
    <w:p w14:paraId="188C249C" w14:textId="51EF6B4A" w:rsidR="009753E9" w:rsidRPr="002F42FD" w:rsidRDefault="00000000">
      <w:pPr>
        <w:pStyle w:val="Heading2"/>
        <w:ind w:left="-5"/>
        <w:rPr>
          <w:rFonts w:ascii="Arial" w:hAnsi="Arial" w:cs="Arial"/>
          <w:color w:val="000000" w:themeColor="text1"/>
        </w:rPr>
      </w:pPr>
      <w:r w:rsidRPr="002F42FD">
        <w:rPr>
          <w:rFonts w:ascii="Arial" w:hAnsi="Arial" w:cs="Arial"/>
          <w:color w:val="000000" w:themeColor="text1"/>
        </w:rPr>
        <w:t>In-</w:t>
      </w:r>
      <w:r w:rsidR="00B460A7">
        <w:rPr>
          <w:rFonts w:ascii="Arial" w:hAnsi="Arial" w:cs="Arial"/>
          <w:color w:val="000000" w:themeColor="text1"/>
        </w:rPr>
        <w:t>school</w:t>
      </w:r>
      <w:r w:rsidRPr="002F42FD">
        <w:rPr>
          <w:rFonts w:ascii="Arial" w:hAnsi="Arial" w:cs="Arial"/>
          <w:color w:val="000000" w:themeColor="text1"/>
        </w:rPr>
        <w:t xml:space="preserve"> summative assessment </w:t>
      </w:r>
    </w:p>
    <w:p w14:paraId="5365211A" w14:textId="7157F1C1" w:rsidR="009753E9" w:rsidRPr="002F42FD" w:rsidRDefault="00000000">
      <w:pPr>
        <w:spacing w:after="118"/>
        <w:ind w:left="-5"/>
        <w:rPr>
          <w:rFonts w:ascii="Arial" w:hAnsi="Arial" w:cs="Arial"/>
        </w:rPr>
      </w:pPr>
      <w:r w:rsidRPr="002F42FD">
        <w:rPr>
          <w:rFonts w:ascii="Arial" w:hAnsi="Arial" w:cs="Arial"/>
        </w:rPr>
        <w:t>Effective in-</w:t>
      </w:r>
      <w:r w:rsidR="006F5CB5">
        <w:rPr>
          <w:rFonts w:ascii="Arial" w:hAnsi="Arial" w:cs="Arial"/>
        </w:rPr>
        <w:t>school</w:t>
      </w:r>
      <w:r w:rsidRPr="002F42FD">
        <w:rPr>
          <w:rFonts w:ascii="Arial" w:hAnsi="Arial" w:cs="Arial"/>
        </w:rPr>
        <w:t xml:space="preserve"> summative assessment enables: </w:t>
      </w:r>
    </w:p>
    <w:p w14:paraId="69B3D7A2" w14:textId="1F4BE9CF" w:rsidR="009753E9" w:rsidRPr="002F42FD" w:rsidRDefault="006F5CB5">
      <w:pPr>
        <w:numPr>
          <w:ilvl w:val="0"/>
          <w:numId w:val="6"/>
        </w:numPr>
        <w:spacing w:after="122"/>
        <w:ind w:hanging="360"/>
        <w:rPr>
          <w:rFonts w:ascii="Arial" w:hAnsi="Arial" w:cs="Arial"/>
        </w:rPr>
      </w:pPr>
      <w:r>
        <w:rPr>
          <w:rFonts w:ascii="Arial" w:hAnsi="Arial" w:cs="Arial"/>
        </w:rPr>
        <w:t>School</w:t>
      </w:r>
      <w:r w:rsidR="0020006F" w:rsidRPr="002F42FD">
        <w:rPr>
          <w:rFonts w:ascii="Arial" w:hAnsi="Arial" w:cs="Arial"/>
        </w:rPr>
        <w:t xml:space="preserve"> leaders to monitor the performance of pupil cohorts, identify where interventions may be required, and work with teachers to ensure pupils are supported to achieve sufficient progress and attainment. Through working with other schools, we will compare our performance with that of others. </w:t>
      </w:r>
    </w:p>
    <w:p w14:paraId="33643EFD" w14:textId="77777777" w:rsidR="009753E9" w:rsidRPr="002F42FD" w:rsidRDefault="00000000">
      <w:pPr>
        <w:numPr>
          <w:ilvl w:val="0"/>
          <w:numId w:val="6"/>
        </w:numPr>
        <w:spacing w:after="122"/>
        <w:ind w:hanging="360"/>
        <w:rPr>
          <w:rFonts w:ascii="Arial" w:hAnsi="Arial" w:cs="Arial"/>
        </w:rPr>
      </w:pPr>
      <w:r w:rsidRPr="002F42FD">
        <w:rPr>
          <w:rFonts w:ascii="Arial" w:hAnsi="Arial" w:cs="Arial"/>
        </w:rPr>
        <w:t xml:space="preserve">Teachers to evaluate learning at the end of a unit or period and the impact of their own teaching and how we can improve. </w:t>
      </w:r>
    </w:p>
    <w:p w14:paraId="27D14149" w14:textId="77777777" w:rsidR="009753E9" w:rsidRPr="002F42FD" w:rsidRDefault="00000000">
      <w:pPr>
        <w:numPr>
          <w:ilvl w:val="0"/>
          <w:numId w:val="6"/>
        </w:numPr>
        <w:spacing w:after="122"/>
        <w:ind w:hanging="360"/>
        <w:rPr>
          <w:rFonts w:ascii="Arial" w:hAnsi="Arial" w:cs="Arial"/>
        </w:rPr>
      </w:pPr>
      <w:r w:rsidRPr="002F42FD">
        <w:rPr>
          <w:rFonts w:ascii="Arial" w:hAnsi="Arial" w:cs="Arial"/>
        </w:rPr>
        <w:t xml:space="preserve">Pupils to understand how well they have learned and understood a topic or course of work taught over </w:t>
      </w:r>
      <w:proofErr w:type="gramStart"/>
      <w:r w:rsidRPr="002F42FD">
        <w:rPr>
          <w:rFonts w:ascii="Arial" w:hAnsi="Arial" w:cs="Arial"/>
        </w:rPr>
        <w:t>a period of time</w:t>
      </w:r>
      <w:proofErr w:type="gramEnd"/>
      <w:r w:rsidRPr="002F42FD">
        <w:rPr>
          <w:rFonts w:ascii="Arial" w:hAnsi="Arial" w:cs="Arial"/>
        </w:rPr>
        <w:t xml:space="preserve">. It should be used to provide feedback on how they can further improve. </w:t>
      </w:r>
    </w:p>
    <w:p w14:paraId="21C24B0A" w14:textId="77777777" w:rsidR="009753E9" w:rsidRPr="002F42FD" w:rsidRDefault="00000000">
      <w:pPr>
        <w:numPr>
          <w:ilvl w:val="0"/>
          <w:numId w:val="6"/>
        </w:numPr>
        <w:spacing w:after="110"/>
        <w:ind w:hanging="360"/>
        <w:rPr>
          <w:rFonts w:ascii="Arial" w:hAnsi="Arial" w:cs="Arial"/>
        </w:rPr>
      </w:pPr>
      <w:r w:rsidRPr="002F42FD">
        <w:rPr>
          <w:rFonts w:ascii="Arial" w:hAnsi="Arial" w:cs="Arial"/>
        </w:rPr>
        <w:t xml:space="preserve">Parents to stay informed about the achievement, progress and wider outcomes of their child across a period. </w:t>
      </w:r>
    </w:p>
    <w:p w14:paraId="35C576FB" w14:textId="77777777" w:rsidR="009753E9" w:rsidRPr="002F42FD" w:rsidRDefault="00000000">
      <w:pPr>
        <w:spacing w:after="113"/>
        <w:ind w:left="-5"/>
        <w:rPr>
          <w:rFonts w:ascii="Arial" w:hAnsi="Arial" w:cs="Arial"/>
        </w:rPr>
      </w:pPr>
      <w:r w:rsidRPr="002F42FD">
        <w:rPr>
          <w:rFonts w:ascii="Arial" w:hAnsi="Arial" w:cs="Arial"/>
        </w:rPr>
        <w:t xml:space="preserve">We assess pupils against assessment criteria which are discrete, qualitative and concrete descriptions of what a pupil is expected to know and be able to do. </w:t>
      </w:r>
    </w:p>
    <w:p w14:paraId="01DEB3C1" w14:textId="4B1293CC" w:rsidR="009753E9" w:rsidRPr="002F42FD" w:rsidRDefault="00000000">
      <w:pPr>
        <w:spacing w:after="110"/>
        <w:ind w:left="-5"/>
        <w:rPr>
          <w:rFonts w:ascii="Arial" w:hAnsi="Arial" w:cs="Arial"/>
        </w:rPr>
      </w:pPr>
      <w:r w:rsidRPr="002F42FD">
        <w:rPr>
          <w:rFonts w:ascii="Arial" w:hAnsi="Arial" w:cs="Arial"/>
        </w:rPr>
        <w:t xml:space="preserve">Assessment for periodic assessment </w:t>
      </w:r>
      <w:r w:rsidR="005A1D32" w:rsidRPr="002F42FD">
        <w:rPr>
          <w:rFonts w:ascii="Arial" w:hAnsi="Arial" w:cs="Arial"/>
        </w:rPr>
        <w:t>is</w:t>
      </w:r>
      <w:r w:rsidRPr="002F42FD">
        <w:rPr>
          <w:rFonts w:ascii="Arial" w:hAnsi="Arial" w:cs="Arial"/>
        </w:rPr>
        <w:t xml:space="preserve"> arranged into a hierarchy, setting out what children are expected to achieve at the end of each stage, which is recorded as a colour.  These relate to a </w:t>
      </w:r>
      <w:r w:rsidR="005A1D32" w:rsidRPr="002F42FD">
        <w:rPr>
          <w:rFonts w:ascii="Arial" w:hAnsi="Arial" w:cs="Arial"/>
        </w:rPr>
        <w:t>year group expectation</w:t>
      </w:r>
      <w:r w:rsidRPr="002F42FD">
        <w:rPr>
          <w:rFonts w:ascii="Arial" w:hAnsi="Arial" w:cs="Arial"/>
        </w:rPr>
        <w:t xml:space="preserve"> and are colour coded </w:t>
      </w:r>
      <w:proofErr w:type="gramStart"/>
      <w:r w:rsidRPr="002F42FD">
        <w:rPr>
          <w:rFonts w:ascii="Arial" w:hAnsi="Arial" w:cs="Arial"/>
        </w:rPr>
        <w:t>in order to</w:t>
      </w:r>
      <w:proofErr w:type="gramEnd"/>
      <w:r w:rsidRPr="002F42FD">
        <w:rPr>
          <w:rFonts w:ascii="Arial" w:hAnsi="Arial" w:cs="Arial"/>
        </w:rPr>
        <w:t xml:space="preserve"> ensure progress can be seen although pupils may not be working at the age-related expectation.  These criteria take account of formal accreditations to ensure learners are prepared. </w:t>
      </w:r>
    </w:p>
    <w:p w14:paraId="57A2B353" w14:textId="77777777" w:rsidR="009753E9" w:rsidRPr="002F42FD" w:rsidRDefault="00000000">
      <w:pPr>
        <w:spacing w:after="113"/>
        <w:ind w:left="-5"/>
        <w:rPr>
          <w:rFonts w:ascii="Arial" w:hAnsi="Arial" w:cs="Arial"/>
        </w:rPr>
      </w:pPr>
      <w:r w:rsidRPr="002F42FD">
        <w:rPr>
          <w:rFonts w:ascii="Arial" w:hAnsi="Arial" w:cs="Arial"/>
        </w:rPr>
        <w:t xml:space="preserve">The achievement of each pupil is assessed at each stage or colour as emerging, developing or secure; with a plus at each stage to reflect movement within one phase; allowing for small steps of progress to be seen.  </w:t>
      </w:r>
    </w:p>
    <w:p w14:paraId="31F23CD9" w14:textId="77777777" w:rsidR="009753E9" w:rsidRPr="002F42FD" w:rsidRDefault="00000000">
      <w:pPr>
        <w:spacing w:after="110"/>
        <w:ind w:left="-5"/>
        <w:rPr>
          <w:rFonts w:ascii="Arial" w:hAnsi="Arial" w:cs="Arial"/>
        </w:rPr>
      </w:pPr>
      <w:r w:rsidRPr="002F42FD">
        <w:rPr>
          <w:rFonts w:ascii="Arial" w:hAnsi="Arial" w:cs="Arial"/>
        </w:rPr>
        <w:t xml:space="preserve">Assessment judgements are recorded and backed by evidence created using observations, records of work and testing. </w:t>
      </w:r>
    </w:p>
    <w:p w14:paraId="35152F51" w14:textId="251CBE3C" w:rsidR="009753E9" w:rsidRPr="002F42FD" w:rsidRDefault="00000000">
      <w:pPr>
        <w:spacing w:after="110"/>
        <w:ind w:left="-5"/>
        <w:rPr>
          <w:rFonts w:ascii="Arial" w:hAnsi="Arial" w:cs="Arial"/>
        </w:rPr>
      </w:pPr>
      <w:r w:rsidRPr="002F42FD">
        <w:rPr>
          <w:rFonts w:ascii="Arial" w:hAnsi="Arial" w:cs="Arial"/>
        </w:rPr>
        <w:t xml:space="preserve">Assessment judgements will be moderated by colleagues in school to make sure our assessments are fair, reliable and valid. </w:t>
      </w:r>
    </w:p>
    <w:p w14:paraId="08C51224" w14:textId="5ABACECC" w:rsidR="009753E9" w:rsidRPr="002F42FD" w:rsidRDefault="00000000">
      <w:pPr>
        <w:spacing w:after="269"/>
        <w:ind w:left="-5"/>
        <w:rPr>
          <w:rFonts w:ascii="Arial" w:hAnsi="Arial" w:cs="Arial"/>
        </w:rPr>
      </w:pPr>
      <w:r w:rsidRPr="002F42FD">
        <w:rPr>
          <w:rFonts w:ascii="Arial" w:hAnsi="Arial" w:cs="Arial"/>
        </w:rPr>
        <w:t xml:space="preserve">Assessment is an essential ingredient of effective teaching and learning. </w:t>
      </w:r>
    </w:p>
    <w:p w14:paraId="0B55AF25" w14:textId="77777777" w:rsidR="009753E9" w:rsidRPr="002F42FD" w:rsidRDefault="00000000">
      <w:pPr>
        <w:pStyle w:val="Heading2"/>
        <w:spacing w:after="89" w:line="348" w:lineRule="auto"/>
        <w:ind w:left="-5" w:right="2747"/>
        <w:jc w:val="both"/>
        <w:rPr>
          <w:rFonts w:ascii="Arial" w:hAnsi="Arial" w:cs="Arial"/>
          <w:color w:val="000000" w:themeColor="text1"/>
        </w:rPr>
      </w:pPr>
      <w:r w:rsidRPr="002F42FD">
        <w:rPr>
          <w:rFonts w:ascii="Arial" w:hAnsi="Arial" w:cs="Arial"/>
          <w:color w:val="000000" w:themeColor="text1"/>
        </w:rPr>
        <w:t xml:space="preserve">Nationally standardised summative assessment </w:t>
      </w:r>
    </w:p>
    <w:p w14:paraId="712CDD87" w14:textId="77777777" w:rsidR="009753E9" w:rsidRPr="002F42FD" w:rsidRDefault="00000000">
      <w:pPr>
        <w:spacing w:line="348" w:lineRule="auto"/>
        <w:ind w:left="-5" w:right="2747"/>
        <w:rPr>
          <w:rFonts w:ascii="Arial" w:hAnsi="Arial" w:cs="Arial"/>
        </w:rPr>
      </w:pPr>
      <w:r w:rsidRPr="002F42FD">
        <w:rPr>
          <w:rFonts w:ascii="Arial" w:hAnsi="Arial" w:cs="Arial"/>
        </w:rPr>
        <w:t xml:space="preserve">Nationally standardised summative assessment enables: </w:t>
      </w:r>
    </w:p>
    <w:p w14:paraId="613B81FF" w14:textId="77777777" w:rsidR="009753E9" w:rsidRPr="002F42FD" w:rsidRDefault="00000000">
      <w:pPr>
        <w:numPr>
          <w:ilvl w:val="0"/>
          <w:numId w:val="7"/>
        </w:numPr>
        <w:spacing w:after="123"/>
        <w:ind w:hanging="360"/>
        <w:rPr>
          <w:rFonts w:ascii="Arial" w:hAnsi="Arial" w:cs="Arial"/>
        </w:rPr>
      </w:pPr>
      <w:r w:rsidRPr="002F42FD">
        <w:rPr>
          <w:rFonts w:ascii="Arial" w:hAnsi="Arial" w:cs="Arial"/>
        </w:rPr>
        <w:t xml:space="preserve">School leaders to monitor the performance of pupil cohorts, identify where interventions may be required, and work with teachers to ensure pupils are supported to achieve sufficient progress and attainment </w:t>
      </w:r>
    </w:p>
    <w:p w14:paraId="42F6FA83" w14:textId="77777777" w:rsidR="009753E9" w:rsidRPr="002F42FD" w:rsidRDefault="00000000">
      <w:pPr>
        <w:numPr>
          <w:ilvl w:val="0"/>
          <w:numId w:val="7"/>
        </w:numPr>
        <w:spacing w:after="122"/>
        <w:ind w:hanging="360"/>
        <w:rPr>
          <w:rFonts w:ascii="Arial" w:hAnsi="Arial" w:cs="Arial"/>
        </w:rPr>
      </w:pPr>
      <w:r w:rsidRPr="002F42FD">
        <w:rPr>
          <w:rFonts w:ascii="Arial" w:hAnsi="Arial" w:cs="Arial"/>
        </w:rPr>
        <w:t xml:space="preserve">Teachers to understand national expectations and assess their own performance in the broader national context </w:t>
      </w:r>
    </w:p>
    <w:p w14:paraId="17F55C7E" w14:textId="77777777" w:rsidR="009753E9" w:rsidRPr="002F42FD" w:rsidRDefault="00000000">
      <w:pPr>
        <w:numPr>
          <w:ilvl w:val="0"/>
          <w:numId w:val="7"/>
        </w:numPr>
        <w:spacing w:after="110"/>
        <w:ind w:hanging="360"/>
        <w:rPr>
          <w:rFonts w:ascii="Arial" w:hAnsi="Arial" w:cs="Arial"/>
        </w:rPr>
      </w:pPr>
      <w:r w:rsidRPr="002F42FD">
        <w:rPr>
          <w:rFonts w:ascii="Arial" w:hAnsi="Arial" w:cs="Arial"/>
        </w:rPr>
        <w:t xml:space="preserve">Pupils and parents to understand how pupils are performing in comparison to pupils nationally </w:t>
      </w:r>
    </w:p>
    <w:p w14:paraId="175FF40A" w14:textId="5FBFE8C9" w:rsidR="009753E9" w:rsidRPr="002F42FD" w:rsidRDefault="00000000">
      <w:pPr>
        <w:spacing w:after="346"/>
        <w:ind w:left="-5"/>
        <w:rPr>
          <w:rFonts w:ascii="Arial" w:hAnsi="Arial" w:cs="Arial"/>
        </w:rPr>
      </w:pPr>
      <w:r w:rsidRPr="002F42FD">
        <w:rPr>
          <w:rFonts w:ascii="Arial" w:hAnsi="Arial" w:cs="Arial"/>
        </w:rPr>
        <w:lastRenderedPageBreak/>
        <w:t xml:space="preserve">Nationally standardised summative assessments take the form of GCSEs and vocational qualifications at the end of Key Stage 4. </w:t>
      </w:r>
      <w:r w:rsidRPr="002F42FD">
        <w:rPr>
          <w:rFonts w:ascii="Arial" w:hAnsi="Arial" w:cs="Arial"/>
          <w:i/>
        </w:rPr>
        <w:t xml:space="preserve"> </w:t>
      </w:r>
    </w:p>
    <w:p w14:paraId="5721EE09" w14:textId="77777777" w:rsidR="009753E9" w:rsidRPr="002F42FD" w:rsidRDefault="00000000">
      <w:pPr>
        <w:pStyle w:val="Heading1"/>
        <w:ind w:left="-5"/>
        <w:rPr>
          <w:rFonts w:ascii="Arial" w:hAnsi="Arial" w:cs="Arial"/>
          <w:color w:val="FF0000"/>
        </w:rPr>
      </w:pPr>
      <w:r w:rsidRPr="002F42FD">
        <w:rPr>
          <w:rFonts w:ascii="Arial" w:hAnsi="Arial" w:cs="Arial"/>
          <w:color w:val="FF0000"/>
        </w:rPr>
        <w:t xml:space="preserve">Collecting and using data including Review of Progress </w:t>
      </w:r>
    </w:p>
    <w:p w14:paraId="4BB5B745" w14:textId="77777777" w:rsidR="009753E9" w:rsidRPr="002F42FD" w:rsidRDefault="00000000">
      <w:pPr>
        <w:spacing w:after="96" w:line="259" w:lineRule="auto"/>
        <w:ind w:left="0" w:firstLine="0"/>
        <w:jc w:val="left"/>
        <w:rPr>
          <w:rFonts w:ascii="Arial" w:hAnsi="Arial" w:cs="Arial"/>
        </w:rPr>
      </w:pPr>
      <w:r w:rsidRPr="002F42FD">
        <w:rPr>
          <w:rFonts w:ascii="Arial" w:hAnsi="Arial" w:cs="Arial"/>
        </w:rPr>
        <w:t xml:space="preserve"> </w:t>
      </w:r>
    </w:p>
    <w:p w14:paraId="1544B067" w14:textId="77777777" w:rsidR="009753E9" w:rsidRPr="002F42FD" w:rsidRDefault="00000000">
      <w:pPr>
        <w:spacing w:after="110"/>
        <w:ind w:left="-5"/>
        <w:rPr>
          <w:rFonts w:ascii="Arial" w:hAnsi="Arial" w:cs="Arial"/>
        </w:rPr>
      </w:pPr>
      <w:r w:rsidRPr="002F42FD">
        <w:rPr>
          <w:rFonts w:ascii="Arial" w:hAnsi="Arial" w:cs="Arial"/>
        </w:rPr>
        <w:t xml:space="preserve">Data is collected on a Progress Review document which holds the annual data for a class which clearly indicates the starting point for pupils and the end of year target. These are put into context with teacher comments as well as highlighting what interventions have been used or required. This is a working document that is used by teachers as a record of progress and any need for further support or intervention. </w:t>
      </w:r>
    </w:p>
    <w:p w14:paraId="07302D33" w14:textId="77777777" w:rsidR="009753E9" w:rsidRPr="002F42FD" w:rsidRDefault="00000000">
      <w:pPr>
        <w:spacing w:after="110"/>
        <w:ind w:left="-5"/>
        <w:rPr>
          <w:rFonts w:ascii="Arial" w:hAnsi="Arial" w:cs="Arial"/>
        </w:rPr>
      </w:pPr>
      <w:r w:rsidRPr="002F42FD">
        <w:rPr>
          <w:rFonts w:ascii="Arial" w:hAnsi="Arial" w:cs="Arial"/>
        </w:rPr>
        <w:t xml:space="preserve">Data is collected for Reading, Writing, Speaking and listening, Math’s and life skills for all pupils. When pupils are taught by a specialist teacher data is also recorded on the Progress Review document. </w:t>
      </w:r>
    </w:p>
    <w:p w14:paraId="5E429F78" w14:textId="0D378419" w:rsidR="009753E9" w:rsidRPr="002F42FD" w:rsidRDefault="00000000">
      <w:pPr>
        <w:spacing w:after="110"/>
        <w:ind w:left="-5"/>
        <w:rPr>
          <w:rFonts w:ascii="Arial" w:hAnsi="Arial" w:cs="Arial"/>
        </w:rPr>
      </w:pPr>
      <w:r w:rsidRPr="002F42FD">
        <w:rPr>
          <w:rFonts w:ascii="Arial" w:hAnsi="Arial" w:cs="Arial"/>
        </w:rPr>
        <w:t xml:space="preserve">Data from here is recorded in the school’s data management system. Data can then be interrogated and analysed to identify trends as a whole school, classes and groups.  This is </w:t>
      </w:r>
      <w:proofErr w:type="gramStart"/>
      <w:r w:rsidRPr="002F42FD">
        <w:rPr>
          <w:rFonts w:ascii="Arial" w:hAnsi="Arial" w:cs="Arial"/>
        </w:rPr>
        <w:t>in order to</w:t>
      </w:r>
      <w:proofErr w:type="gramEnd"/>
      <w:r w:rsidRPr="002F42FD">
        <w:rPr>
          <w:rFonts w:ascii="Arial" w:hAnsi="Arial" w:cs="Arial"/>
        </w:rPr>
        <w:t xml:space="preserve"> support pupil’s next steps in their learning as well as identify areas for school improvement. </w:t>
      </w:r>
    </w:p>
    <w:p w14:paraId="5D41793E" w14:textId="7F05E208" w:rsidR="009753E9" w:rsidRPr="002F42FD" w:rsidRDefault="00000000">
      <w:pPr>
        <w:spacing w:after="346"/>
        <w:ind w:left="-5"/>
        <w:rPr>
          <w:rFonts w:ascii="Arial" w:hAnsi="Arial" w:cs="Arial"/>
        </w:rPr>
      </w:pPr>
      <w:r w:rsidRPr="002F42FD">
        <w:rPr>
          <w:rFonts w:ascii="Arial" w:hAnsi="Arial" w:cs="Arial"/>
        </w:rPr>
        <w:t xml:space="preserve">Progress Review Meetings between teachers take place termly so that progress can be </w:t>
      </w:r>
      <w:proofErr w:type="gramStart"/>
      <w:r w:rsidRPr="002F42FD">
        <w:rPr>
          <w:rFonts w:ascii="Arial" w:hAnsi="Arial" w:cs="Arial"/>
        </w:rPr>
        <w:t>discussed</w:t>
      </w:r>
      <w:proofErr w:type="gramEnd"/>
      <w:r w:rsidRPr="002F42FD">
        <w:rPr>
          <w:rFonts w:ascii="Arial" w:hAnsi="Arial" w:cs="Arial"/>
        </w:rPr>
        <w:t xml:space="preserve"> and any interventions or barriers are overcome.  Teachers are expected to discuss pupil progress and next steps as well as different strategies to utilise to support pupil progress or highlight the need for therapies or intervention provided by other members of staff. </w:t>
      </w:r>
    </w:p>
    <w:p w14:paraId="33D5292C" w14:textId="77777777" w:rsidR="009753E9" w:rsidRPr="002F42FD" w:rsidRDefault="00000000">
      <w:pPr>
        <w:pStyle w:val="Heading1"/>
        <w:ind w:left="-5"/>
        <w:rPr>
          <w:rFonts w:ascii="Arial" w:hAnsi="Arial" w:cs="Arial"/>
          <w:color w:val="FF0000"/>
        </w:rPr>
      </w:pPr>
      <w:r w:rsidRPr="002F42FD">
        <w:rPr>
          <w:rFonts w:ascii="Arial" w:hAnsi="Arial" w:cs="Arial"/>
          <w:color w:val="FF0000"/>
        </w:rPr>
        <w:t xml:space="preserve">Reporting to parents </w:t>
      </w:r>
    </w:p>
    <w:p w14:paraId="13995B2C" w14:textId="77777777" w:rsidR="009753E9" w:rsidRPr="002F42FD" w:rsidRDefault="00000000">
      <w:pPr>
        <w:ind w:left="-5"/>
        <w:rPr>
          <w:rFonts w:ascii="Arial" w:hAnsi="Arial" w:cs="Arial"/>
        </w:rPr>
      </w:pPr>
      <w:r w:rsidRPr="002F42FD">
        <w:rPr>
          <w:rFonts w:ascii="Arial" w:hAnsi="Arial" w:cs="Arial"/>
        </w:rPr>
        <w:t xml:space="preserve">Reporting to parents is focused on pupil’s achievements and next steps.  </w:t>
      </w:r>
    </w:p>
    <w:p w14:paraId="7D4B66D2" w14:textId="4485B241" w:rsidR="009753E9" w:rsidRPr="002F42FD" w:rsidRDefault="006F5CB5">
      <w:pPr>
        <w:ind w:left="-5"/>
        <w:rPr>
          <w:rFonts w:ascii="Arial" w:hAnsi="Arial" w:cs="Arial"/>
        </w:rPr>
      </w:pPr>
      <w:r>
        <w:rPr>
          <w:rFonts w:ascii="Arial" w:hAnsi="Arial" w:cs="Arial"/>
        </w:rPr>
        <w:t>Biannual</w:t>
      </w:r>
      <w:r w:rsidRPr="002F42FD">
        <w:rPr>
          <w:rFonts w:ascii="Arial" w:hAnsi="Arial" w:cs="Arial"/>
        </w:rPr>
        <w:t xml:space="preserve"> reports to parents include: </w:t>
      </w:r>
    </w:p>
    <w:p w14:paraId="50B47D33" w14:textId="77777777" w:rsidR="009753E9" w:rsidRPr="002F42FD" w:rsidRDefault="00000000">
      <w:pPr>
        <w:numPr>
          <w:ilvl w:val="0"/>
          <w:numId w:val="8"/>
        </w:numPr>
        <w:spacing w:after="125"/>
        <w:ind w:hanging="360"/>
        <w:rPr>
          <w:rFonts w:ascii="Arial" w:hAnsi="Arial" w:cs="Arial"/>
        </w:rPr>
      </w:pPr>
      <w:r w:rsidRPr="002F42FD">
        <w:rPr>
          <w:rFonts w:ascii="Arial" w:hAnsi="Arial" w:cs="Arial"/>
        </w:rPr>
        <w:t xml:space="preserve">Brief details of achievements in all subjects and activities forming part of the school curriculum, highlighting strengths and areas for development </w:t>
      </w:r>
    </w:p>
    <w:p w14:paraId="3733F18F" w14:textId="77777777" w:rsidR="009753E9" w:rsidRPr="002F42FD" w:rsidRDefault="00000000">
      <w:pPr>
        <w:numPr>
          <w:ilvl w:val="0"/>
          <w:numId w:val="8"/>
        </w:numPr>
        <w:ind w:hanging="360"/>
        <w:rPr>
          <w:rFonts w:ascii="Arial" w:hAnsi="Arial" w:cs="Arial"/>
        </w:rPr>
      </w:pPr>
      <w:r w:rsidRPr="002F42FD">
        <w:rPr>
          <w:rFonts w:ascii="Arial" w:hAnsi="Arial" w:cs="Arial"/>
        </w:rPr>
        <w:t xml:space="preserve">Comments on general progress </w:t>
      </w:r>
    </w:p>
    <w:p w14:paraId="5EC6C13B" w14:textId="77777777" w:rsidR="009753E9" w:rsidRPr="002F42FD" w:rsidRDefault="00000000">
      <w:pPr>
        <w:spacing w:after="346"/>
        <w:ind w:left="-5"/>
        <w:rPr>
          <w:rFonts w:ascii="Arial" w:hAnsi="Arial" w:cs="Arial"/>
        </w:rPr>
      </w:pPr>
      <w:r w:rsidRPr="002F42FD">
        <w:rPr>
          <w:rFonts w:ascii="Arial" w:hAnsi="Arial" w:cs="Arial"/>
        </w:rPr>
        <w:t xml:space="preserve">Formal accreditations are acknowledged separately as they take place at different times throughout the year not only when reports are written. </w:t>
      </w:r>
    </w:p>
    <w:p w14:paraId="09EFDCD0" w14:textId="77777777" w:rsidR="009753E9" w:rsidRPr="002F42FD" w:rsidRDefault="00000000">
      <w:pPr>
        <w:pStyle w:val="Heading1"/>
        <w:ind w:left="-5"/>
        <w:rPr>
          <w:rFonts w:ascii="Arial" w:hAnsi="Arial" w:cs="Arial"/>
          <w:color w:val="FF0000"/>
        </w:rPr>
      </w:pPr>
      <w:r w:rsidRPr="002F42FD">
        <w:rPr>
          <w:rFonts w:ascii="Arial" w:hAnsi="Arial" w:cs="Arial"/>
          <w:color w:val="FF0000"/>
        </w:rPr>
        <w:t xml:space="preserve">Training </w:t>
      </w:r>
    </w:p>
    <w:p w14:paraId="51F6CC03" w14:textId="77777777" w:rsidR="009753E9" w:rsidRPr="002F42FD" w:rsidRDefault="00000000">
      <w:pPr>
        <w:spacing w:after="110"/>
        <w:ind w:left="-5"/>
        <w:rPr>
          <w:rFonts w:ascii="Arial" w:hAnsi="Arial" w:cs="Arial"/>
        </w:rPr>
      </w:pPr>
      <w:r w:rsidRPr="002F42FD">
        <w:rPr>
          <w:rFonts w:ascii="Arial" w:hAnsi="Arial" w:cs="Arial"/>
        </w:rPr>
        <w:t xml:space="preserve">Our school regularly revisits assessment practices.  We also hold moderation meetings to review accuracy of assessment which include teachers.  </w:t>
      </w:r>
    </w:p>
    <w:p w14:paraId="03FD6EA1" w14:textId="77777777" w:rsidR="009753E9" w:rsidRPr="002F42FD" w:rsidRDefault="00000000">
      <w:pPr>
        <w:spacing w:after="110"/>
        <w:ind w:left="-5"/>
        <w:rPr>
          <w:rFonts w:ascii="Arial" w:hAnsi="Arial" w:cs="Arial"/>
        </w:rPr>
      </w:pPr>
      <w:r w:rsidRPr="002F42FD">
        <w:rPr>
          <w:rFonts w:ascii="Arial" w:hAnsi="Arial" w:cs="Arial"/>
        </w:rPr>
        <w:t xml:space="preserve">A member of the leadership team is responsible for assessment ensuring that good practice and national developments are shared and acted upon as required. </w:t>
      </w:r>
    </w:p>
    <w:p w14:paraId="2C89BA4E" w14:textId="77777777" w:rsidR="009753E9" w:rsidRPr="002F42FD" w:rsidRDefault="00000000">
      <w:pPr>
        <w:spacing w:after="346"/>
        <w:ind w:left="-5"/>
        <w:rPr>
          <w:rFonts w:ascii="Arial" w:hAnsi="Arial" w:cs="Arial"/>
        </w:rPr>
      </w:pPr>
      <w:r w:rsidRPr="002F42FD">
        <w:rPr>
          <w:rFonts w:ascii="Arial" w:hAnsi="Arial" w:cs="Arial"/>
        </w:rPr>
        <w:t xml:space="preserve">Progress Review meetings also include an element of review of assessment as teachers bring evidence of assessment to the meeting. </w:t>
      </w:r>
    </w:p>
    <w:p w14:paraId="3ABD156F" w14:textId="77777777" w:rsidR="009753E9" w:rsidRPr="002F42FD" w:rsidRDefault="00000000">
      <w:pPr>
        <w:pStyle w:val="Heading1"/>
        <w:spacing w:after="128"/>
        <w:ind w:left="-5"/>
        <w:rPr>
          <w:rFonts w:ascii="Arial" w:hAnsi="Arial" w:cs="Arial"/>
          <w:color w:val="FF0000"/>
        </w:rPr>
      </w:pPr>
      <w:r w:rsidRPr="002F42FD">
        <w:rPr>
          <w:rFonts w:ascii="Arial" w:hAnsi="Arial" w:cs="Arial"/>
          <w:color w:val="FF0000"/>
        </w:rPr>
        <w:lastRenderedPageBreak/>
        <w:t xml:space="preserve">Roles and responsibilities </w:t>
      </w:r>
    </w:p>
    <w:p w14:paraId="42350962" w14:textId="77777777" w:rsidR="009753E9" w:rsidRPr="002F42FD" w:rsidRDefault="00000000">
      <w:pPr>
        <w:spacing w:after="53" w:line="259" w:lineRule="auto"/>
        <w:ind w:left="-5"/>
        <w:jc w:val="left"/>
        <w:rPr>
          <w:rFonts w:ascii="Arial" w:hAnsi="Arial" w:cs="Arial"/>
          <w:color w:val="000000" w:themeColor="text1"/>
        </w:rPr>
      </w:pPr>
      <w:r w:rsidRPr="002F42FD">
        <w:rPr>
          <w:rFonts w:ascii="Arial" w:hAnsi="Arial" w:cs="Arial"/>
          <w:b/>
          <w:color w:val="000000" w:themeColor="text1"/>
          <w:sz w:val="28"/>
        </w:rPr>
        <w:t xml:space="preserve">Headteacher </w:t>
      </w:r>
    </w:p>
    <w:p w14:paraId="07B5C72D" w14:textId="77777777" w:rsidR="009753E9" w:rsidRPr="002F42FD" w:rsidRDefault="00000000">
      <w:pPr>
        <w:spacing w:after="121"/>
        <w:ind w:left="-5"/>
        <w:rPr>
          <w:rFonts w:ascii="Arial" w:hAnsi="Arial" w:cs="Arial"/>
        </w:rPr>
      </w:pPr>
      <w:r w:rsidRPr="002F42FD">
        <w:rPr>
          <w:rFonts w:ascii="Arial" w:hAnsi="Arial" w:cs="Arial"/>
        </w:rPr>
        <w:t xml:space="preserve">The headteacher is responsible for: </w:t>
      </w:r>
    </w:p>
    <w:p w14:paraId="63A6C344" w14:textId="77777777" w:rsidR="009753E9" w:rsidRPr="002F42FD" w:rsidRDefault="00000000">
      <w:pPr>
        <w:numPr>
          <w:ilvl w:val="0"/>
          <w:numId w:val="9"/>
        </w:numPr>
        <w:ind w:hanging="360"/>
        <w:rPr>
          <w:rFonts w:ascii="Arial" w:hAnsi="Arial" w:cs="Arial"/>
        </w:rPr>
      </w:pPr>
      <w:r w:rsidRPr="002F42FD">
        <w:rPr>
          <w:rFonts w:ascii="Arial" w:hAnsi="Arial" w:cs="Arial"/>
        </w:rPr>
        <w:t xml:space="preserve">Ensuring that the policy is adhered to </w:t>
      </w:r>
    </w:p>
    <w:p w14:paraId="0F9DF135" w14:textId="77777777" w:rsidR="009753E9" w:rsidRPr="002F42FD" w:rsidRDefault="00000000">
      <w:pPr>
        <w:numPr>
          <w:ilvl w:val="0"/>
          <w:numId w:val="9"/>
        </w:numPr>
        <w:ind w:hanging="360"/>
        <w:rPr>
          <w:rFonts w:ascii="Arial" w:hAnsi="Arial" w:cs="Arial"/>
        </w:rPr>
      </w:pPr>
      <w:r w:rsidRPr="002F42FD">
        <w:rPr>
          <w:rFonts w:ascii="Arial" w:hAnsi="Arial" w:cs="Arial"/>
        </w:rPr>
        <w:t xml:space="preserve">Monitoring standards in core and foundation subjects </w:t>
      </w:r>
    </w:p>
    <w:p w14:paraId="393B2824" w14:textId="77777777" w:rsidR="009753E9" w:rsidRPr="001C430A" w:rsidRDefault="00000000">
      <w:pPr>
        <w:numPr>
          <w:ilvl w:val="0"/>
          <w:numId w:val="9"/>
        </w:numPr>
        <w:ind w:hanging="360"/>
        <w:rPr>
          <w:rFonts w:ascii="Arial" w:hAnsi="Arial" w:cs="Arial"/>
        </w:rPr>
      </w:pPr>
      <w:r w:rsidRPr="002F42FD">
        <w:rPr>
          <w:rFonts w:ascii="Arial" w:hAnsi="Arial" w:cs="Arial"/>
        </w:rPr>
        <w:t>Analysing pupil progress and attainment, including individual pupils and specific</w:t>
      </w:r>
      <w:r w:rsidRPr="001C430A">
        <w:rPr>
          <w:rFonts w:ascii="Arial" w:hAnsi="Arial" w:cs="Arial"/>
        </w:rPr>
        <w:t xml:space="preserve"> groups </w:t>
      </w:r>
    </w:p>
    <w:p w14:paraId="2D7FB529" w14:textId="77777777" w:rsidR="009753E9" w:rsidRPr="001C430A" w:rsidRDefault="00000000">
      <w:pPr>
        <w:numPr>
          <w:ilvl w:val="0"/>
          <w:numId w:val="9"/>
        </w:numPr>
        <w:ind w:hanging="360"/>
        <w:rPr>
          <w:rFonts w:ascii="Arial" w:hAnsi="Arial" w:cs="Arial"/>
        </w:rPr>
      </w:pPr>
      <w:r w:rsidRPr="001C430A">
        <w:rPr>
          <w:rFonts w:ascii="Arial" w:hAnsi="Arial" w:cs="Arial"/>
        </w:rPr>
        <w:t xml:space="preserve">Prioritising key actions to address underachievement </w:t>
      </w:r>
    </w:p>
    <w:p w14:paraId="4E28324C" w14:textId="77777777" w:rsidR="009753E9" w:rsidRPr="001C430A" w:rsidRDefault="00000000">
      <w:pPr>
        <w:pStyle w:val="Heading2"/>
        <w:ind w:left="-5"/>
        <w:rPr>
          <w:rFonts w:ascii="Arial" w:hAnsi="Arial" w:cs="Arial"/>
          <w:color w:val="000000" w:themeColor="text1"/>
        </w:rPr>
      </w:pPr>
      <w:r w:rsidRPr="001C430A">
        <w:rPr>
          <w:rFonts w:ascii="Arial" w:hAnsi="Arial" w:cs="Arial"/>
          <w:color w:val="000000" w:themeColor="text1"/>
        </w:rPr>
        <w:t xml:space="preserve">Teachers </w:t>
      </w:r>
    </w:p>
    <w:p w14:paraId="771E7622" w14:textId="77777777" w:rsidR="009753E9" w:rsidRPr="001C430A" w:rsidRDefault="00000000">
      <w:pPr>
        <w:spacing w:after="341"/>
        <w:ind w:left="-5"/>
        <w:rPr>
          <w:rFonts w:ascii="Arial" w:hAnsi="Arial" w:cs="Arial"/>
        </w:rPr>
      </w:pPr>
      <w:r w:rsidRPr="001C430A">
        <w:rPr>
          <w:rFonts w:ascii="Arial" w:hAnsi="Arial" w:cs="Arial"/>
        </w:rPr>
        <w:t xml:space="preserve">Teachers are responsible for following the assessment procedures outlined in this policy. </w:t>
      </w:r>
    </w:p>
    <w:p w14:paraId="66A6DF19" w14:textId="77777777" w:rsidR="009753E9" w:rsidRPr="001C430A" w:rsidRDefault="00000000">
      <w:pPr>
        <w:pStyle w:val="Heading1"/>
        <w:ind w:left="-5"/>
        <w:rPr>
          <w:rFonts w:ascii="Arial" w:hAnsi="Arial" w:cs="Arial"/>
          <w:color w:val="FF0000"/>
        </w:rPr>
      </w:pPr>
      <w:r w:rsidRPr="001C430A">
        <w:rPr>
          <w:rFonts w:ascii="Arial" w:hAnsi="Arial" w:cs="Arial"/>
          <w:color w:val="FF0000"/>
        </w:rPr>
        <w:t xml:space="preserve">Monitoring </w:t>
      </w:r>
    </w:p>
    <w:p w14:paraId="2AC9BFBD" w14:textId="2733F6B4" w:rsidR="009753E9" w:rsidRPr="001C430A" w:rsidRDefault="00000000">
      <w:pPr>
        <w:spacing w:after="110"/>
        <w:ind w:left="-5"/>
        <w:rPr>
          <w:rFonts w:ascii="Arial" w:hAnsi="Arial" w:cs="Arial"/>
        </w:rPr>
      </w:pPr>
      <w:r w:rsidRPr="001C430A">
        <w:rPr>
          <w:rFonts w:ascii="Arial" w:hAnsi="Arial" w:cs="Arial"/>
        </w:rPr>
        <w:t xml:space="preserve">This policy will be reviewed annually by the </w:t>
      </w:r>
      <w:r w:rsidR="008A71B8">
        <w:rPr>
          <w:rFonts w:ascii="Arial" w:hAnsi="Arial" w:cs="Arial"/>
        </w:rPr>
        <w:t>Headteacher</w:t>
      </w:r>
      <w:r w:rsidRPr="001C430A">
        <w:rPr>
          <w:rFonts w:ascii="Arial" w:hAnsi="Arial" w:cs="Arial"/>
        </w:rPr>
        <w:t xml:space="preserve">.  </w:t>
      </w:r>
    </w:p>
    <w:p w14:paraId="18CD8097" w14:textId="5D19A3E2" w:rsidR="009753E9" w:rsidRPr="001C430A" w:rsidRDefault="00000000">
      <w:pPr>
        <w:ind w:left="-5"/>
        <w:rPr>
          <w:rFonts w:ascii="Arial" w:hAnsi="Arial" w:cs="Arial"/>
        </w:rPr>
      </w:pPr>
      <w:r w:rsidRPr="001C430A">
        <w:rPr>
          <w:rFonts w:ascii="Arial" w:hAnsi="Arial" w:cs="Arial"/>
        </w:rPr>
        <w:t xml:space="preserve">All teaching staff are expected to read and follow this policy.  The </w:t>
      </w:r>
      <w:r w:rsidR="008A71B8">
        <w:rPr>
          <w:rFonts w:ascii="Arial" w:hAnsi="Arial" w:cs="Arial"/>
        </w:rPr>
        <w:t>Headteacher</w:t>
      </w:r>
      <w:r w:rsidRPr="001C430A">
        <w:rPr>
          <w:rFonts w:ascii="Arial" w:hAnsi="Arial" w:cs="Arial"/>
        </w:rPr>
        <w:t xml:space="preserve"> is responsible for ensuring that the policy is followed. </w:t>
      </w:r>
    </w:p>
    <w:p w14:paraId="1ECAECE9" w14:textId="4218A6ED" w:rsidR="009753E9" w:rsidRPr="001C430A" w:rsidRDefault="00000000">
      <w:pPr>
        <w:spacing w:after="123"/>
        <w:ind w:left="-5"/>
        <w:rPr>
          <w:rFonts w:ascii="Arial" w:hAnsi="Arial" w:cs="Arial"/>
        </w:rPr>
      </w:pPr>
      <w:r w:rsidRPr="001C430A">
        <w:rPr>
          <w:rFonts w:ascii="Arial" w:hAnsi="Arial" w:cs="Arial"/>
        </w:rPr>
        <w:t xml:space="preserve">The </w:t>
      </w:r>
      <w:r w:rsidR="008A71B8">
        <w:rPr>
          <w:rFonts w:ascii="Arial" w:hAnsi="Arial" w:cs="Arial"/>
        </w:rPr>
        <w:t>Headteacher</w:t>
      </w:r>
      <w:r w:rsidRPr="001C430A">
        <w:rPr>
          <w:rFonts w:ascii="Arial" w:hAnsi="Arial" w:cs="Arial"/>
          <w:color w:val="F15F22"/>
        </w:rPr>
        <w:t xml:space="preserve"> </w:t>
      </w:r>
      <w:r w:rsidRPr="001C430A">
        <w:rPr>
          <w:rFonts w:ascii="Arial" w:hAnsi="Arial" w:cs="Arial"/>
        </w:rPr>
        <w:t xml:space="preserve">will monitor the effectiveness of assessment practices across the school, through: </w:t>
      </w:r>
    </w:p>
    <w:p w14:paraId="69EF6821" w14:textId="64D172FC" w:rsidR="009753E9" w:rsidRPr="001C430A" w:rsidRDefault="00000000">
      <w:pPr>
        <w:spacing w:after="345"/>
        <w:ind w:left="720" w:hanging="360"/>
        <w:rPr>
          <w:rFonts w:ascii="Arial" w:hAnsi="Arial" w:cs="Arial"/>
        </w:rPr>
      </w:pPr>
      <w:r w:rsidRPr="001C430A">
        <w:rPr>
          <w:rFonts w:ascii="Arial" w:eastAsia="Segoe UI Symbol" w:hAnsi="Arial" w:cs="Arial"/>
        </w:rPr>
        <w:t>•</w:t>
      </w:r>
      <w:r w:rsidRPr="001C430A">
        <w:rPr>
          <w:rFonts w:ascii="Arial" w:eastAsia="Arial" w:hAnsi="Arial" w:cs="Arial"/>
        </w:rPr>
        <w:t xml:space="preserve"> </w:t>
      </w:r>
      <w:r w:rsidRPr="001C430A">
        <w:rPr>
          <w:rFonts w:ascii="Arial" w:hAnsi="Arial" w:cs="Arial"/>
        </w:rPr>
        <w:t xml:space="preserve">Lesson observations, book and observation </w:t>
      </w:r>
      <w:r w:rsidR="008A71B8" w:rsidRPr="001C430A">
        <w:rPr>
          <w:rFonts w:ascii="Arial" w:hAnsi="Arial" w:cs="Arial"/>
        </w:rPr>
        <w:t>scrutinises</w:t>
      </w:r>
      <w:r w:rsidRPr="001C430A">
        <w:rPr>
          <w:rFonts w:ascii="Arial" w:hAnsi="Arial" w:cs="Arial"/>
        </w:rPr>
        <w:t xml:space="preserve">, Progress Review Meeting, learning walks. </w:t>
      </w:r>
    </w:p>
    <w:p w14:paraId="207AB0C0" w14:textId="77777777" w:rsidR="009753E9" w:rsidRPr="001C430A" w:rsidRDefault="00000000">
      <w:pPr>
        <w:pStyle w:val="Heading1"/>
        <w:ind w:left="-5"/>
        <w:rPr>
          <w:rFonts w:ascii="Arial" w:hAnsi="Arial" w:cs="Arial"/>
          <w:color w:val="FF0000"/>
        </w:rPr>
      </w:pPr>
      <w:r w:rsidRPr="001C430A">
        <w:rPr>
          <w:rFonts w:ascii="Arial" w:hAnsi="Arial" w:cs="Arial"/>
          <w:color w:val="FF0000"/>
        </w:rPr>
        <w:t xml:space="preserve">Links with other policies </w:t>
      </w:r>
    </w:p>
    <w:p w14:paraId="1DDB8BC5" w14:textId="77777777" w:rsidR="009753E9" w:rsidRPr="001C430A" w:rsidRDefault="00000000">
      <w:pPr>
        <w:spacing w:after="121"/>
        <w:ind w:left="-5"/>
        <w:rPr>
          <w:rFonts w:ascii="Arial" w:hAnsi="Arial" w:cs="Arial"/>
        </w:rPr>
      </w:pPr>
      <w:r w:rsidRPr="001C430A">
        <w:rPr>
          <w:rFonts w:ascii="Arial" w:hAnsi="Arial" w:cs="Arial"/>
        </w:rPr>
        <w:t xml:space="preserve">This assessment policy is linked to: </w:t>
      </w:r>
    </w:p>
    <w:p w14:paraId="0A8DCC20" w14:textId="77777777" w:rsidR="009753E9" w:rsidRPr="001C430A" w:rsidRDefault="00000000">
      <w:pPr>
        <w:numPr>
          <w:ilvl w:val="0"/>
          <w:numId w:val="10"/>
        </w:numPr>
        <w:ind w:hanging="360"/>
        <w:rPr>
          <w:rFonts w:ascii="Arial" w:hAnsi="Arial" w:cs="Arial"/>
        </w:rPr>
      </w:pPr>
      <w:r w:rsidRPr="001C430A">
        <w:rPr>
          <w:rFonts w:ascii="Arial" w:hAnsi="Arial" w:cs="Arial"/>
        </w:rPr>
        <w:t xml:space="preserve">Curriculum policy </w:t>
      </w:r>
    </w:p>
    <w:p w14:paraId="38E60736" w14:textId="79C2714D" w:rsidR="009753E9" w:rsidRDefault="009753E9">
      <w:pPr>
        <w:spacing w:after="0" w:line="259" w:lineRule="auto"/>
        <w:ind w:left="0" w:firstLine="0"/>
        <w:jc w:val="left"/>
      </w:pPr>
    </w:p>
    <w:sectPr w:rsidR="009753E9">
      <w:footerReference w:type="even" r:id="rId16"/>
      <w:footerReference w:type="default" r:id="rId17"/>
      <w:pgSz w:w="11906" w:h="16838"/>
      <w:pgMar w:top="1418" w:right="1437" w:bottom="1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1432" w14:textId="77777777" w:rsidR="00AB29A3" w:rsidRDefault="00AB29A3" w:rsidP="008A71B8">
      <w:pPr>
        <w:spacing w:after="0" w:line="240" w:lineRule="auto"/>
      </w:pPr>
      <w:r>
        <w:separator/>
      </w:r>
    </w:p>
  </w:endnote>
  <w:endnote w:type="continuationSeparator" w:id="0">
    <w:p w14:paraId="78A448EE" w14:textId="77777777" w:rsidR="00AB29A3" w:rsidRDefault="00AB29A3" w:rsidP="008A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9060443"/>
      <w:docPartObj>
        <w:docPartGallery w:val="Page Numbers (Bottom of Page)"/>
        <w:docPartUnique/>
      </w:docPartObj>
    </w:sdtPr>
    <w:sdtContent>
      <w:p w14:paraId="29F72F97" w14:textId="3A0DD872" w:rsidR="008A71B8" w:rsidRDefault="008A71B8" w:rsidP="00016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F57785" w14:textId="77777777" w:rsidR="008A71B8" w:rsidRDefault="008A71B8" w:rsidP="008A71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1946825"/>
      <w:docPartObj>
        <w:docPartGallery w:val="Page Numbers (Bottom of Page)"/>
        <w:docPartUnique/>
      </w:docPartObj>
    </w:sdtPr>
    <w:sdtContent>
      <w:p w14:paraId="07B932B3" w14:textId="31AF8E6A" w:rsidR="008A71B8" w:rsidRDefault="008A71B8" w:rsidP="00016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CECDC8" w14:textId="77777777" w:rsidR="008A71B8" w:rsidRDefault="008A71B8" w:rsidP="008A71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E9974" w14:textId="77777777" w:rsidR="00AB29A3" w:rsidRDefault="00AB29A3" w:rsidP="008A71B8">
      <w:pPr>
        <w:spacing w:after="0" w:line="240" w:lineRule="auto"/>
      </w:pPr>
      <w:r>
        <w:separator/>
      </w:r>
    </w:p>
  </w:footnote>
  <w:footnote w:type="continuationSeparator" w:id="0">
    <w:p w14:paraId="5272BC6A" w14:textId="77777777" w:rsidR="00AB29A3" w:rsidRDefault="00AB29A3" w:rsidP="008A7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0CB3"/>
    <w:multiLevelType w:val="hybridMultilevel"/>
    <w:tmpl w:val="E040B810"/>
    <w:lvl w:ilvl="0" w:tplc="EAAA39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7E9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C35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0CF0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E2A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9825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A02A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84AD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E29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210BB"/>
    <w:multiLevelType w:val="hybridMultilevel"/>
    <w:tmpl w:val="2D7C6424"/>
    <w:lvl w:ilvl="0" w:tplc="11E607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B632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AED5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588D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EAB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9896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D606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6E5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8031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102763"/>
    <w:multiLevelType w:val="hybridMultilevel"/>
    <w:tmpl w:val="6A387586"/>
    <w:lvl w:ilvl="0" w:tplc="271474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583A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7E30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8862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5637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5E7A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644C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A76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A8F3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3C4242"/>
    <w:multiLevelType w:val="hybridMultilevel"/>
    <w:tmpl w:val="44B2CD4E"/>
    <w:lvl w:ilvl="0" w:tplc="E0803A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4A7F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E6C6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76CE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059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AAE6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8279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74A9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5E81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EE2496"/>
    <w:multiLevelType w:val="hybridMultilevel"/>
    <w:tmpl w:val="8BDAA402"/>
    <w:lvl w:ilvl="0" w:tplc="6DB898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078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C6C2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12D3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889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D493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1A87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224C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D217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D30D13"/>
    <w:multiLevelType w:val="hybridMultilevel"/>
    <w:tmpl w:val="9192F5CE"/>
    <w:lvl w:ilvl="0" w:tplc="A7FE5E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AA18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1AA8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146C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0248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0C35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129F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A69D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5214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2C3D7E"/>
    <w:multiLevelType w:val="hybridMultilevel"/>
    <w:tmpl w:val="79066FEE"/>
    <w:lvl w:ilvl="0" w:tplc="5C0E09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BA85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98E2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EC4C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C275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32E8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1A45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0A5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F0C9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B0377C"/>
    <w:multiLevelType w:val="hybridMultilevel"/>
    <w:tmpl w:val="C13E1744"/>
    <w:lvl w:ilvl="0" w:tplc="D7F2E1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D0CD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5CF9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4A36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60CE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C004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1AFA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098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8E83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A011F9"/>
    <w:multiLevelType w:val="hybridMultilevel"/>
    <w:tmpl w:val="4B64A746"/>
    <w:lvl w:ilvl="0" w:tplc="9392B6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EAE8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60CC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CE16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CF0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4043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E8F8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4C49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20FB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DA5563"/>
    <w:multiLevelType w:val="hybridMultilevel"/>
    <w:tmpl w:val="DDFA77AC"/>
    <w:lvl w:ilvl="0" w:tplc="5CEE78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8C16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F4D0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6CA8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7E1F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E2BA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FAFA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41D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2033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93356310">
    <w:abstractNumId w:val="2"/>
  </w:num>
  <w:num w:numId="2" w16cid:durableId="1771731815">
    <w:abstractNumId w:val="8"/>
  </w:num>
  <w:num w:numId="3" w16cid:durableId="556283596">
    <w:abstractNumId w:val="7"/>
  </w:num>
  <w:num w:numId="4" w16cid:durableId="1952659452">
    <w:abstractNumId w:val="6"/>
  </w:num>
  <w:num w:numId="5" w16cid:durableId="420378255">
    <w:abstractNumId w:val="9"/>
  </w:num>
  <w:num w:numId="6" w16cid:durableId="1723212584">
    <w:abstractNumId w:val="3"/>
  </w:num>
  <w:num w:numId="7" w16cid:durableId="1062026935">
    <w:abstractNumId w:val="1"/>
  </w:num>
  <w:num w:numId="8" w16cid:durableId="55082407">
    <w:abstractNumId w:val="4"/>
  </w:num>
  <w:num w:numId="9" w16cid:durableId="196166239">
    <w:abstractNumId w:val="0"/>
  </w:num>
  <w:num w:numId="10" w16cid:durableId="102042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E9"/>
    <w:rsid w:val="00130372"/>
    <w:rsid w:val="001B5B12"/>
    <w:rsid w:val="001C430A"/>
    <w:rsid w:val="0020006F"/>
    <w:rsid w:val="002174E4"/>
    <w:rsid w:val="00271019"/>
    <w:rsid w:val="002F42FD"/>
    <w:rsid w:val="0035056C"/>
    <w:rsid w:val="003742CF"/>
    <w:rsid w:val="005A1D32"/>
    <w:rsid w:val="00697E54"/>
    <w:rsid w:val="006F5CB5"/>
    <w:rsid w:val="00762989"/>
    <w:rsid w:val="008A27B9"/>
    <w:rsid w:val="008A71B8"/>
    <w:rsid w:val="00914EAF"/>
    <w:rsid w:val="00965CA5"/>
    <w:rsid w:val="009753E9"/>
    <w:rsid w:val="00AB29A3"/>
    <w:rsid w:val="00B460A7"/>
    <w:rsid w:val="00B77F56"/>
    <w:rsid w:val="00C301C1"/>
    <w:rsid w:val="00DD37D5"/>
    <w:rsid w:val="00EB011D"/>
    <w:rsid w:val="00F72E5B"/>
    <w:rsid w:val="00F85B69"/>
    <w:rsid w:val="00FC3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8A11"/>
  <w15:docId w15:val="{A9BD0E35-6017-B44F-9C22-D8D8CA5C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9" w:line="250" w:lineRule="auto"/>
      <w:ind w:left="10" w:hanging="10"/>
      <w:jc w:val="both"/>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70C0"/>
      <w:sz w:val="36"/>
    </w:rPr>
  </w:style>
  <w:style w:type="paragraph" w:styleId="Heading2">
    <w:name w:val="heading 2"/>
    <w:next w:val="Normal"/>
    <w:link w:val="Heading2Char"/>
    <w:uiPriority w:val="9"/>
    <w:unhideWhenUsed/>
    <w:qFormat/>
    <w:pPr>
      <w:keepNext/>
      <w:keepLines/>
      <w:spacing w:after="53" w:line="259" w:lineRule="auto"/>
      <w:ind w:left="10" w:hanging="10"/>
      <w:outlineLvl w:val="1"/>
    </w:pPr>
    <w:rPr>
      <w:rFonts w:ascii="Calibri" w:eastAsia="Calibri" w:hAnsi="Calibri" w:cs="Calibri"/>
      <w:b/>
      <w:color w:val="0070C0"/>
      <w:sz w:val="28"/>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70C0"/>
      <w:sz w:val="24"/>
    </w:rPr>
  </w:style>
  <w:style w:type="character" w:customStyle="1" w:styleId="Heading1Char">
    <w:name w:val="Heading 1 Char"/>
    <w:link w:val="Heading1"/>
    <w:rPr>
      <w:rFonts w:ascii="Calibri" w:eastAsia="Calibri" w:hAnsi="Calibri" w:cs="Calibri"/>
      <w:b/>
      <w:color w:val="0070C0"/>
      <w:sz w:val="36"/>
    </w:rPr>
  </w:style>
  <w:style w:type="character" w:customStyle="1" w:styleId="Heading2Char">
    <w:name w:val="Heading 2 Char"/>
    <w:link w:val="Heading2"/>
    <w:rPr>
      <w:rFonts w:ascii="Calibri" w:eastAsia="Calibri" w:hAnsi="Calibri" w:cs="Calibri"/>
      <w:b/>
      <w:color w:val="0070C0"/>
      <w:sz w:val="28"/>
    </w:rPr>
  </w:style>
  <w:style w:type="paragraph" w:customStyle="1" w:styleId="1bodycopy10pt">
    <w:name w:val="1 body copy 10pt"/>
    <w:basedOn w:val="Normal"/>
    <w:link w:val="1bodycopy10ptChar"/>
    <w:qFormat/>
    <w:rsid w:val="001C430A"/>
    <w:pPr>
      <w:spacing w:after="120" w:line="240" w:lineRule="auto"/>
      <w:ind w:left="0" w:firstLine="0"/>
      <w:jc w:val="left"/>
    </w:pPr>
    <w:rPr>
      <w:rFonts w:ascii="Arial" w:eastAsia="MS Mincho" w:hAnsi="Arial" w:cs="Times New Roman"/>
      <w:color w:val="auto"/>
      <w:kern w:val="0"/>
      <w:sz w:val="20"/>
      <w:lang w:val="en-US" w:eastAsia="en-US" w:bidi="ar-SA"/>
      <w14:ligatures w14:val="none"/>
    </w:rPr>
  </w:style>
  <w:style w:type="character" w:customStyle="1" w:styleId="1bodycopy10ptChar">
    <w:name w:val="1 body copy 10pt Char"/>
    <w:link w:val="1bodycopy10pt"/>
    <w:rsid w:val="001C430A"/>
    <w:rPr>
      <w:rFonts w:ascii="Arial" w:eastAsia="MS Mincho" w:hAnsi="Arial" w:cs="Times New Roman"/>
      <w:kern w:val="0"/>
      <w:sz w:val="20"/>
      <w:lang w:val="en-US" w:eastAsia="en-US"/>
      <w14:ligatures w14:val="none"/>
    </w:rPr>
  </w:style>
  <w:style w:type="table" w:styleId="TableGrid">
    <w:name w:val="Table Grid"/>
    <w:basedOn w:val="TableNormal"/>
    <w:uiPriority w:val="39"/>
    <w:rsid w:val="001C430A"/>
    <w:pPr>
      <w:spacing w:after="0" w:line="240" w:lineRule="auto"/>
    </w:pPr>
    <w:rPr>
      <w:rFonts w:ascii="Arial" w:eastAsia="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1pt">
    <w:name w:val="1 body copy 11pt"/>
    <w:autoRedefine/>
    <w:rsid w:val="001C430A"/>
    <w:pPr>
      <w:spacing w:after="120" w:line="240" w:lineRule="auto"/>
      <w:ind w:right="850"/>
    </w:pPr>
    <w:rPr>
      <w:rFonts w:ascii="Arial" w:eastAsia="MS Mincho" w:hAnsi="Arial" w:cs="Arial"/>
      <w:kern w:val="0"/>
      <w:sz w:val="22"/>
      <w:lang w:val="en-US" w:eastAsia="en-US"/>
      <w14:ligatures w14:val="none"/>
    </w:rPr>
  </w:style>
  <w:style w:type="paragraph" w:styleId="TOCHeading">
    <w:name w:val="TOC Heading"/>
    <w:basedOn w:val="Heading1"/>
    <w:next w:val="Normal"/>
    <w:uiPriority w:val="39"/>
    <w:unhideWhenUsed/>
    <w:qFormat/>
    <w:rsid w:val="001C430A"/>
    <w:pPr>
      <w:spacing w:before="240"/>
      <w:ind w:left="0" w:firstLine="0"/>
      <w:outlineLvl w:val="9"/>
    </w:pPr>
    <w:rPr>
      <w:rFonts w:ascii="Calibri Light" w:eastAsia="Times New Roman" w:hAnsi="Calibri Light" w:cs="Times New Roman"/>
      <w:b w:val="0"/>
      <w:color w:val="0D1C2F"/>
      <w:kern w:val="0"/>
      <w:sz w:val="32"/>
      <w:szCs w:val="32"/>
      <w:lang w:val="en-US" w:eastAsia="en-US"/>
      <w14:ligatures w14:val="none"/>
    </w:rPr>
  </w:style>
  <w:style w:type="paragraph" w:styleId="Footer">
    <w:name w:val="footer"/>
    <w:basedOn w:val="Normal"/>
    <w:link w:val="FooterChar"/>
    <w:uiPriority w:val="99"/>
    <w:unhideWhenUsed/>
    <w:rsid w:val="008A7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1B8"/>
    <w:rPr>
      <w:rFonts w:ascii="Calibri" w:eastAsia="Calibri" w:hAnsi="Calibri" w:cs="Calibri"/>
      <w:color w:val="000000"/>
      <w:lang w:bidi="en-GB"/>
    </w:rPr>
  </w:style>
  <w:style w:type="character" w:styleId="PageNumber">
    <w:name w:val="page number"/>
    <w:basedOn w:val="DefaultParagraphFont"/>
    <w:uiPriority w:val="99"/>
    <w:semiHidden/>
    <w:unhideWhenUsed/>
    <w:rsid w:val="008A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83058/Commission_on_Assessment_Without_Levels_-_report.pdf" TargetMode="External"/><Relationship Id="rId13" Type="http://schemas.openxmlformats.org/officeDocument/2006/relationships/hyperlink" Target="http://www.legislation.gov.uk/uksi/2005/1437/schedule/1/ma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si/2005/1437/schedule/1/ma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483058/Commission_on_Assessment_Without_Levels_-_report.pdf" TargetMode="External"/><Relationship Id="rId5" Type="http://schemas.openxmlformats.org/officeDocument/2006/relationships/footnotes" Target="footnotes.xml"/><Relationship Id="rId15" Type="http://schemas.openxmlformats.org/officeDocument/2006/relationships/hyperlink" Target="http://www.legislation.gov.uk/uksi/2005/1437/schedule/1/made" TargetMode="External"/><Relationship Id="rId10" Type="http://schemas.openxmlformats.org/officeDocument/2006/relationships/hyperlink" Target="https://www.gov.uk/government/uploads/system/uploads/attachment_data/file/483058/Commission_on_Assessment_Without_Levels_-_repor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483058/Commission_on_Assessment_Without_Levels_-_report.pdf" TargetMode="External"/><Relationship Id="rId14" Type="http://schemas.openxmlformats.org/officeDocument/2006/relationships/hyperlink" Target="http://www.legislation.gov.uk/uksi/2005/1437/schedule/1/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Purnell</dc:creator>
  <cp:keywords/>
  <cp:lastModifiedBy>Kip McGrath Lichfield</cp:lastModifiedBy>
  <cp:revision>5</cp:revision>
  <cp:lastPrinted>2025-03-23T13:57:00Z</cp:lastPrinted>
  <dcterms:created xsi:type="dcterms:W3CDTF">2025-03-03T12:05:00Z</dcterms:created>
  <dcterms:modified xsi:type="dcterms:W3CDTF">2025-03-23T14:02:00Z</dcterms:modified>
</cp:coreProperties>
</file>