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9563" w14:textId="77777777" w:rsidR="00EF3D91" w:rsidRDefault="00000000">
      <w:pPr>
        <w:pStyle w:val="Heading1"/>
        <w:keepNext w:val="0"/>
        <w:keepLines w:val="0"/>
        <w:spacing w:before="360" w:after="720"/>
        <w:ind w:left="30" w:right="60"/>
      </w:pPr>
      <w:r>
        <w:rPr>
          <w:rStyle w:val="htmlGeneratedanynoth1"/>
          <w:color w:val="000000"/>
        </w:rPr>
        <w:t>BUSINESS CONTINUITY PLAN</w:t>
      </w:r>
    </w:p>
    <w:tbl>
      <w:tblPr>
        <w:tblStyle w:val="htmlGeneratedanynoth1Table"/>
        <w:tblW w:w="10485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145"/>
        <w:gridCol w:w="7340"/>
      </w:tblGrid>
      <w:tr w:rsidR="00EF3D91" w14:paraId="084AB06B" w14:textId="77777777">
        <w:trPr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4D59C796" w14:textId="77777777" w:rsidR="00EF3D91" w:rsidRDefault="00000000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GENERAL INFORMATION</w:t>
            </w:r>
          </w:p>
        </w:tc>
      </w:tr>
      <w:tr w:rsidR="00EF3D91" w14:paraId="0B232E7F" w14:textId="77777777">
        <w:trPr>
          <w:jc w:val="center"/>
        </w:trPr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45EB411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Business name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02EB6AF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JLE Page Education</w:t>
            </w:r>
          </w:p>
        </w:tc>
      </w:tr>
      <w:tr w:rsidR="00EF3D91" w14:paraId="3E35CAC3" w14:textId="7777777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5FBB6639" w14:textId="77777777" w:rsidR="00EF3D91" w:rsidRDefault="00000000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Business address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34D795E" w14:textId="7AC512C4" w:rsidR="00EF3D91" w:rsidRDefault="00A26F78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</w:rPr>
              <w:t>15 Market Street, Lichfield WS13 6JX</w:t>
            </w:r>
          </w:p>
        </w:tc>
      </w:tr>
      <w:tr w:rsidR="00EF3D91" w14:paraId="3E51B593" w14:textId="7777777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0B07CD9" w14:textId="77777777" w:rsidR="00EF3D91" w:rsidRDefault="00000000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7DB25AC8" w14:textId="4B0677C9" w:rsidR="00EF3D91" w:rsidRDefault="00A26F78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March 2025</w:t>
            </w:r>
          </w:p>
        </w:tc>
      </w:tr>
      <w:tr w:rsidR="00EF3D91" w14:paraId="56363EE4" w14:textId="7777777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5FAF9919" w14:textId="77777777" w:rsidR="00EF3D91" w:rsidRDefault="00000000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Prepared by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6E9145F8" w14:textId="77777777" w:rsidR="00EF3D91" w:rsidRDefault="00000000">
            <w:pPr>
              <w:pStyle w:val="htmlGeneratedanynoth1Paragraph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John</w:t>
            </w:r>
            <w:r>
              <w:rPr>
                <w:color w:val="000000"/>
                <w:sz w:val="21"/>
                <w:szCs w:val="21"/>
              </w:rPr>
              <w:t> </w:t>
            </w:r>
            <w:r>
              <w:rPr>
                <w:rStyle w:val="htmlGeneratedanynoth1"/>
                <w:color w:val="000000"/>
                <w:sz w:val="21"/>
                <w:szCs w:val="21"/>
              </w:rPr>
              <w:t>Page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14:paraId="7A179E25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SCOPE AND OBJECTIVES</w:t>
      </w:r>
    </w:p>
    <w:p w14:paraId="771AF22A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The purpose of this Business Continuity Plan is to have an executable plan for JLE Page Education in case of an emergency. </w:t>
      </w:r>
    </w:p>
    <w:p w14:paraId="5FC937B5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56AFDBC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This Business Continuity Plan will be triggered in the event of: </w:t>
      </w:r>
    </w:p>
    <w:p w14:paraId="3494ED1D" w14:textId="77777777" w:rsidR="00EF3D91" w:rsidRDefault="00000000">
      <w:pPr>
        <w:pStyle w:val="htmlGeneratedanynoth1Paragraph"/>
        <w:numPr>
          <w:ilvl w:val="0"/>
          <w:numId w:val="1"/>
        </w:numPr>
        <w:spacing w:before="210"/>
        <w:ind w:left="750" w:right="60" w:hanging="263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An epidemic, pandemic or disease</w:t>
      </w:r>
    </w:p>
    <w:p w14:paraId="505946E1" w14:textId="77777777" w:rsidR="00EF3D91" w:rsidRDefault="00000000">
      <w:pPr>
        <w:pStyle w:val="htmlGeneratedanynoth1Paragraph"/>
        <w:numPr>
          <w:ilvl w:val="0"/>
          <w:numId w:val="1"/>
        </w:numPr>
        <w:ind w:left="750" w:right="60" w:hanging="263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natural disaster </w:t>
      </w:r>
    </w:p>
    <w:p w14:paraId="0C00FB4F" w14:textId="77777777" w:rsidR="00EF3D91" w:rsidRDefault="00000000">
      <w:pPr>
        <w:pStyle w:val="htmlGeneratedanynoth1Paragraph"/>
        <w:numPr>
          <w:ilvl w:val="0"/>
          <w:numId w:val="1"/>
        </w:numPr>
        <w:ind w:left="750" w:right="60" w:hanging="263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technology issue including but not limited to a data breach or cybersecurity attack</w:t>
      </w:r>
    </w:p>
    <w:p w14:paraId="1CB5C9D0" w14:textId="77777777" w:rsidR="00EF3D91" w:rsidRDefault="00000000">
      <w:pPr>
        <w:pStyle w:val="htmlGeneratedanynoth1Paragraph"/>
        <w:numPr>
          <w:ilvl w:val="0"/>
          <w:numId w:val="1"/>
        </w:numPr>
        <w:spacing w:after="210"/>
        <w:ind w:left="750" w:right="60" w:hanging="263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fire</w:t>
      </w:r>
    </w:p>
    <w:p w14:paraId="050BE850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BUSINESS FUNCTION PRIORITIES IN EVENT OF AN EPIDEMIC, PANDEMIC OR DISEASE </w:t>
      </w:r>
    </w:p>
    <w:p w14:paraId="34DBFDE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6A98E7D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An epidemic, pandemic or disease would impact business functions in the following ways: </w:t>
      </w:r>
    </w:p>
    <w:p w14:paraId="61CC5B5A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7D974F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Service Delivery</w:t>
      </w:r>
    </w:p>
    <w:p w14:paraId="6C692FC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</w:p>
    <w:p w14:paraId="1A5B9FEB" w14:textId="77777777" w:rsidR="00EF3D91" w:rsidRDefault="00000000">
      <w:pPr>
        <w:pStyle w:val="htmlGeneratedanynoth1Paragraph"/>
        <w:numPr>
          <w:ilvl w:val="0"/>
          <w:numId w:val="2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Disruptions would negatively impact our customers and their ability to buy our goods and receive our services.</w:t>
      </w:r>
    </w:p>
    <w:p w14:paraId="4812C91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</w:t>
      </w:r>
      <w:r>
        <w:rPr>
          <w:rStyle w:val="htmlGeneratedanynoth1"/>
          <w:color w:val="000000"/>
          <w:sz w:val="21"/>
          <w:szCs w:val="21"/>
        </w:rPr>
        <w:t> Our service would move online in the event of forced closure</w:t>
      </w:r>
    </w:p>
    <w:p w14:paraId="13BA806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</w:t>
      </w:r>
      <w:r>
        <w:rPr>
          <w:rStyle w:val="htmlGeneratedanynoth1"/>
          <w:color w:val="000000"/>
          <w:sz w:val="21"/>
          <w:szCs w:val="21"/>
        </w:rPr>
        <w:t> Adequate computer facilities for staff and pupils</w:t>
      </w:r>
    </w:p>
    <w:p w14:paraId="74DDD174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CB932A4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Staff</w:t>
      </w:r>
    </w:p>
    <w:p w14:paraId="67D8C62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</w:p>
    <w:p w14:paraId="023764EC" w14:textId="77777777" w:rsidR="00EF3D91" w:rsidRDefault="00000000">
      <w:pPr>
        <w:pStyle w:val="htmlGeneratedanynoth1Paragraph"/>
        <w:numPr>
          <w:ilvl w:val="0"/>
          <w:numId w:val="3"/>
        </w:numPr>
        <w:spacing w:before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It could be physically unsafe for staff to come and go from the workplace, e.g. by using public transport.</w:t>
      </w:r>
    </w:p>
    <w:p w14:paraId="22276A88" w14:textId="77777777" w:rsidR="00EF3D91" w:rsidRDefault="00000000">
      <w:pPr>
        <w:pStyle w:val="htmlGeneratedanynoth1Paragraph"/>
        <w:numPr>
          <w:ilvl w:val="0"/>
          <w:numId w:val="3"/>
        </w:numPr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Staff may have increased care/family responsibilities and due to school closure or sick family members.</w:t>
      </w:r>
    </w:p>
    <w:p w14:paraId="5D2EB11C" w14:textId="77777777" w:rsidR="00EF3D91" w:rsidRDefault="00000000">
      <w:pPr>
        <w:pStyle w:val="htmlGeneratedanynoth1Paragraph"/>
        <w:numPr>
          <w:ilvl w:val="0"/>
          <w:numId w:val="3"/>
        </w:numPr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Staff may leave their jobs because of potential or actual safety concerns and/or incidents.</w:t>
      </w:r>
    </w:p>
    <w:p w14:paraId="634D5783" w14:textId="77777777" w:rsidR="00EF3D91" w:rsidRDefault="00000000">
      <w:pPr>
        <w:pStyle w:val="htmlGeneratedanynoth1Paragraph"/>
        <w:numPr>
          <w:ilvl w:val="0"/>
          <w:numId w:val="3"/>
        </w:numPr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 xml:space="preserve">Staff may experience personal trauma such as death or sickness of family members </w:t>
      </w:r>
      <w:proofErr w:type="gramStart"/>
      <w:r>
        <w:rPr>
          <w:rStyle w:val="htmlGeneratedanynoth1"/>
          <w:color w:val="000000"/>
          <w:sz w:val="21"/>
          <w:szCs w:val="21"/>
        </w:rPr>
        <w:t>as a result of</w:t>
      </w:r>
      <w:proofErr w:type="gramEnd"/>
      <w:r>
        <w:rPr>
          <w:rStyle w:val="htmlGeneratedanynoth1"/>
          <w:color w:val="000000"/>
          <w:sz w:val="21"/>
          <w:szCs w:val="21"/>
        </w:rPr>
        <w:t xml:space="preserve"> the epidemic/pandemic/disease.</w:t>
      </w:r>
    </w:p>
    <w:p w14:paraId="29231C5A" w14:textId="77777777" w:rsidR="00EF3D91" w:rsidRDefault="00000000">
      <w:pPr>
        <w:pStyle w:val="htmlGeneratedanynoth1Paragraph"/>
        <w:numPr>
          <w:ilvl w:val="0"/>
          <w:numId w:val="3"/>
        </w:numPr>
        <w:spacing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It is necessary for customers/suppliers to be in close physical contact with staff which could be physically unsafe.</w:t>
      </w:r>
    </w:p>
    <w:p w14:paraId="4303616B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</w:t>
      </w:r>
      <w:r>
        <w:rPr>
          <w:rStyle w:val="htmlGeneratedanynoth1"/>
          <w:color w:val="000000"/>
          <w:sz w:val="21"/>
          <w:szCs w:val="21"/>
        </w:rPr>
        <w:t xml:space="preserve"> Establish and communicate to staff policies on Health and Safety </w:t>
      </w:r>
      <w:proofErr w:type="gramStart"/>
      <w:r>
        <w:rPr>
          <w:rStyle w:val="htmlGeneratedanynoth1"/>
          <w:color w:val="000000"/>
          <w:sz w:val="21"/>
          <w:szCs w:val="21"/>
        </w:rPr>
        <w:t>in light of</w:t>
      </w:r>
      <w:proofErr w:type="gramEnd"/>
      <w:r>
        <w:rPr>
          <w:rStyle w:val="htmlGeneratedanynoth1"/>
          <w:color w:val="000000"/>
          <w:sz w:val="21"/>
          <w:szCs w:val="21"/>
        </w:rPr>
        <w:t xml:space="preserve"> the epidemic</w:t>
      </w:r>
    </w:p>
    <w:p w14:paraId="73BD0C9A" w14:textId="38DB7601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 </w:t>
      </w:r>
      <w:r>
        <w:rPr>
          <w:rStyle w:val="htmlGeneratedanynoth1"/>
          <w:color w:val="000000"/>
          <w:sz w:val="21"/>
          <w:szCs w:val="21"/>
        </w:rPr>
        <w:t>VPN set up to allow all staff to work from home</w:t>
      </w:r>
    </w:p>
    <w:p w14:paraId="36995BC5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BUSINESS FUNCTION PRIORITIES IN EVENT OF A NATURAL DISASTER</w:t>
      </w:r>
    </w:p>
    <w:p w14:paraId="346256BB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natural disaster would impact business functions in the following ways: </w:t>
      </w:r>
    </w:p>
    <w:p w14:paraId="3BA60652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B4D4F14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Service Delivery</w:t>
      </w:r>
    </w:p>
    <w:p w14:paraId="0FDFA38F" w14:textId="53F751A5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  <w:r>
        <w:rPr>
          <w:rStyle w:val="htmlGeneratedanynoth1"/>
          <w:color w:val="000000"/>
          <w:sz w:val="21"/>
          <w:szCs w:val="21"/>
        </w:rPr>
        <w:t xml:space="preserve"> Flooding to area around </w:t>
      </w:r>
      <w:r w:rsidR="00A26F78">
        <w:rPr>
          <w:rStyle w:val="htmlGeneratedanynoth1"/>
          <w:color w:val="000000"/>
          <w:sz w:val="21"/>
          <w:szCs w:val="21"/>
        </w:rPr>
        <w:t>Lichfield</w:t>
      </w:r>
      <w:r>
        <w:rPr>
          <w:rStyle w:val="htmlGeneratedanynoth1"/>
          <w:color w:val="000000"/>
          <w:sz w:val="21"/>
          <w:szCs w:val="21"/>
        </w:rPr>
        <w:t xml:space="preserve"> office may make area unsuitable for use</w:t>
      </w:r>
    </w:p>
    <w:p w14:paraId="11927101" w14:textId="68B44320" w:rsidR="00EF3D91" w:rsidRDefault="00000000">
      <w:pPr>
        <w:pStyle w:val="htmlGeneratedanynoth1Paragraph"/>
        <w:numPr>
          <w:ilvl w:val="0"/>
          <w:numId w:val="4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</w:t>
      </w:r>
      <w:r>
        <w:rPr>
          <w:rStyle w:val="htmlGeneratedanynoth1"/>
          <w:color w:val="000000"/>
          <w:sz w:val="21"/>
          <w:szCs w:val="21"/>
        </w:rPr>
        <w:t> Ensure all key documents and IT technology are stored on upper floor. All lessons moved to other sites</w:t>
      </w:r>
      <w:r w:rsidR="004F6029">
        <w:rPr>
          <w:rStyle w:val="htmlGeneratedanynoth1"/>
          <w:color w:val="000000"/>
          <w:sz w:val="21"/>
          <w:szCs w:val="21"/>
        </w:rPr>
        <w:t xml:space="preserve"> or online.</w:t>
      </w:r>
    </w:p>
    <w:p w14:paraId="3A05F4DA" w14:textId="4A470786" w:rsidR="00EF3D91" w:rsidRDefault="00000000">
      <w:pPr>
        <w:pStyle w:val="htmlGeneratedanynoth1Paragraph"/>
        <w:numPr>
          <w:ilvl w:val="0"/>
          <w:numId w:val="5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</w:t>
      </w:r>
      <w:r>
        <w:rPr>
          <w:rStyle w:val="htmlGeneratedanynoth1"/>
          <w:color w:val="000000"/>
          <w:sz w:val="21"/>
          <w:szCs w:val="21"/>
        </w:rPr>
        <w:t> </w:t>
      </w:r>
      <w:r w:rsidR="004F6029">
        <w:rPr>
          <w:rStyle w:val="htmlGeneratedanynoth1"/>
          <w:color w:val="000000"/>
          <w:sz w:val="21"/>
          <w:szCs w:val="21"/>
        </w:rPr>
        <w:t xml:space="preserve"> VPN setup to allow all staff to work from home.</w:t>
      </w:r>
    </w:p>
    <w:p w14:paraId="118F1F99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2DC0FD0" w14:textId="77777777" w:rsidR="004F6029" w:rsidRDefault="004F6029">
      <w:pPr>
        <w:pStyle w:val="htmlGeneratedanynoth1Paragraph"/>
        <w:ind w:left="30" w:right="60"/>
        <w:jc w:val="both"/>
        <w:rPr>
          <w:rStyle w:val="htmlGeneratedanynoth1"/>
          <w:b/>
          <w:bCs/>
          <w:color w:val="000000"/>
          <w:sz w:val="21"/>
          <w:szCs w:val="21"/>
          <w:u w:val="single"/>
        </w:rPr>
      </w:pPr>
    </w:p>
    <w:p w14:paraId="46C9C35C" w14:textId="77777777" w:rsidR="004F6029" w:rsidRDefault="004F6029">
      <w:pPr>
        <w:pStyle w:val="htmlGeneratedanynoth1Paragraph"/>
        <w:ind w:left="30" w:right="60"/>
        <w:jc w:val="both"/>
        <w:rPr>
          <w:rStyle w:val="htmlGeneratedanynoth1"/>
          <w:b/>
          <w:bCs/>
          <w:color w:val="000000"/>
          <w:sz w:val="21"/>
          <w:szCs w:val="21"/>
          <w:u w:val="single"/>
        </w:rPr>
      </w:pPr>
    </w:p>
    <w:p w14:paraId="70767591" w14:textId="77777777" w:rsidR="004F6029" w:rsidRDefault="004F6029">
      <w:pPr>
        <w:pStyle w:val="htmlGeneratedanynoth1Paragraph"/>
        <w:ind w:left="30" w:right="60"/>
        <w:jc w:val="both"/>
        <w:rPr>
          <w:rStyle w:val="htmlGeneratedanynoth1"/>
          <w:b/>
          <w:bCs/>
          <w:color w:val="000000"/>
          <w:sz w:val="21"/>
          <w:szCs w:val="21"/>
          <w:u w:val="single"/>
        </w:rPr>
      </w:pPr>
    </w:p>
    <w:p w14:paraId="28FC2D3C" w14:textId="77777777" w:rsidR="004F6029" w:rsidRDefault="004F6029">
      <w:pPr>
        <w:pStyle w:val="htmlGeneratedanynoth1Paragraph"/>
        <w:ind w:left="30" w:right="60"/>
        <w:jc w:val="both"/>
        <w:rPr>
          <w:rStyle w:val="htmlGeneratedanynoth1"/>
          <w:b/>
          <w:bCs/>
          <w:color w:val="000000"/>
          <w:sz w:val="21"/>
          <w:szCs w:val="21"/>
          <w:u w:val="single"/>
        </w:rPr>
      </w:pPr>
    </w:p>
    <w:p w14:paraId="3ABBE03D" w14:textId="0B892FD1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Staff</w:t>
      </w:r>
    </w:p>
    <w:p w14:paraId="54964BB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  <w:r>
        <w:rPr>
          <w:rStyle w:val="htmlGeneratedanynoth1"/>
          <w:color w:val="000000"/>
          <w:sz w:val="21"/>
          <w:szCs w:val="21"/>
        </w:rPr>
        <w:t> Staff may be unable to access building</w:t>
      </w:r>
    </w:p>
    <w:p w14:paraId="24E3973B" w14:textId="77777777" w:rsidR="00EF3D91" w:rsidRDefault="00000000">
      <w:pPr>
        <w:pStyle w:val="htmlGeneratedanynoth1Paragraph"/>
        <w:numPr>
          <w:ilvl w:val="0"/>
          <w:numId w:val="6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 </w:t>
      </w:r>
      <w:r>
        <w:rPr>
          <w:rStyle w:val="htmlGeneratedanynoth1"/>
          <w:color w:val="000000"/>
          <w:sz w:val="21"/>
          <w:szCs w:val="21"/>
        </w:rPr>
        <w:t>Lessons will be moved online or to alternative buildings</w:t>
      </w:r>
    </w:p>
    <w:p w14:paraId="4A2D6D8D" w14:textId="17B537A4" w:rsidR="00EF3D91" w:rsidRDefault="00000000">
      <w:pPr>
        <w:pStyle w:val="htmlGeneratedanynoth1Paragraph"/>
        <w:numPr>
          <w:ilvl w:val="0"/>
          <w:numId w:val="7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 </w:t>
      </w:r>
      <w:r>
        <w:rPr>
          <w:rStyle w:val="htmlGeneratedanynoth1"/>
          <w:color w:val="000000"/>
          <w:sz w:val="21"/>
          <w:szCs w:val="21"/>
        </w:rPr>
        <w:t xml:space="preserve">Maintain </w:t>
      </w:r>
      <w:r w:rsidR="004F6029">
        <w:rPr>
          <w:rStyle w:val="htmlGeneratedanynoth1"/>
          <w:color w:val="000000"/>
          <w:sz w:val="21"/>
          <w:szCs w:val="21"/>
        </w:rPr>
        <w:t>facilities</w:t>
      </w:r>
      <w:r>
        <w:rPr>
          <w:rStyle w:val="htmlGeneratedanynoth1"/>
          <w:color w:val="000000"/>
          <w:sz w:val="21"/>
          <w:szCs w:val="21"/>
        </w:rPr>
        <w:t xml:space="preserve"> at both sites</w:t>
      </w:r>
    </w:p>
    <w:p w14:paraId="4BD0A020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BUSINESS FUNCTION PRIORITIES IN EVENT OF A FIRE </w:t>
      </w:r>
    </w:p>
    <w:p w14:paraId="1D9BC6AA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fire would impact business functions in the following ways: </w:t>
      </w:r>
    </w:p>
    <w:p w14:paraId="7C2135D4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11B108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Service Delivery</w:t>
      </w:r>
    </w:p>
    <w:p w14:paraId="2657123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  <w:r>
        <w:rPr>
          <w:rStyle w:val="htmlGeneratedanynoth1"/>
          <w:color w:val="000000"/>
          <w:sz w:val="21"/>
          <w:szCs w:val="21"/>
        </w:rPr>
        <w:t> Damage to one or more work areas. Loss of IT equipment and resources</w:t>
      </w:r>
    </w:p>
    <w:p w14:paraId="7563BB9F" w14:textId="797D12E9" w:rsidR="00EF3D91" w:rsidRDefault="00000000">
      <w:pPr>
        <w:pStyle w:val="htmlGeneratedanynoth1Paragraph"/>
        <w:numPr>
          <w:ilvl w:val="0"/>
          <w:numId w:val="8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</w:t>
      </w:r>
      <w:r>
        <w:rPr>
          <w:rStyle w:val="htmlGeneratedanynoth1"/>
          <w:color w:val="000000"/>
          <w:sz w:val="21"/>
          <w:szCs w:val="21"/>
        </w:rPr>
        <w:t> </w:t>
      </w:r>
      <w:r w:rsidR="004F6029">
        <w:rPr>
          <w:rStyle w:val="htmlGeneratedanynoth1"/>
          <w:color w:val="000000"/>
          <w:sz w:val="21"/>
          <w:szCs w:val="21"/>
        </w:rPr>
        <w:t>All lessons moved to other sites/online</w:t>
      </w:r>
      <w:r w:rsidR="004F6029">
        <w:rPr>
          <w:rStyle w:val="htmlGeneratedanynoth1"/>
          <w:color w:val="000000"/>
          <w:sz w:val="21"/>
          <w:szCs w:val="21"/>
        </w:rPr>
        <w:tab/>
      </w:r>
    </w:p>
    <w:p w14:paraId="3FE5539E" w14:textId="286EE906" w:rsidR="00EF3D91" w:rsidRPr="004F6029" w:rsidRDefault="00000000" w:rsidP="004F6029">
      <w:pPr>
        <w:pStyle w:val="htmlGeneratedanynoth1Paragraph"/>
        <w:numPr>
          <w:ilvl w:val="0"/>
          <w:numId w:val="8"/>
        </w:numPr>
        <w:spacing w:before="210" w:after="210"/>
        <w:ind w:right="60"/>
        <w:jc w:val="both"/>
        <w:rPr>
          <w:sz w:val="21"/>
          <w:szCs w:val="21"/>
        </w:rPr>
      </w:pPr>
      <w:r w:rsidRPr="004F6029">
        <w:rPr>
          <w:rStyle w:val="htmlGeneratedanynoth1"/>
          <w:b/>
          <w:bCs/>
          <w:color w:val="000000"/>
          <w:sz w:val="21"/>
          <w:szCs w:val="21"/>
        </w:rPr>
        <w:t>Resource requirements:</w:t>
      </w:r>
      <w:r w:rsidRPr="004F6029">
        <w:rPr>
          <w:rStyle w:val="htmlGeneratedanynoth1"/>
          <w:color w:val="000000"/>
          <w:sz w:val="21"/>
          <w:szCs w:val="21"/>
        </w:rPr>
        <w:t> </w:t>
      </w:r>
      <w:r w:rsidR="004F6029">
        <w:rPr>
          <w:rStyle w:val="htmlGeneratedanynoth1"/>
          <w:color w:val="000000"/>
          <w:sz w:val="21"/>
          <w:szCs w:val="21"/>
        </w:rPr>
        <w:t>Ensure both sites are maintained with facilities at both to enable movement between sites if needed</w:t>
      </w:r>
      <w:r w:rsidRPr="004F6029">
        <w:rPr>
          <w:sz w:val="21"/>
          <w:szCs w:val="21"/>
        </w:rPr>
        <w:t> </w:t>
      </w:r>
    </w:p>
    <w:p w14:paraId="5BC59F2D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Staff</w:t>
      </w:r>
    </w:p>
    <w:p w14:paraId="477865D4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 </w:t>
      </w:r>
      <w:r>
        <w:rPr>
          <w:rStyle w:val="htmlGeneratedanynoth1"/>
          <w:color w:val="000000"/>
          <w:sz w:val="21"/>
          <w:szCs w:val="21"/>
        </w:rPr>
        <w:t>Staff unable to work in a particular environment.</w:t>
      </w:r>
    </w:p>
    <w:p w14:paraId="70E73FBE" w14:textId="77777777" w:rsidR="00EF3D91" w:rsidRDefault="00000000">
      <w:pPr>
        <w:pStyle w:val="htmlGeneratedanynoth1Paragraph"/>
        <w:numPr>
          <w:ilvl w:val="0"/>
          <w:numId w:val="10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 </w:t>
      </w:r>
      <w:r>
        <w:rPr>
          <w:rStyle w:val="htmlGeneratedanynoth1"/>
          <w:color w:val="000000"/>
          <w:sz w:val="21"/>
          <w:szCs w:val="21"/>
        </w:rPr>
        <w:t>Ensure second site is set up. Ensure online opportunity is available for staff to work from home</w:t>
      </w:r>
    </w:p>
    <w:p w14:paraId="72855208" w14:textId="77777777" w:rsidR="00EF3D91" w:rsidRDefault="00000000">
      <w:pPr>
        <w:pStyle w:val="htmlGeneratedanynoth1Paragraph"/>
        <w:numPr>
          <w:ilvl w:val="0"/>
          <w:numId w:val="11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 </w:t>
      </w:r>
      <w:r>
        <w:rPr>
          <w:rStyle w:val="htmlGeneratedanynoth1"/>
          <w:color w:val="000000"/>
          <w:sz w:val="21"/>
          <w:szCs w:val="21"/>
        </w:rPr>
        <w:t>Laptops and internet connections for staff</w:t>
      </w:r>
    </w:p>
    <w:p w14:paraId="7FA90067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BUSINESS FUNCTION PRIORITIES IN EVENT OF A TECHNOLOGY ISSUE </w:t>
      </w:r>
    </w:p>
    <w:p w14:paraId="1181673B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 technology issue would impact business functions in the following ways: </w:t>
      </w:r>
    </w:p>
    <w:p w14:paraId="2C6206F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7B31FD4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Service Delivery</w:t>
      </w:r>
    </w:p>
    <w:p w14:paraId="3DD8F4E3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</w:t>
      </w:r>
      <w:r>
        <w:rPr>
          <w:rStyle w:val="htmlGeneratedanynoth1"/>
          <w:color w:val="000000"/>
          <w:sz w:val="21"/>
          <w:szCs w:val="21"/>
        </w:rPr>
        <w:t> Computers and Software used to run activities may be compromised</w:t>
      </w:r>
    </w:p>
    <w:p w14:paraId="47377F62" w14:textId="7B69D8A0" w:rsidR="00EF3D91" w:rsidRDefault="00000000">
      <w:pPr>
        <w:pStyle w:val="htmlGeneratedanynoth1Paragraph"/>
        <w:numPr>
          <w:ilvl w:val="0"/>
          <w:numId w:val="12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</w:t>
      </w:r>
      <w:r>
        <w:rPr>
          <w:rStyle w:val="htmlGeneratedanynoth1"/>
          <w:color w:val="000000"/>
          <w:sz w:val="21"/>
          <w:szCs w:val="21"/>
        </w:rPr>
        <w:t xml:space="preserve"> Paper registers and copies of work schemes to be kept </w:t>
      </w:r>
      <w:r w:rsidR="004F6029">
        <w:rPr>
          <w:rStyle w:val="htmlGeneratedanynoth1"/>
          <w:color w:val="000000"/>
          <w:sz w:val="21"/>
          <w:szCs w:val="21"/>
        </w:rPr>
        <w:t>on site</w:t>
      </w:r>
    </w:p>
    <w:p w14:paraId="371EA10D" w14:textId="77777777" w:rsidR="00EF3D91" w:rsidRDefault="00000000">
      <w:pPr>
        <w:pStyle w:val="htmlGeneratedanynoth1Paragraph"/>
        <w:numPr>
          <w:ilvl w:val="0"/>
          <w:numId w:val="13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</w:t>
      </w:r>
      <w:r>
        <w:rPr>
          <w:rStyle w:val="htmlGeneratedanynoth1"/>
          <w:color w:val="000000"/>
          <w:sz w:val="21"/>
          <w:szCs w:val="21"/>
        </w:rPr>
        <w:t> Locked area to maintain confidential resources</w:t>
      </w:r>
    </w:p>
    <w:p w14:paraId="2D155062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5B97F38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  <w:u w:val="single"/>
        </w:rPr>
        <w:t>Staff</w:t>
      </w:r>
    </w:p>
    <w:p w14:paraId="585242F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Impact on function: </w:t>
      </w:r>
      <w:r>
        <w:rPr>
          <w:rStyle w:val="htmlGeneratedanynoth1"/>
          <w:color w:val="000000"/>
          <w:sz w:val="21"/>
          <w:szCs w:val="21"/>
        </w:rPr>
        <w:t>Use of online or computer resources may be restricted due to loss of internet/shared areas</w:t>
      </w:r>
    </w:p>
    <w:p w14:paraId="66E0ADDD" w14:textId="24BB8EC5" w:rsidR="00EF3D91" w:rsidRDefault="00000000">
      <w:pPr>
        <w:pStyle w:val="htmlGeneratedanynoth1Paragraph"/>
        <w:numPr>
          <w:ilvl w:val="0"/>
          <w:numId w:val="14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Recovery procedure: </w:t>
      </w:r>
      <w:r>
        <w:rPr>
          <w:rStyle w:val="htmlGeneratedanynoth1"/>
          <w:color w:val="000000"/>
          <w:sz w:val="21"/>
          <w:szCs w:val="21"/>
        </w:rPr>
        <w:t xml:space="preserve">Paper copies </w:t>
      </w:r>
      <w:r w:rsidR="004F6029">
        <w:rPr>
          <w:rStyle w:val="htmlGeneratedanynoth1"/>
          <w:color w:val="000000"/>
          <w:sz w:val="21"/>
          <w:szCs w:val="21"/>
        </w:rPr>
        <w:t>o</w:t>
      </w:r>
      <w:r>
        <w:rPr>
          <w:rStyle w:val="htmlGeneratedanynoth1"/>
          <w:color w:val="000000"/>
          <w:sz w:val="21"/>
          <w:szCs w:val="21"/>
        </w:rPr>
        <w:t>f resources to be used</w:t>
      </w:r>
    </w:p>
    <w:p w14:paraId="547ADBD7" w14:textId="77777777" w:rsidR="00EF3D91" w:rsidRDefault="00000000">
      <w:pPr>
        <w:pStyle w:val="htmlGeneratedanynoth1Paragraph"/>
        <w:numPr>
          <w:ilvl w:val="0"/>
          <w:numId w:val="15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Resource requirements: </w:t>
      </w:r>
      <w:r>
        <w:rPr>
          <w:rStyle w:val="htmlGeneratedanynoth1"/>
          <w:color w:val="000000"/>
          <w:sz w:val="21"/>
          <w:szCs w:val="21"/>
        </w:rPr>
        <w:t>Master documents kept as paper copies in a secure location</w:t>
      </w:r>
    </w:p>
    <w:p w14:paraId="085097CF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RECOVERY PLAN</w:t>
      </w:r>
    </w:p>
    <w:p w14:paraId="16DC855E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4F51E39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1) Response Personnel</w:t>
      </w:r>
    </w:p>
    <w:p w14:paraId="6A953796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9826F3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The recovery team is responsible for maintaining business continuity and acting upon this Business Continuity Plan to ensure minimal business disruption.</w:t>
      </w:r>
    </w:p>
    <w:p w14:paraId="1BF2CA76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C4DCD09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Team Leader</w:t>
      </w:r>
    </w:p>
    <w:p w14:paraId="5FBFA6A3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668A949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proofErr w:type="gramStart"/>
      <w:r>
        <w:rPr>
          <w:rStyle w:val="htmlGeneratedanynoth1"/>
          <w:sz w:val="21"/>
          <w:szCs w:val="21"/>
        </w:rPr>
        <w:t xml:space="preserve">John </w:t>
      </w:r>
      <w:r>
        <w:rPr>
          <w:sz w:val="21"/>
          <w:szCs w:val="21"/>
        </w:rPr>
        <w:t> </w:t>
      </w:r>
      <w:r>
        <w:rPr>
          <w:rStyle w:val="htmlGeneratedanynoth1"/>
          <w:sz w:val="21"/>
          <w:szCs w:val="21"/>
        </w:rPr>
        <w:t>Page</w:t>
      </w:r>
      <w:proofErr w:type="gramEnd"/>
    </w:p>
    <w:p w14:paraId="083328D8" w14:textId="77777777" w:rsidR="00EF3D91" w:rsidRDefault="00000000">
      <w:pPr>
        <w:pStyle w:val="htmlGeneratedanynoth1Paragraph"/>
        <w:numPr>
          <w:ilvl w:val="0"/>
          <w:numId w:val="16"/>
        </w:numPr>
        <w:spacing w:before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Email address: jlepageeducation@hotmail.com</w:t>
      </w:r>
    </w:p>
    <w:p w14:paraId="2DB29959" w14:textId="77777777" w:rsidR="00EF3D91" w:rsidRDefault="00000000">
      <w:pPr>
        <w:pStyle w:val="htmlGeneratedanynoth1Paragraph"/>
        <w:numPr>
          <w:ilvl w:val="0"/>
          <w:numId w:val="16"/>
        </w:numPr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Role: Team leader</w:t>
      </w:r>
    </w:p>
    <w:p w14:paraId="37B1AB9F" w14:textId="77777777" w:rsidR="00EF3D91" w:rsidRDefault="00000000">
      <w:pPr>
        <w:pStyle w:val="htmlGeneratedanynoth1Paragraph"/>
        <w:numPr>
          <w:ilvl w:val="0"/>
          <w:numId w:val="16"/>
        </w:numPr>
        <w:spacing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Responsibilities: Review plan yearly. Review resources on a 6 monthly basis</w:t>
      </w:r>
    </w:p>
    <w:p w14:paraId="3611C6C2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lastRenderedPageBreak/>
        <w:t> </w:t>
      </w:r>
    </w:p>
    <w:p w14:paraId="6302CBB4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Team Members</w:t>
      </w:r>
    </w:p>
    <w:p w14:paraId="7D4DA050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The following are the current team members on the recovery team:</w:t>
      </w:r>
    </w:p>
    <w:p w14:paraId="260C1ACB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96CAFA5" w14:textId="71D55961" w:rsidR="00EF3D91" w:rsidRDefault="00A26F78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sz w:val="21"/>
          <w:szCs w:val="21"/>
        </w:rPr>
        <w:t>Edward</w:t>
      </w:r>
      <w:r w:rsidR="00000000">
        <w:rPr>
          <w:sz w:val="21"/>
          <w:szCs w:val="21"/>
        </w:rPr>
        <w:t> </w:t>
      </w:r>
      <w:r w:rsidR="00000000">
        <w:rPr>
          <w:rStyle w:val="htmlGeneratedanynoth1"/>
          <w:sz w:val="21"/>
          <w:szCs w:val="21"/>
        </w:rPr>
        <w:t>Page</w:t>
      </w:r>
    </w:p>
    <w:p w14:paraId="199B14E0" w14:textId="77777777" w:rsidR="00EF3D91" w:rsidRDefault="00000000">
      <w:pPr>
        <w:pStyle w:val="htmlGeneratedanynoth1Paragraph"/>
        <w:numPr>
          <w:ilvl w:val="0"/>
          <w:numId w:val="17"/>
        </w:numPr>
        <w:spacing w:before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Email address: jlepageeducation@hotmail.com</w:t>
      </w:r>
    </w:p>
    <w:p w14:paraId="6D7C973C" w14:textId="77777777" w:rsidR="00EF3D91" w:rsidRDefault="00000000">
      <w:pPr>
        <w:pStyle w:val="htmlGeneratedanynoth1Paragraph"/>
        <w:numPr>
          <w:ilvl w:val="0"/>
          <w:numId w:val="17"/>
        </w:numPr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Role: Deputy</w:t>
      </w:r>
    </w:p>
    <w:p w14:paraId="5FC2CC09" w14:textId="77777777" w:rsidR="00EF3D91" w:rsidRDefault="00000000">
      <w:pPr>
        <w:pStyle w:val="htmlGeneratedanynoth1Paragraph"/>
        <w:numPr>
          <w:ilvl w:val="0"/>
          <w:numId w:val="17"/>
        </w:numPr>
        <w:spacing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Responsibilities: Training and management of staff</w:t>
      </w:r>
    </w:p>
    <w:p w14:paraId="4F1A5D0B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1705ECA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2) Relocation Strategy</w:t>
      </w:r>
    </w:p>
    <w:p w14:paraId="0EF14586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904ECD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A. Teams to be Relocated </w:t>
      </w:r>
    </w:p>
    <w:p w14:paraId="2CFFA331" w14:textId="77777777" w:rsidR="00EF3D91" w:rsidRDefault="00000000">
      <w:pPr>
        <w:pStyle w:val="htmlGeneratedanynoth1Paragraph"/>
        <w:numPr>
          <w:ilvl w:val="0"/>
          <w:numId w:val="18"/>
        </w:numPr>
        <w:spacing w:before="210" w:after="210"/>
        <w:ind w:left="750" w:right="60" w:hanging="263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All staff</w:t>
      </w:r>
      <w:r>
        <w:rPr>
          <w:color w:val="000000"/>
          <w:sz w:val="21"/>
          <w:szCs w:val="21"/>
        </w:rPr>
        <w:t> - </w:t>
      </w:r>
      <w:r>
        <w:rPr>
          <w:rStyle w:val="htmlGeneratedanynoth1"/>
          <w:color w:val="000000"/>
          <w:sz w:val="21"/>
          <w:szCs w:val="21"/>
        </w:rPr>
        <w:t>At an alternate worksite</w:t>
      </w:r>
    </w:p>
    <w:p w14:paraId="66245E86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B. Resources/Equipment to be Relocated </w:t>
      </w:r>
    </w:p>
    <w:p w14:paraId="1C4B1EB6" w14:textId="77777777" w:rsidR="00EF3D91" w:rsidRDefault="00000000">
      <w:pPr>
        <w:pStyle w:val="htmlGeneratedanynoth1Paragraph"/>
        <w:numPr>
          <w:ilvl w:val="0"/>
          <w:numId w:val="19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None</w:t>
      </w:r>
    </w:p>
    <w:p w14:paraId="08E5F26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C. Details of Alternate Business Site</w:t>
      </w:r>
    </w:p>
    <w:p w14:paraId="78911B6D" w14:textId="77777777" w:rsidR="00EF3D91" w:rsidRDefault="00000000">
      <w:pPr>
        <w:pStyle w:val="htmlGeneratedanynoth1Paragraph"/>
        <w:numPr>
          <w:ilvl w:val="0"/>
          <w:numId w:val="20"/>
        </w:numPr>
        <w:spacing w:before="210" w:after="210"/>
        <w:ind w:left="750" w:right="60" w:hanging="263"/>
        <w:jc w:val="both"/>
        <w:rPr>
          <w:color w:val="000000"/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176 Watling Street, Cannock, Staffordshire, WS110BD, England</w:t>
      </w:r>
    </w:p>
    <w:p w14:paraId="71D625C5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3) Communications</w:t>
      </w:r>
    </w:p>
    <w:p w14:paraId="3F73FC7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FA92B7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A. Internal Communications</w:t>
      </w:r>
    </w:p>
    <w:p w14:paraId="77F60E1C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5882EC0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The staff member in charge of internal communications on the current state of recovery is:</w:t>
      </w:r>
    </w:p>
    <w:tbl>
      <w:tblPr>
        <w:tblStyle w:val="htmlGeneratedanynoth1Table"/>
        <w:tblW w:w="10485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495"/>
        <w:gridCol w:w="3495"/>
        <w:gridCol w:w="3495"/>
      </w:tblGrid>
      <w:tr w:rsidR="00EF3D91" w14:paraId="0E229D15" w14:textId="77777777">
        <w:trPr>
          <w:jc w:val="center"/>
        </w:trPr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447648DA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08D5A984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Email address</w:t>
            </w:r>
          </w:p>
        </w:tc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07D4EA06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Role</w:t>
            </w:r>
          </w:p>
        </w:tc>
      </w:tr>
      <w:tr w:rsidR="00EF3D91" w14:paraId="1E25F6DE" w14:textId="7777777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60F0EB3F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John</w:t>
            </w:r>
            <w:r>
              <w:rPr>
                <w:color w:val="000000"/>
                <w:sz w:val="21"/>
                <w:szCs w:val="21"/>
              </w:rPr>
              <w:t> </w:t>
            </w:r>
            <w:r>
              <w:rPr>
                <w:rStyle w:val="htmlGeneratedanynoth1"/>
                <w:color w:val="000000"/>
                <w:sz w:val="21"/>
                <w:szCs w:val="21"/>
              </w:rPr>
              <w:t>Page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157DA7B5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jlepageeducation@hotmail.com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109779BD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Team leader</w:t>
            </w:r>
          </w:p>
        </w:tc>
      </w:tr>
    </w:tbl>
    <w:p w14:paraId="317C66C2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C7EFE9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b/>
          <w:bCs/>
          <w:color w:val="000000"/>
          <w:sz w:val="21"/>
          <w:szCs w:val="21"/>
        </w:rPr>
        <w:t>B. External Communications</w:t>
      </w:r>
    </w:p>
    <w:p w14:paraId="7EF99FB9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971773D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The staff member in charge of customer communications on the current state of recovery is:</w:t>
      </w:r>
    </w:p>
    <w:tbl>
      <w:tblPr>
        <w:tblStyle w:val="htmlGeneratedanynoth1Table"/>
        <w:tblW w:w="10485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495"/>
        <w:gridCol w:w="3495"/>
        <w:gridCol w:w="3495"/>
      </w:tblGrid>
      <w:tr w:rsidR="00EF3D91" w14:paraId="0F4F130A" w14:textId="77777777">
        <w:trPr>
          <w:jc w:val="center"/>
        </w:trPr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20F842BE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6F2535DB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Email address</w:t>
            </w:r>
          </w:p>
        </w:tc>
        <w:tc>
          <w:tcPr>
            <w:tcW w:w="16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019013AA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b/>
                <w:bCs/>
                <w:color w:val="000000"/>
                <w:sz w:val="21"/>
                <w:szCs w:val="21"/>
              </w:rPr>
              <w:t>Role</w:t>
            </w:r>
          </w:p>
        </w:tc>
      </w:tr>
      <w:tr w:rsidR="00EF3D91" w14:paraId="6BB46FEE" w14:textId="7777777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679A1589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John</w:t>
            </w:r>
            <w:r>
              <w:rPr>
                <w:color w:val="000000"/>
                <w:sz w:val="21"/>
                <w:szCs w:val="21"/>
              </w:rPr>
              <w:t> </w:t>
            </w:r>
            <w:r>
              <w:rPr>
                <w:rStyle w:val="htmlGeneratedanynoth1"/>
                <w:color w:val="000000"/>
                <w:sz w:val="21"/>
                <w:szCs w:val="21"/>
              </w:rPr>
              <w:t>Page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1D39293D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jlepageeducation@hotmail.com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4EFB9B7" w14:textId="77777777" w:rsidR="00EF3D91" w:rsidRDefault="00000000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Style w:val="htmlGeneratedanynoth1"/>
                <w:color w:val="000000"/>
                <w:sz w:val="21"/>
                <w:szCs w:val="21"/>
              </w:rPr>
              <w:t>Team leader</w:t>
            </w:r>
          </w:p>
        </w:tc>
      </w:tr>
    </w:tbl>
    <w:p w14:paraId="0436DE1F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7F40AE0" w14:textId="77777777" w:rsidR="00EF3D91" w:rsidRDefault="00000000">
      <w:pPr>
        <w:pStyle w:val="htmlGeneratedanynoth1Paragraph"/>
        <w:spacing w:before="540" w:after="224"/>
        <w:ind w:left="30" w:right="60"/>
        <w:jc w:val="both"/>
        <w:outlineLvl w:val="1"/>
        <w:rPr>
          <w:b/>
          <w:bCs/>
          <w:sz w:val="27"/>
          <w:szCs w:val="27"/>
        </w:rPr>
      </w:pPr>
      <w:r>
        <w:rPr>
          <w:rStyle w:val="htmlGeneratedanynoth1"/>
          <w:b/>
          <w:bCs/>
          <w:color w:val="000000"/>
          <w:sz w:val="27"/>
          <w:szCs w:val="27"/>
        </w:rPr>
        <w:t>REVIEW AND TESTING </w:t>
      </w:r>
    </w:p>
    <w:p w14:paraId="78521561" w14:textId="77777777" w:rsidR="00EF3D91" w:rsidRDefault="00000000">
      <w:pPr>
        <w:pStyle w:val="htmlGeneratedanynoth1Paragraph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00B1A8F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rStyle w:val="htmlGeneratedanynoth1"/>
          <w:color w:val="000000"/>
          <w:sz w:val="21"/>
          <w:szCs w:val="21"/>
        </w:rPr>
        <w:t>This Business Continuity Plan will be reviewed every One year. This Business Continuity Plan will be tested every One year.</w:t>
      </w:r>
    </w:p>
    <w:p w14:paraId="45069E37" w14:textId="77777777" w:rsidR="00EF3D91" w:rsidRDefault="00000000">
      <w:pPr>
        <w:pStyle w:val="htmlGeneratedanynoth1Paragraph"/>
        <w:ind w:left="30" w:right="6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sectPr w:rsidR="00EF3D91">
      <w:pgSz w:w="11906" w:h="16838"/>
      <w:pgMar w:top="213" w:right="213" w:bottom="213" w:left="2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18EB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6C7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E0B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DA1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360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B05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B69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740A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469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5B68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D8E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C61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A425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7653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5C91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DE20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4871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546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636E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401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D43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D689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B09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A60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B69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946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18F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9F42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A4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12E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3487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F2F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D2D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A86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1E2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AE1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4B86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78B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6EB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9C5E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6E5E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3A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C61B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36F3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C6C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CB66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460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E2A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7A4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9847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B29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A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C0D5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56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F044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96D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645F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34D3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FAF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C01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F8B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144A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24D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BB984EF4"/>
    <w:lvl w:ilvl="0" w:tplc="EC5E9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F2A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168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4E7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E61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A20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D4B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42B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7A0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01D49A50">
      <w:start w:val="1"/>
      <w:numFmt w:val="bullet"/>
      <w:lvlText w:val=""/>
      <w:lvlJc w:val="left"/>
      <w:pPr>
        <w:ind w:left="1509" w:hanging="360"/>
      </w:pPr>
      <w:rPr>
        <w:rFonts w:ascii="Symbol" w:hAnsi="Symbol"/>
      </w:rPr>
    </w:lvl>
    <w:lvl w:ilvl="1" w:tplc="7090DEC8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/>
      </w:rPr>
    </w:lvl>
    <w:lvl w:ilvl="2" w:tplc="305A748A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/>
      </w:rPr>
    </w:lvl>
    <w:lvl w:ilvl="3" w:tplc="3E56B6E0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/>
      </w:rPr>
    </w:lvl>
    <w:lvl w:ilvl="4" w:tplc="40D6B69E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/>
      </w:rPr>
    </w:lvl>
    <w:lvl w:ilvl="5" w:tplc="5972CE94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/>
      </w:rPr>
    </w:lvl>
    <w:lvl w:ilvl="6" w:tplc="93CC986A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/>
      </w:rPr>
    </w:lvl>
    <w:lvl w:ilvl="7" w:tplc="ABD47E72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/>
      </w:rPr>
    </w:lvl>
    <w:lvl w:ilvl="8" w:tplc="72244E9E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0BC84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AA9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40A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32B4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70CF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022F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660E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E8B4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DE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EE6E7A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9A1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329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6ED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B61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9418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F0E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64C8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A4B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DB3E5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EB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48C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B2C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560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6CB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CA2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1ED4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B4F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0C0A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FE6B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5EDA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FC57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62A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A40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DA52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D2F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62D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6316D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C82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E4F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7674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C49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784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C22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A21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70D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97227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84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380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30FD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F4C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609D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840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B2A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780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33467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347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428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84F0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7CC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5491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A24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80D7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E44D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B5180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20E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921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44EE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787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08C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2C45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5AA9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203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5648A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285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02CD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AA9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9C95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C60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6A9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CE8C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2AC6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2F7C2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4E4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2A9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4C0E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CEC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380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FE1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121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28A5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D0B2B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16A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DC5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B0B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FC53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A4E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89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543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40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82865609">
    <w:abstractNumId w:val="0"/>
  </w:num>
  <w:num w:numId="2" w16cid:durableId="1255896155">
    <w:abstractNumId w:val="1"/>
  </w:num>
  <w:num w:numId="3" w16cid:durableId="1736777791">
    <w:abstractNumId w:val="2"/>
  </w:num>
  <w:num w:numId="4" w16cid:durableId="21252908">
    <w:abstractNumId w:val="3"/>
  </w:num>
  <w:num w:numId="5" w16cid:durableId="338890859">
    <w:abstractNumId w:val="4"/>
  </w:num>
  <w:num w:numId="6" w16cid:durableId="1170170515">
    <w:abstractNumId w:val="5"/>
  </w:num>
  <w:num w:numId="7" w16cid:durableId="1440956483">
    <w:abstractNumId w:val="6"/>
  </w:num>
  <w:num w:numId="8" w16cid:durableId="1429816738">
    <w:abstractNumId w:val="7"/>
  </w:num>
  <w:num w:numId="9" w16cid:durableId="293104556">
    <w:abstractNumId w:val="8"/>
  </w:num>
  <w:num w:numId="10" w16cid:durableId="319577796">
    <w:abstractNumId w:val="9"/>
  </w:num>
  <w:num w:numId="11" w16cid:durableId="1076589569">
    <w:abstractNumId w:val="10"/>
  </w:num>
  <w:num w:numId="12" w16cid:durableId="466552470">
    <w:abstractNumId w:val="11"/>
  </w:num>
  <w:num w:numId="13" w16cid:durableId="1018698719">
    <w:abstractNumId w:val="12"/>
  </w:num>
  <w:num w:numId="14" w16cid:durableId="922839218">
    <w:abstractNumId w:val="13"/>
  </w:num>
  <w:num w:numId="15" w16cid:durableId="1556693615">
    <w:abstractNumId w:val="14"/>
  </w:num>
  <w:num w:numId="16" w16cid:durableId="462041660">
    <w:abstractNumId w:val="15"/>
  </w:num>
  <w:num w:numId="17" w16cid:durableId="686517495">
    <w:abstractNumId w:val="16"/>
  </w:num>
  <w:num w:numId="18" w16cid:durableId="238827442">
    <w:abstractNumId w:val="17"/>
  </w:num>
  <w:num w:numId="19" w16cid:durableId="2076077963">
    <w:abstractNumId w:val="18"/>
  </w:num>
  <w:num w:numId="20" w16cid:durableId="11643924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91"/>
    <w:rsid w:val="004F6029"/>
    <w:rsid w:val="00965CA5"/>
    <w:rsid w:val="00A26F78"/>
    <w:rsid w:val="00E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A8A64"/>
  <w15:docId w15:val="{78CF15C1-090E-3341-8CA6-42C8787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jc w:val="center"/>
      <w:outlineLvl w:val="0"/>
    </w:pPr>
    <w:rPr>
      <w:b/>
      <w:bCs/>
      <w:caps/>
      <w:color w:val="2F5496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htmlGenerated">
    <w:name w:val="htmlGenerated"/>
    <w:basedOn w:val="Normal"/>
    <w:rPr>
      <w:sz w:val="21"/>
      <w:szCs w:val="21"/>
    </w:rPr>
  </w:style>
  <w:style w:type="character" w:customStyle="1" w:styleId="htmlGeneratedanynoth1">
    <w:name w:val="htmlGenerated_any_not(h1)"/>
    <w:basedOn w:val="DefaultParagraphFont"/>
  </w:style>
  <w:style w:type="paragraph" w:customStyle="1" w:styleId="htmlGeneratedanynoth1Paragraph">
    <w:name w:val="htmlGenerated_any_not(h1) Paragraph"/>
    <w:basedOn w:val="Normal"/>
    <w:pPr>
      <w:spacing w:line="240" w:lineRule="atLeast"/>
    </w:pPr>
  </w:style>
  <w:style w:type="table" w:customStyle="1" w:styleId="htmlGeneratedanynoth1Table">
    <w:name w:val="htmlGenerated_any_not(h1) 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2" ma:contentTypeDescription="Create a new document." ma:contentTypeScope="" ma:versionID="42282a2cb18bdffb16282e7d35efdb5b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f3fc27e6c73d7f7774903a11c3233b51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</documentManagement>
</p:properties>
</file>

<file path=customXml/itemProps1.xml><?xml version="1.0" encoding="utf-8"?>
<ds:datastoreItem xmlns:ds="http://schemas.openxmlformats.org/officeDocument/2006/customXml" ds:itemID="{96DE815D-CAA3-4D63-8017-99A7C2786906}"/>
</file>

<file path=customXml/itemProps2.xml><?xml version="1.0" encoding="utf-8"?>
<ds:datastoreItem xmlns:ds="http://schemas.openxmlformats.org/officeDocument/2006/customXml" ds:itemID="{DA53CA4B-5A21-4A73-BA17-B8423559CB7A}"/>
</file>

<file path=customXml/itemProps3.xml><?xml version="1.0" encoding="utf-8"?>
<ds:datastoreItem xmlns:ds="http://schemas.openxmlformats.org/officeDocument/2006/customXml" ds:itemID="{B67C2CAC-1E2E-42F1-98CC-898F12BB2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Kip McGrath Lichfield</cp:lastModifiedBy>
  <cp:revision>2</cp:revision>
  <dcterms:created xsi:type="dcterms:W3CDTF">2025-03-02T20:23:00Z</dcterms:created>
  <dcterms:modified xsi:type="dcterms:W3CDTF">2025-03-02T20:23:00Z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</Properties>
</file>