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A5" w:rsidRDefault="003925A5" w:rsidP="003925A5">
      <w:pPr>
        <w:jc w:val="center"/>
        <w:rPr>
          <w:rFonts w:ascii="Verdana" w:hAnsi="Verdana"/>
          <w:b/>
          <w:bCs/>
          <w:color w:val="0070C0"/>
          <w:sz w:val="24"/>
        </w:rPr>
      </w:pPr>
      <w:r w:rsidRPr="003925A5">
        <w:rPr>
          <w:rFonts w:ascii="Verdana" w:hAnsi="Verdana"/>
          <w:b/>
          <w:bCs/>
          <w:color w:val="0070C0"/>
          <w:sz w:val="24"/>
        </w:rPr>
        <w:t>Plan N</w:t>
      </w:r>
      <w:r>
        <w:rPr>
          <w:rFonts w:ascii="Verdana" w:hAnsi="Verdana"/>
          <w:b/>
          <w:bCs/>
          <w:color w:val="0070C0"/>
          <w:sz w:val="24"/>
        </w:rPr>
        <w:t>acional de Desarrollo 2019-2024</w:t>
      </w:r>
    </w:p>
    <w:p w:rsidR="003925A5" w:rsidRDefault="003925A5" w:rsidP="003925A5">
      <w:pPr>
        <w:jc w:val="center"/>
        <w:rPr>
          <w:rFonts w:ascii="Verdana" w:hAnsi="Verdana"/>
          <w:b/>
          <w:bCs/>
          <w:color w:val="0070C0"/>
          <w:sz w:val="24"/>
        </w:rPr>
      </w:pPr>
      <w:r>
        <w:rPr>
          <w:rFonts w:ascii="Verdana" w:hAnsi="Verdana"/>
          <w:b/>
          <w:bCs/>
          <w:color w:val="0070C0"/>
          <w:sz w:val="24"/>
        </w:rPr>
        <w:t>(DOF del 12 de julio de 2019)</w:t>
      </w:r>
    </w:p>
    <w:p w:rsidR="003925A5" w:rsidRPr="003925A5" w:rsidRDefault="003925A5" w:rsidP="003925A5">
      <w:pPr>
        <w:jc w:val="both"/>
        <w:rPr>
          <w:rFonts w:ascii="Verdana" w:hAnsi="Verdana"/>
          <w:b/>
          <w:bCs/>
          <w:sz w:val="20"/>
        </w:rPr>
      </w:pPr>
      <w:r w:rsidRPr="003925A5">
        <w:rPr>
          <w:rFonts w:ascii="Verdana" w:hAnsi="Verdana"/>
          <w:b/>
          <w:bCs/>
          <w:sz w:val="20"/>
        </w:rPr>
        <w:t>Al margen un sello con el Escudo Nacional, que dice: Estados Unidos Mexicanos.- MÉXICO.- Presidencia de la República.</w:t>
      </w:r>
    </w:p>
    <w:p w:rsidR="003925A5" w:rsidRPr="003925A5" w:rsidRDefault="003925A5" w:rsidP="003925A5">
      <w:pPr>
        <w:jc w:val="both"/>
        <w:rPr>
          <w:rFonts w:ascii="Verdana" w:hAnsi="Verdana"/>
          <w:b/>
          <w:bCs/>
          <w:sz w:val="20"/>
        </w:rPr>
      </w:pPr>
      <w:r w:rsidRPr="003925A5">
        <w:rPr>
          <w:rFonts w:ascii="Verdana" w:hAnsi="Verdana"/>
          <w:b/>
          <w:bCs/>
          <w:sz w:val="20"/>
        </w:rPr>
        <w:t>PLAN NACIONAL DE DESARROLLO 2019-2024</w:t>
      </w:r>
    </w:p>
    <w:p w:rsidR="003925A5" w:rsidRPr="003925A5" w:rsidRDefault="003925A5" w:rsidP="003925A5">
      <w:pPr>
        <w:jc w:val="both"/>
        <w:rPr>
          <w:rFonts w:ascii="Verdana" w:hAnsi="Verdana"/>
          <w:bCs/>
          <w:sz w:val="20"/>
        </w:rPr>
      </w:pPr>
      <w:r w:rsidRPr="003925A5">
        <w:rPr>
          <w:rFonts w:ascii="Verdana" w:hAnsi="Verdana"/>
          <w:b/>
          <w:bCs/>
          <w:sz w:val="20"/>
        </w:rPr>
        <w:t>Índice General</w:t>
      </w:r>
    </w:p>
    <w:p w:rsidR="003925A5" w:rsidRPr="003925A5" w:rsidRDefault="003925A5" w:rsidP="003925A5">
      <w:pPr>
        <w:jc w:val="both"/>
        <w:rPr>
          <w:rFonts w:ascii="Verdana" w:hAnsi="Verdana"/>
          <w:bCs/>
          <w:sz w:val="20"/>
        </w:rPr>
      </w:pPr>
      <w:r w:rsidRPr="003925A5">
        <w:rPr>
          <w:rFonts w:ascii="Verdana" w:hAnsi="Verdana"/>
          <w:bCs/>
          <w:sz w:val="20"/>
        </w:rPr>
        <w:t>Presentación</w:t>
      </w:r>
    </w:p>
    <w:p w:rsidR="003925A5" w:rsidRPr="003925A5" w:rsidRDefault="003925A5" w:rsidP="003925A5">
      <w:pPr>
        <w:jc w:val="both"/>
        <w:rPr>
          <w:rFonts w:ascii="Verdana" w:hAnsi="Verdana"/>
          <w:bCs/>
          <w:sz w:val="20"/>
        </w:rPr>
      </w:pPr>
      <w:r w:rsidRPr="003925A5">
        <w:rPr>
          <w:rFonts w:ascii="Verdana" w:hAnsi="Verdana"/>
          <w:bCs/>
          <w:i/>
          <w:iCs/>
          <w:sz w:val="20"/>
        </w:rPr>
        <w:t>Honradez y honestidad</w:t>
      </w:r>
    </w:p>
    <w:p w:rsidR="003925A5" w:rsidRPr="003925A5" w:rsidRDefault="003925A5" w:rsidP="003925A5">
      <w:pPr>
        <w:jc w:val="both"/>
        <w:rPr>
          <w:rFonts w:ascii="Verdana" w:hAnsi="Verdana"/>
          <w:bCs/>
          <w:sz w:val="20"/>
        </w:rPr>
      </w:pPr>
      <w:r w:rsidRPr="003925A5">
        <w:rPr>
          <w:rFonts w:ascii="Verdana" w:hAnsi="Verdana"/>
          <w:bCs/>
          <w:i/>
          <w:iCs/>
          <w:sz w:val="20"/>
        </w:rPr>
        <w:t>No al gobierno rico con pueblo pobre</w:t>
      </w:r>
    </w:p>
    <w:p w:rsidR="003925A5" w:rsidRPr="003925A5" w:rsidRDefault="003925A5" w:rsidP="003925A5">
      <w:pPr>
        <w:jc w:val="both"/>
        <w:rPr>
          <w:rFonts w:ascii="Verdana" w:hAnsi="Verdana"/>
          <w:bCs/>
          <w:sz w:val="20"/>
        </w:rPr>
      </w:pPr>
      <w:r w:rsidRPr="003925A5">
        <w:rPr>
          <w:rFonts w:ascii="Verdana" w:hAnsi="Verdana"/>
          <w:bCs/>
          <w:i/>
          <w:iCs/>
          <w:sz w:val="20"/>
        </w:rPr>
        <w:t>Al margen de la ley, nada; por encima de la ley, nadie</w:t>
      </w:r>
    </w:p>
    <w:p w:rsidR="003925A5" w:rsidRPr="003925A5" w:rsidRDefault="003925A5" w:rsidP="003925A5">
      <w:pPr>
        <w:jc w:val="both"/>
        <w:rPr>
          <w:rFonts w:ascii="Verdana" w:hAnsi="Verdana"/>
          <w:bCs/>
          <w:sz w:val="20"/>
        </w:rPr>
      </w:pPr>
      <w:r w:rsidRPr="003925A5">
        <w:rPr>
          <w:rFonts w:ascii="Verdana" w:hAnsi="Verdana"/>
          <w:bCs/>
          <w:i/>
          <w:iCs/>
          <w:sz w:val="20"/>
        </w:rPr>
        <w:t>Economía para el bienestar</w:t>
      </w:r>
    </w:p>
    <w:p w:rsidR="003925A5" w:rsidRPr="003925A5" w:rsidRDefault="003925A5" w:rsidP="003925A5">
      <w:pPr>
        <w:jc w:val="both"/>
        <w:rPr>
          <w:rFonts w:ascii="Verdana" w:hAnsi="Verdana"/>
          <w:bCs/>
          <w:sz w:val="20"/>
        </w:rPr>
      </w:pPr>
      <w:r w:rsidRPr="003925A5">
        <w:rPr>
          <w:rFonts w:ascii="Verdana" w:hAnsi="Verdana"/>
          <w:bCs/>
          <w:i/>
          <w:iCs/>
          <w:sz w:val="20"/>
        </w:rPr>
        <w:t>El mercado no sustituye al Estado</w:t>
      </w:r>
    </w:p>
    <w:p w:rsidR="003925A5" w:rsidRPr="003925A5" w:rsidRDefault="003925A5" w:rsidP="003925A5">
      <w:pPr>
        <w:jc w:val="both"/>
        <w:rPr>
          <w:rFonts w:ascii="Verdana" w:hAnsi="Verdana"/>
          <w:bCs/>
          <w:sz w:val="20"/>
        </w:rPr>
      </w:pPr>
      <w:r w:rsidRPr="003925A5">
        <w:rPr>
          <w:rFonts w:ascii="Verdana" w:hAnsi="Verdana"/>
          <w:bCs/>
          <w:i/>
          <w:iCs/>
          <w:sz w:val="20"/>
        </w:rPr>
        <w:t>Por el bien de todos, primero los pobres</w:t>
      </w:r>
    </w:p>
    <w:p w:rsidR="003925A5" w:rsidRPr="003925A5" w:rsidRDefault="003925A5" w:rsidP="003925A5">
      <w:pPr>
        <w:jc w:val="both"/>
        <w:rPr>
          <w:rFonts w:ascii="Verdana" w:hAnsi="Verdana"/>
          <w:bCs/>
          <w:sz w:val="20"/>
        </w:rPr>
      </w:pPr>
      <w:r w:rsidRPr="003925A5">
        <w:rPr>
          <w:rFonts w:ascii="Verdana" w:hAnsi="Verdana"/>
          <w:bCs/>
          <w:i/>
          <w:iCs/>
          <w:sz w:val="20"/>
        </w:rPr>
        <w:t>No dejar a nadie atrás, no dejar a nadie fuera</w:t>
      </w:r>
    </w:p>
    <w:p w:rsidR="003925A5" w:rsidRPr="003925A5" w:rsidRDefault="003925A5" w:rsidP="003925A5">
      <w:pPr>
        <w:jc w:val="both"/>
        <w:rPr>
          <w:rFonts w:ascii="Verdana" w:hAnsi="Verdana"/>
          <w:bCs/>
          <w:sz w:val="20"/>
        </w:rPr>
      </w:pPr>
      <w:r w:rsidRPr="003925A5">
        <w:rPr>
          <w:rFonts w:ascii="Verdana" w:hAnsi="Verdana"/>
          <w:bCs/>
          <w:i/>
          <w:iCs/>
          <w:sz w:val="20"/>
        </w:rPr>
        <w:t>No puede haber paz sin justicia</w:t>
      </w:r>
    </w:p>
    <w:p w:rsidR="003925A5" w:rsidRPr="003925A5" w:rsidRDefault="003925A5" w:rsidP="003925A5">
      <w:pPr>
        <w:jc w:val="both"/>
        <w:rPr>
          <w:rFonts w:ascii="Verdana" w:hAnsi="Verdana"/>
          <w:bCs/>
          <w:sz w:val="20"/>
        </w:rPr>
      </w:pPr>
      <w:r w:rsidRPr="003925A5">
        <w:rPr>
          <w:rFonts w:ascii="Verdana" w:hAnsi="Verdana"/>
          <w:bCs/>
          <w:i/>
          <w:iCs/>
          <w:sz w:val="20"/>
        </w:rPr>
        <w:t>El respeto al derecho ajeno es la paz</w:t>
      </w:r>
    </w:p>
    <w:p w:rsidR="003925A5" w:rsidRPr="003925A5" w:rsidRDefault="003925A5" w:rsidP="003925A5">
      <w:pPr>
        <w:jc w:val="both"/>
        <w:rPr>
          <w:rFonts w:ascii="Verdana" w:hAnsi="Verdana"/>
          <w:bCs/>
          <w:sz w:val="20"/>
        </w:rPr>
      </w:pPr>
      <w:r w:rsidRPr="003925A5">
        <w:rPr>
          <w:rFonts w:ascii="Verdana" w:hAnsi="Verdana"/>
          <w:bCs/>
          <w:i/>
          <w:iCs/>
          <w:sz w:val="20"/>
        </w:rPr>
        <w:t>No más migración por hambre o por violencia</w:t>
      </w:r>
    </w:p>
    <w:p w:rsidR="003925A5" w:rsidRPr="003925A5" w:rsidRDefault="003925A5" w:rsidP="003925A5">
      <w:pPr>
        <w:jc w:val="both"/>
        <w:rPr>
          <w:rFonts w:ascii="Verdana" w:hAnsi="Verdana"/>
          <w:bCs/>
          <w:sz w:val="20"/>
        </w:rPr>
      </w:pPr>
      <w:r w:rsidRPr="003925A5">
        <w:rPr>
          <w:rFonts w:ascii="Verdana" w:hAnsi="Verdana"/>
          <w:bCs/>
          <w:i/>
          <w:iCs/>
          <w:sz w:val="20"/>
        </w:rPr>
        <w:t>Democracia significa el poder del pueblo</w:t>
      </w:r>
    </w:p>
    <w:p w:rsidR="003925A5" w:rsidRPr="003925A5" w:rsidRDefault="003925A5" w:rsidP="003925A5">
      <w:pPr>
        <w:jc w:val="both"/>
        <w:rPr>
          <w:rFonts w:ascii="Verdana" w:hAnsi="Verdana"/>
          <w:bCs/>
          <w:sz w:val="20"/>
        </w:rPr>
      </w:pPr>
      <w:r w:rsidRPr="003925A5">
        <w:rPr>
          <w:rFonts w:ascii="Verdana" w:hAnsi="Verdana"/>
          <w:bCs/>
          <w:i/>
          <w:iCs/>
          <w:sz w:val="20"/>
        </w:rPr>
        <w:t>Ética, libertad, confianza</w:t>
      </w:r>
    </w:p>
    <w:p w:rsidR="003925A5" w:rsidRPr="003925A5" w:rsidRDefault="003925A5" w:rsidP="003925A5">
      <w:pPr>
        <w:jc w:val="both"/>
        <w:rPr>
          <w:rFonts w:ascii="Verdana" w:hAnsi="Verdana"/>
          <w:bCs/>
          <w:sz w:val="20"/>
        </w:rPr>
      </w:pPr>
      <w:r w:rsidRPr="003925A5">
        <w:rPr>
          <w:rFonts w:ascii="Verdana" w:hAnsi="Verdana"/>
          <w:b/>
          <w:bCs/>
          <w:sz w:val="20"/>
        </w:rPr>
        <w:t>1. </w:t>
      </w:r>
      <w:r w:rsidRPr="003925A5">
        <w:rPr>
          <w:rFonts w:ascii="Verdana" w:hAnsi="Verdana"/>
          <w:bCs/>
          <w:sz w:val="20"/>
        </w:rPr>
        <w:t>    </w:t>
      </w:r>
      <w:r w:rsidRPr="003925A5">
        <w:rPr>
          <w:rFonts w:ascii="Verdana" w:hAnsi="Verdana"/>
          <w:b/>
          <w:bCs/>
          <w:sz w:val="20"/>
        </w:rPr>
        <w:t>Política y Gobierno</w:t>
      </w:r>
    </w:p>
    <w:p w:rsidR="003925A5" w:rsidRPr="003925A5" w:rsidRDefault="003925A5" w:rsidP="003925A5">
      <w:pPr>
        <w:jc w:val="both"/>
        <w:rPr>
          <w:rFonts w:ascii="Verdana" w:hAnsi="Verdana"/>
          <w:bCs/>
          <w:sz w:val="20"/>
        </w:rPr>
      </w:pPr>
      <w:r w:rsidRPr="003925A5">
        <w:rPr>
          <w:rFonts w:ascii="Verdana" w:hAnsi="Verdana"/>
          <w:bCs/>
          <w:sz w:val="20"/>
        </w:rPr>
        <w:t>       Erradicar la corrupción, el dispendio y la frivolidad</w:t>
      </w:r>
    </w:p>
    <w:p w:rsidR="003925A5" w:rsidRPr="003925A5" w:rsidRDefault="003925A5" w:rsidP="003925A5">
      <w:pPr>
        <w:jc w:val="both"/>
        <w:rPr>
          <w:rFonts w:ascii="Verdana" w:hAnsi="Verdana"/>
          <w:bCs/>
          <w:sz w:val="20"/>
        </w:rPr>
      </w:pPr>
      <w:r w:rsidRPr="003925A5">
        <w:rPr>
          <w:rFonts w:ascii="Verdana" w:hAnsi="Verdana"/>
          <w:bCs/>
          <w:sz w:val="20"/>
        </w:rPr>
        <w:t>       Recuperar el estado de derecho</w:t>
      </w:r>
    </w:p>
    <w:p w:rsidR="003925A5" w:rsidRPr="003925A5" w:rsidRDefault="003925A5" w:rsidP="003925A5">
      <w:pPr>
        <w:jc w:val="both"/>
        <w:rPr>
          <w:rFonts w:ascii="Verdana" w:hAnsi="Verdana"/>
          <w:bCs/>
          <w:sz w:val="20"/>
        </w:rPr>
      </w:pPr>
      <w:r w:rsidRPr="003925A5">
        <w:rPr>
          <w:rFonts w:ascii="Verdana" w:hAnsi="Verdana"/>
          <w:bCs/>
          <w:sz w:val="20"/>
        </w:rPr>
        <w:t>       Separar el poder político del poder económico</w:t>
      </w:r>
    </w:p>
    <w:p w:rsidR="003925A5" w:rsidRPr="003925A5" w:rsidRDefault="003925A5" w:rsidP="003925A5">
      <w:pPr>
        <w:jc w:val="both"/>
        <w:rPr>
          <w:rFonts w:ascii="Verdana" w:hAnsi="Verdana"/>
          <w:bCs/>
          <w:sz w:val="20"/>
        </w:rPr>
      </w:pPr>
      <w:r w:rsidRPr="003925A5">
        <w:rPr>
          <w:rFonts w:ascii="Verdana" w:hAnsi="Verdana"/>
          <w:bCs/>
          <w:sz w:val="20"/>
        </w:rPr>
        <w:t>       Cambio de paradigma en seguridad</w:t>
      </w:r>
    </w:p>
    <w:p w:rsidR="003925A5" w:rsidRPr="003925A5" w:rsidRDefault="003925A5" w:rsidP="003925A5">
      <w:pPr>
        <w:jc w:val="both"/>
        <w:rPr>
          <w:rFonts w:ascii="Verdana" w:hAnsi="Verdana"/>
          <w:bCs/>
          <w:sz w:val="20"/>
        </w:rPr>
      </w:pPr>
      <w:r w:rsidRPr="003925A5">
        <w:rPr>
          <w:rFonts w:ascii="Verdana" w:hAnsi="Verdana"/>
          <w:bCs/>
          <w:i/>
          <w:iCs/>
          <w:sz w:val="20"/>
        </w:rPr>
        <w:t>i.</w:t>
      </w:r>
      <w:r w:rsidRPr="003925A5">
        <w:rPr>
          <w:rFonts w:ascii="Verdana" w:hAnsi="Verdana"/>
          <w:bCs/>
          <w:sz w:val="20"/>
        </w:rPr>
        <w:t>      </w:t>
      </w:r>
      <w:r w:rsidRPr="003925A5">
        <w:rPr>
          <w:rFonts w:ascii="Verdana" w:hAnsi="Verdana"/>
          <w:b/>
          <w:bCs/>
          <w:sz w:val="20"/>
        </w:rPr>
        <w:t>Erradicar la corrupción y reactivar la procuración de justicia</w:t>
      </w:r>
    </w:p>
    <w:p w:rsidR="003925A5" w:rsidRPr="003925A5" w:rsidRDefault="003925A5" w:rsidP="003925A5">
      <w:pPr>
        <w:jc w:val="both"/>
        <w:rPr>
          <w:rFonts w:ascii="Verdana" w:hAnsi="Verdana"/>
          <w:bCs/>
          <w:sz w:val="20"/>
        </w:rPr>
      </w:pPr>
      <w:r w:rsidRPr="003925A5">
        <w:rPr>
          <w:rFonts w:ascii="Verdana" w:hAnsi="Verdana"/>
          <w:bCs/>
          <w:i/>
          <w:iCs/>
          <w:sz w:val="20"/>
        </w:rPr>
        <w:t>ii.</w:t>
      </w:r>
      <w:r w:rsidRPr="003925A5">
        <w:rPr>
          <w:rFonts w:ascii="Verdana" w:hAnsi="Verdana"/>
          <w:bCs/>
          <w:sz w:val="20"/>
        </w:rPr>
        <w:t>     </w:t>
      </w:r>
      <w:r w:rsidRPr="003925A5">
        <w:rPr>
          <w:rFonts w:ascii="Verdana" w:hAnsi="Verdana"/>
          <w:b/>
          <w:bCs/>
          <w:sz w:val="20"/>
        </w:rPr>
        <w:t>Garantizar empleo, educación, salud y bienestar</w:t>
      </w:r>
    </w:p>
    <w:p w:rsidR="003925A5" w:rsidRPr="003925A5" w:rsidRDefault="003925A5" w:rsidP="003925A5">
      <w:pPr>
        <w:jc w:val="both"/>
        <w:rPr>
          <w:rFonts w:ascii="Verdana" w:hAnsi="Verdana"/>
          <w:bCs/>
          <w:sz w:val="20"/>
        </w:rPr>
      </w:pPr>
      <w:r w:rsidRPr="003925A5">
        <w:rPr>
          <w:rFonts w:ascii="Verdana" w:hAnsi="Verdana"/>
          <w:bCs/>
          <w:i/>
          <w:iCs/>
          <w:sz w:val="20"/>
        </w:rPr>
        <w:t>iii.</w:t>
      </w:r>
      <w:r w:rsidRPr="003925A5">
        <w:rPr>
          <w:rFonts w:ascii="Verdana" w:hAnsi="Verdana"/>
          <w:bCs/>
          <w:sz w:val="20"/>
        </w:rPr>
        <w:t>    </w:t>
      </w:r>
      <w:r w:rsidRPr="003925A5">
        <w:rPr>
          <w:rFonts w:ascii="Verdana" w:hAnsi="Verdana"/>
          <w:b/>
          <w:bCs/>
          <w:sz w:val="20"/>
        </w:rPr>
        <w:t>Pleno respeto a los derechos humanos</w:t>
      </w:r>
    </w:p>
    <w:p w:rsidR="003925A5" w:rsidRPr="003925A5" w:rsidRDefault="003925A5" w:rsidP="003925A5">
      <w:pPr>
        <w:jc w:val="both"/>
        <w:rPr>
          <w:rFonts w:ascii="Verdana" w:hAnsi="Verdana"/>
          <w:bCs/>
          <w:sz w:val="20"/>
        </w:rPr>
      </w:pPr>
      <w:r w:rsidRPr="003925A5">
        <w:rPr>
          <w:rFonts w:ascii="Verdana" w:hAnsi="Verdana"/>
          <w:bCs/>
          <w:i/>
          <w:iCs/>
          <w:sz w:val="20"/>
        </w:rPr>
        <w:lastRenderedPageBreak/>
        <w:t>iv.</w:t>
      </w:r>
      <w:r w:rsidRPr="003925A5">
        <w:rPr>
          <w:rFonts w:ascii="Verdana" w:hAnsi="Verdana"/>
          <w:bCs/>
          <w:sz w:val="20"/>
        </w:rPr>
        <w:t>    </w:t>
      </w:r>
      <w:r w:rsidRPr="003925A5">
        <w:rPr>
          <w:rFonts w:ascii="Verdana" w:hAnsi="Verdana"/>
          <w:b/>
          <w:bCs/>
          <w:sz w:val="20"/>
        </w:rPr>
        <w:t>Regeneración ética de las instituciones y de la sociedad</w:t>
      </w:r>
    </w:p>
    <w:p w:rsidR="003925A5" w:rsidRPr="003925A5" w:rsidRDefault="003925A5" w:rsidP="003925A5">
      <w:pPr>
        <w:jc w:val="both"/>
        <w:rPr>
          <w:rFonts w:ascii="Verdana" w:hAnsi="Verdana"/>
          <w:bCs/>
          <w:sz w:val="20"/>
        </w:rPr>
      </w:pPr>
      <w:r w:rsidRPr="003925A5">
        <w:rPr>
          <w:rFonts w:ascii="Verdana" w:hAnsi="Verdana"/>
          <w:bCs/>
          <w:i/>
          <w:iCs/>
          <w:sz w:val="20"/>
        </w:rPr>
        <w:t>v.</w:t>
      </w:r>
      <w:r w:rsidRPr="003925A5">
        <w:rPr>
          <w:rFonts w:ascii="Verdana" w:hAnsi="Verdana"/>
          <w:bCs/>
          <w:sz w:val="20"/>
        </w:rPr>
        <w:t>     </w:t>
      </w:r>
      <w:r w:rsidRPr="003925A5">
        <w:rPr>
          <w:rFonts w:ascii="Verdana" w:hAnsi="Verdana"/>
          <w:b/>
          <w:bCs/>
          <w:sz w:val="20"/>
        </w:rPr>
        <w:t>Reformular el combate a las drogas</w:t>
      </w:r>
    </w:p>
    <w:p w:rsidR="003925A5" w:rsidRPr="003925A5" w:rsidRDefault="003925A5" w:rsidP="003925A5">
      <w:pPr>
        <w:jc w:val="both"/>
        <w:rPr>
          <w:rFonts w:ascii="Verdana" w:hAnsi="Verdana"/>
          <w:bCs/>
          <w:sz w:val="20"/>
        </w:rPr>
      </w:pPr>
      <w:r w:rsidRPr="003925A5">
        <w:rPr>
          <w:rFonts w:ascii="Verdana" w:hAnsi="Verdana"/>
          <w:bCs/>
          <w:i/>
          <w:iCs/>
          <w:sz w:val="20"/>
        </w:rPr>
        <w:t>vi.</w:t>
      </w:r>
      <w:r w:rsidRPr="003925A5">
        <w:rPr>
          <w:rFonts w:ascii="Verdana" w:hAnsi="Verdana"/>
          <w:bCs/>
          <w:sz w:val="20"/>
        </w:rPr>
        <w:t>    </w:t>
      </w:r>
      <w:r w:rsidRPr="003925A5">
        <w:rPr>
          <w:rFonts w:ascii="Verdana" w:hAnsi="Verdana"/>
          <w:b/>
          <w:bCs/>
          <w:sz w:val="20"/>
        </w:rPr>
        <w:t>Emprender la construcción de la paz</w:t>
      </w:r>
    </w:p>
    <w:p w:rsidR="003925A5" w:rsidRPr="003925A5" w:rsidRDefault="003925A5" w:rsidP="003925A5">
      <w:pPr>
        <w:jc w:val="both"/>
        <w:rPr>
          <w:rFonts w:ascii="Verdana" w:hAnsi="Verdana"/>
          <w:bCs/>
          <w:sz w:val="20"/>
        </w:rPr>
      </w:pPr>
      <w:r w:rsidRPr="003925A5">
        <w:rPr>
          <w:rFonts w:ascii="Verdana" w:hAnsi="Verdana"/>
          <w:bCs/>
          <w:i/>
          <w:iCs/>
          <w:sz w:val="20"/>
        </w:rPr>
        <w:t>vii.</w:t>
      </w:r>
      <w:r w:rsidRPr="003925A5">
        <w:rPr>
          <w:rFonts w:ascii="Verdana" w:hAnsi="Verdana"/>
          <w:bCs/>
          <w:sz w:val="20"/>
        </w:rPr>
        <w:t>   </w:t>
      </w:r>
      <w:r w:rsidRPr="003925A5">
        <w:rPr>
          <w:rFonts w:ascii="Verdana" w:hAnsi="Verdana"/>
          <w:b/>
          <w:bCs/>
          <w:sz w:val="20"/>
        </w:rPr>
        <w:t>Recuperación y dignificación de las cárceles</w:t>
      </w:r>
    </w:p>
    <w:p w:rsidR="003925A5" w:rsidRPr="003925A5" w:rsidRDefault="003925A5" w:rsidP="003925A5">
      <w:pPr>
        <w:jc w:val="both"/>
        <w:rPr>
          <w:rFonts w:ascii="Verdana" w:hAnsi="Verdana"/>
          <w:bCs/>
          <w:sz w:val="20"/>
        </w:rPr>
      </w:pPr>
      <w:r w:rsidRPr="003925A5">
        <w:rPr>
          <w:rFonts w:ascii="Verdana" w:hAnsi="Verdana"/>
          <w:bCs/>
          <w:i/>
          <w:iCs/>
          <w:sz w:val="20"/>
        </w:rPr>
        <w:t>viii.</w:t>
      </w:r>
      <w:r w:rsidRPr="003925A5">
        <w:rPr>
          <w:rFonts w:ascii="Verdana" w:hAnsi="Verdana"/>
          <w:bCs/>
          <w:sz w:val="20"/>
        </w:rPr>
        <w:t>   </w:t>
      </w:r>
      <w:r w:rsidRPr="003925A5">
        <w:rPr>
          <w:rFonts w:ascii="Verdana" w:hAnsi="Verdana"/>
          <w:b/>
          <w:bCs/>
          <w:sz w:val="20"/>
        </w:rPr>
        <w:t>Articular la seguridad nacional, la seguridad pública y la paz</w:t>
      </w:r>
    </w:p>
    <w:p w:rsidR="003925A5" w:rsidRPr="003925A5" w:rsidRDefault="003925A5" w:rsidP="003925A5">
      <w:pPr>
        <w:jc w:val="both"/>
        <w:rPr>
          <w:rFonts w:ascii="Verdana" w:hAnsi="Verdana"/>
          <w:bCs/>
          <w:sz w:val="20"/>
        </w:rPr>
      </w:pPr>
      <w:r w:rsidRPr="003925A5">
        <w:rPr>
          <w:rFonts w:ascii="Verdana" w:hAnsi="Verdana"/>
          <w:bCs/>
          <w:i/>
          <w:iCs/>
          <w:sz w:val="20"/>
        </w:rPr>
        <w:t>ix.</w:t>
      </w:r>
      <w:r w:rsidRPr="003925A5">
        <w:rPr>
          <w:rFonts w:ascii="Verdana" w:hAnsi="Verdana"/>
          <w:bCs/>
          <w:sz w:val="20"/>
        </w:rPr>
        <w:t>    </w:t>
      </w:r>
      <w:r w:rsidRPr="003925A5">
        <w:rPr>
          <w:rFonts w:ascii="Verdana" w:hAnsi="Verdana"/>
          <w:b/>
          <w:bCs/>
          <w:sz w:val="20"/>
        </w:rPr>
        <w:t>Repensar la seguridad nacional y reorientar las Fuerzas Armadas</w:t>
      </w:r>
    </w:p>
    <w:p w:rsidR="003925A5" w:rsidRPr="003925A5" w:rsidRDefault="003925A5" w:rsidP="003925A5">
      <w:pPr>
        <w:jc w:val="both"/>
        <w:rPr>
          <w:rFonts w:ascii="Verdana" w:hAnsi="Verdana"/>
          <w:bCs/>
          <w:sz w:val="20"/>
        </w:rPr>
      </w:pPr>
      <w:r w:rsidRPr="003925A5">
        <w:rPr>
          <w:rFonts w:ascii="Verdana" w:hAnsi="Verdana"/>
          <w:bCs/>
          <w:i/>
          <w:iCs/>
          <w:sz w:val="20"/>
        </w:rPr>
        <w:t>x.</w:t>
      </w:r>
      <w:r w:rsidRPr="003925A5">
        <w:rPr>
          <w:rFonts w:ascii="Verdana" w:hAnsi="Verdana"/>
          <w:bCs/>
          <w:sz w:val="20"/>
        </w:rPr>
        <w:t>     </w:t>
      </w:r>
      <w:r w:rsidRPr="003925A5">
        <w:rPr>
          <w:rFonts w:ascii="Verdana" w:hAnsi="Verdana"/>
          <w:b/>
          <w:bCs/>
          <w:sz w:val="20"/>
        </w:rPr>
        <w:t>Establecer la Guardia Nacional</w:t>
      </w:r>
    </w:p>
    <w:p w:rsidR="003925A5" w:rsidRPr="003925A5" w:rsidRDefault="003925A5" w:rsidP="003925A5">
      <w:pPr>
        <w:jc w:val="both"/>
        <w:rPr>
          <w:rFonts w:ascii="Verdana" w:hAnsi="Verdana"/>
          <w:bCs/>
          <w:sz w:val="20"/>
        </w:rPr>
      </w:pPr>
      <w:r w:rsidRPr="003925A5">
        <w:rPr>
          <w:rFonts w:ascii="Verdana" w:hAnsi="Verdana"/>
          <w:bCs/>
          <w:i/>
          <w:iCs/>
          <w:sz w:val="20"/>
        </w:rPr>
        <w:t>xi.</w:t>
      </w:r>
      <w:r w:rsidRPr="003925A5">
        <w:rPr>
          <w:rFonts w:ascii="Verdana" w:hAnsi="Verdana"/>
          <w:bCs/>
          <w:sz w:val="20"/>
        </w:rPr>
        <w:t>    </w:t>
      </w:r>
      <w:r w:rsidRPr="003925A5">
        <w:rPr>
          <w:rFonts w:ascii="Verdana" w:hAnsi="Verdana"/>
          <w:b/>
          <w:bCs/>
          <w:sz w:val="20"/>
        </w:rPr>
        <w:t>Coordinaciones nacionales, estatales y regionales</w:t>
      </w:r>
    </w:p>
    <w:p w:rsidR="003925A5" w:rsidRPr="003925A5" w:rsidRDefault="003925A5" w:rsidP="003925A5">
      <w:pPr>
        <w:jc w:val="both"/>
        <w:rPr>
          <w:rFonts w:ascii="Verdana" w:hAnsi="Verdana"/>
          <w:bCs/>
          <w:sz w:val="20"/>
        </w:rPr>
      </w:pPr>
      <w:r w:rsidRPr="003925A5">
        <w:rPr>
          <w:rFonts w:ascii="Verdana" w:hAnsi="Verdana"/>
          <w:bCs/>
          <w:i/>
          <w:iCs/>
          <w:sz w:val="20"/>
        </w:rPr>
        <w:t>xii.</w:t>
      </w:r>
      <w:r w:rsidRPr="003925A5">
        <w:rPr>
          <w:rFonts w:ascii="Verdana" w:hAnsi="Verdana"/>
          <w:bCs/>
          <w:sz w:val="20"/>
        </w:rPr>
        <w:t>   </w:t>
      </w:r>
      <w:r w:rsidRPr="003925A5">
        <w:rPr>
          <w:rFonts w:ascii="Verdana" w:hAnsi="Verdana"/>
          <w:b/>
          <w:bCs/>
          <w:sz w:val="20"/>
        </w:rPr>
        <w:t>Estrategias específicas</w:t>
      </w:r>
    </w:p>
    <w:p w:rsidR="003925A5" w:rsidRPr="003925A5" w:rsidRDefault="003925A5" w:rsidP="003925A5">
      <w:pPr>
        <w:jc w:val="both"/>
        <w:rPr>
          <w:rFonts w:ascii="Verdana" w:hAnsi="Verdana"/>
          <w:bCs/>
          <w:sz w:val="20"/>
        </w:rPr>
      </w:pPr>
      <w:r w:rsidRPr="003925A5">
        <w:rPr>
          <w:rFonts w:ascii="Verdana" w:hAnsi="Verdana"/>
          <w:bCs/>
          <w:sz w:val="20"/>
        </w:rPr>
        <w:t>       Hacia una democracia participativa</w:t>
      </w:r>
    </w:p>
    <w:p w:rsidR="003925A5" w:rsidRPr="003925A5" w:rsidRDefault="003925A5" w:rsidP="003925A5">
      <w:pPr>
        <w:jc w:val="both"/>
        <w:rPr>
          <w:rFonts w:ascii="Verdana" w:hAnsi="Verdana"/>
          <w:bCs/>
          <w:sz w:val="20"/>
        </w:rPr>
      </w:pPr>
      <w:r w:rsidRPr="003925A5">
        <w:rPr>
          <w:rFonts w:ascii="Verdana" w:hAnsi="Verdana"/>
          <w:bCs/>
          <w:sz w:val="20"/>
        </w:rPr>
        <w:t>       Revocación del mandato</w:t>
      </w:r>
    </w:p>
    <w:p w:rsidR="003925A5" w:rsidRPr="003925A5" w:rsidRDefault="003925A5" w:rsidP="003925A5">
      <w:pPr>
        <w:jc w:val="both"/>
        <w:rPr>
          <w:rFonts w:ascii="Verdana" w:hAnsi="Verdana"/>
          <w:bCs/>
          <w:sz w:val="20"/>
        </w:rPr>
      </w:pPr>
      <w:r w:rsidRPr="003925A5">
        <w:rPr>
          <w:rFonts w:ascii="Verdana" w:hAnsi="Verdana"/>
          <w:bCs/>
          <w:sz w:val="20"/>
        </w:rPr>
        <w:t>       Consulta popular</w:t>
      </w:r>
    </w:p>
    <w:p w:rsidR="003925A5" w:rsidRPr="003925A5" w:rsidRDefault="003925A5" w:rsidP="003925A5">
      <w:pPr>
        <w:jc w:val="both"/>
        <w:rPr>
          <w:rFonts w:ascii="Verdana" w:hAnsi="Verdana"/>
          <w:bCs/>
          <w:sz w:val="20"/>
        </w:rPr>
      </w:pPr>
      <w:r w:rsidRPr="003925A5">
        <w:rPr>
          <w:rFonts w:ascii="Verdana" w:hAnsi="Verdana"/>
          <w:bCs/>
          <w:sz w:val="20"/>
        </w:rPr>
        <w:t>       Mandar obedeciendo</w:t>
      </w:r>
    </w:p>
    <w:p w:rsidR="003925A5" w:rsidRPr="003925A5" w:rsidRDefault="003925A5" w:rsidP="003925A5">
      <w:pPr>
        <w:jc w:val="both"/>
        <w:rPr>
          <w:rFonts w:ascii="Verdana" w:hAnsi="Verdana"/>
          <w:bCs/>
          <w:sz w:val="20"/>
        </w:rPr>
      </w:pPr>
      <w:r w:rsidRPr="003925A5">
        <w:rPr>
          <w:rFonts w:ascii="Verdana" w:hAnsi="Verdana"/>
          <w:bCs/>
          <w:sz w:val="20"/>
        </w:rPr>
        <w:t>       Política exterior: recuperación de los principios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       Migración: soluciones de raíz</w:t>
      </w:r>
    </w:p>
    <w:p w:rsidR="003925A5" w:rsidRPr="003925A5" w:rsidRDefault="003925A5" w:rsidP="003925A5">
      <w:pPr>
        <w:jc w:val="both"/>
        <w:rPr>
          <w:rFonts w:ascii="Verdana" w:hAnsi="Verdana"/>
          <w:bCs/>
          <w:sz w:val="20"/>
        </w:rPr>
      </w:pPr>
      <w:r w:rsidRPr="003925A5">
        <w:rPr>
          <w:rFonts w:ascii="Verdana" w:hAnsi="Verdana"/>
          <w:bCs/>
          <w:sz w:val="20"/>
        </w:rPr>
        <w:t>       Libertad e Igualdad</w:t>
      </w:r>
    </w:p>
    <w:p w:rsidR="003925A5" w:rsidRPr="003925A5" w:rsidRDefault="003925A5" w:rsidP="003925A5">
      <w:pPr>
        <w:jc w:val="both"/>
        <w:rPr>
          <w:rFonts w:ascii="Verdana" w:hAnsi="Verdana"/>
          <w:bCs/>
          <w:sz w:val="20"/>
        </w:rPr>
      </w:pPr>
      <w:r w:rsidRPr="003925A5">
        <w:rPr>
          <w:rFonts w:ascii="Verdana" w:hAnsi="Verdana"/>
          <w:b/>
          <w:bCs/>
          <w:sz w:val="20"/>
        </w:rPr>
        <w:t>2.</w:t>
      </w:r>
      <w:r w:rsidRPr="003925A5">
        <w:rPr>
          <w:rFonts w:ascii="Verdana" w:hAnsi="Verdana"/>
          <w:bCs/>
          <w:sz w:val="20"/>
        </w:rPr>
        <w:t>     </w:t>
      </w:r>
      <w:r w:rsidRPr="003925A5">
        <w:rPr>
          <w:rFonts w:ascii="Verdana" w:hAnsi="Verdana"/>
          <w:b/>
          <w:bCs/>
          <w:sz w:val="20"/>
        </w:rPr>
        <w:t>Política Social</w:t>
      </w:r>
    </w:p>
    <w:p w:rsidR="003925A5" w:rsidRPr="003925A5" w:rsidRDefault="003925A5" w:rsidP="003925A5">
      <w:pPr>
        <w:jc w:val="both"/>
        <w:rPr>
          <w:rFonts w:ascii="Verdana" w:hAnsi="Verdana"/>
          <w:bCs/>
          <w:sz w:val="20"/>
        </w:rPr>
      </w:pPr>
      <w:r w:rsidRPr="003925A5">
        <w:rPr>
          <w:rFonts w:ascii="Verdana" w:hAnsi="Verdana"/>
          <w:bCs/>
          <w:sz w:val="20"/>
        </w:rPr>
        <w:t>       Construir un país con bienestar</w:t>
      </w:r>
    </w:p>
    <w:p w:rsidR="003925A5" w:rsidRPr="003925A5" w:rsidRDefault="003925A5" w:rsidP="003925A5">
      <w:pPr>
        <w:jc w:val="both"/>
        <w:rPr>
          <w:rFonts w:ascii="Verdana" w:hAnsi="Verdana"/>
          <w:bCs/>
          <w:sz w:val="20"/>
        </w:rPr>
      </w:pPr>
      <w:r w:rsidRPr="003925A5">
        <w:rPr>
          <w:rFonts w:ascii="Verdana" w:hAnsi="Verdana"/>
          <w:bCs/>
          <w:sz w:val="20"/>
        </w:rPr>
        <w:t>       Desarrollo sostenible</w:t>
      </w:r>
    </w:p>
    <w:p w:rsidR="003925A5" w:rsidRPr="003925A5" w:rsidRDefault="003925A5" w:rsidP="003925A5">
      <w:pPr>
        <w:jc w:val="both"/>
        <w:rPr>
          <w:rFonts w:ascii="Verdana" w:hAnsi="Verdana"/>
          <w:bCs/>
          <w:sz w:val="20"/>
        </w:rPr>
      </w:pPr>
      <w:r w:rsidRPr="003925A5">
        <w:rPr>
          <w:rFonts w:ascii="Verdana" w:hAnsi="Verdana"/>
          <w:bCs/>
          <w:sz w:val="20"/>
        </w:rPr>
        <w:t>       Programas</w:t>
      </w:r>
    </w:p>
    <w:p w:rsidR="003925A5" w:rsidRPr="003925A5" w:rsidRDefault="003925A5" w:rsidP="003925A5">
      <w:pPr>
        <w:jc w:val="both"/>
        <w:rPr>
          <w:rFonts w:ascii="Verdana" w:hAnsi="Verdana"/>
          <w:bCs/>
          <w:sz w:val="20"/>
        </w:rPr>
      </w:pPr>
      <w:r w:rsidRPr="003925A5">
        <w:rPr>
          <w:rFonts w:ascii="Verdana" w:hAnsi="Verdana"/>
          <w:b/>
          <w:bCs/>
          <w:sz w:val="20"/>
        </w:rPr>
        <w:t>i.</w:t>
      </w:r>
      <w:r w:rsidRPr="003925A5">
        <w:rPr>
          <w:rFonts w:ascii="Verdana" w:hAnsi="Verdana"/>
          <w:bCs/>
          <w:sz w:val="20"/>
        </w:rPr>
        <w:t>     </w:t>
      </w:r>
      <w:r w:rsidRPr="003925A5">
        <w:rPr>
          <w:rFonts w:ascii="Verdana" w:hAnsi="Verdana"/>
          <w:b/>
          <w:bCs/>
          <w:sz w:val="20"/>
        </w:rPr>
        <w:t>El Programa para el Bienestar de las Personas Adultas Mayores</w:t>
      </w:r>
    </w:p>
    <w:p w:rsidR="003925A5" w:rsidRPr="003925A5" w:rsidRDefault="003925A5" w:rsidP="003925A5">
      <w:pPr>
        <w:jc w:val="both"/>
        <w:rPr>
          <w:rFonts w:ascii="Verdana" w:hAnsi="Verdana"/>
          <w:bCs/>
          <w:sz w:val="20"/>
        </w:rPr>
      </w:pPr>
      <w:r w:rsidRPr="003925A5">
        <w:rPr>
          <w:rFonts w:ascii="Verdana" w:hAnsi="Verdana"/>
          <w:b/>
          <w:bCs/>
          <w:sz w:val="20"/>
        </w:rPr>
        <w:t>ii.</w:t>
      </w:r>
      <w:r w:rsidRPr="003925A5">
        <w:rPr>
          <w:rFonts w:ascii="Verdana" w:hAnsi="Verdana"/>
          <w:bCs/>
          <w:sz w:val="20"/>
        </w:rPr>
        <w:t>     </w:t>
      </w:r>
      <w:r w:rsidRPr="003925A5">
        <w:rPr>
          <w:rFonts w:ascii="Verdana" w:hAnsi="Verdana"/>
          <w:b/>
          <w:bCs/>
          <w:sz w:val="20"/>
        </w:rPr>
        <w:t>Programa Pensión para el Bienestar de las Personas con Discapacidad</w:t>
      </w:r>
    </w:p>
    <w:p w:rsidR="003925A5" w:rsidRPr="003925A5" w:rsidRDefault="003925A5" w:rsidP="003925A5">
      <w:pPr>
        <w:jc w:val="both"/>
        <w:rPr>
          <w:rFonts w:ascii="Verdana" w:hAnsi="Verdana"/>
          <w:bCs/>
          <w:sz w:val="20"/>
        </w:rPr>
      </w:pPr>
      <w:r w:rsidRPr="003925A5">
        <w:rPr>
          <w:rFonts w:ascii="Verdana" w:hAnsi="Verdana"/>
          <w:b/>
          <w:bCs/>
          <w:sz w:val="20"/>
        </w:rPr>
        <w:t>iii.</w:t>
      </w:r>
      <w:r w:rsidRPr="003925A5">
        <w:rPr>
          <w:rFonts w:ascii="Verdana" w:hAnsi="Verdana"/>
          <w:bCs/>
          <w:sz w:val="20"/>
        </w:rPr>
        <w:t>    </w:t>
      </w:r>
      <w:r w:rsidRPr="003925A5">
        <w:rPr>
          <w:rFonts w:ascii="Verdana" w:hAnsi="Verdana"/>
          <w:b/>
          <w:bCs/>
          <w:sz w:val="20"/>
        </w:rPr>
        <w:t>Programa Nacional de Becas para el Bienestar Benito Juárez</w:t>
      </w:r>
    </w:p>
    <w:p w:rsidR="003925A5" w:rsidRPr="003925A5" w:rsidRDefault="003925A5" w:rsidP="003925A5">
      <w:pPr>
        <w:jc w:val="both"/>
        <w:rPr>
          <w:rFonts w:ascii="Verdana" w:hAnsi="Verdana"/>
          <w:bCs/>
          <w:sz w:val="20"/>
        </w:rPr>
      </w:pPr>
      <w:r w:rsidRPr="003925A5">
        <w:rPr>
          <w:rFonts w:ascii="Verdana" w:hAnsi="Verdana"/>
          <w:b/>
          <w:bCs/>
          <w:sz w:val="20"/>
        </w:rPr>
        <w:t>iv.</w:t>
      </w:r>
      <w:r w:rsidRPr="003925A5">
        <w:rPr>
          <w:rFonts w:ascii="Verdana" w:hAnsi="Verdana"/>
          <w:bCs/>
          <w:sz w:val="20"/>
        </w:rPr>
        <w:t>    </w:t>
      </w:r>
      <w:r w:rsidRPr="003925A5">
        <w:rPr>
          <w:rFonts w:ascii="Verdana" w:hAnsi="Verdana"/>
          <w:b/>
          <w:bCs/>
          <w:sz w:val="20"/>
        </w:rPr>
        <w:t>Jóvenes Construyendo el Futuro</w:t>
      </w:r>
    </w:p>
    <w:p w:rsidR="003925A5" w:rsidRPr="003925A5" w:rsidRDefault="003925A5" w:rsidP="003925A5">
      <w:pPr>
        <w:jc w:val="both"/>
        <w:rPr>
          <w:rFonts w:ascii="Verdana" w:hAnsi="Verdana"/>
          <w:bCs/>
          <w:sz w:val="20"/>
        </w:rPr>
      </w:pPr>
      <w:r w:rsidRPr="003925A5">
        <w:rPr>
          <w:rFonts w:ascii="Verdana" w:hAnsi="Verdana"/>
          <w:b/>
          <w:bCs/>
          <w:sz w:val="20"/>
        </w:rPr>
        <w:t>v.</w:t>
      </w:r>
      <w:r w:rsidRPr="003925A5">
        <w:rPr>
          <w:rFonts w:ascii="Verdana" w:hAnsi="Verdana"/>
          <w:bCs/>
          <w:sz w:val="20"/>
        </w:rPr>
        <w:t>     </w:t>
      </w:r>
      <w:r w:rsidRPr="003925A5">
        <w:rPr>
          <w:rFonts w:ascii="Verdana" w:hAnsi="Verdana"/>
          <w:b/>
          <w:bCs/>
          <w:sz w:val="20"/>
        </w:rPr>
        <w:t>Jóvenes escribiendo el futuro</w:t>
      </w:r>
    </w:p>
    <w:p w:rsidR="003925A5" w:rsidRPr="003925A5" w:rsidRDefault="003925A5" w:rsidP="003925A5">
      <w:pPr>
        <w:jc w:val="both"/>
        <w:rPr>
          <w:rFonts w:ascii="Verdana" w:hAnsi="Verdana"/>
          <w:bCs/>
          <w:sz w:val="20"/>
        </w:rPr>
      </w:pPr>
      <w:r w:rsidRPr="003925A5">
        <w:rPr>
          <w:rFonts w:ascii="Verdana" w:hAnsi="Verdana"/>
          <w:b/>
          <w:bCs/>
          <w:sz w:val="20"/>
        </w:rPr>
        <w:t>vi.</w:t>
      </w:r>
      <w:r w:rsidRPr="003925A5">
        <w:rPr>
          <w:rFonts w:ascii="Verdana" w:hAnsi="Verdana"/>
          <w:bCs/>
          <w:sz w:val="20"/>
        </w:rPr>
        <w:t>    </w:t>
      </w:r>
      <w:r w:rsidRPr="003925A5">
        <w:rPr>
          <w:rFonts w:ascii="Verdana" w:hAnsi="Verdana"/>
          <w:b/>
          <w:bCs/>
          <w:sz w:val="20"/>
        </w:rPr>
        <w:t>Sembrando vida</w:t>
      </w:r>
    </w:p>
    <w:p w:rsidR="003925A5" w:rsidRPr="003925A5" w:rsidRDefault="003925A5" w:rsidP="003925A5">
      <w:pPr>
        <w:jc w:val="both"/>
        <w:rPr>
          <w:rFonts w:ascii="Verdana" w:hAnsi="Verdana"/>
          <w:bCs/>
          <w:sz w:val="20"/>
        </w:rPr>
      </w:pPr>
      <w:r w:rsidRPr="003925A5">
        <w:rPr>
          <w:rFonts w:ascii="Verdana" w:hAnsi="Verdana"/>
          <w:b/>
          <w:bCs/>
          <w:sz w:val="20"/>
        </w:rPr>
        <w:lastRenderedPageBreak/>
        <w:t>vii.</w:t>
      </w:r>
      <w:r w:rsidRPr="003925A5">
        <w:rPr>
          <w:rFonts w:ascii="Verdana" w:hAnsi="Verdana"/>
          <w:bCs/>
          <w:sz w:val="20"/>
        </w:rPr>
        <w:t>   </w:t>
      </w:r>
      <w:r w:rsidRPr="003925A5">
        <w:rPr>
          <w:rFonts w:ascii="Verdana" w:hAnsi="Verdana"/>
          <w:b/>
          <w:bCs/>
          <w:sz w:val="20"/>
        </w:rPr>
        <w:t>Programa Nacional de Reconstrucción</w:t>
      </w:r>
    </w:p>
    <w:p w:rsidR="003925A5" w:rsidRPr="003925A5" w:rsidRDefault="003925A5" w:rsidP="003925A5">
      <w:pPr>
        <w:jc w:val="both"/>
        <w:rPr>
          <w:rFonts w:ascii="Verdana" w:hAnsi="Verdana"/>
          <w:bCs/>
          <w:sz w:val="20"/>
        </w:rPr>
      </w:pPr>
      <w:r w:rsidRPr="003925A5">
        <w:rPr>
          <w:rFonts w:ascii="Verdana" w:hAnsi="Verdana"/>
          <w:b/>
          <w:bCs/>
          <w:sz w:val="20"/>
        </w:rPr>
        <w:t>viii.</w:t>
      </w:r>
      <w:r w:rsidRPr="003925A5">
        <w:rPr>
          <w:rFonts w:ascii="Verdana" w:hAnsi="Verdana"/>
          <w:bCs/>
          <w:sz w:val="20"/>
        </w:rPr>
        <w:t>  </w:t>
      </w:r>
      <w:r w:rsidRPr="003925A5">
        <w:rPr>
          <w:rFonts w:ascii="Verdana" w:hAnsi="Verdana"/>
          <w:b/>
          <w:bCs/>
          <w:sz w:val="20"/>
        </w:rPr>
        <w:t>Desarrollo Urbano y Vivienda</w:t>
      </w:r>
    </w:p>
    <w:p w:rsidR="003925A5" w:rsidRPr="003925A5" w:rsidRDefault="003925A5" w:rsidP="003925A5">
      <w:pPr>
        <w:jc w:val="both"/>
        <w:rPr>
          <w:rFonts w:ascii="Verdana" w:hAnsi="Verdana"/>
          <w:bCs/>
          <w:sz w:val="20"/>
        </w:rPr>
      </w:pPr>
      <w:r w:rsidRPr="003925A5">
        <w:rPr>
          <w:rFonts w:ascii="Verdana" w:hAnsi="Verdana"/>
          <w:b/>
          <w:bCs/>
          <w:sz w:val="20"/>
        </w:rPr>
        <w:t>ix.</w:t>
      </w:r>
      <w:r w:rsidRPr="003925A5">
        <w:rPr>
          <w:rFonts w:ascii="Verdana" w:hAnsi="Verdana"/>
          <w:bCs/>
          <w:sz w:val="20"/>
        </w:rPr>
        <w:t>    </w:t>
      </w:r>
      <w:r w:rsidRPr="003925A5">
        <w:rPr>
          <w:rFonts w:ascii="Verdana" w:hAnsi="Verdana"/>
          <w:b/>
          <w:bCs/>
          <w:sz w:val="20"/>
        </w:rPr>
        <w:t>Tandas para el bienestar</w:t>
      </w:r>
    </w:p>
    <w:p w:rsidR="003925A5" w:rsidRPr="003925A5" w:rsidRDefault="003925A5" w:rsidP="003925A5">
      <w:pPr>
        <w:jc w:val="both"/>
        <w:rPr>
          <w:rFonts w:ascii="Verdana" w:hAnsi="Verdana"/>
          <w:bCs/>
          <w:sz w:val="20"/>
        </w:rPr>
      </w:pPr>
      <w:r w:rsidRPr="003925A5">
        <w:rPr>
          <w:rFonts w:ascii="Verdana" w:hAnsi="Verdana"/>
          <w:bCs/>
          <w:sz w:val="20"/>
        </w:rPr>
        <w:t>       Derecho a la educación</w:t>
      </w:r>
    </w:p>
    <w:p w:rsidR="003925A5" w:rsidRPr="003925A5" w:rsidRDefault="003925A5" w:rsidP="003925A5">
      <w:pPr>
        <w:jc w:val="both"/>
        <w:rPr>
          <w:rFonts w:ascii="Verdana" w:hAnsi="Verdana"/>
          <w:bCs/>
          <w:sz w:val="20"/>
        </w:rPr>
      </w:pPr>
      <w:r w:rsidRPr="003925A5">
        <w:rPr>
          <w:rFonts w:ascii="Verdana" w:hAnsi="Verdana"/>
          <w:bCs/>
          <w:sz w:val="20"/>
        </w:rPr>
        <w:t>       Salud para toda la población</w:t>
      </w:r>
    </w:p>
    <w:p w:rsidR="003925A5" w:rsidRPr="003925A5" w:rsidRDefault="003925A5" w:rsidP="003925A5">
      <w:pPr>
        <w:jc w:val="both"/>
        <w:rPr>
          <w:rFonts w:ascii="Verdana" w:hAnsi="Verdana"/>
          <w:bCs/>
          <w:sz w:val="20"/>
        </w:rPr>
      </w:pPr>
      <w:r w:rsidRPr="003925A5">
        <w:rPr>
          <w:rFonts w:ascii="Verdana" w:hAnsi="Verdana"/>
          <w:bCs/>
          <w:sz w:val="20"/>
        </w:rPr>
        <w:t>       Instituto Nacional de Salud para el Bienestar</w:t>
      </w:r>
    </w:p>
    <w:p w:rsidR="003925A5" w:rsidRPr="003925A5" w:rsidRDefault="003925A5" w:rsidP="003925A5">
      <w:pPr>
        <w:jc w:val="both"/>
        <w:rPr>
          <w:rFonts w:ascii="Verdana" w:hAnsi="Verdana"/>
          <w:bCs/>
          <w:sz w:val="20"/>
        </w:rPr>
      </w:pPr>
      <w:r w:rsidRPr="003925A5">
        <w:rPr>
          <w:rFonts w:ascii="Verdana" w:hAnsi="Verdana"/>
          <w:bCs/>
          <w:sz w:val="20"/>
        </w:rPr>
        <w:t>       Cultura para la paz, para el bienestar y para todos</w:t>
      </w:r>
    </w:p>
    <w:p w:rsidR="003925A5" w:rsidRPr="003925A5" w:rsidRDefault="003925A5" w:rsidP="003925A5">
      <w:pPr>
        <w:jc w:val="both"/>
        <w:rPr>
          <w:rFonts w:ascii="Verdana" w:hAnsi="Verdana"/>
          <w:bCs/>
          <w:sz w:val="20"/>
        </w:rPr>
      </w:pPr>
      <w:r w:rsidRPr="003925A5">
        <w:rPr>
          <w:rFonts w:ascii="Verdana" w:hAnsi="Verdana"/>
          <w:b/>
          <w:bCs/>
          <w:sz w:val="20"/>
        </w:rPr>
        <w:t>3.</w:t>
      </w:r>
      <w:r w:rsidRPr="003925A5">
        <w:rPr>
          <w:rFonts w:ascii="Verdana" w:hAnsi="Verdana"/>
          <w:bCs/>
          <w:sz w:val="20"/>
        </w:rPr>
        <w:t>     </w:t>
      </w:r>
      <w:r w:rsidRPr="003925A5">
        <w:rPr>
          <w:rFonts w:ascii="Verdana" w:hAnsi="Verdana"/>
          <w:b/>
          <w:bCs/>
          <w:sz w:val="20"/>
        </w:rPr>
        <w:t>Economía</w:t>
      </w:r>
    </w:p>
    <w:p w:rsidR="003925A5" w:rsidRPr="003925A5" w:rsidRDefault="003925A5" w:rsidP="003925A5">
      <w:pPr>
        <w:jc w:val="both"/>
        <w:rPr>
          <w:rFonts w:ascii="Verdana" w:hAnsi="Verdana"/>
          <w:bCs/>
          <w:sz w:val="20"/>
        </w:rPr>
      </w:pPr>
      <w:r w:rsidRPr="003925A5">
        <w:rPr>
          <w:rFonts w:ascii="Verdana" w:hAnsi="Verdana"/>
          <w:bCs/>
          <w:sz w:val="20"/>
        </w:rPr>
        <w:t>       Detonar el crecimiento</w:t>
      </w:r>
    </w:p>
    <w:p w:rsidR="003925A5" w:rsidRPr="003925A5" w:rsidRDefault="003925A5" w:rsidP="003925A5">
      <w:pPr>
        <w:jc w:val="both"/>
        <w:rPr>
          <w:rFonts w:ascii="Verdana" w:hAnsi="Verdana"/>
          <w:bCs/>
          <w:sz w:val="20"/>
        </w:rPr>
      </w:pPr>
      <w:r w:rsidRPr="003925A5">
        <w:rPr>
          <w:rFonts w:ascii="Verdana" w:hAnsi="Verdana"/>
          <w:bCs/>
          <w:sz w:val="20"/>
        </w:rPr>
        <w:t>       Mantener finanzas sanas</w:t>
      </w:r>
    </w:p>
    <w:p w:rsidR="003925A5" w:rsidRPr="003925A5" w:rsidRDefault="003925A5" w:rsidP="003925A5">
      <w:pPr>
        <w:jc w:val="both"/>
        <w:rPr>
          <w:rFonts w:ascii="Verdana" w:hAnsi="Verdana"/>
          <w:bCs/>
          <w:sz w:val="20"/>
        </w:rPr>
      </w:pPr>
      <w:r w:rsidRPr="003925A5">
        <w:rPr>
          <w:rFonts w:ascii="Verdana" w:hAnsi="Verdana"/>
          <w:bCs/>
          <w:sz w:val="20"/>
        </w:rPr>
        <w:t>       No más incrementos impositivos</w:t>
      </w:r>
    </w:p>
    <w:p w:rsidR="003925A5" w:rsidRPr="003925A5" w:rsidRDefault="003925A5" w:rsidP="003925A5">
      <w:pPr>
        <w:jc w:val="both"/>
        <w:rPr>
          <w:rFonts w:ascii="Verdana" w:hAnsi="Verdana"/>
          <w:bCs/>
          <w:sz w:val="20"/>
        </w:rPr>
      </w:pPr>
      <w:r w:rsidRPr="003925A5">
        <w:rPr>
          <w:rFonts w:ascii="Verdana" w:hAnsi="Verdana"/>
          <w:bCs/>
          <w:sz w:val="20"/>
        </w:rPr>
        <w:t>       Respeto a los contratos existentes y aliento a la inversión privada</w:t>
      </w:r>
    </w:p>
    <w:p w:rsidR="003925A5" w:rsidRPr="003925A5" w:rsidRDefault="003925A5" w:rsidP="003925A5">
      <w:pPr>
        <w:jc w:val="both"/>
        <w:rPr>
          <w:rFonts w:ascii="Verdana" w:hAnsi="Verdana"/>
          <w:bCs/>
          <w:sz w:val="20"/>
        </w:rPr>
      </w:pPr>
      <w:r w:rsidRPr="003925A5">
        <w:rPr>
          <w:rFonts w:ascii="Verdana" w:hAnsi="Verdana"/>
          <w:bCs/>
          <w:sz w:val="20"/>
        </w:rPr>
        <w:t>       Rescate del sector energético</w:t>
      </w:r>
    </w:p>
    <w:p w:rsidR="003925A5" w:rsidRPr="003925A5" w:rsidRDefault="003925A5" w:rsidP="003925A5">
      <w:pPr>
        <w:jc w:val="both"/>
        <w:rPr>
          <w:rFonts w:ascii="Verdana" w:hAnsi="Verdana"/>
          <w:bCs/>
          <w:sz w:val="20"/>
        </w:rPr>
      </w:pPr>
      <w:r w:rsidRPr="003925A5">
        <w:rPr>
          <w:rFonts w:ascii="Verdana" w:hAnsi="Verdana"/>
          <w:bCs/>
          <w:sz w:val="20"/>
        </w:rPr>
        <w:t>       Impulsar la reactivación económica, el mercado interno y el empleo</w:t>
      </w:r>
    </w:p>
    <w:p w:rsidR="003925A5" w:rsidRPr="003925A5" w:rsidRDefault="003925A5" w:rsidP="003925A5">
      <w:pPr>
        <w:jc w:val="both"/>
        <w:rPr>
          <w:rFonts w:ascii="Verdana" w:hAnsi="Verdana"/>
          <w:bCs/>
          <w:sz w:val="20"/>
        </w:rPr>
      </w:pPr>
      <w:r w:rsidRPr="003925A5">
        <w:rPr>
          <w:rFonts w:ascii="Verdana" w:hAnsi="Verdana"/>
          <w:bCs/>
          <w:sz w:val="20"/>
        </w:rPr>
        <w:t>       Creación del Banco del Bienestar</w:t>
      </w:r>
    </w:p>
    <w:p w:rsidR="003925A5" w:rsidRPr="003925A5" w:rsidRDefault="003925A5" w:rsidP="003925A5">
      <w:pPr>
        <w:jc w:val="both"/>
        <w:rPr>
          <w:rFonts w:ascii="Verdana" w:hAnsi="Verdana"/>
          <w:bCs/>
          <w:sz w:val="20"/>
        </w:rPr>
      </w:pPr>
      <w:r w:rsidRPr="003925A5">
        <w:rPr>
          <w:rFonts w:ascii="Verdana" w:hAnsi="Verdana"/>
          <w:bCs/>
          <w:sz w:val="20"/>
        </w:rPr>
        <w:t>       Construcción de caminos rurales</w:t>
      </w:r>
    </w:p>
    <w:p w:rsidR="003925A5" w:rsidRPr="003925A5" w:rsidRDefault="003925A5" w:rsidP="003925A5">
      <w:pPr>
        <w:jc w:val="both"/>
        <w:rPr>
          <w:rFonts w:ascii="Verdana" w:hAnsi="Verdana"/>
          <w:bCs/>
          <w:sz w:val="20"/>
        </w:rPr>
      </w:pPr>
      <w:r w:rsidRPr="003925A5">
        <w:rPr>
          <w:rFonts w:ascii="Verdana" w:hAnsi="Verdana"/>
          <w:bCs/>
          <w:sz w:val="20"/>
        </w:rPr>
        <w:t>       Cobertura de Internet para todo el país</w:t>
      </w:r>
    </w:p>
    <w:p w:rsidR="003925A5" w:rsidRPr="003925A5" w:rsidRDefault="003925A5" w:rsidP="003925A5">
      <w:pPr>
        <w:jc w:val="both"/>
        <w:rPr>
          <w:rFonts w:ascii="Verdana" w:hAnsi="Verdana"/>
          <w:bCs/>
          <w:sz w:val="20"/>
        </w:rPr>
      </w:pPr>
      <w:r w:rsidRPr="003925A5">
        <w:rPr>
          <w:rFonts w:ascii="Verdana" w:hAnsi="Verdana"/>
          <w:bCs/>
          <w:sz w:val="20"/>
        </w:rPr>
        <w:t>       Proyectos regionales</w:t>
      </w:r>
    </w:p>
    <w:p w:rsidR="003925A5" w:rsidRPr="003925A5" w:rsidRDefault="003925A5" w:rsidP="003925A5">
      <w:pPr>
        <w:jc w:val="both"/>
        <w:rPr>
          <w:rFonts w:ascii="Verdana" w:hAnsi="Verdana"/>
          <w:bCs/>
          <w:sz w:val="20"/>
        </w:rPr>
      </w:pPr>
      <w:r w:rsidRPr="003925A5">
        <w:rPr>
          <w:rFonts w:ascii="Verdana" w:hAnsi="Verdana"/>
          <w:bCs/>
          <w:sz w:val="20"/>
        </w:rPr>
        <w:t>       Aeropuerto Internacional "Felipe Ángeles" en Santa Lucía</w:t>
      </w:r>
    </w:p>
    <w:p w:rsidR="003925A5" w:rsidRPr="003925A5" w:rsidRDefault="003925A5" w:rsidP="003925A5">
      <w:pPr>
        <w:jc w:val="both"/>
        <w:rPr>
          <w:rFonts w:ascii="Verdana" w:hAnsi="Verdana"/>
          <w:bCs/>
          <w:sz w:val="20"/>
        </w:rPr>
      </w:pPr>
      <w:r w:rsidRPr="003925A5">
        <w:rPr>
          <w:rFonts w:ascii="Verdana" w:hAnsi="Verdana"/>
          <w:bCs/>
          <w:sz w:val="20"/>
        </w:rPr>
        <w:t>       Autosuficiencia alimentaria y rescate del campo</w:t>
      </w:r>
    </w:p>
    <w:p w:rsidR="003925A5" w:rsidRPr="003925A5" w:rsidRDefault="003925A5" w:rsidP="003925A5">
      <w:pPr>
        <w:jc w:val="both"/>
        <w:rPr>
          <w:rFonts w:ascii="Verdana" w:hAnsi="Verdana"/>
          <w:bCs/>
          <w:sz w:val="20"/>
        </w:rPr>
      </w:pPr>
      <w:r w:rsidRPr="003925A5">
        <w:rPr>
          <w:rFonts w:ascii="Verdana" w:hAnsi="Verdana"/>
          <w:bCs/>
          <w:sz w:val="20"/>
        </w:rPr>
        <w:t>       Ciencia y tecnología</w:t>
      </w:r>
    </w:p>
    <w:p w:rsidR="003925A5" w:rsidRPr="003925A5" w:rsidRDefault="003925A5" w:rsidP="003925A5">
      <w:pPr>
        <w:jc w:val="both"/>
        <w:rPr>
          <w:rFonts w:ascii="Verdana" w:hAnsi="Verdana"/>
          <w:bCs/>
          <w:sz w:val="20"/>
        </w:rPr>
      </w:pPr>
      <w:r w:rsidRPr="003925A5">
        <w:rPr>
          <w:rFonts w:ascii="Verdana" w:hAnsi="Verdana"/>
          <w:bCs/>
          <w:sz w:val="20"/>
        </w:rPr>
        <w:t>       El deporte es salud, cohesión social y orgullo nacional</w:t>
      </w:r>
    </w:p>
    <w:p w:rsidR="003925A5" w:rsidRPr="003925A5" w:rsidRDefault="003925A5" w:rsidP="003925A5">
      <w:pPr>
        <w:jc w:val="both"/>
        <w:rPr>
          <w:rFonts w:ascii="Verdana" w:hAnsi="Verdana"/>
          <w:bCs/>
          <w:sz w:val="20"/>
        </w:rPr>
      </w:pPr>
      <w:r w:rsidRPr="003925A5">
        <w:rPr>
          <w:rFonts w:ascii="Verdana" w:hAnsi="Verdana"/>
          <w:b/>
          <w:bCs/>
          <w:sz w:val="20"/>
        </w:rPr>
        <w:t>4.</w:t>
      </w:r>
      <w:r w:rsidRPr="003925A5">
        <w:rPr>
          <w:rFonts w:ascii="Verdana" w:hAnsi="Verdana"/>
          <w:bCs/>
          <w:sz w:val="20"/>
        </w:rPr>
        <w:t>     </w:t>
      </w:r>
      <w:r w:rsidRPr="003925A5">
        <w:rPr>
          <w:rFonts w:ascii="Verdana" w:hAnsi="Verdana"/>
          <w:b/>
          <w:bCs/>
          <w:sz w:val="20"/>
        </w:rPr>
        <w:t>Epílogo: Visión de 2024</w:t>
      </w:r>
    </w:p>
    <w:p w:rsidR="003925A5" w:rsidRPr="003925A5" w:rsidRDefault="003925A5" w:rsidP="003925A5">
      <w:pPr>
        <w:jc w:val="both"/>
        <w:rPr>
          <w:rFonts w:ascii="Verdana" w:hAnsi="Verdana"/>
          <w:bCs/>
          <w:sz w:val="20"/>
        </w:rPr>
      </w:pPr>
      <w:r w:rsidRPr="003925A5">
        <w:rPr>
          <w:rFonts w:ascii="Verdana" w:hAnsi="Verdana"/>
          <w:bCs/>
          <w:i/>
          <w:iCs/>
          <w:sz w:val="20"/>
        </w:rPr>
        <w:t>PRESENTACIÓN</w:t>
      </w:r>
    </w:p>
    <w:p w:rsidR="003925A5" w:rsidRPr="003925A5" w:rsidRDefault="003925A5" w:rsidP="003925A5">
      <w:pPr>
        <w:jc w:val="both"/>
        <w:rPr>
          <w:rFonts w:ascii="Verdana" w:hAnsi="Verdana"/>
          <w:bCs/>
          <w:sz w:val="20"/>
        </w:rPr>
      </w:pPr>
      <w:r w:rsidRPr="003925A5">
        <w:rPr>
          <w:rFonts w:ascii="Verdana" w:hAnsi="Verdana"/>
          <w:bCs/>
          <w:i/>
          <w:iCs/>
          <w:sz w:val="20"/>
        </w:rPr>
        <w:t xml:space="preserve">La Constitución ordena al Estado mexicano velar por la estabilidad de las finanzas públicas y del sistema financiero; planificar, conducir, coordinar y orientar la economía; regular y fomentar las actividades económicas y "organizar un sistema de planeación democrática del desarrollo nacional que imprima solidez, dinamismo, competitividad, permanencia y equidad al crecimiento de la economía para la </w:t>
      </w:r>
      <w:r w:rsidRPr="003925A5">
        <w:rPr>
          <w:rFonts w:ascii="Verdana" w:hAnsi="Verdana"/>
          <w:bCs/>
          <w:i/>
          <w:iCs/>
          <w:sz w:val="20"/>
        </w:rPr>
        <w:lastRenderedPageBreak/>
        <w:t>independencia y la democratización política, social y cultural de la nación". Para este propósito, la Carta Magna faculta al Ejecutivo Federal para establecer "los procedimientos de participación y consulta popular en el sistema nacional de planeación democrática, y los criterios para la formulación, instrumentación, control y evaluación del plan y los programas de desarrollo". El Plan Nacional de Desarrollo (PND) es, en esta perspectiva, un instrumento para enunciar los problemas nacionales y enumerar las soluciones en una proyección sexenal.</w:t>
      </w:r>
    </w:p>
    <w:p w:rsidR="003925A5" w:rsidRPr="003925A5" w:rsidRDefault="003925A5" w:rsidP="003925A5">
      <w:pPr>
        <w:jc w:val="both"/>
        <w:rPr>
          <w:rFonts w:ascii="Verdana" w:hAnsi="Verdana"/>
          <w:bCs/>
          <w:sz w:val="20"/>
        </w:rPr>
      </w:pPr>
      <w:r w:rsidRPr="003925A5">
        <w:rPr>
          <w:rFonts w:ascii="Verdana" w:hAnsi="Verdana"/>
          <w:bCs/>
          <w:i/>
          <w:iCs/>
          <w:sz w:val="20"/>
        </w:rPr>
        <w:t>El primer antecedente del Plan Nacional de Desarrollo fue el </w:t>
      </w:r>
      <w:r w:rsidRPr="003925A5">
        <w:rPr>
          <w:rFonts w:ascii="Verdana" w:hAnsi="Verdana"/>
          <w:bCs/>
          <w:sz w:val="20"/>
        </w:rPr>
        <w:t>Plan Sexenal </w:t>
      </w:r>
      <w:r w:rsidRPr="003925A5">
        <w:rPr>
          <w:rFonts w:ascii="Verdana" w:hAnsi="Verdana"/>
          <w:bCs/>
          <w:i/>
          <w:iCs/>
          <w:sz w:val="20"/>
        </w:rPr>
        <w:t>elaborado por el general Lázaro Cárdenas como plataforma de su campaña electoral y, una vez iniciado su mandato, como orientación general de su gobierno. Los lineamientos constitucionales mencionados buscaron convertir esa práctica en obligación de toda presidencia a fin de dar coherencia y continuidad a la administración pública federal. Por ello, todo ejercicio presidencial debe plasmar en un documento estructurado y consensuado con la sociedad los objetivos que se propone alcanzar y los medios para lograrlo.</w:t>
      </w:r>
    </w:p>
    <w:p w:rsidR="003925A5" w:rsidRPr="003925A5" w:rsidRDefault="003925A5" w:rsidP="003925A5">
      <w:pPr>
        <w:jc w:val="both"/>
        <w:rPr>
          <w:rFonts w:ascii="Verdana" w:hAnsi="Verdana"/>
          <w:bCs/>
          <w:sz w:val="20"/>
        </w:rPr>
      </w:pPr>
      <w:r w:rsidRPr="003925A5">
        <w:rPr>
          <w:rFonts w:ascii="Verdana" w:hAnsi="Verdana"/>
          <w:bCs/>
          <w:i/>
          <w:iCs/>
          <w:sz w:val="20"/>
        </w:rPr>
        <w:t>El significado de un documento rector del desarrollo podría parecer evidente, pero no lo es, porque los sucesivos gobiernos de 1934 a la fecha han operado con concepciones y definiciones muy distintas y hasta contrapuestas de desarrollo y de las políticas para lograrlo. En la penúltima década del siglo pasado tuvo lugar un brusco viraje que implicó pasar del desarrollo estabilizador al desarrollo privatizador. El primero se caracterizaba por una fuerte presencia del sector público en la economía, el monopolio del Estado en sectores estratégicos, la sustitución de importaciones, el proteccionismo comercial, el fortalecimiento del mercadointerno, la construcción de infraestructura por parte del Estado y políticas de fomento a la industrialización en sus modalidades privada y público-privada; tal estrategia tenía como correlato el fortalecimiento de las condiciones y prestaciones laborales, los mecanismos de redistribución y de movilidad social y el apoyo simultáneo a la producción agrícola y al abasto popular en las ciudades. El modelo permitió que el país creciera a tasas anuales superiores al 6 por ciento y entró en crisis en los años setenta.</w:t>
      </w:r>
    </w:p>
    <w:p w:rsidR="003925A5" w:rsidRPr="003925A5" w:rsidRDefault="003925A5" w:rsidP="003925A5">
      <w:pPr>
        <w:jc w:val="both"/>
        <w:rPr>
          <w:rFonts w:ascii="Verdana" w:hAnsi="Verdana"/>
          <w:bCs/>
          <w:sz w:val="20"/>
        </w:rPr>
      </w:pPr>
      <w:r w:rsidRPr="003925A5">
        <w:rPr>
          <w:rFonts w:ascii="Verdana" w:hAnsi="Verdana"/>
          <w:bCs/>
          <w:i/>
          <w:iCs/>
          <w:sz w:val="20"/>
        </w:rPr>
        <w:t>El sexenio de Miguel de la Madrid fue una transición hacia las políticas neoliberales, las cuales fueron implantadas de lleno en el salinato. El neoliberalismo se significó por el desmantelamiento sostenido de la presencia del sector público y la dramática reducción del sector social; la apertura comercial indiscriminada; la desregulación en todos los frentes; la supresión o reducción de derechos y conquistas laborales; la eliminación de los subsidios generales y su remplazo por sistemas clientelares focalizados en los sectores más depauperados; el parcelamiento de las facultades gubernamentales en comisiones y organismos autónomos y la abdicación de potestades del gobierno en diversas instancias internacionales, en el marco de la inserción del país en la economía global.</w:t>
      </w:r>
    </w:p>
    <w:p w:rsidR="003925A5" w:rsidRPr="003925A5" w:rsidRDefault="003925A5" w:rsidP="003925A5">
      <w:pPr>
        <w:jc w:val="both"/>
        <w:rPr>
          <w:rFonts w:ascii="Verdana" w:hAnsi="Verdana"/>
          <w:bCs/>
          <w:sz w:val="20"/>
        </w:rPr>
      </w:pPr>
      <w:r w:rsidRPr="003925A5">
        <w:rPr>
          <w:rFonts w:ascii="Verdana" w:hAnsi="Verdana"/>
          <w:bCs/>
          <w:i/>
          <w:iCs/>
          <w:sz w:val="20"/>
        </w:rPr>
        <w:t xml:space="preserve">Si se observa de manera retrospectiva, el ciclo neoliberal no fue la superación ni la salida de las crisis finales del desarrollo estabilizador sino su perpetuación y ahondamiento. Así lo señalan los indicadores de crecimiento, la multiplicación de la deuda externa, la pérdida del poder adquisitivo de la moneda y del salario y el </w:t>
      </w:r>
      <w:r w:rsidRPr="003925A5">
        <w:rPr>
          <w:rFonts w:ascii="Verdana" w:hAnsi="Verdana"/>
          <w:bCs/>
          <w:i/>
          <w:iCs/>
          <w:sz w:val="20"/>
        </w:rPr>
        <w:lastRenderedPageBreak/>
        <w:t>crecimiento de la desigualdad, la pobreza y la marginación. Los gobiernos neoliberales fueron reprobados por su propio fetiche, que eran las cifras macroeconómicas. En estas más de tres décadas el ejercicio del poder público, lejos de resolver los conflictos entre los distintos sectores, los ha agudizado y llevado hasta peligrosos puntos de quiebre. La aplicación de los preceptos del Consenso de Washington en el país se </w:t>
      </w:r>
      <w:proofErr w:type="gramStart"/>
      <w:r w:rsidRPr="003925A5">
        <w:rPr>
          <w:rFonts w:ascii="Verdana" w:hAnsi="Verdana"/>
          <w:bCs/>
          <w:i/>
          <w:iCs/>
          <w:sz w:val="20"/>
        </w:rPr>
        <w:t>tradujeron</w:t>
      </w:r>
      <w:proofErr w:type="gramEnd"/>
      <w:r w:rsidRPr="003925A5">
        <w:rPr>
          <w:rFonts w:ascii="Verdana" w:hAnsi="Verdana"/>
          <w:bCs/>
          <w:i/>
          <w:iCs/>
          <w:sz w:val="20"/>
        </w:rPr>
        <w:t xml:space="preserve"> en un desarrollo desestabilizador que incrementó las dificultades y los obstáculos para la convivencia y que generó una oligarquía político-empresarial. Lejos de superar o atenuar los aspectos políticos y sociales más inaceptables del desarrollo estabilizador, el neoliberalismo los acentuó y los llevó a niveles generalizados: la corrupción, el carácter antidemocrático de las instituciones y la desigualdad, entendida ésta no sólo como una diferenciación creciente entre segmentos de la población sino también entreregiones del país y entre el campo y la ciudad. Las mediocres tasas de crecimiento económico del periodo son promedios que no reflejan la realidad contrastada: mientras que algunas regiones y entidades particularmente, en el norte y centro del país crecieron a tasas cercanas al 4 por ciento, en otras se registraron índices negativos de crecimiento, es decir, se retrocedió en forma sostenida y se agudizaron la marginación, la pobreza y la desigualdad.</w:t>
      </w:r>
    </w:p>
    <w:p w:rsidR="003925A5" w:rsidRPr="003925A5" w:rsidRDefault="003925A5" w:rsidP="003925A5">
      <w:pPr>
        <w:jc w:val="both"/>
        <w:rPr>
          <w:rFonts w:ascii="Verdana" w:hAnsi="Verdana"/>
          <w:bCs/>
          <w:sz w:val="20"/>
        </w:rPr>
      </w:pPr>
      <w:r w:rsidRPr="003925A5">
        <w:rPr>
          <w:rFonts w:ascii="Verdana" w:hAnsi="Verdana"/>
          <w:bCs/>
          <w:i/>
          <w:iCs/>
          <w:sz w:val="20"/>
        </w:rPr>
        <w:t>El mayor desastre de este periodo de 36 años fue sin duda la destrucción del contrato social construido por los gobiernos posrevolucionarios y la incapacidad de remplazarlo por un nuevo pacto. La prueba de esa incapacidad es que las facciones que ejercieron el poder en este lapso no pudieron dotarse de una nueva constitución, que es el documento en el que se plasma el pacto social, y hubieron de recurrir a reformas que adulteraron mucho del espíritu de la de 1917 pero que no pudieron, en definitiva, suprimir la totalidad de su carácter social. En estas circunstancias, los gobiernos que se sucedieron en México entre 1982 y 2018 recurrieron a una simulación generalizada como sucedáneo del cumplimiento efectivo de la ley suprema y de las derivadas.</w:t>
      </w:r>
    </w:p>
    <w:p w:rsidR="003925A5" w:rsidRPr="003925A5" w:rsidRDefault="003925A5" w:rsidP="003925A5">
      <w:pPr>
        <w:jc w:val="both"/>
        <w:rPr>
          <w:rFonts w:ascii="Verdana" w:hAnsi="Verdana"/>
          <w:bCs/>
          <w:sz w:val="20"/>
        </w:rPr>
      </w:pPr>
      <w:r w:rsidRPr="003925A5">
        <w:rPr>
          <w:rFonts w:ascii="Verdana" w:hAnsi="Verdana"/>
          <w:bCs/>
          <w:i/>
          <w:iCs/>
          <w:sz w:val="20"/>
        </w:rPr>
        <w:t>En correspondencia, el lenguaje del discurso oficial fue sistemáticamente desvirtuado. A la manipulación se le llamó solidaridad, al saqueo se le denominó rescate, la opacidad y el encubrimiento fueron bautizados como confidencialidad, información reservada o protección de datos personales, a la apropiación indebida de bienes públicos fue llamada desincorporación y la corrupción fue denominada licitación o adjudicación directa. La falsificación regular y sostenida del lenguaje es uno de los factores que explican la bancarrota política en la que desembocó el régimen oligárquico y neoliberal: el escepticismo social ante la palabra de las autoridades terminó convirtiéndose en repudio general porque, a fuerza de mentir, los gobernantes llegaron al total agotamiento de su credibilidad. Esa situación permite aquilatar la capacidad de convocatoria que logró el precepto "No mentir, no robar, no traicionar". Otro elemento que explica la derrota del bando neoliberal en 2018 es la propuesta, contenida en forma embrionaria en el</w:t>
      </w:r>
      <w:r w:rsidRPr="003925A5">
        <w:rPr>
          <w:rFonts w:ascii="Verdana" w:hAnsi="Verdana"/>
          <w:bCs/>
          <w:sz w:val="20"/>
        </w:rPr>
        <w:t> Proyecto de Nación 2018-2024, </w:t>
      </w:r>
      <w:r w:rsidRPr="003925A5">
        <w:rPr>
          <w:rFonts w:ascii="Verdana" w:hAnsi="Verdana"/>
          <w:bCs/>
          <w:i/>
          <w:iCs/>
          <w:sz w:val="20"/>
        </w:rPr>
        <w:t xml:space="preserve">de construir un nuevo pacto social capaz de contener y remontar el desbarajuste al que fue conducido el país. La promesa allí expresada es simple y profunda: los distintos sectores de la sociedad mexicana necesitan objetivos nacionales distintos que los instaurados por el neoliberalismo, una nueva ruta para alcanzarlos y un nuevo conjunto de reglas explícitas e implícitas de convivencia. El crecimiento económico, el incremento de la productividad y la competitividad no tienen sentido como objetivos en sí mismos </w:t>
      </w:r>
      <w:r w:rsidRPr="003925A5">
        <w:rPr>
          <w:rFonts w:ascii="Verdana" w:hAnsi="Verdana"/>
          <w:bCs/>
          <w:i/>
          <w:iCs/>
          <w:sz w:val="20"/>
        </w:rPr>
        <w:lastRenderedPageBreak/>
        <w:t>sino como medios para lograrun objetivo superior: el bienestar general de la población; el poder público debe servir en primer lugar al interés público, no a los intereses privados y la vigencia del estado de derecho debe ser complementada por una nueva ética social, no por la tolerancia implícita de la corrupción.</w:t>
      </w:r>
    </w:p>
    <w:p w:rsidR="003925A5" w:rsidRPr="003925A5" w:rsidRDefault="003925A5" w:rsidP="003925A5">
      <w:pPr>
        <w:jc w:val="both"/>
        <w:rPr>
          <w:rFonts w:ascii="Verdana" w:hAnsi="Verdana"/>
          <w:bCs/>
          <w:sz w:val="20"/>
        </w:rPr>
      </w:pPr>
      <w:r w:rsidRPr="003925A5">
        <w:rPr>
          <w:rFonts w:ascii="Verdana" w:hAnsi="Verdana"/>
          <w:bCs/>
          <w:i/>
          <w:iCs/>
          <w:sz w:val="20"/>
        </w:rPr>
        <w:t>Si un plan nacional de desarrollo expresa la parte del pacto social que le corresponde cumplir al gobierno, los elaborados en el periodo de referencia fueron falsos en sus propósitos y mendaces en sus términos, como lo fueron los informes presidenciales y otras expresiones del poder público. Es evidente que el documento correspondiente al sexenio 2018-2024 tendrá carácter histórico porque marcará el fin de los planes neoliberales y debe distanciarse de ellos de manera clara y tajante; esto implica, en primer lugar, la restitución de los vínculos entre las palabras y sus significados y el deslinde con respecto al lenguaje oscuro ytecnocrático que, lejos de comunicar los propósitos gubernamentales, los escondía. Desde luego en la elaboración del nuevo documento debe recogerse el cambio de paradigma aprobado en las urnas el 1 de julio de 2018 y ese cambio incluye el del concepto mismo de desarrollo.</w:t>
      </w:r>
    </w:p>
    <w:p w:rsidR="003925A5" w:rsidRPr="003925A5" w:rsidRDefault="003925A5" w:rsidP="003925A5">
      <w:pPr>
        <w:jc w:val="both"/>
        <w:rPr>
          <w:rFonts w:ascii="Verdana" w:hAnsi="Verdana"/>
          <w:bCs/>
          <w:sz w:val="20"/>
        </w:rPr>
      </w:pPr>
      <w:r w:rsidRPr="003925A5">
        <w:rPr>
          <w:rFonts w:ascii="Verdana" w:hAnsi="Verdana"/>
          <w:bCs/>
          <w:i/>
          <w:iCs/>
          <w:sz w:val="20"/>
        </w:rPr>
        <w:t>México fue uno de los países en los que este modelo fue aplicado de manera más encarnizada, brutal y destructiva, y uno en los que duró más tiempo. Ello fue así porque la pequeña élite político-empresarial que lo impuso se adueñó de las instituciones y se perpetuó en ellas mediante sucesivos fraudes electorales. Pero ese largo y oscuro periodo terminó. En la elección del 1 de julio de 2018 el pueblo de México determinó un cambio de rumbo en la vida pública y en las instituciones. Fue una sublevación legal, pacífica y democrática fruto de una paulatina toma de conciencia; el pueblo se unió y se organizó para enterrar el neoliberalismo.</w:t>
      </w:r>
    </w:p>
    <w:p w:rsidR="003925A5" w:rsidRPr="003925A5" w:rsidRDefault="003925A5" w:rsidP="003925A5">
      <w:pPr>
        <w:jc w:val="both"/>
        <w:rPr>
          <w:rFonts w:ascii="Verdana" w:hAnsi="Verdana"/>
          <w:bCs/>
          <w:sz w:val="20"/>
        </w:rPr>
      </w:pPr>
      <w:r w:rsidRPr="003925A5">
        <w:rPr>
          <w:rFonts w:ascii="Verdana" w:hAnsi="Verdana"/>
          <w:bCs/>
          <w:i/>
          <w:iCs/>
          <w:sz w:val="20"/>
        </w:rPr>
        <w:t>Hemos llamado a este mandato popular y social la Cuarta Transformación, porque así como a nuestros antepasados les correspondió construir modelos de sociedad para remplazar el orden colonial, el conservadurismo aliado a la intervención extranjera y el Porfiriato, a nosotros nos toca edificar lo que sigue tras la bancarrota neoliberal, que no es exclusiva de México, aunque en nuestro país sea más rotunda y evidente. Sin faltar al principio de no intervención y en pleno respeto a la autodeterminación y la soberanía de las naciones, lo que edifiquemos será inspiración para otros pueblos.</w:t>
      </w:r>
    </w:p>
    <w:p w:rsidR="003925A5" w:rsidRPr="003925A5" w:rsidRDefault="003925A5" w:rsidP="003925A5">
      <w:pPr>
        <w:jc w:val="both"/>
        <w:rPr>
          <w:rFonts w:ascii="Verdana" w:hAnsi="Verdana"/>
          <w:bCs/>
          <w:sz w:val="20"/>
        </w:rPr>
      </w:pPr>
      <w:r w:rsidRPr="003925A5">
        <w:rPr>
          <w:rFonts w:ascii="Verdana" w:hAnsi="Verdana"/>
          <w:bCs/>
          <w:i/>
          <w:iCs/>
          <w:sz w:val="20"/>
        </w:rPr>
        <w:t>Tenemos ante el mundo la responsabilidad de construir una propuesta posneoliberal y de convertirla en un modelo viable de desarrollo económico, ordenamiento político y convivencia entre los sectores sociales. Debemos demostrar que sin autoritarismo es posible imprimir un rumbo nacional; que la modernidad puede ser forjada desde abajo y sin excluir a nadie y que el desarrollo no tiene porqué ser contrario a la justicia social. Tales son los lineamientos en los que se enmarca el </w:t>
      </w:r>
      <w:r w:rsidRPr="003925A5">
        <w:rPr>
          <w:rFonts w:ascii="Verdana" w:hAnsi="Verdana"/>
          <w:bCs/>
          <w:sz w:val="20"/>
        </w:rPr>
        <w:t>Plan Nacional de Desarrollo 2019-2024 </w:t>
      </w:r>
      <w:r w:rsidRPr="003925A5">
        <w:rPr>
          <w:rFonts w:ascii="Verdana" w:hAnsi="Verdana"/>
          <w:bCs/>
          <w:i/>
          <w:iCs/>
          <w:sz w:val="20"/>
        </w:rPr>
        <w:t>y estos son los principios rectores de su propuesta:</w:t>
      </w:r>
    </w:p>
    <w:p w:rsidR="003925A5" w:rsidRPr="003925A5" w:rsidRDefault="003925A5" w:rsidP="003925A5">
      <w:pPr>
        <w:jc w:val="both"/>
        <w:rPr>
          <w:rFonts w:ascii="Verdana" w:hAnsi="Verdana"/>
          <w:bCs/>
          <w:sz w:val="20"/>
        </w:rPr>
      </w:pPr>
      <w:r w:rsidRPr="003925A5">
        <w:rPr>
          <w:rFonts w:ascii="Verdana" w:hAnsi="Verdana"/>
          <w:b/>
          <w:bCs/>
          <w:i/>
          <w:iCs/>
          <w:sz w:val="20"/>
        </w:rPr>
        <w:t>Honradez y honestidad</w:t>
      </w:r>
    </w:p>
    <w:p w:rsidR="003925A5" w:rsidRPr="003925A5" w:rsidRDefault="003925A5" w:rsidP="003925A5">
      <w:pPr>
        <w:jc w:val="both"/>
        <w:rPr>
          <w:rFonts w:ascii="Verdana" w:hAnsi="Verdana"/>
          <w:bCs/>
          <w:sz w:val="20"/>
        </w:rPr>
      </w:pPr>
      <w:r w:rsidRPr="003925A5">
        <w:rPr>
          <w:rFonts w:ascii="Verdana" w:hAnsi="Verdana"/>
          <w:bCs/>
          <w:i/>
          <w:iCs/>
          <w:sz w:val="20"/>
        </w:rPr>
        <w:t xml:space="preserve">La característica más destructiva y perniciosa de los neoliberales mexicanos fue la corrupción extendida y convertida en práctica administrativa regular. La corrupción ha sido el principal inhibidor del crecimiento económico. Por eso estamos empeñados, en </w:t>
      </w:r>
      <w:r w:rsidRPr="003925A5">
        <w:rPr>
          <w:rFonts w:ascii="Verdana" w:hAnsi="Verdana"/>
          <w:bCs/>
          <w:i/>
          <w:iCs/>
          <w:sz w:val="20"/>
        </w:rPr>
        <w:lastRenderedPageBreak/>
        <w:t xml:space="preserve">primer lugar, en acabar con la corrupción en toda la administración pública, no sólo la corrupción monetaria sino la que </w:t>
      </w:r>
      <w:proofErr w:type="gramStart"/>
      <w:r w:rsidRPr="003925A5">
        <w:rPr>
          <w:rFonts w:ascii="Verdana" w:hAnsi="Verdana"/>
          <w:bCs/>
          <w:i/>
          <w:iCs/>
          <w:sz w:val="20"/>
        </w:rPr>
        <w:t>conllevan</w:t>
      </w:r>
      <w:proofErr w:type="gramEnd"/>
      <w:r w:rsidRPr="003925A5">
        <w:rPr>
          <w:rFonts w:ascii="Verdana" w:hAnsi="Verdana"/>
          <w:bCs/>
          <w:i/>
          <w:iCs/>
          <w:sz w:val="20"/>
        </w:rPr>
        <w:t xml:space="preserve"> la simulación y la mentira.</w:t>
      </w:r>
    </w:p>
    <w:p w:rsidR="003925A5" w:rsidRPr="003925A5" w:rsidRDefault="003925A5" w:rsidP="003925A5">
      <w:pPr>
        <w:jc w:val="both"/>
        <w:rPr>
          <w:rFonts w:ascii="Verdana" w:hAnsi="Verdana"/>
          <w:bCs/>
          <w:sz w:val="20"/>
        </w:rPr>
      </w:pPr>
      <w:r w:rsidRPr="003925A5">
        <w:rPr>
          <w:rFonts w:ascii="Verdana" w:hAnsi="Verdana"/>
          <w:b/>
          <w:bCs/>
          <w:i/>
          <w:iCs/>
          <w:sz w:val="20"/>
        </w:rPr>
        <w:t>No al gobierno rico con pueblo pobre</w:t>
      </w:r>
    </w:p>
    <w:p w:rsidR="003925A5" w:rsidRPr="003925A5" w:rsidRDefault="003925A5" w:rsidP="003925A5">
      <w:pPr>
        <w:jc w:val="both"/>
        <w:rPr>
          <w:rFonts w:ascii="Verdana" w:hAnsi="Verdana"/>
          <w:bCs/>
          <w:sz w:val="20"/>
        </w:rPr>
      </w:pPr>
      <w:r w:rsidRPr="003925A5">
        <w:rPr>
          <w:rFonts w:ascii="Verdana" w:hAnsi="Verdana"/>
          <w:bCs/>
          <w:i/>
          <w:iCs/>
          <w:sz w:val="20"/>
        </w:rPr>
        <w:t>Los robos monumentales de recursos públicos fueron acompañados por el dispendio, la suntuosidad y la frivolidad a expensas del erario y los gobernantes enriquecidos han sido la insultante contraparte de la pobreza de millones. El saqueo del presupuesto y los lujos faraónicos de los altos funcionarios consumieron los recursos que debieron emplearse en el cumplimiento de las obligaciones del Estado para con la población, particularmente con los más desposeídos, y en poner fin a los dispendios con una política de austeridad republicana.</w:t>
      </w:r>
    </w:p>
    <w:p w:rsidR="003925A5" w:rsidRPr="003925A5" w:rsidRDefault="003925A5" w:rsidP="003925A5">
      <w:pPr>
        <w:jc w:val="both"/>
        <w:rPr>
          <w:rFonts w:ascii="Verdana" w:hAnsi="Verdana"/>
          <w:bCs/>
          <w:sz w:val="20"/>
        </w:rPr>
      </w:pPr>
      <w:r w:rsidRPr="003925A5">
        <w:rPr>
          <w:rFonts w:ascii="Verdana" w:hAnsi="Verdana"/>
          <w:b/>
          <w:bCs/>
          <w:i/>
          <w:iCs/>
          <w:sz w:val="20"/>
        </w:rPr>
        <w:t>Al margen de la ley, nada; por encima de la ley, nadie</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i/>
          <w:iCs/>
          <w:sz w:val="20"/>
        </w:rPr>
        <w:t>Ante el sistemático quebrantamiento de las leyes, tanto en su espíritu como en su letra, hemos de desempeñar el poder con estricto acatamiento al orden legal, la separación de poderes, el respeto al pacto federal, en observancia de los derechos sociales, colectivos y sociales, empezando por los derechos humanos, y el fin de la represión política; nada por la fuerza; todo, por la razón; solución de los conflictos mediante el diálogo; fin de los privilegios ante la ley y cese de los fueros.</w:t>
      </w:r>
    </w:p>
    <w:p w:rsidR="003925A5" w:rsidRPr="003925A5" w:rsidRDefault="003925A5" w:rsidP="003925A5">
      <w:pPr>
        <w:jc w:val="both"/>
        <w:rPr>
          <w:rFonts w:ascii="Verdana" w:hAnsi="Verdana"/>
          <w:bCs/>
          <w:sz w:val="20"/>
        </w:rPr>
      </w:pPr>
      <w:r w:rsidRPr="003925A5">
        <w:rPr>
          <w:rFonts w:ascii="Verdana" w:hAnsi="Verdana"/>
          <w:b/>
          <w:bCs/>
          <w:i/>
          <w:iCs/>
          <w:sz w:val="20"/>
        </w:rPr>
        <w:t>Economía para el bienestar</w:t>
      </w:r>
    </w:p>
    <w:p w:rsidR="003925A5" w:rsidRPr="003925A5" w:rsidRDefault="003925A5" w:rsidP="003925A5">
      <w:pPr>
        <w:jc w:val="both"/>
        <w:rPr>
          <w:rFonts w:ascii="Verdana" w:hAnsi="Verdana"/>
          <w:bCs/>
          <w:sz w:val="20"/>
        </w:rPr>
      </w:pPr>
      <w:r w:rsidRPr="003925A5">
        <w:rPr>
          <w:rFonts w:ascii="Verdana" w:hAnsi="Verdana"/>
          <w:bCs/>
          <w:i/>
          <w:iCs/>
          <w:sz w:val="20"/>
        </w:rPr>
        <w:t>El objetivo de la política económica no es producir cifras y estadísticas armoniosas sino generar bienestar para la población. Los macroindicadores son un instrumento de medición, no un fin en sí. Retomaremos el camino del crecimiento con austeridad y sin corrupción, disciplina fiscal, cese del endeudamiento, respeto a las decisiones autónomas del Banco de México, creación de empleos, fortalecimiento del mercado interno, impulso al agro, a la investigación, la ciencia y la educación.</w:t>
      </w:r>
    </w:p>
    <w:p w:rsidR="003925A5" w:rsidRPr="003925A5" w:rsidRDefault="003925A5" w:rsidP="003925A5">
      <w:pPr>
        <w:jc w:val="both"/>
        <w:rPr>
          <w:rFonts w:ascii="Verdana" w:hAnsi="Verdana"/>
          <w:bCs/>
          <w:sz w:val="20"/>
        </w:rPr>
      </w:pPr>
      <w:r w:rsidRPr="003925A5">
        <w:rPr>
          <w:rFonts w:ascii="Verdana" w:hAnsi="Verdana"/>
          <w:b/>
          <w:bCs/>
          <w:i/>
          <w:iCs/>
          <w:sz w:val="20"/>
        </w:rPr>
        <w:t>El mercado no sustituye al Estado</w:t>
      </w:r>
    </w:p>
    <w:p w:rsidR="003925A5" w:rsidRPr="003925A5" w:rsidRDefault="003925A5" w:rsidP="003925A5">
      <w:pPr>
        <w:jc w:val="both"/>
        <w:rPr>
          <w:rFonts w:ascii="Verdana" w:hAnsi="Verdana"/>
          <w:bCs/>
          <w:sz w:val="20"/>
        </w:rPr>
      </w:pPr>
      <w:r w:rsidRPr="003925A5">
        <w:rPr>
          <w:rFonts w:ascii="Verdana" w:hAnsi="Verdana"/>
          <w:bCs/>
          <w:i/>
          <w:iCs/>
          <w:sz w:val="20"/>
        </w:rPr>
        <w:t>Durante décadas, la élite neoliberal se empeñó en reducir el Estado a un aparato administrativo al servicio de las grandes corporaciones y un instrumento coercitivo en contra de las mayorías. Su idea de que las instituciones públicas debían renunciar a su papel como rectoras e impulsoras del desarrollo, la justicia y el bienestar, y que bastaba "la mano invisible del mercado" para corregir distorsiones, desequilibrios, injusticias y aberraciones, fue una costosa insensatez. El Estado recuperará su fortaleza como garante de la soberanía, la estabilidad y el estado de derecho, como árbitro de los conflictos, como generador de políticas públicas coherentes y como articulador de los propósitos nacionales.</w:t>
      </w:r>
    </w:p>
    <w:p w:rsidR="003925A5" w:rsidRPr="003925A5" w:rsidRDefault="003925A5" w:rsidP="003925A5">
      <w:pPr>
        <w:jc w:val="both"/>
        <w:rPr>
          <w:rFonts w:ascii="Verdana" w:hAnsi="Verdana"/>
          <w:bCs/>
          <w:sz w:val="20"/>
        </w:rPr>
      </w:pPr>
      <w:r w:rsidRPr="003925A5">
        <w:rPr>
          <w:rFonts w:ascii="Verdana" w:hAnsi="Verdana"/>
          <w:b/>
          <w:bCs/>
          <w:i/>
          <w:iCs/>
          <w:sz w:val="20"/>
        </w:rPr>
        <w:t>Por el bien de todos, primero los pobres</w:t>
      </w:r>
    </w:p>
    <w:p w:rsidR="003925A5" w:rsidRPr="003925A5" w:rsidRDefault="003925A5" w:rsidP="003925A5">
      <w:pPr>
        <w:jc w:val="both"/>
        <w:rPr>
          <w:rFonts w:ascii="Verdana" w:hAnsi="Verdana"/>
          <w:bCs/>
          <w:sz w:val="20"/>
        </w:rPr>
      </w:pPr>
      <w:r w:rsidRPr="003925A5">
        <w:rPr>
          <w:rFonts w:ascii="Verdana" w:hAnsi="Verdana"/>
          <w:bCs/>
          <w:i/>
          <w:iCs/>
          <w:sz w:val="20"/>
        </w:rPr>
        <w:t xml:space="preserve">Así como Benito Juárez consumó la separación entre la Iglesia y el Estado, la Cuarta Transformación se ha propuesto separar el poder político del poder económico. La </w:t>
      </w:r>
      <w:r w:rsidRPr="003925A5">
        <w:rPr>
          <w:rFonts w:ascii="Verdana" w:hAnsi="Verdana"/>
          <w:bCs/>
          <w:i/>
          <w:iCs/>
          <w:sz w:val="20"/>
        </w:rPr>
        <w:lastRenderedPageBreak/>
        <w:t xml:space="preserve">connivencia y la fusión entre ambos </w:t>
      </w:r>
      <w:proofErr w:type="gramStart"/>
      <w:r w:rsidRPr="003925A5">
        <w:rPr>
          <w:rFonts w:ascii="Verdana" w:hAnsi="Verdana"/>
          <w:bCs/>
          <w:i/>
          <w:iCs/>
          <w:sz w:val="20"/>
        </w:rPr>
        <w:t>llevó</w:t>
      </w:r>
      <w:proofErr w:type="gramEnd"/>
      <w:r w:rsidRPr="003925A5">
        <w:rPr>
          <w:rFonts w:ascii="Verdana" w:hAnsi="Verdana"/>
          <w:bCs/>
          <w:i/>
          <w:iCs/>
          <w:sz w:val="20"/>
        </w:rPr>
        <w:t xml:space="preserve"> a un ejercicio gubernamental orientado a beneficiar los intereses privados y corporativos en detrimento de la población. Pero una sociedad que se desentiende de sus miembros más débiles y desvalidos rompe el principio de empatía que es factor indispensable de cohesión, instaura la ley del más fuerte y acaba en un total envilecimiento.</w:t>
      </w:r>
    </w:p>
    <w:p w:rsidR="003925A5" w:rsidRPr="003925A5" w:rsidRDefault="003925A5" w:rsidP="003925A5">
      <w:pPr>
        <w:jc w:val="both"/>
        <w:rPr>
          <w:rFonts w:ascii="Verdana" w:hAnsi="Verdana"/>
          <w:bCs/>
          <w:sz w:val="20"/>
        </w:rPr>
      </w:pPr>
      <w:r w:rsidRPr="003925A5">
        <w:rPr>
          <w:rFonts w:ascii="Verdana" w:hAnsi="Verdana"/>
          <w:b/>
          <w:bCs/>
          <w:i/>
          <w:iCs/>
          <w:sz w:val="20"/>
        </w:rPr>
        <w:t>No dejar a nadie atrás, no dejar a nadie fuera</w:t>
      </w:r>
    </w:p>
    <w:p w:rsidR="003925A5" w:rsidRPr="003925A5" w:rsidRDefault="003925A5" w:rsidP="003925A5">
      <w:pPr>
        <w:jc w:val="both"/>
        <w:rPr>
          <w:rFonts w:ascii="Verdana" w:hAnsi="Verdana"/>
          <w:bCs/>
          <w:sz w:val="20"/>
        </w:rPr>
      </w:pPr>
      <w:r w:rsidRPr="003925A5">
        <w:rPr>
          <w:rFonts w:ascii="Verdana" w:hAnsi="Verdana"/>
          <w:bCs/>
          <w:i/>
          <w:iCs/>
          <w:sz w:val="20"/>
        </w:rPr>
        <w:t>El crecimiento económico excluyente, concentrador de la riqueza en unas cuantas manos, opresor de sectores poblacionales y minorías, depredador del entorno, no es progreso sino retroceso. Somos y seremos respetuosos de los pueblos originarios, sus usos y costumbres y su derecho a la autodeterminación y a la preservación de sus territorios; propugnamos la igualdad sustantiva entre mujeres y hombres, la dignidad de los adultos mayores y el derecho de los jóvenes a tener un lugar en el mundo; rechazamos toda forma de discriminación por características físicas, posición social, escolaridad, religión, idioma, cultura, lugar de origen, preferencia política e ideológica, identidad de género, orientación y preferencia sexual. Propugnamos un modelo de desarrollo respetuoso de los habitantes y del hábitat, equitativo, orientado a subsanar y no a agudizar las desigualdades, defensor de la diversidad cultural y del ambiente natural, sensible a las modalidades y singularidades económicas regionales y locales y consciente de las necesidades de los habitantes futuros del país, a quienes no podemos heredar un territorio en ruinas.</w:t>
      </w:r>
    </w:p>
    <w:p w:rsidR="003925A5" w:rsidRPr="003925A5" w:rsidRDefault="003925A5" w:rsidP="003925A5">
      <w:pPr>
        <w:jc w:val="both"/>
        <w:rPr>
          <w:rFonts w:ascii="Verdana" w:hAnsi="Verdana"/>
          <w:bCs/>
          <w:sz w:val="20"/>
        </w:rPr>
      </w:pPr>
      <w:r w:rsidRPr="003925A5">
        <w:rPr>
          <w:rFonts w:ascii="Verdana" w:hAnsi="Verdana"/>
          <w:b/>
          <w:bCs/>
          <w:i/>
          <w:iCs/>
          <w:sz w:val="20"/>
        </w:rPr>
        <w:t>No puede haber paz sin justicia</w:t>
      </w:r>
    </w:p>
    <w:p w:rsidR="003925A5" w:rsidRPr="003925A5" w:rsidRDefault="003925A5" w:rsidP="003925A5">
      <w:pPr>
        <w:jc w:val="both"/>
        <w:rPr>
          <w:rFonts w:ascii="Verdana" w:hAnsi="Verdana"/>
          <w:bCs/>
          <w:sz w:val="20"/>
        </w:rPr>
      </w:pPr>
      <w:r w:rsidRPr="003925A5">
        <w:rPr>
          <w:rFonts w:ascii="Verdana" w:hAnsi="Verdana"/>
          <w:bCs/>
          <w:i/>
          <w:iCs/>
          <w:sz w:val="20"/>
        </w:rPr>
        <w:t>La inseguridad, la delincuencia y la violencia tienen un costo inaceptable en vidas humanas y bienes materiales, cohesión social y gobernabilidad, inhiben el crecimiento económico y debilitan la confianza de la población en su país, su estado, su municipio y su barrio. Las estrategias de seguridad pública aplicadas por las administraciones anteriores han sido catastróficas: lejos de resolver o atenuar la catástrofe la han agudizado. Estamos aplicando ya un nuevo paradigma en materia de paz y seguridad que se plantea como prioridades restarle base social a la criminalidad mediante la incorporación masiva de jóvenes al estudio y al trabajo para apartarlos de conductas antisociales; recuperación del principio de reinserción social; fin de la "guerra contra las drogas" y adopción de una estrategia de prevención y tratamiento de adicciones; impulso a procesos regionales de pacificación con esclarecimiento, justicia, reparación, garantía de no repetición y reconciliación nacional, y medidas contra el lavado de dinero e inteligencia policial. Ya fue promulgada la reforma constitucional que nos permite contar con la Guardia Nacional como policía de paz y proximidad, con presencia permanente en todo el territorio. Desde el primer día de mi mandato realizamos reuniones diarias con el gabinete de seguridad para contar con información y seguimiento precisos y puntuales de los hechos delictivos.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
          <w:bCs/>
          <w:i/>
          <w:iCs/>
          <w:sz w:val="20"/>
        </w:rPr>
        <w:t>El respeto al derecho ajeno es la paz</w:t>
      </w:r>
    </w:p>
    <w:p w:rsidR="003925A5" w:rsidRPr="003925A5" w:rsidRDefault="003925A5" w:rsidP="003925A5">
      <w:pPr>
        <w:jc w:val="both"/>
        <w:rPr>
          <w:rFonts w:ascii="Verdana" w:hAnsi="Verdana"/>
          <w:bCs/>
          <w:sz w:val="20"/>
        </w:rPr>
      </w:pPr>
      <w:r w:rsidRPr="003925A5">
        <w:rPr>
          <w:rFonts w:ascii="Verdana" w:hAnsi="Verdana"/>
          <w:bCs/>
          <w:i/>
          <w:iCs/>
          <w:sz w:val="20"/>
        </w:rPr>
        <w:lastRenderedPageBreak/>
        <w:t>México ha recuperado los principios que hicieron de su política exterior un ejemplo mundial: no intervención, autodeterminación, relaciones con todos los pueblos basadas en la cooperación para el desarrollo, solución pacífica de los conflictos mediante el diálogo y rechazo a la violencia y a la guerra, respeto a los derechos humanos.</w:t>
      </w:r>
    </w:p>
    <w:p w:rsidR="003925A5" w:rsidRPr="003925A5" w:rsidRDefault="003925A5" w:rsidP="003925A5">
      <w:pPr>
        <w:jc w:val="both"/>
        <w:rPr>
          <w:rFonts w:ascii="Verdana" w:hAnsi="Verdana"/>
          <w:bCs/>
          <w:sz w:val="20"/>
        </w:rPr>
      </w:pPr>
      <w:r w:rsidRPr="003925A5">
        <w:rPr>
          <w:rFonts w:ascii="Verdana" w:hAnsi="Verdana"/>
          <w:b/>
          <w:bCs/>
          <w:i/>
          <w:iCs/>
          <w:sz w:val="20"/>
        </w:rPr>
        <w:t>No más migración por hambre o por violencia</w:t>
      </w:r>
    </w:p>
    <w:p w:rsidR="003925A5" w:rsidRPr="003925A5" w:rsidRDefault="003925A5" w:rsidP="003925A5">
      <w:pPr>
        <w:jc w:val="both"/>
        <w:rPr>
          <w:rFonts w:ascii="Verdana" w:hAnsi="Verdana"/>
          <w:bCs/>
          <w:sz w:val="20"/>
        </w:rPr>
      </w:pPr>
      <w:r w:rsidRPr="003925A5">
        <w:rPr>
          <w:rFonts w:ascii="Verdana" w:hAnsi="Verdana"/>
          <w:bCs/>
          <w:i/>
          <w:iCs/>
          <w:sz w:val="20"/>
        </w:rPr>
        <w:t>La mayor riqueza de las naciones es su población; sin embargo, el modelo neoliberal agudizó la emigración de mexicanos y hoy tenemos que un alto porcentaje de nuestra gente reside fuera del país, muchas veces en condiciones de precariedad y sujeta a discriminación y atropellos. Aspiramos a ofrecer a todos los ciudadanos las condiciones adecuadas para que puedan vivir con dignidad y seguridad en la tierra en la que nacieron. Nuestros consulados en Estados Unidos funcionarán como defensorías del migrante y lograremos que nadie más tenga que dejar su lugar de origen para ganarse la vida o buscar refugio en otros países. México tiene una larga tradición como tierra de asilo y refugio que ha salvado innumerables vidas y enriquecido al país. A los extranjeros que llegan a nuestro territorio brindaremos respeto a sus derechos, hospitalidad y la posibilidad de que construyan aquí una nueva vida.</w:t>
      </w:r>
    </w:p>
    <w:p w:rsidR="003925A5" w:rsidRPr="003925A5" w:rsidRDefault="003925A5" w:rsidP="003925A5">
      <w:pPr>
        <w:jc w:val="both"/>
        <w:rPr>
          <w:rFonts w:ascii="Verdana" w:hAnsi="Verdana"/>
          <w:bCs/>
          <w:sz w:val="20"/>
        </w:rPr>
      </w:pPr>
      <w:r w:rsidRPr="003925A5">
        <w:rPr>
          <w:rFonts w:ascii="Verdana" w:hAnsi="Verdana"/>
          <w:b/>
          <w:bCs/>
          <w:i/>
          <w:iCs/>
          <w:sz w:val="20"/>
        </w:rPr>
        <w:t>Democracia significa el poder del pueblo</w:t>
      </w:r>
    </w:p>
    <w:p w:rsidR="003925A5" w:rsidRPr="003925A5" w:rsidRDefault="003925A5" w:rsidP="003925A5">
      <w:pPr>
        <w:jc w:val="both"/>
        <w:rPr>
          <w:rFonts w:ascii="Verdana" w:hAnsi="Verdana"/>
          <w:bCs/>
          <w:sz w:val="20"/>
        </w:rPr>
      </w:pPr>
      <w:r w:rsidRPr="003925A5">
        <w:rPr>
          <w:rFonts w:ascii="Verdana" w:hAnsi="Verdana"/>
          <w:bCs/>
          <w:i/>
          <w:iCs/>
          <w:sz w:val="20"/>
        </w:rPr>
        <w:t>Nos dotaremos de una democracia participativa para socializar el poder político e involucrar a la sociedad en las grandes decisiones nacionales. Tal es el sentido de mecanismos como la consulta popular o ciudadana, la revocación periódica de mandato y las asambleas comunitarias como instancias efectivas de participación. Reivindicamos el principio de que el gobierno mande obedeciendo y queremos una sociedad que mandando se obedezca a sí misma.</w:t>
      </w:r>
    </w:p>
    <w:p w:rsidR="003925A5" w:rsidRPr="003925A5" w:rsidRDefault="003925A5" w:rsidP="003925A5">
      <w:pPr>
        <w:jc w:val="both"/>
        <w:rPr>
          <w:rFonts w:ascii="Verdana" w:hAnsi="Verdana"/>
          <w:bCs/>
          <w:sz w:val="20"/>
        </w:rPr>
      </w:pPr>
      <w:r w:rsidRPr="003925A5">
        <w:rPr>
          <w:rFonts w:ascii="Verdana" w:hAnsi="Verdana"/>
          <w:b/>
          <w:bCs/>
          <w:i/>
          <w:iCs/>
          <w:sz w:val="20"/>
        </w:rPr>
        <w:t>Ética, libertad, confianza</w:t>
      </w:r>
    </w:p>
    <w:p w:rsidR="003925A5" w:rsidRPr="003925A5" w:rsidRDefault="003925A5" w:rsidP="003925A5">
      <w:pPr>
        <w:jc w:val="both"/>
        <w:rPr>
          <w:rFonts w:ascii="Verdana" w:hAnsi="Verdana"/>
          <w:bCs/>
          <w:sz w:val="20"/>
        </w:rPr>
      </w:pPr>
      <w:r w:rsidRPr="003925A5">
        <w:rPr>
          <w:rFonts w:ascii="Verdana" w:hAnsi="Verdana"/>
          <w:bCs/>
          <w:i/>
          <w:iCs/>
          <w:sz w:val="20"/>
        </w:rPr>
        <w:t>El paradigma que estamos construyendo se basa en la convicción de que es más fuerte la generosidad que el egoísmo, más poderosa la empatía que el odio, más eficiente la colaboración que la competencia, más constructiva la libertad que la prohibición y más fructífera la confianza que la desconfianza. Tenemos la certeza de que los principios éticos y civilizatorios de nuestro pueblo son las claves del nuevo pacto social y del modelo de desarrollo para el México que está renaciendo tras la larga y oscura noche del neoliberalismo.</w:t>
      </w:r>
    </w:p>
    <w:p w:rsidR="003925A5" w:rsidRPr="003925A5" w:rsidRDefault="003925A5" w:rsidP="003925A5">
      <w:pPr>
        <w:jc w:val="both"/>
        <w:rPr>
          <w:rFonts w:ascii="Verdana" w:hAnsi="Verdana"/>
          <w:bCs/>
          <w:sz w:val="20"/>
        </w:rPr>
      </w:pPr>
      <w:r w:rsidRPr="003925A5">
        <w:rPr>
          <w:rFonts w:ascii="Verdana" w:hAnsi="Verdana"/>
          <w:bCs/>
          <w:i/>
          <w:iCs/>
          <w:sz w:val="20"/>
        </w:rPr>
        <w:t xml:space="preserve">Los arriba mencionados son los puntos centrales del nuevo consenso nacional, el cual tiene como centro la convicción de que el quehacer nacional en su conjunto el económico, el político, el social, el cultural no debe ser orientado a alcanzar a otros países, a multiplicar de manera irracional y acrítica la producción, la distribución y el consumo, a embellecer los indicadores y mucho menos a concentrar la riqueza en unas cuantas manos, sino al bienestar de la población. En esa tarea hay lugar para empresarios y campesinos, para artistas y comerciantes, para trabajadores y profesionistas, para jóvenes y viejos, para hombres y mujeres, para indígenas y mestizos, para norteños y sureños, para potentados y desempleados. Las instituciones forjadas con el modelo de democracia representativa deben ser ampliadas y </w:t>
      </w:r>
      <w:r w:rsidRPr="003925A5">
        <w:rPr>
          <w:rFonts w:ascii="Verdana" w:hAnsi="Verdana"/>
          <w:bCs/>
          <w:i/>
          <w:iCs/>
          <w:sz w:val="20"/>
        </w:rPr>
        <w:lastRenderedPageBreak/>
        <w:t>complementadas con mecanismos de democracia participativa que permitan hacer efectivos los principios contenidos en el Artículo 39 constitucional: "la soberanía nacional reside esencial y originariamente en el pueblo" y "todo poder público dimana del pueblo y se instituye para beneficio de éste." El gobierno federal debe recuperar su función de árbitro auspicioso y constructivo de los conflictos, empezar a cumplir sus mandatos constitucionales como guardián de los derechos individuales y colectivos y asumir plenamente sus facultades como impulsor y conductor de la economía. El </w:t>
      </w:r>
      <w:r w:rsidRPr="003925A5">
        <w:rPr>
          <w:rFonts w:ascii="Verdana" w:hAnsi="Verdana"/>
          <w:bCs/>
          <w:sz w:val="20"/>
        </w:rPr>
        <w:t>Plan Nacional de Desarrollo 2019-2024 </w:t>
      </w:r>
      <w:r w:rsidRPr="003925A5">
        <w:rPr>
          <w:rFonts w:ascii="Verdana" w:hAnsi="Verdana"/>
          <w:bCs/>
          <w:i/>
          <w:iCs/>
          <w:sz w:val="20"/>
        </w:rPr>
        <w:t>debe plasmar tales propósitos de manera llana y clara y ser accesible a la población en general, la de hoy y la de las décadas venideras, porque será uno de los documentos fundamentales de la transformación histórica que estamos viviendo.</w:t>
      </w:r>
    </w:p>
    <w:p w:rsidR="003925A5" w:rsidRPr="003925A5" w:rsidRDefault="003925A5" w:rsidP="003925A5">
      <w:pPr>
        <w:jc w:val="both"/>
        <w:rPr>
          <w:rFonts w:ascii="Verdana" w:hAnsi="Verdana"/>
          <w:b/>
          <w:bCs/>
          <w:sz w:val="20"/>
        </w:rPr>
      </w:pPr>
      <w:r w:rsidRPr="003925A5">
        <w:rPr>
          <w:rFonts w:ascii="Verdana" w:hAnsi="Verdana"/>
          <w:b/>
          <w:bCs/>
          <w:sz w:val="20"/>
        </w:rPr>
        <w:t>PLAN NACIONAL DE DESARROLLO 2019-2024</w:t>
      </w:r>
    </w:p>
    <w:p w:rsidR="003925A5" w:rsidRPr="003925A5" w:rsidRDefault="003925A5" w:rsidP="003925A5">
      <w:pPr>
        <w:jc w:val="both"/>
        <w:rPr>
          <w:rFonts w:ascii="Verdana" w:hAnsi="Verdana"/>
          <w:bCs/>
          <w:sz w:val="20"/>
        </w:rPr>
      </w:pPr>
      <w:r w:rsidRPr="003925A5">
        <w:rPr>
          <w:rFonts w:ascii="Verdana" w:hAnsi="Verdana"/>
          <w:b/>
          <w:bCs/>
          <w:sz w:val="20"/>
        </w:rPr>
        <w:t>I. POLÍTICA Y GOBIERNO</w:t>
      </w:r>
    </w:p>
    <w:p w:rsidR="003925A5" w:rsidRPr="003925A5" w:rsidRDefault="003925A5" w:rsidP="003925A5">
      <w:pPr>
        <w:jc w:val="both"/>
        <w:rPr>
          <w:rFonts w:ascii="Verdana" w:hAnsi="Verdana"/>
          <w:bCs/>
          <w:sz w:val="20"/>
        </w:rPr>
      </w:pPr>
      <w:r w:rsidRPr="003925A5">
        <w:rPr>
          <w:rFonts w:ascii="Verdana" w:hAnsi="Verdana"/>
          <w:b/>
          <w:bCs/>
          <w:sz w:val="20"/>
        </w:rPr>
        <w:t>Erradicar la corrupción, el dispendio y la frivolidad</w:t>
      </w:r>
    </w:p>
    <w:p w:rsidR="003925A5" w:rsidRPr="003925A5" w:rsidRDefault="003925A5" w:rsidP="003925A5">
      <w:pPr>
        <w:jc w:val="both"/>
        <w:rPr>
          <w:rFonts w:ascii="Verdana" w:hAnsi="Verdana"/>
          <w:bCs/>
          <w:sz w:val="20"/>
        </w:rPr>
      </w:pPr>
      <w:r w:rsidRPr="003925A5">
        <w:rPr>
          <w:rFonts w:ascii="Verdana" w:hAnsi="Verdana"/>
          <w:bCs/>
          <w:sz w:val="20"/>
        </w:rPr>
        <w:t>La corrupción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Por ello, erradicar la corrupción del sector público es uno de los objetivos centrales del sexenio en curso. Con este propósito, el Poder Ejecutivo Federal pondrá en juego todas sus facultades legales a fin de asegurar que ningún servidor público pueda beneficiarse del cargo que ostente, sea del nivel que sea, salvo en lo que se refiere a la retribución legítima y razonable por su trabajo.</w:t>
      </w:r>
    </w:p>
    <w:p w:rsidR="003925A5" w:rsidRPr="003925A5" w:rsidRDefault="003925A5" w:rsidP="003925A5">
      <w:pPr>
        <w:jc w:val="both"/>
        <w:rPr>
          <w:rFonts w:ascii="Verdana" w:hAnsi="Verdana"/>
          <w:bCs/>
          <w:sz w:val="20"/>
        </w:rPr>
      </w:pPr>
      <w:r w:rsidRPr="003925A5">
        <w:rPr>
          <w:rFonts w:ascii="Verdana" w:hAnsi="Verdana"/>
          <w:bCs/>
          <w:sz w:val="20"/>
        </w:rPr>
        <w:t>Lo anterior significa un combate total y frontal a las prácticas del desvío de recursos, la concesión de beneficios a terceros a cambio de gratificaciones, la extorsión a personas físicas o morales, el tráfico de influencias, el amiguismo, el compadrazgo, la exención de obligaciones y de trámites y el aprovechamiento del cargo o función para lograr cualquier beneficio personal o de grupo.</w:t>
      </w:r>
    </w:p>
    <w:p w:rsidR="003925A5" w:rsidRPr="003925A5" w:rsidRDefault="003925A5" w:rsidP="003925A5">
      <w:pPr>
        <w:jc w:val="both"/>
        <w:rPr>
          <w:rFonts w:ascii="Verdana" w:hAnsi="Verdana"/>
          <w:bCs/>
          <w:sz w:val="20"/>
        </w:rPr>
      </w:pPr>
      <w:r w:rsidRPr="003925A5">
        <w:rPr>
          <w:rFonts w:ascii="Verdana" w:hAnsi="Verdana"/>
          <w:bCs/>
          <w:sz w:val="20"/>
        </w:rPr>
        <w:t xml:space="preserve">Tal es el propósito de tipificar la corrupción como delito grave, prohibir las adjudicaciones directas, establecer la obligatoriedad de las declaraciones patrimonial, fiscal y de intereses de todos los servidores públicos, eliminar el fuero de los altos funcionarios, fomentar la colaboración internacional tendiente a erradicar los paraísos fiscales, monitorear en línea y en tiempo real el dinero para adquisiciones y realizar verificaciones obligatorias de los precios de mercado antes de cualquier adquisición. Con ese mismo objetivo se propondrá al Congreso de la Unión la Ley Federal de Combate de Conflictos de Interés, se centralizarán las instancias de contraloría, se reforzarán mecanismos fiscalizadores como la Secretaría de la </w:t>
      </w:r>
      <w:r w:rsidRPr="003925A5">
        <w:rPr>
          <w:rFonts w:ascii="Verdana" w:hAnsi="Verdana"/>
          <w:bCs/>
          <w:sz w:val="20"/>
        </w:rPr>
        <w:lastRenderedPageBreak/>
        <w:t>Función Pública (SFP) y la Auditoría Superior de la Federación (ASF), se reorientará la Unidad de Inteligencia Financiera de la Secretaría de Hacienda y Crédito Público (SHCP) y se creará una unidad policial especializada en lavado de dinero.</w:t>
      </w:r>
    </w:p>
    <w:p w:rsidR="003925A5" w:rsidRPr="003925A5" w:rsidRDefault="003925A5" w:rsidP="003925A5">
      <w:pPr>
        <w:jc w:val="both"/>
        <w:rPr>
          <w:rFonts w:ascii="Verdana" w:hAnsi="Verdana"/>
          <w:bCs/>
          <w:sz w:val="20"/>
        </w:rPr>
      </w:pPr>
      <w:r w:rsidRPr="003925A5">
        <w:rPr>
          <w:rFonts w:ascii="Verdana" w:hAnsi="Verdana"/>
          <w:bCs/>
          <w:sz w:val="20"/>
        </w:rPr>
        <w:t>El aparato gubernamental, tal y como se recibió el 1 de diciembre de 2018, estaba plagado de instituciones redundantes, de duplicidad de funciones y de oficinas y partidas presupuestales sin propósito o resultados. En apego al marco legal, el gobierno federal eliminará los despachos inútiles, concentrará las funciones y tareas en las dependencias centralizadas y reorientará los presupuestos dispersos a los programas significativos y de alto impacto social y económico.</w:t>
      </w:r>
    </w:p>
    <w:p w:rsidR="003925A5" w:rsidRPr="003925A5" w:rsidRDefault="003925A5" w:rsidP="003925A5">
      <w:pPr>
        <w:jc w:val="both"/>
        <w:rPr>
          <w:rFonts w:ascii="Verdana" w:hAnsi="Verdana"/>
          <w:bCs/>
          <w:sz w:val="20"/>
        </w:rPr>
      </w:pPr>
      <w:r w:rsidRPr="003925A5">
        <w:rPr>
          <w:rFonts w:ascii="Verdana" w:hAnsi="Verdana"/>
          <w:bCs/>
          <w:sz w:val="20"/>
        </w:rPr>
        <w:t>Los lujos, los dispendios y la opulencia que caracterizaban el ejercicio del poder han llegado a su fin. El gobierno actual está decidido a eliminar los privilegios y prebendas de que han disfrutado los funcionarios de nivel alto y medio y pondrá fin a la contratación generalizada e indiscriminada de personal de confianza, a la asignación abusiva de oficinas, vehículos, mobiliario, equipos de comunicación y viáticos; al pago con cargo al erario de seguros de gastos médicos; a los presupuestos para fiestas y banquetes y a los viajes sin sentido. Únicamente los titulares de las secretarías de Estado podrán disponer de vehículo y chofer, y sólo se asignarán escoltas a aquellos funcionarios que, por la naturaleza de su trabajo, requieran de medidas de seguridad.</w:t>
      </w:r>
    </w:p>
    <w:p w:rsidR="003925A5" w:rsidRPr="003925A5" w:rsidRDefault="003925A5" w:rsidP="003925A5">
      <w:pPr>
        <w:jc w:val="both"/>
        <w:rPr>
          <w:rFonts w:ascii="Verdana" w:hAnsi="Verdana"/>
          <w:bCs/>
          <w:sz w:val="20"/>
        </w:rPr>
      </w:pPr>
      <w:r w:rsidRPr="003925A5">
        <w:rPr>
          <w:rFonts w:ascii="Verdana" w:hAnsi="Verdana"/>
          <w:b/>
          <w:bCs/>
          <w:sz w:val="20"/>
        </w:rPr>
        <w:t>Recuperar el estado de derecho</w:t>
      </w:r>
    </w:p>
    <w:p w:rsidR="003925A5" w:rsidRPr="003925A5" w:rsidRDefault="003925A5" w:rsidP="003925A5">
      <w:pPr>
        <w:jc w:val="both"/>
        <w:rPr>
          <w:rFonts w:ascii="Verdana" w:hAnsi="Verdana"/>
          <w:bCs/>
          <w:sz w:val="20"/>
        </w:rPr>
      </w:pPr>
      <w:r w:rsidRPr="003925A5">
        <w:rPr>
          <w:rFonts w:ascii="Verdana" w:hAnsi="Verdana"/>
          <w:bCs/>
          <w:sz w:val="20"/>
        </w:rPr>
        <w:t>Durante décadas, el cumplimiento de las normas legales fue asumido por los gobernantes como optativo y discrecional. Semejante conducta generó un gravísimo daño a las instituciones y a la moral pública, por cuanto generalizó el ejemplo de la ilegalidad en sectores de la población. En el actual gobierno todos los empleados públicos deberán acatar y aplicar el conjunto de leyes vigentes en el país, en la inteligencia de que sólo una autoridad respetuosa de la legalidad puede restaurar la confianza en ella por parte de la población.</w:t>
      </w:r>
    </w:p>
    <w:p w:rsidR="003925A5" w:rsidRPr="003925A5" w:rsidRDefault="003925A5" w:rsidP="003925A5">
      <w:pPr>
        <w:jc w:val="both"/>
        <w:rPr>
          <w:rFonts w:ascii="Verdana" w:hAnsi="Verdana"/>
          <w:bCs/>
          <w:sz w:val="20"/>
        </w:rPr>
      </w:pPr>
      <w:r w:rsidRPr="003925A5">
        <w:rPr>
          <w:rFonts w:ascii="Verdana" w:hAnsi="Verdana"/>
          <w:bCs/>
          <w:sz w:val="20"/>
        </w:rPr>
        <w:t>Lo anterior significa abstenerse de simulaciones de constitucionalidad como las que practicaron los gobiernos anteriores y, por lo que hace al gobierno federal, atenerse escrupulosamente a las delimitaciones impuestas por el pacto federal y la división de poderes. Explícitamente, el Poder Ejecutivo no intervendrá de manera alguna en las determinaciones del Legislativo ni del Judicial, respetará las atribuciones y jurisdicciones de las instancias estatales y municipales y respetará las decisiones de la Fiscalía General de la República, el Banco de México, las autoridades electorales y la Comisión Nacional de los Derechos Humanos. Asimismo, el gobierno federal reconocerá y respetará las atribuciones y facultades que el marco legal del país otorga a las comunidades indígenas y a sus instancias de decisión, y se someterá a los fallos de los organismos e instrumentos internacionales de los que México es miembro y signatario, como la Organización de las Naciones Unidas, la Corte Penal Internacional y la Organización Mundial de Comercio.</w:t>
      </w:r>
    </w:p>
    <w:p w:rsidR="003925A5" w:rsidRPr="003925A5" w:rsidRDefault="003925A5" w:rsidP="003925A5">
      <w:pPr>
        <w:jc w:val="both"/>
        <w:rPr>
          <w:rFonts w:ascii="Verdana" w:hAnsi="Verdana"/>
          <w:bCs/>
          <w:sz w:val="20"/>
        </w:rPr>
      </w:pPr>
      <w:r w:rsidRPr="003925A5">
        <w:rPr>
          <w:rFonts w:ascii="Verdana" w:hAnsi="Verdana"/>
          <w:bCs/>
          <w:sz w:val="20"/>
        </w:rPr>
        <w:t xml:space="preserve">No se tolerarán las faltas de observancia a las leyes y reglamentos por parte de funcionarios y empleados públicos; éstas darán lugar a las sanciones administrativas </w:t>
      </w:r>
      <w:r w:rsidRPr="003925A5">
        <w:rPr>
          <w:rFonts w:ascii="Verdana" w:hAnsi="Verdana"/>
          <w:bCs/>
          <w:sz w:val="20"/>
        </w:rPr>
        <w:lastRenderedPageBreak/>
        <w:t>que correspondan y serán turnadas, en los casos que lo ameriten, a la Fiscalía General de la República.</w:t>
      </w:r>
    </w:p>
    <w:p w:rsidR="003925A5" w:rsidRPr="003925A5" w:rsidRDefault="003925A5" w:rsidP="003925A5">
      <w:pPr>
        <w:jc w:val="both"/>
        <w:rPr>
          <w:rFonts w:ascii="Verdana" w:hAnsi="Verdana"/>
          <w:bCs/>
          <w:sz w:val="20"/>
        </w:rPr>
      </w:pPr>
      <w:r w:rsidRPr="003925A5">
        <w:rPr>
          <w:rFonts w:ascii="Verdana" w:hAnsi="Verdana"/>
          <w:bCs/>
          <w:sz w:val="20"/>
        </w:rPr>
        <w:t>Se erradicarán el robo de combustibles y la evasión fiscal y se combatirán el lavado de dinero, el tráfico de armas y otros ilícitos que no podrían perpetrarse sin la complicidad entre infractores y funcionarios públicos.</w:t>
      </w:r>
    </w:p>
    <w:p w:rsidR="003925A5" w:rsidRPr="003925A5" w:rsidRDefault="003925A5" w:rsidP="003925A5">
      <w:pPr>
        <w:jc w:val="both"/>
        <w:rPr>
          <w:rFonts w:ascii="Verdana" w:hAnsi="Verdana"/>
          <w:bCs/>
          <w:sz w:val="20"/>
        </w:rPr>
      </w:pPr>
      <w:r w:rsidRPr="003925A5">
        <w:rPr>
          <w:rFonts w:ascii="Verdana" w:hAnsi="Verdana"/>
          <w:bCs/>
          <w:sz w:val="20"/>
        </w:rPr>
        <w:t>Las diferencias de salarios entre un agente ministerio público federal, un miembro de una institución policial federal y un juez federal, actualmente abismales, serán reducidas al mínimo, dependiendo del rango y los niveles. Se analizará el establecimiento de mecanismos institucionales y disposiciones legales para evitar que efectivos policiales sometidos a proceso o sancionados por la comisión de delitos sean recontratados en otras corporaciones.</w:t>
      </w:r>
    </w:p>
    <w:p w:rsidR="003925A5" w:rsidRPr="003925A5" w:rsidRDefault="003925A5" w:rsidP="003925A5">
      <w:pPr>
        <w:jc w:val="both"/>
        <w:rPr>
          <w:rFonts w:ascii="Verdana" w:hAnsi="Verdana"/>
          <w:bCs/>
          <w:sz w:val="20"/>
        </w:rPr>
      </w:pPr>
      <w:r w:rsidRPr="003925A5">
        <w:rPr>
          <w:rFonts w:ascii="Verdana" w:hAnsi="Verdana"/>
          <w:b/>
          <w:bCs/>
          <w:sz w:val="20"/>
        </w:rPr>
        <w:t>Separar el poder político del poder económico</w:t>
      </w:r>
    </w:p>
    <w:p w:rsidR="003925A5" w:rsidRPr="003925A5" w:rsidRDefault="003925A5" w:rsidP="003925A5">
      <w:pPr>
        <w:jc w:val="both"/>
        <w:rPr>
          <w:rFonts w:ascii="Verdana" w:hAnsi="Verdana"/>
          <w:bCs/>
          <w:sz w:val="20"/>
        </w:rPr>
      </w:pPr>
      <w:r w:rsidRPr="003925A5">
        <w:rPr>
          <w:rFonts w:ascii="Verdana" w:hAnsi="Verdana"/>
          <w:bCs/>
          <w:sz w:val="20"/>
        </w:rPr>
        <w:t>Durante décadas, el poder político en México ha sido distorsionado y pervertido por la connivencia entre equipos de gobierno y grupos empresariales, hasta el punto en que se hizo imposible distinguir entre unos y otros. De esa manera, las instituciones gubernamentales fueron puestas al servicio de los intereses corporativos y usadas para la creación, consolidación y expansión de fortunas, en tanto que diversos consorcios han disfrutado en los hechos de una perversa proyección política, legislativa, judicial yadministrativa.</w:t>
      </w:r>
    </w:p>
    <w:p w:rsidR="003925A5" w:rsidRPr="003925A5" w:rsidRDefault="003925A5" w:rsidP="003925A5">
      <w:pPr>
        <w:jc w:val="both"/>
        <w:rPr>
          <w:rFonts w:ascii="Verdana" w:hAnsi="Verdana"/>
          <w:bCs/>
          <w:sz w:val="20"/>
        </w:rPr>
      </w:pPr>
      <w:r w:rsidRPr="003925A5">
        <w:rPr>
          <w:rFonts w:ascii="Verdana" w:hAnsi="Verdana"/>
          <w:bCs/>
          <w:sz w:val="20"/>
        </w:rPr>
        <w:t>El gobierno federal actual se ha planteado el objetivo de separar esos dos ámbitos y restaurar el principio constitucional de que "todo poder público dimana del pueblo y se instituye para beneficio de éste". En lo sucesivo, la capacidad económica y financiera de personas físicas o morales no debe orientar el nombramiento de funcionarios, la adopción de políticas públicas, las decisiones administrativas, la realización de reformas legales, la elaboración de fallos legales y mucho menos la distorsión de la voluntad popular en procesos electorales, como ha ocurrido en el pasado. Las instituciones de gobierno deben velar por lasnecesidades del país y de toda la población y no sólo por los intereses de grupos de presión empresariales y mediáticos.</w:t>
      </w:r>
    </w:p>
    <w:p w:rsidR="003925A5" w:rsidRPr="003925A5" w:rsidRDefault="003925A5" w:rsidP="003925A5">
      <w:pPr>
        <w:jc w:val="both"/>
        <w:rPr>
          <w:rFonts w:ascii="Verdana" w:hAnsi="Verdana"/>
          <w:bCs/>
          <w:sz w:val="20"/>
        </w:rPr>
      </w:pPr>
      <w:r w:rsidRPr="003925A5">
        <w:rPr>
          <w:rFonts w:ascii="Verdana" w:hAnsi="Verdana"/>
          <w:bCs/>
          <w:sz w:val="20"/>
        </w:rPr>
        <w:t>La dinámica de los negocios es indispensable para el desarrollo nacional y para el buen desempeño de la economía, pero es indispensable sacar del ámbito político las legítimas actividades para obtener ganancias. Con este propósito se mantendrá una estricta vigilancia de los conflictos de interés de los servidores públicos, se combatirá la corrupción en la asignación de contratos y concesiones y se sancionará como delito grave todo intento de distorsión electoral mediante la inyección de recursos no autorizados en campañas políticas o para ofrecer beneficios personales de cualquier clase a cambio del voto.</w:t>
      </w:r>
    </w:p>
    <w:p w:rsidR="003925A5" w:rsidRPr="003925A5" w:rsidRDefault="003925A5" w:rsidP="003925A5">
      <w:pPr>
        <w:jc w:val="both"/>
        <w:rPr>
          <w:rFonts w:ascii="Verdana" w:hAnsi="Verdana"/>
          <w:bCs/>
          <w:sz w:val="20"/>
        </w:rPr>
      </w:pPr>
      <w:r w:rsidRPr="003925A5">
        <w:rPr>
          <w:rFonts w:ascii="Verdana" w:hAnsi="Verdana"/>
          <w:b/>
          <w:bCs/>
          <w:sz w:val="20"/>
        </w:rPr>
        <w:t>Cambio de paradigma en seguridad</w:t>
      </w:r>
    </w:p>
    <w:p w:rsidR="003925A5" w:rsidRPr="003925A5" w:rsidRDefault="003925A5" w:rsidP="003925A5">
      <w:pPr>
        <w:jc w:val="both"/>
        <w:rPr>
          <w:rFonts w:ascii="Verdana" w:hAnsi="Verdana"/>
          <w:bCs/>
          <w:sz w:val="20"/>
        </w:rPr>
      </w:pPr>
      <w:r w:rsidRPr="003925A5">
        <w:rPr>
          <w:rFonts w:ascii="Verdana" w:hAnsi="Verdana"/>
          <w:bCs/>
          <w:sz w:val="20"/>
        </w:rPr>
        <w:t xml:space="preserve">El Ejecutivo federal ha emprendido un cambio de paradigma en materia de seguridad nacional y seguridad pública. Entre 2006 y 2018 los gobernantes pretendieron resolver la inseguridad y la violencia delictiva mediante acciones de fuerza militar y policial y el </w:t>
      </w:r>
      <w:r w:rsidRPr="003925A5">
        <w:rPr>
          <w:rFonts w:ascii="Verdana" w:hAnsi="Verdana"/>
          <w:bCs/>
          <w:sz w:val="20"/>
        </w:rPr>
        <w:lastRenderedPageBreak/>
        <w:t>llamado "populismo penal", consistente en endurecer los castigos a las acciones delictivas. El resultado fue catastrófico y esa estrategia dejó un saldo pavoroso de muertos, desaparecidos, lesionados, una crisis de derechos humanos, una descomposición institucional sin precedentes y un gravísimo daño al tejido social. Se recurrió al empleo de las Fuerzas Armadas en suconfiguración de cuerpos de combate, se omitió la profesionalización de las corporaciones policiales y se entregó el manejo de la seguridad a autoridades extranjeras. Actualmente el país padece aún las consecuencias de esa política equivocada.</w:t>
      </w:r>
    </w:p>
    <w:p w:rsidR="003925A5" w:rsidRPr="003925A5" w:rsidRDefault="003925A5" w:rsidP="003925A5">
      <w:pPr>
        <w:jc w:val="both"/>
        <w:rPr>
          <w:rFonts w:ascii="Verdana" w:hAnsi="Verdana"/>
          <w:bCs/>
          <w:sz w:val="20"/>
        </w:rPr>
      </w:pPr>
      <w:r w:rsidRPr="003925A5">
        <w:rPr>
          <w:rFonts w:ascii="Verdana" w:hAnsi="Verdana"/>
          <w:bCs/>
          <w:sz w:val="20"/>
        </w:rPr>
        <w:t>Con la convicción de que la violencia engendra más violencia, y tomando en cuenta el justificado reclamo ciudadano por la inseguridad, el actual gobierno decidió cambiar las medidas de guerra por una política de paz y seguridad integral que ataque las raíces mismas del descontrol delictivo y de la pérdida de seguridad y que tenga como objetivo inmediato la reducción de los índices delictivos.</w:t>
      </w:r>
    </w:p>
    <w:p w:rsidR="003925A5" w:rsidRPr="003925A5" w:rsidRDefault="003925A5" w:rsidP="003925A5">
      <w:pPr>
        <w:jc w:val="both"/>
        <w:rPr>
          <w:rFonts w:ascii="Verdana" w:hAnsi="Verdana"/>
          <w:bCs/>
          <w:sz w:val="20"/>
        </w:rPr>
      </w:pPr>
      <w:r w:rsidRPr="003925A5">
        <w:rPr>
          <w:rFonts w:ascii="Verdana" w:hAnsi="Verdana"/>
          <w:bCs/>
          <w:sz w:val="20"/>
        </w:rPr>
        <w:t>La Estrategia Nacional de Seguridad Pública, aprobada recientemente por el Senado de la República, establece los siguientes objetivos:</w:t>
      </w:r>
    </w:p>
    <w:p w:rsidR="003925A5" w:rsidRPr="003925A5" w:rsidRDefault="003925A5" w:rsidP="003925A5">
      <w:pPr>
        <w:jc w:val="both"/>
        <w:rPr>
          <w:rFonts w:ascii="Verdana" w:hAnsi="Verdana"/>
          <w:bCs/>
          <w:sz w:val="20"/>
        </w:rPr>
      </w:pPr>
      <w:r w:rsidRPr="003925A5">
        <w:rPr>
          <w:rFonts w:ascii="Verdana" w:hAnsi="Verdana"/>
          <w:bCs/>
          <w:sz w:val="20"/>
        </w:rPr>
        <w:t>1. </w:t>
      </w:r>
      <w:r w:rsidRPr="003925A5">
        <w:rPr>
          <w:rFonts w:ascii="Verdana" w:hAnsi="Verdana"/>
          <w:b/>
          <w:bCs/>
          <w:sz w:val="20"/>
        </w:rPr>
        <w:t>Erradicar la corrupción y reactivar la procuración de justicia</w:t>
      </w:r>
      <w:r w:rsidRPr="003925A5">
        <w:rPr>
          <w:rFonts w:ascii="Verdana" w:hAnsi="Verdana"/>
          <w:bCs/>
          <w:sz w:val="20"/>
        </w:rPr>
        <w:t>, en los términos ya descritos en apartados anteriores.</w:t>
      </w:r>
    </w:p>
    <w:p w:rsidR="003925A5" w:rsidRPr="003925A5" w:rsidRDefault="003925A5" w:rsidP="003925A5">
      <w:pPr>
        <w:jc w:val="both"/>
        <w:rPr>
          <w:rFonts w:ascii="Verdana" w:hAnsi="Verdana"/>
          <w:bCs/>
          <w:sz w:val="20"/>
        </w:rPr>
      </w:pPr>
      <w:r w:rsidRPr="003925A5">
        <w:rPr>
          <w:rFonts w:ascii="Verdana" w:hAnsi="Verdana"/>
          <w:bCs/>
          <w:sz w:val="20"/>
        </w:rPr>
        <w:t>2. </w:t>
      </w:r>
      <w:r w:rsidRPr="003925A5">
        <w:rPr>
          <w:rFonts w:ascii="Verdana" w:hAnsi="Verdana"/>
          <w:b/>
          <w:bCs/>
          <w:sz w:val="20"/>
        </w:rPr>
        <w:t>Garantizar empleo, educación, salud y bienestar</w:t>
      </w:r>
      <w:r w:rsidRPr="003925A5">
        <w:rPr>
          <w:rFonts w:ascii="Verdana" w:hAnsi="Verdana"/>
          <w:bCs/>
          <w:sz w:val="20"/>
        </w:rPr>
        <w:t> mediante la creación de puestos de trabajo, el cumplimiento del derecho de todos los jóvenes del país a la educación superior, la inversión en infraestructura y servicios de salud y por medio de los programas regionales, sectoriales y coyunturales de desarrollo: Jóvenes Construyendo el Futuro, Instituto Nacional de Salud para el Bienestar, Universidades para el Bienestar, Pensión Universal para Personas Adultas Mayores, Becas "Benito Juárez", Crédito Ganadero a la Palabra, Producción para el Bienestar, Precios de Garantía a Productos Alimentarios Básicos, programas de Comunidades Sustentables "Sembrando Vida", de Infraestructura Carretera, Zona Libre de la Frontera Norte, Tren Maya, Corredor Multimodal Interoceánico y Aeropuerto "Felipe Ángeles" en Santa Lucía.</w:t>
      </w:r>
    </w:p>
    <w:p w:rsidR="003925A5" w:rsidRPr="003925A5" w:rsidRDefault="003925A5" w:rsidP="003925A5">
      <w:pPr>
        <w:jc w:val="both"/>
        <w:rPr>
          <w:rFonts w:ascii="Verdana" w:hAnsi="Verdana"/>
          <w:bCs/>
          <w:sz w:val="20"/>
        </w:rPr>
      </w:pPr>
      <w:r w:rsidRPr="003925A5">
        <w:rPr>
          <w:rFonts w:ascii="Verdana" w:hAnsi="Verdana"/>
          <w:bCs/>
          <w:sz w:val="20"/>
        </w:rPr>
        <w:t>3. </w:t>
      </w:r>
      <w:r w:rsidRPr="003925A5">
        <w:rPr>
          <w:rFonts w:ascii="Verdana" w:hAnsi="Verdana"/>
          <w:b/>
          <w:bCs/>
          <w:sz w:val="20"/>
        </w:rPr>
        <w:t>Pleno respeto a los derechos humanos</w:t>
      </w:r>
      <w:r w:rsidRPr="003925A5">
        <w:rPr>
          <w:rFonts w:ascii="Verdana" w:hAnsi="Verdana"/>
          <w:bCs/>
          <w:sz w:val="20"/>
        </w:rPr>
        <w:t> que permee todas las acciones e instituciones de gobierno; se buscarán las reformas que permitan dotar de obligatoriedad legal, con sanción en caso de incumplimiento grave, a las resoluciones que emitan las comisiones nacionales y estatales de Derechos Humanos; el conocimiento y observancia de estos derechos será asignatura regular en la formación de los nuevos elementos policiales. Se excarcelará, en observancia de las disposiciones legales, a las personas que, sin haber cometido acciones violentas, se encuentren en prisión por motivos políticos y se buscarán las vías paradejar sin efecto los actos procesales de vinculación a proceso y los juicios penales originados por los acusados en actos de protesta legal y pacífica; se erradicará la represión y nadie será torturado, desaparecido o asesinado por un cuerpo de seguridad del Estado. El gobierno federal no tolerará los atropellos impunes desde el poder en contra de la ciudadanía.</w:t>
      </w:r>
    </w:p>
    <w:p w:rsidR="003925A5" w:rsidRPr="003925A5" w:rsidRDefault="003925A5" w:rsidP="003925A5">
      <w:pPr>
        <w:jc w:val="both"/>
        <w:rPr>
          <w:rFonts w:ascii="Verdana" w:hAnsi="Verdana"/>
          <w:bCs/>
          <w:sz w:val="20"/>
        </w:rPr>
      </w:pPr>
      <w:r w:rsidRPr="003925A5">
        <w:rPr>
          <w:rFonts w:ascii="Verdana" w:hAnsi="Verdana"/>
          <w:bCs/>
          <w:sz w:val="20"/>
        </w:rPr>
        <w:lastRenderedPageBreak/>
        <w:t>4. </w:t>
      </w:r>
      <w:r w:rsidRPr="003925A5">
        <w:rPr>
          <w:rFonts w:ascii="Verdana" w:hAnsi="Verdana"/>
          <w:b/>
          <w:bCs/>
          <w:sz w:val="20"/>
        </w:rPr>
        <w:t>Regeneración ética de las instituciones y de la sociedad</w:t>
      </w:r>
      <w:r w:rsidRPr="003925A5">
        <w:rPr>
          <w:rFonts w:ascii="Verdana" w:hAnsi="Verdana"/>
          <w:bCs/>
          <w:sz w:val="20"/>
        </w:rPr>
        <w:t>. La crisis de valores y de convivencia que constituye uno de los componentes del estallido de violencia y criminalidad se origina, en buena medida, en el resentimiento social a causa de la pobreza, la marginación, la negación regular de derechos básicos y la falta de horizontes de realización, derivada de la supresión de mecanismos de movilidad social. Ante este panorama, la regeneración moral es, al mismo tiempo, un medio y un propósito de la Cuarta Transformación. La regeneración ética es la intención ejemplificante de un ejercicio de gobierno austero, honesto</w:t>
      </w:r>
      <w:proofErr w:type="gramStart"/>
      <w:r w:rsidRPr="003925A5">
        <w:rPr>
          <w:rFonts w:ascii="Verdana" w:hAnsi="Verdana"/>
          <w:bCs/>
          <w:sz w:val="20"/>
        </w:rPr>
        <w:t>,transparente</w:t>
      </w:r>
      <w:proofErr w:type="gramEnd"/>
      <w:r w:rsidRPr="003925A5">
        <w:rPr>
          <w:rFonts w:ascii="Verdana" w:hAnsi="Verdana"/>
          <w:bCs/>
          <w:sz w:val="20"/>
        </w:rPr>
        <w:t>, incluyente, respetuoso de las libertades, apegado a derecho, sensible a las necesidades de los más débiles y vulnerables y pendiente en todo momento del interés superior. En el ámbito de la seguridad pública y el combate a la delincuencia organizada, la regeneración ética se traducirá en la opción preponderante por los métodos pacíficos y la confianza previa en el buen comportamiento de la gran mayoría de las personas.</w:t>
      </w:r>
    </w:p>
    <w:p w:rsidR="003925A5" w:rsidRPr="003925A5" w:rsidRDefault="003925A5" w:rsidP="003925A5">
      <w:pPr>
        <w:jc w:val="both"/>
        <w:rPr>
          <w:rFonts w:ascii="Verdana" w:hAnsi="Verdana"/>
          <w:bCs/>
          <w:sz w:val="20"/>
        </w:rPr>
      </w:pPr>
      <w:r w:rsidRPr="003925A5">
        <w:rPr>
          <w:rFonts w:ascii="Verdana" w:hAnsi="Verdana"/>
          <w:bCs/>
          <w:sz w:val="20"/>
        </w:rPr>
        <w:t>5. </w:t>
      </w:r>
      <w:r w:rsidRPr="003925A5">
        <w:rPr>
          <w:rFonts w:ascii="Verdana" w:hAnsi="Verdana"/>
          <w:b/>
          <w:bCs/>
          <w:sz w:val="20"/>
        </w:rPr>
        <w:t>Reformular el combate a las drogas</w:t>
      </w:r>
      <w:r w:rsidRPr="003925A5">
        <w:rPr>
          <w:rFonts w:ascii="Verdana" w:hAnsi="Verdana"/>
          <w:bCs/>
          <w:sz w:val="20"/>
        </w:rPr>
        <w:t xml:space="preserve">. En materia de estupefacientes, la estrategia prohibicionista es ya insostenible, no sólo por la violencia que ha generado sino por sus malos resultados en materia de salud pública: en la mayoría de los países en los que ha sido aplicada, esa estrategia no se ha traducido en una reducción del consumo. Peor aún, el modelo prohibicionista criminaliza de manera inevitable a los consumidores y reduce sus probabilidades de reinserción social y rehabilitación. La "guerra contra las drogas" ha escalado el problema de salud pública que representan las sustancias actualmente prohibidas hastaconvertirlo en una crisis de seguridad pública. La alternativa es que el Estado renuncie a la pretensión de combatir las adicciones mediante la prohibición de las sustancias que las generan y se dedique a mantener bajo control las de quienes ya las padecen mediante un seguimiento clínico y el suministro de dosis con prescripción para, en un segundo paso, ofrecerles tratamientos de desintoxicación personalizados y bajo supervisión médica. La única posibilidad real de reducir los niveles de consumo de drogas </w:t>
      </w:r>
      <w:proofErr w:type="gramStart"/>
      <w:r w:rsidRPr="003925A5">
        <w:rPr>
          <w:rFonts w:ascii="Verdana" w:hAnsi="Verdana"/>
          <w:bCs/>
          <w:sz w:val="20"/>
        </w:rPr>
        <w:t>residen</w:t>
      </w:r>
      <w:proofErr w:type="gramEnd"/>
      <w:r w:rsidRPr="003925A5">
        <w:rPr>
          <w:rFonts w:ascii="Verdana" w:hAnsi="Verdana"/>
          <w:bCs/>
          <w:sz w:val="20"/>
        </w:rPr>
        <w:t xml:space="preserve"> en levantar la prohibición de las que actualmente son ilícitas y reorientar los recursos actualmente destinados a combatirsu trasiego y aplicarlos en programas masivos, pero personalizados de reinserción y desintoxicación. Ello debe procurarse de manera negociada, tanto en la relación bilateral con Estados Unidos como en el ámbito multilateral, en el seno de la ONU.</w:t>
      </w:r>
    </w:p>
    <w:p w:rsidR="003925A5" w:rsidRPr="003925A5" w:rsidRDefault="003925A5" w:rsidP="003925A5">
      <w:pPr>
        <w:jc w:val="both"/>
        <w:rPr>
          <w:rFonts w:ascii="Verdana" w:hAnsi="Verdana"/>
          <w:bCs/>
          <w:sz w:val="20"/>
        </w:rPr>
      </w:pPr>
      <w:r w:rsidRPr="003925A5">
        <w:rPr>
          <w:rFonts w:ascii="Verdana" w:hAnsi="Verdana"/>
          <w:bCs/>
          <w:sz w:val="20"/>
        </w:rPr>
        <w:t>6. </w:t>
      </w:r>
      <w:r w:rsidRPr="003925A5">
        <w:rPr>
          <w:rFonts w:ascii="Verdana" w:hAnsi="Verdana"/>
          <w:b/>
          <w:bCs/>
          <w:sz w:val="20"/>
        </w:rPr>
        <w:t>Emprender la construcción de la paz</w:t>
      </w:r>
      <w:r w:rsidRPr="003925A5">
        <w:rPr>
          <w:rFonts w:ascii="Verdana" w:hAnsi="Verdana"/>
          <w:bCs/>
          <w:sz w:val="20"/>
        </w:rPr>
        <w:t xml:space="preserve">. Como elementos consustanciales a la estrategia de seguridad se promoverá la adopción de modelos de justicia transicional, la cultura de paz y la recuperación de la confianza en la autoridad. Ante la imposibilidad de derrotar las diversas expresiones delictivas por medios exclusiva o preponderantemente policiales y militares y frente al absurdo de querer pacificar con métodos violentos, resulta imperativo considerar la adopción de modelos de justicia transicional que garanticen los derechos de las víctimas y que, al mismo tiempo, hagan posible el desarme y la entrega de los infractores, a quienes se les respetará sus derechos legales y se les propondrá un cambio de vida; se revisarán los expedientes de acusados y sentenciados a la luz de las lógicas de pacificación a fin de determinar si sus casos pueden ser objeto de amnistía o indulto, condicionados en todos los casos al cumplimiento de los cuatro ejes de la justicia transicional: verdad, justicia, reparación y garantía de no repetición. Se establecerá lo antes posible el Consejo para la </w:t>
      </w:r>
      <w:r w:rsidRPr="003925A5">
        <w:rPr>
          <w:rFonts w:ascii="Verdana" w:hAnsi="Verdana"/>
          <w:bCs/>
          <w:sz w:val="20"/>
        </w:rPr>
        <w:lastRenderedPageBreak/>
        <w:t>Construcción de la Paz, que será una instancia de vinculación y articulación entre todas las instituciones y actores de México y del extranjero que trabajen por la paz. El gobierno federal invitará en todas estas acciones a representaciones de la CNDH y a observadores designados por laOrganización de las Naciones Unidas.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7. </w:t>
      </w:r>
      <w:r w:rsidRPr="003925A5">
        <w:rPr>
          <w:rFonts w:ascii="Verdana" w:hAnsi="Verdana"/>
          <w:b/>
          <w:bCs/>
          <w:sz w:val="20"/>
        </w:rPr>
        <w:t>Recuperación y dignificación de las cárceles</w:t>
      </w:r>
      <w:r w:rsidRPr="003925A5">
        <w:rPr>
          <w:rFonts w:ascii="Verdana" w:hAnsi="Verdana"/>
          <w:bCs/>
          <w:sz w:val="20"/>
        </w:rPr>
        <w:t>. Las graves distorsiones que enfrenta el sistema penal del país lo convierten en un mecanismo que pervierte el carácter disuasorio del castigo para transformarlo en multiplicador de la criminalidad. Las prisiones se han convertido en escuelas de delincuentes y en centros operativos de grupos del crimen organizado. Es necesario recuperar el control de los penales de las mafias, combatir la corrupción de las autoridades carcelarias, establecer el respeto a los derechos de los internos, implementar mecanismos de supervisión externa y dignificar las condiciones de alojamiento, salud y alimentación de los reclusos, en atención a recomendaciones de expertos nacionales e internacionales. Elhundir a los infractores presuntos o sentenciados en entornos de descomposición y crueldad es la peor manera de impulsar su reinserción. Ante la vieja discusión entre la parte que señala la maldad innata de los individuos y la que considera las conductas antisociales como producto de las circunstancias, el Gobierno Federal tomará partido por la segunda y actuará basado en la premisa de que, salvo una pequeña porción de casos, la reinserción social es posible.</w:t>
      </w:r>
    </w:p>
    <w:p w:rsidR="003925A5" w:rsidRPr="003925A5" w:rsidRDefault="003925A5" w:rsidP="003925A5">
      <w:pPr>
        <w:jc w:val="both"/>
        <w:rPr>
          <w:rFonts w:ascii="Verdana" w:hAnsi="Verdana"/>
          <w:bCs/>
          <w:sz w:val="20"/>
        </w:rPr>
      </w:pPr>
      <w:r w:rsidRPr="003925A5">
        <w:rPr>
          <w:rFonts w:ascii="Verdana" w:hAnsi="Verdana"/>
          <w:bCs/>
          <w:sz w:val="20"/>
        </w:rPr>
        <w:t>8. </w:t>
      </w:r>
      <w:r w:rsidRPr="003925A5">
        <w:rPr>
          <w:rFonts w:ascii="Verdana" w:hAnsi="Verdana"/>
          <w:b/>
          <w:bCs/>
          <w:sz w:val="20"/>
        </w:rPr>
        <w:t>Articular la seguridad nacional, la seguridad pública y la paz</w:t>
      </w:r>
      <w:r w:rsidRPr="003925A5">
        <w:rPr>
          <w:rFonts w:ascii="Verdana" w:hAnsi="Verdana"/>
          <w:bCs/>
          <w:sz w:val="20"/>
        </w:rPr>
        <w:t>. El Gobierno de México entiende la Seguridad Nacional como una condición indispensable para garantizar la integridad y la soberanía nacionales, libres de amenazas al Estado, a fin de construir una paz duradera y fructífera. La actual administración fortalecerá las capacidades institucionales para alcanzar los siguientes objetivos estratégicos:</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Coordinar la ejecución del Programa para la Seguridad Nacional del Gobierno, por medio del Consejo de Seguridad Nacional.</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Establecer un Sistema Nacional de Inteligencia.</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Actualizar el catálogo y clasificación de Instalaciones Estratégicas.</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Fortalecer y mantener la Seguridad Interior del país y garantizar la defensa exterior de México.</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Promover el concepto de cultura de Seguridad Nacional postulado por el gobierno para contribuir al conocimiento colectivo sobre el tema.</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Mejorar las capacidades tecnológicas de investigación científica en los ámbitos de seguridad pública, seguridad interior, generación de inteligencia estratégica y procuración de justicia.</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Construir las bases para la creación de un Documento Único de Identificación Nacional biometrizado.</w:t>
      </w:r>
    </w:p>
    <w:p w:rsidR="003925A5" w:rsidRPr="003925A5" w:rsidRDefault="003925A5" w:rsidP="003925A5">
      <w:pPr>
        <w:jc w:val="both"/>
        <w:rPr>
          <w:rFonts w:ascii="Verdana" w:hAnsi="Verdana"/>
          <w:bCs/>
          <w:sz w:val="20"/>
        </w:rPr>
      </w:pPr>
      <w:r w:rsidRPr="003925A5">
        <w:rPr>
          <w:rFonts w:ascii="Verdana" w:hAnsi="Verdana"/>
          <w:bCs/>
          <w:sz w:val="20"/>
        </w:rPr>
        <w:lastRenderedPageBreak/>
        <w:t>9.</w:t>
      </w:r>
      <w:r w:rsidRPr="003925A5">
        <w:rPr>
          <w:rFonts w:ascii="Verdana" w:hAnsi="Verdana"/>
          <w:b/>
          <w:bCs/>
          <w:sz w:val="20"/>
        </w:rPr>
        <w:t> Repensar la seguridad nacional y reorientar a las Fuerzas Armadas</w:t>
      </w:r>
      <w:r w:rsidRPr="003925A5">
        <w:rPr>
          <w:rFonts w:ascii="Verdana" w:hAnsi="Verdana"/>
          <w:bCs/>
          <w:sz w:val="20"/>
        </w:rPr>
        <w:t>. Los soldados y marinos de México son pueblo uniformado. El gobierno federal procurará incrementar la confianza de la población civil hacia las Fuerzas Armadas, impulsará la colaboración entre una y las otras y enfatizará el papel de éstas como parte de la sociedad. El Ejército Mexicano y la Armada de México conservarán sus tareas constitucionales en la preservación de la seguridad nacional y la integridad territorial del país, la defensa de la soberanía nacional y la asistencia a la población en casos de desastre; asimismo, los institutos armados seguirán aportando a diversas esferas del quehacer nacional: aeronáutica, informática, industria, ingeniería, entre otras.</w:t>
      </w:r>
    </w:p>
    <w:p w:rsidR="003925A5" w:rsidRPr="003925A5" w:rsidRDefault="003925A5" w:rsidP="003925A5">
      <w:pPr>
        <w:jc w:val="both"/>
        <w:rPr>
          <w:rFonts w:ascii="Verdana" w:hAnsi="Verdana"/>
          <w:bCs/>
          <w:sz w:val="20"/>
        </w:rPr>
      </w:pPr>
      <w:r w:rsidRPr="003925A5">
        <w:rPr>
          <w:rFonts w:ascii="Verdana" w:hAnsi="Verdana"/>
          <w:bCs/>
          <w:sz w:val="20"/>
        </w:rPr>
        <w:t>10.</w:t>
      </w:r>
      <w:r w:rsidRPr="003925A5">
        <w:rPr>
          <w:rFonts w:ascii="Verdana" w:hAnsi="Verdana"/>
          <w:b/>
          <w:bCs/>
          <w:sz w:val="20"/>
        </w:rPr>
        <w:t> Establecer la Guardia Nacional</w:t>
      </w:r>
      <w:r w:rsidRPr="003925A5">
        <w:rPr>
          <w:rFonts w:ascii="Verdana" w:hAnsi="Verdana"/>
          <w:bCs/>
          <w:sz w:val="20"/>
        </w:rPr>
        <w:t>. Ante la carencia de una corporación nacional de policía profesional y capaz de afrontar el desafío de la inseguridad y la violencia, es necesario seguir disponiendo de las instituciones castrenses en la preservación y recuperación de la seguridad pública y el combate a la delincuencia por un periodo de cinco años, que termina en 2023, en tanto se completa la formación de la Guardia Nacional. Esta nueva corporación será el instrumento primordial del Ejecutivo Federal en la prevención del delito, la preservación de la seguridad pública, la recuperación de la paz y el combate a la delincuencia en todo el país. Será una institución permanente de carácter policial, lo que implica que realizará tareas de prevención y combate del delito, tendrá un enfoque de proximidad con la ciudadanía y comunicación con la comunidad y sus integrantes se regirán por una doctrina policial fundada en el pleno respeto a los derechos humanos.</w:t>
      </w:r>
    </w:p>
    <w:p w:rsidR="003925A5" w:rsidRPr="003925A5" w:rsidRDefault="003925A5" w:rsidP="003925A5">
      <w:pPr>
        <w:jc w:val="both"/>
        <w:rPr>
          <w:rFonts w:ascii="Verdana" w:hAnsi="Verdana"/>
          <w:bCs/>
          <w:sz w:val="20"/>
        </w:rPr>
      </w:pPr>
      <w:r w:rsidRPr="003925A5">
        <w:rPr>
          <w:rFonts w:ascii="Verdana" w:hAnsi="Verdana"/>
          <w:bCs/>
          <w:sz w:val="20"/>
        </w:rPr>
        <w:t>La Guardia Nacional estará adscrita a la Secretaría de Seguridad y Protección Ciudadana y será el titular de esta secretaría quien presida el órgano de mando estratégico y táctico, el cual consistirá en una Junta de Jefes de Estado Mayor compuesta por integrantes de la dependencia de los ramos de Seguridad, Defensa Nacional y Marina. Será una institución de carácter mixto o intermedio, es decir, que si bien será un órgano con mando civil, sus integrantes tendrán entrenamiento, jerarquía y estructura militar, lo que permitirá contar con una institución mucho más disciplinada y capacitada para hacer frente a la delincuencia.</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La Guardia Nacional dispondrá de elementos suficientes, instalaciones fijas y equipamiento en diversas zonas del territorio nacional y en su despliegue regional no sustituirá a las policías municipales ni estatales; actuará, en cambio, de manera subsidiaria y en apoyo a estas instituciones en la medida de sus necesidades. En su fase inicial la nueva corporación se conformará con elementos procedentes de la Policía Militar, la Policía Naval y la Policía Federal. La Secretaría de Seguridad y Protección Ciudadana y el Secretariado Ejecutivo del Sistema Nacional de Seguridad Pública tendrán como otra prioridad el fortalecimiento y la profesionalización de las corporaciones policiales estatales y municipales.</w:t>
      </w:r>
    </w:p>
    <w:p w:rsidR="003925A5" w:rsidRPr="003925A5" w:rsidRDefault="003925A5" w:rsidP="003925A5">
      <w:pPr>
        <w:jc w:val="both"/>
        <w:rPr>
          <w:rFonts w:ascii="Verdana" w:hAnsi="Verdana"/>
          <w:bCs/>
          <w:sz w:val="20"/>
        </w:rPr>
      </w:pPr>
      <w:r w:rsidRPr="003925A5">
        <w:rPr>
          <w:rFonts w:ascii="Verdana" w:hAnsi="Verdana"/>
          <w:bCs/>
          <w:sz w:val="20"/>
        </w:rPr>
        <w:t xml:space="preserve">En su fase inicial la nueva corporación se conformará con elementos procedentes de la Policía Militar, la Policía Naval y la Policía Federal y sus integrantes tendrán garantizados el respeto a sus derechos adquiridos en las corporaciones de las que </w:t>
      </w:r>
      <w:r w:rsidRPr="003925A5">
        <w:rPr>
          <w:rFonts w:ascii="Verdana" w:hAnsi="Verdana"/>
          <w:bCs/>
          <w:sz w:val="20"/>
        </w:rPr>
        <w:lastRenderedPageBreak/>
        <w:t>provengan, la paulatina homologación de términos laborales, la estabilidad en el cargo, la seguridad social y el bienestar.</w:t>
      </w:r>
    </w:p>
    <w:p w:rsidR="003925A5" w:rsidRPr="003925A5" w:rsidRDefault="003925A5" w:rsidP="003925A5">
      <w:pPr>
        <w:jc w:val="both"/>
        <w:rPr>
          <w:rFonts w:ascii="Verdana" w:hAnsi="Verdana"/>
          <w:bCs/>
          <w:sz w:val="20"/>
        </w:rPr>
      </w:pPr>
      <w:r w:rsidRPr="003925A5">
        <w:rPr>
          <w:rFonts w:ascii="Verdana" w:hAnsi="Verdana"/>
          <w:bCs/>
          <w:sz w:val="20"/>
        </w:rPr>
        <w:t>Los objetivos sexenales de la Guardia Nacional serán el crecimiento hasta 140 mil elementos y la cobertura de 266 regiones distribuidas en las 32 entidades federativas. Serán prioritarias en la cobertura las zonas más violentas y conflictivas.</w:t>
      </w:r>
    </w:p>
    <w:p w:rsidR="003925A5" w:rsidRPr="003925A5" w:rsidRDefault="003925A5" w:rsidP="003925A5">
      <w:pPr>
        <w:jc w:val="both"/>
        <w:rPr>
          <w:rFonts w:ascii="Verdana" w:hAnsi="Verdana"/>
          <w:bCs/>
          <w:sz w:val="20"/>
        </w:rPr>
      </w:pPr>
      <w:r w:rsidRPr="003925A5">
        <w:rPr>
          <w:rFonts w:ascii="Verdana" w:hAnsi="Verdana"/>
          <w:bCs/>
          <w:sz w:val="20"/>
        </w:rPr>
        <w:t>11.</w:t>
      </w:r>
      <w:r w:rsidRPr="003925A5">
        <w:rPr>
          <w:rFonts w:ascii="Verdana" w:hAnsi="Verdana"/>
          <w:b/>
          <w:bCs/>
          <w:sz w:val="20"/>
        </w:rPr>
        <w:t> Coordinaciones nacionales, estatales y regionales.</w:t>
      </w:r>
      <w:r w:rsidRPr="003925A5">
        <w:rPr>
          <w:rFonts w:ascii="Verdana" w:hAnsi="Verdana"/>
          <w:bCs/>
          <w:sz w:val="20"/>
        </w:rPr>
        <w:t> En el ámbito nacional se tiene ya un mando coordinado, el Gabinete de Seguridad, que es encabezado por el Presidente de la República; sesiona diariamente en Palacio Nacional y en él participan los Secretarios de Seguridad y Protección Ciudadana, Gobernación, Marina y Defensa, y se convoca con regularidad al Fiscal General de la República. Se busca replicar ese modelo a escala estatal y regional, con la participación de los coordinadores federales, los ejecutivos estatales y sus comandancias de policía y seguridad pública, e invitaciones especiales a las fiscalías y autoridades judiciales locales.</w:t>
      </w:r>
    </w:p>
    <w:p w:rsidR="003925A5" w:rsidRPr="003925A5" w:rsidRDefault="003925A5" w:rsidP="003925A5">
      <w:pPr>
        <w:jc w:val="both"/>
        <w:rPr>
          <w:rFonts w:ascii="Verdana" w:hAnsi="Verdana"/>
          <w:bCs/>
          <w:sz w:val="20"/>
        </w:rPr>
      </w:pPr>
      <w:r w:rsidRPr="003925A5">
        <w:rPr>
          <w:rFonts w:ascii="Verdana" w:hAnsi="Verdana"/>
          <w:bCs/>
          <w:sz w:val="20"/>
        </w:rPr>
        <w:t>12. </w:t>
      </w:r>
      <w:r w:rsidRPr="003925A5">
        <w:rPr>
          <w:rFonts w:ascii="Verdana" w:hAnsi="Verdana"/>
          <w:b/>
          <w:bCs/>
          <w:sz w:val="20"/>
        </w:rPr>
        <w:t>Estrategias específicas</w:t>
      </w:r>
      <w:r w:rsidRPr="003925A5">
        <w:rPr>
          <w:rFonts w:ascii="Verdana" w:hAnsi="Verdana"/>
          <w:bCs/>
          <w:sz w:val="20"/>
        </w:rPr>
        <w:t>.</w:t>
      </w:r>
    </w:p>
    <w:p w:rsidR="003925A5" w:rsidRPr="003925A5" w:rsidRDefault="003925A5" w:rsidP="003925A5">
      <w:pPr>
        <w:jc w:val="both"/>
        <w:rPr>
          <w:rFonts w:ascii="Verdana" w:hAnsi="Verdana"/>
          <w:bCs/>
          <w:sz w:val="20"/>
        </w:rPr>
      </w:pPr>
      <w:r w:rsidRPr="003925A5">
        <w:rPr>
          <w:rFonts w:ascii="Verdana" w:hAnsi="Verdana"/>
          <w:bCs/>
          <w:sz w:val="20"/>
        </w:rPr>
        <w:t>Como parte fundamental de la Estrategia Nacional de Seguridad Pública se han desarrollado las siguientes estrategias específicas para asuntos prioritarios y urgentes:</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Nuevo Modelo Policial. Se desarrollará un Modelo Nacional de Policía que considere y articule los esfuerzos y aportaciones de los tres órdenes de gobierno y tome en cuenta las condiciones, contextos y necesidades locales; debe considerar un enfoque de derechos humanos, proximidad y participación ciudadana; debe velar por la construcción colectiva y la coordinación efectiva entre cuerpos policíacos municipales, estatales y federales, al tiempo de estandarizar los rubros relacionados con la capacitación,profesionalización, certificación y dignificación policial.</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Prevención del Delito. La prevención es uno de los ejes estratégicos de la seguridad pública. Se han impulsado acciones en lo inmediato para consolidar una amplia política de prevención y participación ciudadana. El gobierno, por medio de la Secretaría de Seguridad y Protección Ciudadana, enfocará sus esfuerzos en las siguientes acciones:</w:t>
      </w:r>
    </w:p>
    <w:p w:rsidR="003925A5" w:rsidRPr="003925A5" w:rsidRDefault="003925A5" w:rsidP="003925A5">
      <w:pPr>
        <w:jc w:val="both"/>
        <w:rPr>
          <w:rFonts w:ascii="Verdana" w:hAnsi="Verdana"/>
          <w:bCs/>
          <w:sz w:val="20"/>
        </w:rPr>
      </w:pPr>
      <w:r w:rsidRPr="003925A5">
        <w:rPr>
          <w:rFonts w:ascii="Verdana" w:hAnsi="Verdana"/>
          <w:bCs/>
          <w:sz w:val="20"/>
        </w:rPr>
        <w:t>Desarrollo Alternativo. Crear, de la mano de las dependencias encargadas de la política económica y social, alternativas económicas sostenibles para los hogares y comunidades que dependen del ingreso provisto por actividades ilícitas como el cultivo de drogas, la extracción y distribución ilegal de hidrocarburos, el robo de autotransporte, etc.</w:t>
      </w:r>
    </w:p>
    <w:p w:rsidR="003925A5" w:rsidRPr="003925A5" w:rsidRDefault="003925A5" w:rsidP="003925A5">
      <w:pPr>
        <w:jc w:val="both"/>
        <w:rPr>
          <w:rFonts w:ascii="Verdana" w:hAnsi="Verdana"/>
          <w:bCs/>
          <w:sz w:val="20"/>
        </w:rPr>
      </w:pPr>
      <w:r w:rsidRPr="003925A5">
        <w:rPr>
          <w:rFonts w:ascii="Verdana" w:hAnsi="Verdana"/>
          <w:bCs/>
          <w:sz w:val="20"/>
        </w:rPr>
        <w:t>Prevención Especial de la Violencia y el Delito. Se trabajará en disuadir a los autores de conductas delictivas de su reincidencia mediante intervenciones restaurativas, orientadas a su protección, resocialización y a la reparación del daño cometido a las víctimas. Se pondrá especial énfasis en el combate a los crímenes que causan mayor exasperación social como los delitos sexuales, la violencia de género en todas sus expresiones, la desaparición forzada, el secuestro y el asalto en transporte público.</w:t>
      </w:r>
    </w:p>
    <w:p w:rsidR="003925A5" w:rsidRPr="003925A5" w:rsidRDefault="003925A5" w:rsidP="003925A5">
      <w:pPr>
        <w:jc w:val="both"/>
        <w:rPr>
          <w:rFonts w:ascii="Verdana" w:hAnsi="Verdana"/>
          <w:bCs/>
          <w:sz w:val="20"/>
        </w:rPr>
      </w:pPr>
      <w:r w:rsidRPr="003925A5">
        <w:rPr>
          <w:rFonts w:ascii="Verdana" w:hAnsi="Verdana"/>
          <w:b/>
          <w:bCs/>
          <w:sz w:val="20"/>
        </w:rPr>
        <w:t>Hacia una democracia participativa</w:t>
      </w:r>
    </w:p>
    <w:p w:rsidR="003925A5" w:rsidRPr="003925A5" w:rsidRDefault="003925A5" w:rsidP="003925A5">
      <w:pPr>
        <w:jc w:val="both"/>
        <w:rPr>
          <w:rFonts w:ascii="Verdana" w:hAnsi="Verdana"/>
          <w:bCs/>
          <w:sz w:val="20"/>
        </w:rPr>
      </w:pPr>
      <w:r w:rsidRPr="003925A5">
        <w:rPr>
          <w:rFonts w:ascii="Verdana" w:hAnsi="Verdana"/>
          <w:bCs/>
          <w:sz w:val="20"/>
        </w:rPr>
        <w:lastRenderedPageBreak/>
        <w:t xml:space="preserve">El sentido supremo de la democracia es gobierno del pueblo. El marco constitucional de México establece una institucionalidad representativa, conformada por funcionarios electos en los que la sociedad deposita de manera periódica, por medio de elecciones, un mandato temporal. Se fue conformando así una clase política separada del pueblo que terminó actuando en función de sus propios intereses. Ese proceso se vio acentuado en el periodo neoliberal, cuando la connivencia entre el poder público y el económico, la creciente corrupción y la utilización facciosa de las instituciones conformaron una oligarquía excluyente, una pequeña élite que manejó el país a su antojo, sin atender </w:t>
      </w:r>
      <w:proofErr w:type="gramStart"/>
      <w:r w:rsidRPr="003925A5">
        <w:rPr>
          <w:rFonts w:ascii="Verdana" w:hAnsi="Verdana"/>
          <w:bCs/>
          <w:sz w:val="20"/>
        </w:rPr>
        <w:t>las necesidades nacionales y atenta</w:t>
      </w:r>
      <w:proofErr w:type="gramEnd"/>
      <w:r w:rsidRPr="003925A5">
        <w:rPr>
          <w:rFonts w:ascii="Verdana" w:hAnsi="Verdana"/>
          <w:bCs/>
          <w:sz w:val="20"/>
        </w:rPr>
        <w:t xml:space="preserve"> sólo a la expansión de susnegocios.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El creciente divorcio entre el poder oligárquico y el pueblo generó una percepción social de la política como una actividad intrínsecamente corrupta e inmoral. La población perdió la fe en su propia capacidad de influir en las decisiones nacionales y hasta en la posibilidad de cambiar el rumbo del país por medio de la participación electoral. La superación de ese estado de impotencia, abatimiento y desinterés fue resultado de un arduo trabajo de información y organización social, del surgimiento de movimientos sociales y de la ruptura del monopolio de los medios informativos. A los escasos espacios noticiosos y publicaciones veraces se sumó la aparición de las redes sociales, las cuales hicieron posible la circulación de información independiente delpoder oligárquico y de las verdades oficiales. Se hizo posible, así, difundir entre grandes sectores que la postración nacional era resultado de un ejercicio perverso y distorsionado del poder público, que México no estaba condenado a vivir para siempre en el desastre neoliberal y que la sociedad podía ser protagonista de una gran transformación si se organizaba para la participación electoral y para contrarrestar las innumerables prácticas del fraude.</w:t>
      </w:r>
    </w:p>
    <w:p w:rsidR="003925A5" w:rsidRPr="003925A5" w:rsidRDefault="003925A5" w:rsidP="003925A5">
      <w:pPr>
        <w:jc w:val="both"/>
        <w:rPr>
          <w:rFonts w:ascii="Verdana" w:hAnsi="Verdana"/>
          <w:bCs/>
          <w:sz w:val="20"/>
        </w:rPr>
      </w:pPr>
      <w:r w:rsidRPr="003925A5">
        <w:rPr>
          <w:rFonts w:ascii="Verdana" w:hAnsi="Verdana"/>
          <w:bCs/>
          <w:sz w:val="20"/>
        </w:rPr>
        <w:t>Esa revolución de las conciencias permitió derrotar al régimen oligárquico en los comicios de 1 de julio de 2018 e imprimir una nueva dirección al país. Hoy, la sociedad mexicana está consciente de las realidades políticas y mantiene una constante vigilancia sobre el quehacer gubernamental e institucional. Este cambio trascendente debe ser conducido a una forma superior de ejercicio del poder: la democracia participativa.</w:t>
      </w:r>
    </w:p>
    <w:p w:rsidR="003925A5" w:rsidRPr="003925A5" w:rsidRDefault="003925A5" w:rsidP="003925A5">
      <w:pPr>
        <w:jc w:val="both"/>
        <w:rPr>
          <w:rFonts w:ascii="Verdana" w:hAnsi="Verdana"/>
          <w:bCs/>
          <w:sz w:val="20"/>
        </w:rPr>
      </w:pPr>
      <w:r w:rsidRPr="003925A5">
        <w:rPr>
          <w:rFonts w:ascii="Verdana" w:hAnsi="Verdana"/>
          <w:bCs/>
          <w:sz w:val="20"/>
        </w:rPr>
        <w:t>No es suficiente con que la sociedad esté informada y atenta; debe, además, participar e involucrarse en las decisiones relevantes de quienes la representan en la función pública; debe borrarse para siempre la separación entre el pueblo y el gobierno.</w:t>
      </w:r>
    </w:p>
    <w:p w:rsidR="003925A5" w:rsidRPr="003925A5" w:rsidRDefault="003925A5" w:rsidP="003925A5">
      <w:pPr>
        <w:jc w:val="both"/>
        <w:rPr>
          <w:rFonts w:ascii="Verdana" w:hAnsi="Verdana"/>
          <w:bCs/>
          <w:sz w:val="20"/>
        </w:rPr>
      </w:pPr>
      <w:r w:rsidRPr="003925A5">
        <w:rPr>
          <w:rFonts w:ascii="Verdana" w:hAnsi="Verdana"/>
          <w:b/>
          <w:bCs/>
          <w:sz w:val="20"/>
        </w:rPr>
        <w:t>Revocación del mandato</w:t>
      </w:r>
    </w:p>
    <w:p w:rsidR="003925A5" w:rsidRPr="003925A5" w:rsidRDefault="003925A5" w:rsidP="003925A5">
      <w:pPr>
        <w:jc w:val="both"/>
        <w:rPr>
          <w:rFonts w:ascii="Verdana" w:hAnsi="Verdana"/>
          <w:bCs/>
          <w:sz w:val="20"/>
        </w:rPr>
      </w:pPr>
      <w:r w:rsidRPr="003925A5">
        <w:rPr>
          <w:rFonts w:ascii="Verdana" w:hAnsi="Verdana"/>
          <w:bCs/>
          <w:sz w:val="20"/>
        </w:rPr>
        <w:t>El principio constitucional que señala el derecho del pueblo de cambiar "en todo tiempo" la forma de su gobierno no ha tenido, en la práctica, ninguna posibilidad de concretarse. Por eso es necesario establecer el mecanismo de revocación del mandato, como una forma efectiva de control de los mandantes sobre los mandatarios y de corrección de ineficiencias y de malas prácticas y actitudes en el ejercicio gubernamental.</w:t>
      </w:r>
    </w:p>
    <w:p w:rsidR="003925A5" w:rsidRPr="003925A5" w:rsidRDefault="003925A5" w:rsidP="003925A5">
      <w:pPr>
        <w:jc w:val="both"/>
        <w:rPr>
          <w:rFonts w:ascii="Verdana" w:hAnsi="Verdana"/>
          <w:bCs/>
          <w:sz w:val="20"/>
        </w:rPr>
      </w:pPr>
      <w:r w:rsidRPr="003925A5">
        <w:rPr>
          <w:rFonts w:ascii="Verdana" w:hAnsi="Verdana"/>
          <w:b/>
          <w:bCs/>
          <w:sz w:val="20"/>
        </w:rPr>
        <w:lastRenderedPageBreak/>
        <w:t>Consulta popular</w:t>
      </w:r>
    </w:p>
    <w:p w:rsidR="003925A5" w:rsidRPr="003925A5" w:rsidRDefault="003925A5" w:rsidP="003925A5">
      <w:pPr>
        <w:jc w:val="both"/>
        <w:rPr>
          <w:rFonts w:ascii="Verdana" w:hAnsi="Verdana"/>
          <w:bCs/>
          <w:sz w:val="20"/>
        </w:rPr>
      </w:pPr>
      <w:r w:rsidRPr="003925A5">
        <w:rPr>
          <w:rFonts w:ascii="Verdana" w:hAnsi="Verdana"/>
          <w:bCs/>
          <w:sz w:val="20"/>
        </w:rPr>
        <w:t>No basta con la posibilidad de elegir a los funcionarios; la sociedad debe tener también el derecho de incidir en sus determinaciones. Por eso el gobierno federal someterá a consulta las decisiones estratégicas de interés nacional, consultará a las poblaciones los asuntos de interés regional o local y someterá al veredicto de las comunidades las acciones gubernamentales que las afecten o involucren, acatando así las disposiciones contenidas en varios artículos de la Constitución y en tratados internacionales de los que México es signatario, como el Convenio 169 de la Organización Internacional del Trabajo.</w:t>
      </w:r>
    </w:p>
    <w:p w:rsidR="003925A5" w:rsidRPr="003925A5" w:rsidRDefault="003925A5" w:rsidP="003925A5">
      <w:pPr>
        <w:jc w:val="both"/>
        <w:rPr>
          <w:rFonts w:ascii="Verdana" w:hAnsi="Verdana"/>
          <w:bCs/>
          <w:sz w:val="20"/>
        </w:rPr>
      </w:pPr>
      <w:r w:rsidRPr="003925A5">
        <w:rPr>
          <w:rFonts w:ascii="Verdana" w:hAnsi="Verdana"/>
          <w:b/>
          <w:bCs/>
          <w:sz w:val="20"/>
        </w:rPr>
        <w:t>Mandar obedeciendo</w:t>
      </w:r>
    </w:p>
    <w:p w:rsidR="003925A5" w:rsidRPr="003925A5" w:rsidRDefault="003925A5" w:rsidP="003925A5">
      <w:pPr>
        <w:jc w:val="both"/>
        <w:rPr>
          <w:rFonts w:ascii="Verdana" w:hAnsi="Verdana"/>
          <w:bCs/>
          <w:sz w:val="20"/>
        </w:rPr>
      </w:pPr>
      <w:r w:rsidRPr="003925A5">
        <w:rPr>
          <w:rFonts w:ascii="Verdana" w:hAnsi="Verdana"/>
          <w:bCs/>
          <w:sz w:val="20"/>
        </w:rPr>
        <w:t>Antes de tomar determinaciones, los gobernantes deben escuchar a sus gobernados y actuar en consecuencia. Los funcionarios públicos de todos los niveles están obligados a servir, no a servirse; a desempeñarse como representantes de la voluntad popular, no como sus usurpadores; a acordar, no a imponer; a recurrir siempre a la razón, no a la fuerza, y a tener siempre presente el carácter temporal de su función y no aferrarse a puestos y cargos.</w:t>
      </w:r>
    </w:p>
    <w:p w:rsidR="003925A5" w:rsidRPr="003925A5" w:rsidRDefault="003925A5" w:rsidP="003925A5">
      <w:pPr>
        <w:jc w:val="both"/>
        <w:rPr>
          <w:rFonts w:ascii="Verdana" w:hAnsi="Verdana"/>
          <w:bCs/>
          <w:sz w:val="20"/>
        </w:rPr>
      </w:pPr>
      <w:r w:rsidRPr="003925A5">
        <w:rPr>
          <w:rFonts w:ascii="Verdana" w:hAnsi="Verdana"/>
          <w:b/>
          <w:bCs/>
          <w:sz w:val="20"/>
        </w:rPr>
        <w:t>Política exterior: recuperación de los principios</w:t>
      </w:r>
    </w:p>
    <w:p w:rsidR="003925A5" w:rsidRPr="003925A5" w:rsidRDefault="003925A5" w:rsidP="003925A5">
      <w:pPr>
        <w:jc w:val="both"/>
        <w:rPr>
          <w:rFonts w:ascii="Verdana" w:hAnsi="Verdana"/>
          <w:bCs/>
          <w:sz w:val="20"/>
        </w:rPr>
      </w:pPr>
      <w:r w:rsidRPr="003925A5">
        <w:rPr>
          <w:rFonts w:ascii="Verdana" w:hAnsi="Verdana"/>
          <w:bCs/>
          <w:sz w:val="20"/>
        </w:rPr>
        <w:t>El ciclo de gobiernos oligárquicos y neoliberales conllevó la liquidación de los principios históricos de la política exterior mexicana, principios que hunden sus raíces en la historia nacional y que colocaron al país como punto de referencia y ejemplo de buena diplomacia ante la comunidad internacional. Las actitudes sumisas, la incoherencia y el extremado pragmatismo fueron, en materia de política exterior, del manejo entreguista, depredador y corrupto de la conducción económica.</w:t>
      </w:r>
    </w:p>
    <w:p w:rsidR="003925A5" w:rsidRPr="003925A5" w:rsidRDefault="003925A5" w:rsidP="003925A5">
      <w:pPr>
        <w:jc w:val="both"/>
        <w:rPr>
          <w:rFonts w:ascii="Verdana" w:hAnsi="Verdana"/>
          <w:bCs/>
          <w:sz w:val="20"/>
        </w:rPr>
      </w:pPr>
      <w:r w:rsidRPr="003925A5">
        <w:rPr>
          <w:rFonts w:ascii="Verdana" w:hAnsi="Verdana"/>
          <w:bCs/>
          <w:sz w:val="20"/>
        </w:rPr>
        <w:t>En el presente sexenio el gobierno federal ha recuperado la tradición diplomática del Estado mexicano que tan positiva resultó para nuestro país y para el mundo y que está plasmada en la Carta Magna en los principios normativos que a continuación se enumeran: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seguridadinternacionales.</w:t>
      </w:r>
    </w:p>
    <w:p w:rsidR="003925A5" w:rsidRPr="003925A5" w:rsidRDefault="003925A5" w:rsidP="003925A5">
      <w:pPr>
        <w:jc w:val="both"/>
        <w:rPr>
          <w:rFonts w:ascii="Verdana" w:hAnsi="Verdana"/>
          <w:bCs/>
          <w:sz w:val="20"/>
        </w:rPr>
      </w:pPr>
      <w:r w:rsidRPr="003925A5">
        <w:rPr>
          <w:rFonts w:ascii="Verdana" w:hAnsi="Verdana"/>
          <w:bCs/>
          <w:sz w:val="20"/>
        </w:rPr>
        <w:t>El Ejecutivo Federal ofrece cooperación, amistad y respeto para todos los países del mundo y, particularmente, para las naciones hermanas de América Latina y el Caribe. En este gobierno México ratifica su pertenencia histórica y cultural a esa región e impulsará con énfasis los intercambios económicos, culturales, científicos y tecnológicos que abonen a la causa de la integración latinoamericana. Esta disposición será especialmente marcada hacia las naciones centroamericanas, con las cuales hay estrechos vínculos por vecindad, cercanía, cultura e historia compartida.</w:t>
      </w:r>
    </w:p>
    <w:p w:rsidR="003925A5" w:rsidRPr="003925A5" w:rsidRDefault="003925A5" w:rsidP="003925A5">
      <w:pPr>
        <w:jc w:val="both"/>
        <w:rPr>
          <w:rFonts w:ascii="Verdana" w:hAnsi="Verdana"/>
          <w:bCs/>
          <w:sz w:val="20"/>
        </w:rPr>
      </w:pPr>
      <w:r w:rsidRPr="003925A5">
        <w:rPr>
          <w:rFonts w:ascii="Verdana" w:hAnsi="Verdana"/>
          <w:bCs/>
          <w:sz w:val="20"/>
        </w:rPr>
        <w:t xml:space="preserve">Por otra parte, México forma parte de la región de Norteamérica, junto con Estados Unidos y Canadá, de los que es socio comercial. La relación con el primero de esos </w:t>
      </w:r>
      <w:r w:rsidRPr="003925A5">
        <w:rPr>
          <w:rFonts w:ascii="Verdana" w:hAnsi="Verdana"/>
          <w:bCs/>
          <w:sz w:val="20"/>
        </w:rPr>
        <w:lastRenderedPageBreak/>
        <w:t>países, con el que comparte más de tres mil kilómetros de frontera, está marcada por una historia de invasiones, despojo territorial e intervenciones, pero también por un intenso intercambio económico, cultural y demográfico. Nuestra pertenencia al Tratado entre México, Estados Unidos y Canadá (T-MEC, sucesor del Tratado de Libre Comercio de América del Norte, TLCAN), la compleja relación fronteriza y la presencia de unos doce millones de mexicanos en territorio estadunidense y de más de ciento veinte mil en Canadá, así como la residencia en nuestro país de cerca de un millón de ciudadanos de Estados Unidos, colocan la relación con esas naciones como la principal prioridad de la política exterior.</w:t>
      </w:r>
    </w:p>
    <w:p w:rsidR="003925A5" w:rsidRPr="003925A5" w:rsidRDefault="003925A5" w:rsidP="003925A5">
      <w:pPr>
        <w:jc w:val="both"/>
        <w:rPr>
          <w:rFonts w:ascii="Verdana" w:hAnsi="Verdana"/>
          <w:bCs/>
          <w:sz w:val="20"/>
        </w:rPr>
      </w:pPr>
      <w:r w:rsidRPr="003925A5">
        <w:rPr>
          <w:rFonts w:ascii="Verdana" w:hAnsi="Verdana"/>
          <w:bCs/>
          <w:sz w:val="20"/>
        </w:rPr>
        <w:t>El Ejecutivo federal buscará que la relación bilateral con Estados Unidos se conduzca con base en el respeto mutuo, la cooperación para el desarrollo y la búsqueda negociada de soluciones a problemas comunes, entre los cuales los más significativos son sin duda los fenómenos migratorios de Sur a Norte, las situaciones adversas que enfrentan millones de mexicanos que viven en el país vecino y las expresiones de la delincuencia transnacional: el tráfico de personas y el trasiego de armas, drogas ilícitas y divisas.</w:t>
      </w:r>
    </w:p>
    <w:p w:rsidR="003925A5" w:rsidRPr="003925A5" w:rsidRDefault="003925A5" w:rsidP="003925A5">
      <w:pPr>
        <w:jc w:val="both"/>
        <w:rPr>
          <w:rFonts w:ascii="Verdana" w:hAnsi="Verdana"/>
          <w:bCs/>
          <w:sz w:val="20"/>
        </w:rPr>
      </w:pPr>
      <w:r w:rsidRPr="003925A5">
        <w:rPr>
          <w:rFonts w:ascii="Verdana" w:hAnsi="Verdana"/>
          <w:b/>
          <w:bCs/>
          <w:sz w:val="20"/>
        </w:rPr>
        <w:t>Migración: soluciones de raíz</w:t>
      </w:r>
    </w:p>
    <w:p w:rsidR="003925A5" w:rsidRPr="003925A5" w:rsidRDefault="003925A5" w:rsidP="003925A5">
      <w:pPr>
        <w:jc w:val="both"/>
        <w:rPr>
          <w:rFonts w:ascii="Verdana" w:hAnsi="Verdana"/>
          <w:bCs/>
          <w:sz w:val="20"/>
        </w:rPr>
      </w:pPr>
      <w:r w:rsidRPr="003925A5">
        <w:rPr>
          <w:rFonts w:ascii="Verdana" w:hAnsi="Verdana"/>
          <w:bCs/>
          <w:sz w:val="20"/>
        </w:rPr>
        <w:t>Los gobernantes del ciclo neoliberal dieron por hecho que la emigración de mexicanos hacia Estados Unidos la mayor parte de ellos, sin documentos de residencia era un fenómeno natural e inevitable. Soslayaron el hecho de que la salida de poblaciones enteras de sus lugares de origen era consecuencia de las políticas económicas aplicadas por ellos mismos, políticas que tuvieron como consecuencia la aniquilación de la industria nacional, el abandono del campo, el incremento de la pobreza, el desempleo y la marginación, la eliminación de los mecanismos de redistribución y de movilidad social y la agudización de la inseguridad y la violencia, factores que detonaron la virtual huida de connacionales hacia el norte, en busca de trabajo, seguridad y perspectivas de vida. El régimen oligárquico no sólo no se ocupó de resolver de raíz el fenómeno de la emigración, sino que hasta lo alentó, incluso de manera explícita.</w:t>
      </w:r>
    </w:p>
    <w:p w:rsidR="003925A5" w:rsidRPr="003925A5" w:rsidRDefault="003925A5" w:rsidP="003925A5">
      <w:pPr>
        <w:jc w:val="both"/>
        <w:rPr>
          <w:rFonts w:ascii="Verdana" w:hAnsi="Verdana"/>
          <w:bCs/>
          <w:sz w:val="20"/>
        </w:rPr>
      </w:pPr>
      <w:r w:rsidRPr="003925A5">
        <w:rPr>
          <w:rFonts w:ascii="Verdana" w:hAnsi="Verdana"/>
          <w:bCs/>
          <w:sz w:val="20"/>
        </w:rPr>
        <w:t>Para paliar los sufrimientos, atropellos y dificultades que han padecido los mexicanos en Estados Unidos, las presidencias neoliberales mexicanas trataron de impulsar en el país vecino una reforma migratoria y en ese afán recurrieron al cabildeo legislativo y a la formulación de propuestas de negociación. Pero, en rigor, la política migratoria es un asunto soberano de cada país, y en ese sentido los representantes del viejo régimen incurrieron en prácticas intervencionistas injustificables y perniciosas, por cuanto debilitaban la defensa de la soberanía propia. Y mientras abogaban por un trato digno y justo a los mexicanos en Estados Unidos, las autoridades migratorias mexicanas sometían a toda suerte de atropellos a los migrantes extranjeros en elterritorio nacional, demoliendo así toda autoridad moral para defender a nuestros connacionales al norte del Río Bravo.</w:t>
      </w:r>
    </w:p>
    <w:p w:rsidR="003925A5" w:rsidRPr="003925A5" w:rsidRDefault="003925A5" w:rsidP="003925A5">
      <w:pPr>
        <w:jc w:val="both"/>
        <w:rPr>
          <w:rFonts w:ascii="Verdana" w:hAnsi="Verdana"/>
          <w:bCs/>
          <w:sz w:val="20"/>
        </w:rPr>
      </w:pPr>
      <w:r w:rsidRPr="003925A5">
        <w:rPr>
          <w:rFonts w:ascii="Verdana" w:hAnsi="Verdana"/>
          <w:bCs/>
          <w:sz w:val="20"/>
        </w:rPr>
        <w:t xml:space="preserve">El actual gobierno federal defenderá a los mexicanos en Estados Unidos con respeto a la soberanía del país vecino y con todos los instrumentos legales a su alcance; el principal de ellos es la red de consulados, que deberán operar como defensorías de los </w:t>
      </w:r>
      <w:r w:rsidRPr="003925A5">
        <w:rPr>
          <w:rFonts w:ascii="Verdana" w:hAnsi="Verdana"/>
          <w:bCs/>
          <w:sz w:val="20"/>
        </w:rPr>
        <w:lastRenderedPageBreak/>
        <w:t>migrantes, en el marco de las convenciones internacionales y las propias leyes estadunidenses, a fin de prevenir o remediar las violaciones a los derechos de los mexicanos en la nación vecina.</w:t>
      </w:r>
    </w:p>
    <w:p w:rsidR="003925A5" w:rsidRPr="003925A5" w:rsidRDefault="003925A5" w:rsidP="003925A5">
      <w:pPr>
        <w:jc w:val="both"/>
        <w:rPr>
          <w:rFonts w:ascii="Verdana" w:hAnsi="Verdana"/>
          <w:bCs/>
          <w:sz w:val="20"/>
        </w:rPr>
      </w:pPr>
      <w:r w:rsidRPr="003925A5">
        <w:rPr>
          <w:rFonts w:ascii="Verdana" w:hAnsi="Verdana"/>
          <w:bCs/>
          <w:sz w:val="20"/>
        </w:rPr>
        <w:t>Sin embargo, México no insistirá más en una modificación a las leyes y normas migratorias del país vecino; en cambio, el Poder Ejecutivo Federal atacará las causas profundas de la emigración mediante la creación de empleos dignos, el desarrollo regional, la edificación de un estado de bienestar y el impulso a los procesos de construcción de la paz. El propósito de esta política es que ningún ciudadano mexicano se vea obligado a abandonar su lugar de residencia por pobreza, marginación, falta de perspectivas de realización personal o inseguridad.</w:t>
      </w:r>
    </w:p>
    <w:p w:rsidR="003925A5" w:rsidRPr="003925A5" w:rsidRDefault="003925A5" w:rsidP="003925A5">
      <w:pPr>
        <w:jc w:val="both"/>
        <w:rPr>
          <w:rFonts w:ascii="Verdana" w:hAnsi="Verdana"/>
          <w:bCs/>
          <w:sz w:val="20"/>
        </w:rPr>
      </w:pPr>
      <w:r w:rsidRPr="003925A5">
        <w:rPr>
          <w:rFonts w:ascii="Verdana" w:hAnsi="Verdana"/>
          <w:bCs/>
          <w:sz w:val="20"/>
        </w:rPr>
        <w:t>Se espera que los programas sociales sectoriales tengan una incidencia concreta en la mejoría de las condiciones de vida en las principales zonas expulsoras de mano de obra y que los proyectos regionales de desarrollo actúen como "cortinas" para captar el flujo migratorio en su tránsito hacia el norte: el Tren Maya, el Corredor Transístmico y la Zona Libre de la Frontera Norte generarán empleos y condiciones de vida digna para atraer y anclar a quienes huyen de la pobreza.</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El objetivo central de esta política no es, como se ha querido interpretar, resolverle a Estados Unidos el problema de la llegada de migrantes, sino garantizarles a éstos los derechos al trabajo, la vivienda, la seguridad, la educación y la salud que el país les ha negado por décadas.</w:t>
      </w:r>
    </w:p>
    <w:p w:rsidR="003925A5" w:rsidRPr="003925A5" w:rsidRDefault="003925A5" w:rsidP="003925A5">
      <w:pPr>
        <w:jc w:val="both"/>
        <w:rPr>
          <w:rFonts w:ascii="Verdana" w:hAnsi="Verdana"/>
          <w:bCs/>
          <w:sz w:val="20"/>
        </w:rPr>
      </w:pPr>
      <w:r w:rsidRPr="003925A5">
        <w:rPr>
          <w:rFonts w:ascii="Verdana" w:hAnsi="Verdana"/>
          <w:bCs/>
          <w:sz w:val="20"/>
        </w:rPr>
        <w:t>El Ejecutivo federal buscará involucrar en esta solución a Estados Unidos y a los países hermanos de Centroamérica que son origen de flujos migratorios crecientes. Al contrario de lo que se ha afirmado durante décadas, la emigración no es un asunto irresoluble, sino una consecuencia de políticas de saqueo, empobrecimiento de las poblaciones y acentuación de las desigualdades, y sus efectos pueden contrarrestarse con desarrollo y con bienestar. Mediante la negociación y el diálogo franco se buscará involucrar a los gobiernos de Estados Unidos y a los del llamado Triángulo del Norte centroamericano Guatemala, Honduras y El Salvador en la construcción de mecanismos de reactivación económica, bienestar y desarrollo capaces de desactivar el fenómeno migratorio.</w:t>
      </w:r>
    </w:p>
    <w:p w:rsidR="003925A5" w:rsidRPr="003925A5" w:rsidRDefault="003925A5" w:rsidP="003925A5">
      <w:pPr>
        <w:jc w:val="both"/>
        <w:rPr>
          <w:rFonts w:ascii="Verdana" w:hAnsi="Verdana"/>
          <w:bCs/>
          <w:sz w:val="20"/>
        </w:rPr>
      </w:pPr>
      <w:r w:rsidRPr="003925A5">
        <w:rPr>
          <w:rFonts w:ascii="Verdana" w:hAnsi="Verdana"/>
          <w:bCs/>
          <w:sz w:val="20"/>
        </w:rPr>
        <w:t>El propósito final de esta política es lograr que todas las personas puedan trabajar, estudiar y tener salud y perspectivas en los lugares en los que nacieron, que no se vean forzadas a abandonarlos por hambre o violencia y que únicamente emigren quienes deseen hacerlo por voluntad y no por necesidad.</w:t>
      </w:r>
    </w:p>
    <w:p w:rsidR="003925A5" w:rsidRPr="003925A5" w:rsidRDefault="003925A5" w:rsidP="003925A5">
      <w:pPr>
        <w:jc w:val="both"/>
        <w:rPr>
          <w:rFonts w:ascii="Verdana" w:hAnsi="Verdana"/>
          <w:bCs/>
          <w:sz w:val="20"/>
        </w:rPr>
      </w:pPr>
      <w:r w:rsidRPr="003925A5">
        <w:rPr>
          <w:rFonts w:ascii="Verdana" w:hAnsi="Verdana"/>
          <w:bCs/>
          <w:sz w:val="20"/>
        </w:rPr>
        <w:t>En lo que respecta al tratamiento de extranjeros migrantes en México ya sea que se encuentren de paso hacia el país del norte o con propósitos de residencia en el territorio nacional, la política del gobierno federal ha dado ya un giro en relación con la que había venido poniendo en práctica el régimen anterior.</w:t>
      </w:r>
    </w:p>
    <w:p w:rsidR="003925A5" w:rsidRPr="003925A5" w:rsidRDefault="003925A5" w:rsidP="003925A5">
      <w:pPr>
        <w:jc w:val="both"/>
        <w:rPr>
          <w:rFonts w:ascii="Verdana" w:hAnsi="Verdana"/>
          <w:bCs/>
          <w:sz w:val="20"/>
        </w:rPr>
      </w:pPr>
      <w:r w:rsidRPr="003925A5">
        <w:rPr>
          <w:rFonts w:ascii="Verdana" w:hAnsi="Verdana"/>
          <w:bCs/>
          <w:sz w:val="20"/>
        </w:rPr>
        <w:lastRenderedPageBreak/>
        <w:t>Si bien es cierto que el ingreso de extranjeros requiere de un proceso de registro por razones de seguridad empezando por la de los propios interesados, estadística e instrumentación de mecanismos de acogida, México ha retomado su tradición de país hospitalario, tierra de asilo e integrador de migraciones.</w:t>
      </w:r>
    </w:p>
    <w:p w:rsidR="003925A5" w:rsidRPr="003925A5" w:rsidRDefault="003925A5" w:rsidP="003925A5">
      <w:pPr>
        <w:jc w:val="both"/>
        <w:rPr>
          <w:rFonts w:ascii="Verdana" w:hAnsi="Verdana"/>
          <w:bCs/>
          <w:sz w:val="20"/>
        </w:rPr>
      </w:pPr>
      <w:r w:rsidRPr="003925A5">
        <w:rPr>
          <w:rFonts w:ascii="Verdana" w:hAnsi="Verdana"/>
          <w:bCs/>
          <w:sz w:val="20"/>
        </w:rPr>
        <w:t>El Ejecutivo Federal aplicará las medidas necesarias para garantizar que los extranjeros puedan transitar con seguridad por el territorio nacional o afincarse en él. Es preciso adelantarse a posibles situaciones de una crisis humanitaria debida al arribo al país de flujos masivos procedentes de otras naciones, pero, sobre todo, es necesario sensibilizar a la población nacional con una campaña de erradicación del racismo, la xenofobia y la paranoia que, por desgracia, han anidado en algunos sectores de la sociedad.</w:t>
      </w:r>
    </w:p>
    <w:p w:rsidR="003925A5" w:rsidRPr="003925A5" w:rsidRDefault="003925A5" w:rsidP="003925A5">
      <w:pPr>
        <w:jc w:val="both"/>
        <w:rPr>
          <w:rFonts w:ascii="Verdana" w:hAnsi="Verdana"/>
          <w:bCs/>
          <w:sz w:val="20"/>
        </w:rPr>
      </w:pPr>
      <w:r w:rsidRPr="003925A5">
        <w:rPr>
          <w:rFonts w:ascii="Verdana" w:hAnsi="Verdana"/>
          <w:b/>
          <w:bCs/>
          <w:sz w:val="20"/>
        </w:rPr>
        <w:t>Libertad e Igualdad</w:t>
      </w:r>
    </w:p>
    <w:p w:rsidR="003925A5" w:rsidRPr="003925A5" w:rsidRDefault="003925A5" w:rsidP="003925A5">
      <w:pPr>
        <w:jc w:val="both"/>
        <w:rPr>
          <w:rFonts w:ascii="Verdana" w:hAnsi="Verdana"/>
          <w:bCs/>
          <w:sz w:val="20"/>
        </w:rPr>
      </w:pPr>
      <w:r w:rsidRPr="003925A5">
        <w:rPr>
          <w:rFonts w:ascii="Verdana" w:hAnsi="Verdana"/>
          <w:bCs/>
          <w:sz w:val="20"/>
        </w:rPr>
        <w:t>El gobierno federal priorizará las libertades por sobre las prohibiciones, impulsará los comportamientos éticos más que las sanciones y respetará escrupulosamente la libertad de elección de todos los ciudadanos en todos los aspectos: las posturas políticas e ideológicas, las creencias religiosas, las preferencias sexuales. Se construirán escuelas, universidades, recintos culturales y centros deportivos, pero no reclusorios, y entre la coerción y la concientización se optará por la segunda.</w:t>
      </w:r>
    </w:p>
    <w:p w:rsidR="003925A5" w:rsidRPr="003925A5" w:rsidRDefault="003925A5" w:rsidP="003925A5">
      <w:pPr>
        <w:jc w:val="both"/>
        <w:rPr>
          <w:rFonts w:ascii="Verdana" w:hAnsi="Verdana"/>
          <w:bCs/>
          <w:sz w:val="20"/>
        </w:rPr>
      </w:pPr>
      <w:r w:rsidRPr="003925A5">
        <w:rPr>
          <w:rFonts w:ascii="Verdana" w:hAnsi="Verdana"/>
          <w:bCs/>
          <w:sz w:val="20"/>
        </w:rPr>
        <w:t>En el presente sexenio el quehacer gubernamental impulsará la igualdad como principio rector: la igualdad efectiva de derechos entre mujeres y hombres, entre indígenas y mestizos, entre jóvenes y adultos, y se comprometerá en la erradicación de las prácticas discriminatorias que han perpetuado la opresión de sectores poblacionales enteros.</w:t>
      </w:r>
    </w:p>
    <w:p w:rsidR="003925A5" w:rsidRPr="003925A5" w:rsidRDefault="003925A5" w:rsidP="003925A5">
      <w:pPr>
        <w:jc w:val="both"/>
        <w:rPr>
          <w:rFonts w:ascii="Verdana" w:hAnsi="Verdana"/>
          <w:bCs/>
          <w:sz w:val="20"/>
        </w:rPr>
      </w:pPr>
      <w:r w:rsidRPr="003925A5">
        <w:rPr>
          <w:rFonts w:ascii="Verdana" w:hAnsi="Verdana"/>
          <w:b/>
          <w:bCs/>
          <w:sz w:val="20"/>
        </w:rPr>
        <w:t>II. POLÍTICA SOCIAL</w:t>
      </w:r>
    </w:p>
    <w:p w:rsidR="003925A5" w:rsidRPr="003925A5" w:rsidRDefault="003925A5" w:rsidP="003925A5">
      <w:pPr>
        <w:jc w:val="both"/>
        <w:rPr>
          <w:rFonts w:ascii="Verdana" w:hAnsi="Verdana"/>
          <w:bCs/>
          <w:sz w:val="20"/>
        </w:rPr>
      </w:pPr>
      <w:r w:rsidRPr="003925A5">
        <w:rPr>
          <w:rFonts w:ascii="Verdana" w:hAnsi="Verdana"/>
          <w:b/>
          <w:bCs/>
          <w:sz w:val="20"/>
        </w:rPr>
        <w:t>Construir un país con bienestar</w:t>
      </w:r>
    </w:p>
    <w:p w:rsidR="003925A5" w:rsidRPr="003925A5" w:rsidRDefault="003925A5" w:rsidP="003925A5">
      <w:pPr>
        <w:jc w:val="both"/>
        <w:rPr>
          <w:rFonts w:ascii="Verdana" w:hAnsi="Verdana"/>
          <w:bCs/>
          <w:sz w:val="20"/>
        </w:rPr>
      </w:pPr>
      <w:r w:rsidRPr="003925A5">
        <w:rPr>
          <w:rFonts w:ascii="Verdana" w:hAnsi="Verdana"/>
          <w:bCs/>
          <w:sz w:val="20"/>
        </w:rPr>
        <w:t>El objetivo más importante del gobierno de la Cuarta Transformación es que en 2024 la población de México esté viviendo en un entorno de bienestar. En última instancia, la lucha contra la corrupción y la frivolidad, la construcción de la paz y la seguridad, los proyectos regionales y los programas sectoriales que opera el Ejecutivo Federal están orientados a ese propósito sexenal.</w:t>
      </w:r>
    </w:p>
    <w:p w:rsidR="003925A5" w:rsidRPr="003925A5" w:rsidRDefault="003925A5" w:rsidP="003925A5">
      <w:pPr>
        <w:jc w:val="both"/>
        <w:rPr>
          <w:rFonts w:ascii="Verdana" w:hAnsi="Verdana"/>
          <w:bCs/>
          <w:sz w:val="20"/>
        </w:rPr>
      </w:pPr>
      <w:r w:rsidRPr="003925A5">
        <w:rPr>
          <w:rFonts w:ascii="Verdana" w:hAnsi="Verdana"/>
          <w:bCs/>
          <w:sz w:val="20"/>
        </w:rPr>
        <w:t>El Estado de bienestar no es un concepto nuevo. Desde el Siglo XIX, los movimientos obreros impulsaron en muchos países del mundo reivindicaciones que más tarde habrían de quedar plasmadas en políticas sociales tales como los servicios universales y gratuitos de educación y salud, las vacaciones pagadas, la jornada máxima de trabajo y los salarios mínimos. Con marcadas diferencias, tanto en Europa como en Estados Unidos se edificaron Estados de bienestar. En el caso de México, los artículos 3, 27, 123 y otros de la Constitución de 1917 sentaron las bases para un Estado de Bienestar con características propias en un paíspredominantemente agrario y de tradiciones indígenas comunitarias.</w:t>
      </w:r>
    </w:p>
    <w:p w:rsidR="003925A5" w:rsidRPr="003925A5" w:rsidRDefault="003925A5" w:rsidP="003925A5">
      <w:pPr>
        <w:jc w:val="both"/>
        <w:rPr>
          <w:rFonts w:ascii="Verdana" w:hAnsi="Verdana"/>
          <w:bCs/>
          <w:sz w:val="20"/>
        </w:rPr>
      </w:pPr>
      <w:r w:rsidRPr="003925A5">
        <w:rPr>
          <w:rFonts w:ascii="Verdana" w:hAnsi="Verdana"/>
          <w:bCs/>
          <w:sz w:val="20"/>
        </w:rPr>
        <w:lastRenderedPageBreak/>
        <w:t>Para edificar el bienestar de las mayorías se requería de una fuerte presencia del sector público en la economía, de enérgicas políticas recaudatorias y de una intervención estatal que moderara las enormes desigualdades sociales en las que desemboca de manera inevitable una economía de mercado sin control alguno. Así pues, hasta hace unas décadas era normal y aceptado que en los países capitalistas industrializados el Estado detentara el monopolio de sectores estratégicos como las telecomunicaciones y los ferrocarriles, la operación de puertos y aeropuertos, los sistemas de pensiones y, por supuesto, los sistemas de educación y salud.</w:t>
      </w:r>
    </w:p>
    <w:p w:rsidR="003925A5" w:rsidRPr="003925A5" w:rsidRDefault="003925A5" w:rsidP="003925A5">
      <w:pPr>
        <w:jc w:val="both"/>
        <w:rPr>
          <w:rFonts w:ascii="Verdana" w:hAnsi="Verdana"/>
          <w:bCs/>
          <w:sz w:val="20"/>
        </w:rPr>
      </w:pPr>
      <w:r w:rsidRPr="003925A5">
        <w:rPr>
          <w:rFonts w:ascii="Verdana" w:hAnsi="Verdana"/>
          <w:bCs/>
          <w:sz w:val="20"/>
        </w:rPr>
        <w:t>En la crisis económica de 1973 los grandes capitales y sus ideólogos, los economistas neoliberales, vieron la oportunidad de desmantelar en provecho propio los mecanismos de redistribución, los derechos laborales, los sistemas de enseñanza y salud y todo lo que fuera de propiedad pública. Se alzó en el mundo un clamor concertado que señalaba al sector público como intrínsecamente corrupto y mal administrador, se afirmó que resultaba demasiado costoso mantener los derechos laborales y sociales adujo que el gasto social era inflacionario y generador de déficits incontrolables que acabarían llevando a los países a la bancarrota. El modelo alternativo, que fue el desmantelamiento del Estado de bienestar y la privatización de todo lo imaginable, tuvo en la dictadura militar chilena (instaurada de manera criminal y violenta en 1973) su primer laboratorio. De allí pasó a Gran Bretaña, en donde fue aplicado por los conservadores y, posteriormente, en 1981, en los Estados Unidos de América en donde se eliminaron un sinfín de leyes que regulaban la economía y las finanzas, se redujeron los impuestos y se emprendió una ofensiva en contra de los sindicatos.</w:t>
      </w:r>
    </w:p>
    <w:p w:rsidR="003925A5" w:rsidRPr="003925A5" w:rsidRDefault="003925A5" w:rsidP="003925A5">
      <w:pPr>
        <w:jc w:val="both"/>
        <w:rPr>
          <w:rFonts w:ascii="Verdana" w:hAnsi="Verdana"/>
          <w:bCs/>
          <w:sz w:val="20"/>
        </w:rPr>
      </w:pPr>
      <w:r w:rsidRPr="003925A5">
        <w:rPr>
          <w:rFonts w:ascii="Verdana" w:hAnsi="Verdana"/>
          <w:bCs/>
          <w:sz w:val="20"/>
        </w:rPr>
        <w:t>Las crisis financieras que padeció México en 1976 y de 1982 en adelante llevaron al colapso al modelo económico propio, que fue denominado desarrollo estabilizador y, a partir de 1982, los gobernantes empezaron a adoptar medidas de claro corte neoliberal. Seis años más tarde, con la imposición de Carlos Salinas en la presidencia de la república, la receta fue aplicada de lleno y se inició el desastroso periodo que culminó en 2018 y que dejó una dolorosa herencia de pobreza multiplicada, desigualdad social, marginación, corrupción, deterioro institucional, pérdida de soberanía, inseguridad y violencia.</w:t>
      </w:r>
    </w:p>
    <w:p w:rsidR="003925A5" w:rsidRPr="003925A5" w:rsidRDefault="003925A5" w:rsidP="003925A5">
      <w:pPr>
        <w:jc w:val="both"/>
        <w:rPr>
          <w:rFonts w:ascii="Verdana" w:hAnsi="Verdana"/>
          <w:bCs/>
          <w:sz w:val="20"/>
        </w:rPr>
      </w:pPr>
      <w:r w:rsidRPr="003925A5">
        <w:rPr>
          <w:rFonts w:ascii="Verdana" w:hAnsi="Verdana"/>
          <w:bCs/>
          <w:sz w:val="20"/>
        </w:rPr>
        <w:t>Hoy, en 2019, el país y el mundo han cambiado mucho y en muchos sentidos, y sería imposible y hasta disparatado intentar un retorno a las estrategias del desarrollo estabilizador. Esas estrategias atenuaron, pero no erradicaron la pobreza y la miseria y fueron obra de un régimen claramente antidemocrático. Actualmente México vive en una economía mundial abierta, el antiguo orden bipolar ha desaparecido, la revolución digital ha trastocado las viejas lógicas del comercio y de las relaciones sociales, el grado de integración económica con Estados Unidos es mucho mayor que en 1982 o 1988, en los tiempos previos al Tratado de Libre Comercio, y la sociedad es mucho más consciente y participativa y no toleraría un régimen autoritario como el que se mantuvo hasta el 2018.</w:t>
      </w:r>
    </w:p>
    <w:p w:rsidR="003925A5" w:rsidRPr="003925A5" w:rsidRDefault="003925A5" w:rsidP="003925A5">
      <w:pPr>
        <w:jc w:val="both"/>
        <w:rPr>
          <w:rFonts w:ascii="Verdana" w:hAnsi="Verdana"/>
          <w:bCs/>
          <w:sz w:val="20"/>
        </w:rPr>
      </w:pPr>
      <w:r w:rsidRPr="003925A5">
        <w:rPr>
          <w:rFonts w:ascii="Verdana" w:hAnsi="Verdana"/>
          <w:bCs/>
          <w:sz w:val="20"/>
        </w:rPr>
        <w:t xml:space="preserve">En estas circunstancias, el gobierno federal impulsará una nueva vía hacia el desarrollo para el bienestar, una vía en la que la participación de la sociedad resulta </w:t>
      </w:r>
      <w:r w:rsidRPr="003925A5">
        <w:rPr>
          <w:rFonts w:ascii="Verdana" w:hAnsi="Verdana"/>
          <w:bCs/>
          <w:sz w:val="20"/>
        </w:rPr>
        <w:lastRenderedPageBreak/>
        <w:t>indispensable y que puede definirse con este propósito: construiremos la modernidad desde abajo, entre todos y sin excluir a nadie.</w:t>
      </w:r>
    </w:p>
    <w:p w:rsidR="003925A5" w:rsidRPr="003925A5" w:rsidRDefault="003925A5" w:rsidP="003925A5">
      <w:pPr>
        <w:jc w:val="both"/>
        <w:rPr>
          <w:rFonts w:ascii="Verdana" w:hAnsi="Verdana"/>
          <w:bCs/>
          <w:sz w:val="20"/>
        </w:rPr>
      </w:pPr>
      <w:r w:rsidRPr="003925A5">
        <w:rPr>
          <w:rFonts w:ascii="Verdana" w:hAnsi="Verdana"/>
          <w:bCs/>
          <w:sz w:val="20"/>
        </w:rPr>
        <w:t>La referencia a ese "abajo" social refiere el protagonismo histórico que se han ganado los siempre desposeídos, oprimidos, despojados y discriminados, aquellos que han sido tradicionalmente atropellados por los grandes intereses económicos, ignorados por los medios y privados del ejercicio de sus derechos por el poder político; pero hace referencia también a la formidable reserva de civilización contenida en la herencia cultural y social mesoamericana y que ha resistido trescientos años de dominio colonial, un siglo de guerras e intestinas durante la república independiente y, por supuesto, más de tres décadas de neoliberalismo rapaz. Será una construcción colectiva, que incluya la vasta diversidad de posturas políticas, condicionessocioeconómicas, espiritualidades, culturas, regiones e idiomas, ocupaciones y oficios, edades e identidades y preferencias sexuales que confluye en la población actual de México. Y no excluirá a nadie porque será, precisamente, una respuesta positiva y constructiva a las décadas de exclusión en las que las mayorías fueron impedidas de participar, mediante la manipulación política, la desinformación y la represión abierta, en las decisiones nacionales.</w:t>
      </w:r>
    </w:p>
    <w:p w:rsidR="003925A5" w:rsidRPr="003925A5" w:rsidRDefault="003925A5" w:rsidP="003925A5">
      <w:pPr>
        <w:jc w:val="both"/>
        <w:rPr>
          <w:rFonts w:ascii="Verdana" w:hAnsi="Verdana"/>
          <w:bCs/>
          <w:sz w:val="20"/>
        </w:rPr>
      </w:pPr>
      <w:r w:rsidRPr="003925A5">
        <w:rPr>
          <w:rFonts w:ascii="Verdana" w:hAnsi="Verdana"/>
          <w:bCs/>
          <w:sz w:val="20"/>
        </w:rPr>
        <w:t>En esta nueva etapa de la vida nacional el Estado no será gestor de oportunidades, que es como se presentó de manera explícita la política social del régimen neoliberal. Será, en cambio, garante de derechos. La diferencia entre unas y otros es clara: las oportunidades son circunstancias azarosas y temporales o concesiones discrecionales sujetas a término que se le presentan a un afortunado entre muchos y que pueden ser aprovechadas o no. Los derechos son inmanentes a la persona, irrenunciables, universales y de cumplimiento obligatorio.</w:t>
      </w:r>
    </w:p>
    <w:p w:rsidR="003925A5" w:rsidRPr="003925A5" w:rsidRDefault="003925A5" w:rsidP="003925A5">
      <w:pPr>
        <w:jc w:val="both"/>
        <w:rPr>
          <w:rFonts w:ascii="Verdana" w:hAnsi="Verdana"/>
          <w:bCs/>
          <w:sz w:val="20"/>
        </w:rPr>
      </w:pPr>
      <w:r w:rsidRPr="003925A5">
        <w:rPr>
          <w:rFonts w:ascii="Verdana" w:hAnsi="Verdana"/>
          <w:bCs/>
          <w:sz w:val="20"/>
        </w:rPr>
        <w:t xml:space="preserve">El derecho a la vida, a la integridad física y a la propiedad </w:t>
      </w:r>
      <w:proofErr w:type="gramStart"/>
      <w:r w:rsidRPr="003925A5">
        <w:rPr>
          <w:rFonts w:ascii="Verdana" w:hAnsi="Verdana"/>
          <w:bCs/>
          <w:sz w:val="20"/>
        </w:rPr>
        <w:t>serán</w:t>
      </w:r>
      <w:proofErr w:type="gramEnd"/>
      <w:r w:rsidRPr="003925A5">
        <w:rPr>
          <w:rFonts w:ascii="Verdana" w:hAnsi="Verdana"/>
          <w:bCs/>
          <w:sz w:val="20"/>
        </w:rPr>
        <w:t xml:space="preserve"> garantizados por medio de la ya descrita Estrategia Nacional de Paz y Seguridad. El gobierno federal hará realidad el lema "Primero los pobres", que significa empezar el combate a la pobreza y la marginación por los sectores más indefensos de la población.</w:t>
      </w:r>
    </w:p>
    <w:p w:rsidR="003925A5" w:rsidRPr="003925A5" w:rsidRDefault="003925A5" w:rsidP="003925A5">
      <w:pPr>
        <w:jc w:val="both"/>
        <w:rPr>
          <w:rFonts w:ascii="Verdana" w:hAnsi="Verdana"/>
          <w:bCs/>
          <w:sz w:val="20"/>
        </w:rPr>
      </w:pPr>
      <w:r w:rsidRPr="003925A5">
        <w:rPr>
          <w:rFonts w:ascii="Verdana" w:hAnsi="Verdana"/>
          <w:b/>
          <w:bCs/>
          <w:sz w:val="20"/>
        </w:rPr>
        <w:t>Desarrollo sostenible</w:t>
      </w:r>
    </w:p>
    <w:p w:rsidR="003925A5" w:rsidRPr="003925A5" w:rsidRDefault="003925A5" w:rsidP="003925A5">
      <w:pPr>
        <w:jc w:val="both"/>
        <w:rPr>
          <w:rFonts w:ascii="Verdana" w:hAnsi="Verdana"/>
          <w:bCs/>
          <w:sz w:val="20"/>
        </w:rPr>
      </w:pPr>
      <w:r w:rsidRPr="003925A5">
        <w:rPr>
          <w:rFonts w:ascii="Verdana" w:hAnsi="Verdana"/>
          <w:bCs/>
          <w:sz w:val="20"/>
        </w:rPr>
        <w:t xml:space="preserve">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w:t>
      </w:r>
      <w:r w:rsidRPr="003925A5">
        <w:rPr>
          <w:rFonts w:ascii="Verdana" w:hAnsi="Verdana"/>
          <w:bCs/>
          <w:sz w:val="20"/>
        </w:rPr>
        <w:lastRenderedPageBreak/>
        <w:t>provocar afectaciones a la convivencia pacífica, a los lazos de solidaridad, a la diversidad cultural ni al entorno.</w:t>
      </w:r>
    </w:p>
    <w:p w:rsidR="003925A5" w:rsidRPr="003925A5" w:rsidRDefault="003925A5" w:rsidP="003925A5">
      <w:pPr>
        <w:jc w:val="both"/>
        <w:rPr>
          <w:rFonts w:ascii="Verdana" w:hAnsi="Verdana"/>
          <w:bCs/>
          <w:sz w:val="20"/>
        </w:rPr>
      </w:pPr>
      <w:r w:rsidRPr="003925A5">
        <w:rPr>
          <w:rFonts w:ascii="Verdana" w:hAnsi="Verdana"/>
          <w:b/>
          <w:bCs/>
          <w:sz w:val="20"/>
        </w:rPr>
        <w:t>Programas:</w:t>
      </w:r>
    </w:p>
    <w:p w:rsidR="003925A5" w:rsidRPr="003925A5" w:rsidRDefault="003925A5" w:rsidP="003925A5">
      <w:pPr>
        <w:jc w:val="both"/>
        <w:rPr>
          <w:rFonts w:ascii="Verdana" w:hAnsi="Verdana"/>
          <w:bCs/>
          <w:sz w:val="20"/>
        </w:rPr>
      </w:pPr>
      <w:r w:rsidRPr="003925A5">
        <w:rPr>
          <w:rFonts w:ascii="Verdana" w:hAnsi="Verdana"/>
          <w:bCs/>
          <w:sz w:val="20"/>
        </w:rPr>
        <w:t>1. </w:t>
      </w:r>
      <w:r w:rsidRPr="003925A5">
        <w:rPr>
          <w:rFonts w:ascii="Verdana" w:hAnsi="Verdana"/>
          <w:b/>
          <w:bCs/>
          <w:sz w:val="20"/>
        </w:rPr>
        <w:t>El Programa para el Bienestar de las Personas Adultas Mayores</w:t>
      </w:r>
      <w:r w:rsidRPr="003925A5">
        <w:rPr>
          <w:rFonts w:ascii="Verdana" w:hAnsi="Verdana"/>
          <w:bCs/>
          <w:sz w:val="20"/>
        </w:rPr>
        <w:t> da un apoyo universal a mujeres y hombres de más de 68 años en todo el país. La mayor parte de ellos se encuentra en pobreza y sin acceso a un sistema de protección social que les garantice una vejez digna y plena. Según datos oficiales solo 23 por ciento de las mujeres y 40 por ciento de los hombres tienen acceso a una pensión contributiva. Pero lo más grave es que 26 por ciento de las personas adultas mayores no tienen ni pensión contributiva ni apoyo de programas sociales. El apoyo económico se entrega de manera directa sin intermediarios- mediante el uso de una tarjeta bancaria. En las comunidades indígenas del país, la edad mínima para inscribirse en el programa es de 65 años. Lo mismo ocurre en el caso de personas mayores de 65 años que se hayan inscrito en el Padrón de derechohabientes del programa Pensión para Adultos Mayores activos a diciembre de 2018. Para 2019 el monto del apoyo económico es de mil 275 pesos mensuales y se entrega en forma bimestral mediante depósito directo en tarjeta bancaria.</w:t>
      </w:r>
    </w:p>
    <w:p w:rsidR="003925A5" w:rsidRPr="003925A5" w:rsidRDefault="003925A5" w:rsidP="003925A5">
      <w:pPr>
        <w:jc w:val="both"/>
        <w:rPr>
          <w:rFonts w:ascii="Verdana" w:hAnsi="Verdana"/>
          <w:bCs/>
          <w:sz w:val="20"/>
        </w:rPr>
      </w:pPr>
      <w:r w:rsidRPr="003925A5">
        <w:rPr>
          <w:rFonts w:ascii="Verdana" w:hAnsi="Verdana"/>
          <w:bCs/>
          <w:sz w:val="20"/>
        </w:rPr>
        <w:t>2. </w:t>
      </w:r>
      <w:r w:rsidRPr="003925A5">
        <w:rPr>
          <w:rFonts w:ascii="Verdana" w:hAnsi="Verdana"/>
          <w:b/>
          <w:bCs/>
          <w:sz w:val="20"/>
        </w:rPr>
        <w:t>El Programa Pensión para el Bienestar de las Personas con Discapacidad</w:t>
      </w:r>
      <w:r w:rsidRPr="003925A5">
        <w:rPr>
          <w:rFonts w:ascii="Verdana" w:hAnsi="Verdana"/>
          <w:bCs/>
          <w:sz w:val="20"/>
        </w:rPr>
        <w:t> apoya a niñas, niños y jóvenes de hasta 29 años que tienen discapacidad permanente, así como a personas con discapacidad de 0 a 64 años que vivan en comunidades indígenas. Más de la mitad de las personas con discapacidad se encuentran además en situación de pobreza. Con este programa el gobierno de la república busca la vigencia efectiva de los derechos de niñas, niños, jóvenes e indígenas con discapacidad, así como eliminar la marginación, la discriminación y el racismo de las y los mexicanos con discapacidad. El monto del apoyoeconómico es de 2 mil 250 pesos bimestrales y se entrega en forma bimestral mediante depósito directo en tarjeta bancaria.</w:t>
      </w:r>
    </w:p>
    <w:p w:rsidR="003925A5" w:rsidRPr="003925A5" w:rsidRDefault="003925A5" w:rsidP="003925A5">
      <w:pPr>
        <w:jc w:val="both"/>
        <w:rPr>
          <w:rFonts w:ascii="Verdana" w:hAnsi="Verdana"/>
          <w:bCs/>
          <w:sz w:val="20"/>
        </w:rPr>
      </w:pPr>
      <w:r w:rsidRPr="003925A5">
        <w:rPr>
          <w:rFonts w:ascii="Verdana" w:hAnsi="Verdana"/>
          <w:bCs/>
          <w:sz w:val="20"/>
        </w:rPr>
        <w:t>3. </w:t>
      </w:r>
      <w:r w:rsidRPr="003925A5">
        <w:rPr>
          <w:rFonts w:ascii="Verdana" w:hAnsi="Verdana"/>
          <w:b/>
          <w:bCs/>
          <w:sz w:val="20"/>
        </w:rPr>
        <w:t>El Programa Nacional de Becas para el Bienestar Benito Juárez </w:t>
      </w:r>
      <w:r w:rsidRPr="003925A5">
        <w:rPr>
          <w:rFonts w:ascii="Verdana" w:hAnsi="Verdana"/>
          <w:bCs/>
          <w:sz w:val="20"/>
        </w:rPr>
        <w:t>está dirigido a niñas, niños y jóvenes menores de 18 años, cuyos hogares se encuentren en situación de pobreza extrema y que estudien en una escuela pública, desde Educación Inicial y Básica, Educación Media Superior y Educación Superior. Está limitado a una beca por familia y el apoyo es de 800 pesos mensuales que serán entregados de manera bimestral al beneficiario, ya sea mediante depósito en tarjeta bancaria, con una orden de pago en sucursales o, cuando no haya otra forma, en efectivo en mesas de pago. En el caso de los niños, el apoyo se entregará a sus padres o tutores. La duración será la misma que la del ciclo escolar (cinco bimestres) y los beneficiarios </w:t>
      </w:r>
      <w:proofErr w:type="gramStart"/>
      <w:r w:rsidRPr="003925A5">
        <w:rPr>
          <w:rFonts w:ascii="Verdana" w:hAnsi="Verdana"/>
          <w:bCs/>
          <w:sz w:val="20"/>
        </w:rPr>
        <w:t>deberán</w:t>
      </w:r>
      <w:proofErr w:type="gramEnd"/>
      <w:r w:rsidRPr="003925A5">
        <w:rPr>
          <w:rFonts w:ascii="Verdana" w:hAnsi="Verdana"/>
          <w:bCs/>
          <w:sz w:val="20"/>
        </w:rPr>
        <w:t xml:space="preserve"> reincorporarse anualmente al programa.</w:t>
      </w:r>
    </w:p>
    <w:p w:rsidR="003925A5" w:rsidRPr="003925A5" w:rsidRDefault="003925A5" w:rsidP="003925A5">
      <w:pPr>
        <w:jc w:val="both"/>
        <w:rPr>
          <w:rFonts w:ascii="Verdana" w:hAnsi="Verdana"/>
          <w:bCs/>
          <w:sz w:val="20"/>
        </w:rPr>
      </w:pPr>
      <w:r w:rsidRPr="003925A5">
        <w:rPr>
          <w:rFonts w:ascii="Verdana" w:hAnsi="Verdana"/>
          <w:bCs/>
          <w:sz w:val="20"/>
        </w:rPr>
        <w:t>4. </w:t>
      </w:r>
      <w:r w:rsidRPr="003925A5">
        <w:rPr>
          <w:rFonts w:ascii="Verdana" w:hAnsi="Verdana"/>
          <w:b/>
          <w:bCs/>
          <w:sz w:val="20"/>
        </w:rPr>
        <w:t>Jóvenes Construyendo el Futuro</w:t>
      </w:r>
      <w:r w:rsidRPr="003925A5">
        <w:rPr>
          <w:rFonts w:ascii="Verdana" w:hAnsi="Verdana"/>
          <w:bCs/>
          <w:sz w:val="20"/>
        </w:rPr>
        <w:t xml:space="preserve"> tiene como propósito que jóvenes de entre 18 y 29 años de edad que no se encuentren estudiando ni trabajando reciban capacitación laboral. El alcance del programa es de 2.3 millones de jóvenes. El gobierno federal les otorga una beca mensual de 3 mil 600 pesos para que se capaciten durante un año en empresas, instituciones públicas y organizaciones sociales, en donde recibirán capacitación para desarrollar habilidades que les permitan insertarse con </w:t>
      </w:r>
      <w:r w:rsidRPr="003925A5">
        <w:rPr>
          <w:rFonts w:ascii="Verdana" w:hAnsi="Verdana"/>
          <w:bCs/>
          <w:sz w:val="20"/>
        </w:rPr>
        <w:lastRenderedPageBreak/>
        <w:t>éxito en el ámbito laboral. La capacitación tendrá una duración máxima de doce meses. La relación entre becarios y tutores no seconsiderará de carácter laboral. Los becarios reciben un apoyo mensual de 3 mil 600 pesos que se entrega directamente y de manera igualitaria entre mujeres y hombres. Los becarios reciben, además, por medio del IMSS, un seguro médico que cubre accidentes, enfermedades, maternidad y riesgos de trabajo durante el periodo de permanencia en el programa. Los becarios no deben realizar labores como asistentes personales, de seguridad privada, veladores, promotores de partidos políticos ni trabajo doméstico.</w:t>
      </w:r>
    </w:p>
    <w:p w:rsidR="003925A5" w:rsidRPr="003925A5" w:rsidRDefault="003925A5" w:rsidP="003925A5">
      <w:pPr>
        <w:jc w:val="both"/>
        <w:rPr>
          <w:rFonts w:ascii="Verdana" w:hAnsi="Verdana"/>
          <w:bCs/>
          <w:sz w:val="20"/>
        </w:rPr>
      </w:pPr>
      <w:r w:rsidRPr="003925A5">
        <w:rPr>
          <w:rFonts w:ascii="Verdana" w:hAnsi="Verdana"/>
          <w:bCs/>
          <w:sz w:val="20"/>
        </w:rPr>
        <w:t>Pueden participar como tutores empresas de todos los tamaños y sectores; personas físicas como: plomeros, electricistas, artesanos y profesionistas; instituciones públicas tales como secretarías, municipios, gobiernos locales, poderes legislativo y judicial, órganos autónomos o desconcentrados y organismos internacionales; organizaciones de la sociedad civil; universidades, sindicatos, escuelas, hospitales y museos, entre otras.</w:t>
      </w:r>
    </w:p>
    <w:p w:rsidR="003925A5" w:rsidRPr="003925A5" w:rsidRDefault="003925A5" w:rsidP="003925A5">
      <w:pPr>
        <w:jc w:val="both"/>
        <w:rPr>
          <w:rFonts w:ascii="Verdana" w:hAnsi="Verdana"/>
          <w:bCs/>
          <w:sz w:val="20"/>
        </w:rPr>
      </w:pPr>
      <w:r w:rsidRPr="003925A5">
        <w:rPr>
          <w:rFonts w:ascii="Verdana" w:hAnsi="Verdana"/>
          <w:bCs/>
          <w:sz w:val="20"/>
        </w:rPr>
        <w:t>5. </w:t>
      </w:r>
      <w:r w:rsidRPr="003925A5">
        <w:rPr>
          <w:rFonts w:ascii="Verdana" w:hAnsi="Verdana"/>
          <w:b/>
          <w:bCs/>
          <w:sz w:val="20"/>
        </w:rPr>
        <w:t>Jóvenes escribiendo el futuro</w:t>
      </w:r>
      <w:r w:rsidRPr="003925A5">
        <w:rPr>
          <w:rFonts w:ascii="Verdana" w:hAnsi="Verdana"/>
          <w:bCs/>
          <w:sz w:val="20"/>
        </w:rPr>
        <w:t> es un programa nacional dirigido a jóvenes que estén inscritos en algún centro de educación superior en modalidad escolarizada, tengan menos de 29 años, no reciban otra beca del gobierno federal, y vivan en un hogar en situación de pobreza. Se aplica en una primera etapa en las escuelas normales, universidades interculturales, Universidad Nacional Agraria, Universidad de Chapingo y Universidad Benito Juárez. Se dará prioridad a mujeres indígenas y afrodescendientes, a hombres indígenas y afrodescendientes, a personas que vivan en una zona de atención prioritaria y a personas que vivan en contextos de violencia. A cada becario se dará un apoyo de 4 mil 800 pesos bimestrales durante el cicloescolar (cinco bimestres) y tendrá como requisitos que la institución educativa tenga el expediente escolar completo del becario, que éste tenga un número de matrícula y un grupo asignado y que asista a clases con regularidad. Los becarios podrán inscribirse anualmente en tanto concluyen su educación superior, con el límite máximo del número de años previsto en el plan de estudios de la carrera que cursen.</w:t>
      </w:r>
    </w:p>
    <w:p w:rsidR="003925A5" w:rsidRPr="003925A5" w:rsidRDefault="003925A5" w:rsidP="003925A5">
      <w:pPr>
        <w:jc w:val="both"/>
        <w:rPr>
          <w:rFonts w:ascii="Verdana" w:hAnsi="Verdana"/>
          <w:bCs/>
          <w:sz w:val="20"/>
        </w:rPr>
      </w:pPr>
      <w:r w:rsidRPr="003925A5">
        <w:rPr>
          <w:rFonts w:ascii="Verdana" w:hAnsi="Verdana"/>
          <w:bCs/>
          <w:sz w:val="20"/>
        </w:rPr>
        <w:t>6. </w:t>
      </w:r>
      <w:r w:rsidRPr="003925A5">
        <w:rPr>
          <w:rFonts w:ascii="Verdana" w:hAnsi="Verdana"/>
          <w:b/>
          <w:bCs/>
          <w:sz w:val="20"/>
        </w:rPr>
        <w:t>Sembrando vida</w:t>
      </w:r>
      <w:r w:rsidRPr="003925A5">
        <w:rPr>
          <w:rFonts w:ascii="Verdana" w:hAnsi="Verdana"/>
          <w:bCs/>
          <w:sz w:val="20"/>
        </w:rPr>
        <w:t xml:space="preserve"> es un programa dirigido a las y los sujetos agrarios para impulsar su participación efectiva en el desarrollo rural integral. Cubre los estados de Campeche, Chiapas, Chihuahua, Colima, Durango, Guerrero, Hidalgo, Michoacán, Morelos, Oaxaca, Puebla, Quintana Roo, San Luis Potosí, Sinaloa, Tabasco, Tamaulipas, Tlaxcala, Veracruz y Yucatán. Incentiva a los sujetos agrarios a establecer sistemas productivos agroforestales, el cual combina la producción de los cultivos tradicionales en conjunto con árboles frutícolas y maderables, y el sistema de Milpa Intercalada entre Árboles Frutales (MIAF), con lo que secontribuirá a generar empleos, se incentivará la autosuficiencia alimentaria, se mejorarán los ingresos de las y los pobladores y se recuperará la cobertura forestal de un millón de hectáreas en el país. Se otorgará apoyo económico a sujetos agrarios mayores de edad, que habiten en localidades rurales y que tengan un ingreso inferior a la línea de bienestar rural y que sean propietarios o poseedores de 2.5 hectáreas disponibles para proyectos agroforestales. Los beneficiarios recibirán un apoyo mensual de 5 mil pesos, así como apoyos en especie para la producción agroforestal (plantas, insumos, herramientas) y acompañamiento técnico para la implementación de sistemas agroforestales. Los </w:t>
      </w:r>
      <w:r w:rsidRPr="003925A5">
        <w:rPr>
          <w:rFonts w:ascii="Verdana" w:hAnsi="Verdana"/>
          <w:bCs/>
          <w:sz w:val="20"/>
        </w:rPr>
        <w:lastRenderedPageBreak/>
        <w:t>técnicos del programa compartirán conocimientos y experiencias con los campesinos y aprenderán de la sabiduría de las personas que han convivido con la naturaleza y con el territorio.</w:t>
      </w:r>
    </w:p>
    <w:p w:rsidR="003925A5" w:rsidRPr="003925A5" w:rsidRDefault="003925A5" w:rsidP="003925A5">
      <w:pPr>
        <w:jc w:val="both"/>
        <w:rPr>
          <w:rFonts w:ascii="Verdana" w:hAnsi="Verdana"/>
          <w:bCs/>
          <w:sz w:val="20"/>
        </w:rPr>
      </w:pPr>
      <w:r w:rsidRPr="003925A5">
        <w:rPr>
          <w:rFonts w:ascii="Verdana" w:hAnsi="Verdana"/>
          <w:bCs/>
          <w:sz w:val="20"/>
        </w:rPr>
        <w:t>7. El </w:t>
      </w:r>
      <w:r w:rsidRPr="003925A5">
        <w:rPr>
          <w:rFonts w:ascii="Verdana" w:hAnsi="Verdana"/>
          <w:b/>
          <w:bCs/>
          <w:sz w:val="20"/>
        </w:rPr>
        <w:t>Programa Nacional de Reconstrucción</w:t>
      </w:r>
      <w:r w:rsidRPr="003925A5">
        <w:rPr>
          <w:rFonts w:ascii="Verdana" w:hAnsi="Verdana"/>
          <w:bCs/>
          <w:sz w:val="20"/>
        </w:rPr>
        <w:t> está orientado a la atención de la población afectada por los sismos de septiembre de 2017 y febrero de 2018, con un enfoque de derechos humanos, y se aplica en Chiapas, México, Guerrero, Hidalgo, Michoacán, Morelos, Oaxaca, Puebla, Tabasco, Tlaxcala, Veracruz y Ciudad de México. Se prioriza la atención a quienes habiten en zonas con mayor grado de marginación, con población mayoritariamente indígena o con altos índices de violencia, y considerando las localidades con mayor concentración de daños materiales, la proporcionalidad de la afectación por el número de inmuebles en la localidad, y el mayor daño en la infraestructura y las viviendas. El programa es operado por la ComisiónIntersecretarial para la Reconstrucción, creada mediante decreto presidencial, es encabezada por la Secretaría de Desarrollo Agrario, Territorial y Urbano y participan en ella las Secretarías de Hacienda y Crédito Público, Educación Pública, Salud, Cultura, Seguridad Pública y Protección Ciudadana. Está a cargo de la reconstrucción, reparación, reubicación, acondicionamiento, equipamiento, restauración, rehabilitación, mantenimiento y capacitación para la prevención y la conservación de los bienes afectados por los sismos en los sectores de vivienda, educación, salud y cultura. Para la realización de los proyectos y acciones se promoverá la participación de profesionistas, instituciones académicas, pequeñas empresas, cooperativas, trabajadores de la construcción y de servicios, privilegiando la participación de empresas y profesionistas de la entidad correspondiente, así como de la mano de obra de las localidades en las que se llevarán a cabo los proyectos y acciones del programa, cuando no se trate de actividades de alta especialización para recuperar y preservar el patrimonio cultural de la Nación. En todos los casos se buscará contribuir al fortalecimiento de la economía local. Este programa tiene un presupuesto de ocho mil millones de pesos que serán ejercidos por las secretarías de Desarrollo Agrario, Territorial y Urbano (cinco mil 600 millones) y Educación Pública, Salud, y Cultura (800 millones cada una).</w:t>
      </w:r>
    </w:p>
    <w:p w:rsidR="003925A5" w:rsidRPr="003925A5" w:rsidRDefault="003925A5" w:rsidP="003925A5">
      <w:pPr>
        <w:jc w:val="both"/>
        <w:rPr>
          <w:rFonts w:ascii="Verdana" w:hAnsi="Verdana"/>
          <w:bCs/>
          <w:sz w:val="20"/>
        </w:rPr>
      </w:pPr>
      <w:r w:rsidRPr="003925A5">
        <w:rPr>
          <w:rFonts w:ascii="Verdana" w:hAnsi="Verdana"/>
          <w:bCs/>
          <w:sz w:val="20"/>
        </w:rPr>
        <w:t>8. </w:t>
      </w:r>
      <w:r w:rsidRPr="003925A5">
        <w:rPr>
          <w:rFonts w:ascii="Verdana" w:hAnsi="Verdana"/>
          <w:b/>
          <w:bCs/>
          <w:sz w:val="20"/>
        </w:rPr>
        <w:t>Desarrollo Urbano y Vivienda. </w:t>
      </w:r>
      <w:r w:rsidRPr="003925A5">
        <w:rPr>
          <w:rFonts w:ascii="Verdana" w:hAnsi="Verdana"/>
          <w:bCs/>
          <w:sz w:val="20"/>
        </w:rPr>
        <w:t>Hemos comenzado el Programa de Mejoramiento Urbano y Vivienda en 14 municipios del país, tanto en ciudades de la frontera norte como en polos de desarrollo turístico, para aminorar el contraste entre zonas con hoteles de gran lujo, desarrollos urbanos exclusivos y colonias marginadas. Se realizarán obras de rehabilitación y/o mejoramiento de espacios públicos.</w:t>
      </w:r>
    </w:p>
    <w:p w:rsidR="003925A5" w:rsidRPr="003925A5" w:rsidRDefault="003925A5" w:rsidP="003925A5">
      <w:pPr>
        <w:jc w:val="both"/>
        <w:rPr>
          <w:rFonts w:ascii="Verdana" w:hAnsi="Verdana"/>
          <w:bCs/>
          <w:sz w:val="20"/>
        </w:rPr>
      </w:pPr>
      <w:r w:rsidRPr="003925A5">
        <w:rPr>
          <w:rFonts w:ascii="Verdana" w:hAnsi="Verdana"/>
          <w:bCs/>
          <w:sz w:val="20"/>
        </w:rPr>
        <w:t>El programa abarca ciudades fronterizas como Tijuana, Mexicali, San Luis Río Colorado, Nogales, Ciudad Juárez, Acuña, Piedras Negras, Nuevo Laredo, Reynosa y Matamoros; así como colonias marginadas de cuatro turísticos: Los Cabos, Bahía de Banderas, Acapulco y Solidaridad.</w:t>
      </w:r>
    </w:p>
    <w:p w:rsidR="003925A5" w:rsidRPr="003925A5" w:rsidRDefault="003925A5" w:rsidP="003925A5">
      <w:pPr>
        <w:jc w:val="both"/>
        <w:rPr>
          <w:rFonts w:ascii="Verdana" w:hAnsi="Verdana"/>
          <w:bCs/>
          <w:sz w:val="20"/>
        </w:rPr>
      </w:pPr>
      <w:r w:rsidRPr="003925A5">
        <w:rPr>
          <w:rFonts w:ascii="Verdana" w:hAnsi="Verdana"/>
          <w:bCs/>
          <w:sz w:val="20"/>
        </w:rPr>
        <w:t>La vivienda social será una prioridad y se realizarán miles de acciones de mejoramiento, ampliación y sustitución de vivienda. Solo este año se van a reestructurar 194 mil créditos del Infonavit, lo que va a beneficiar a miles de familias trabajadoras.</w:t>
      </w:r>
    </w:p>
    <w:p w:rsidR="003925A5" w:rsidRPr="003925A5" w:rsidRDefault="003925A5" w:rsidP="003925A5">
      <w:pPr>
        <w:jc w:val="both"/>
        <w:rPr>
          <w:rFonts w:ascii="Verdana" w:hAnsi="Verdana"/>
          <w:bCs/>
          <w:sz w:val="20"/>
        </w:rPr>
      </w:pPr>
      <w:r w:rsidRPr="003925A5">
        <w:rPr>
          <w:rFonts w:ascii="Verdana" w:hAnsi="Verdana"/>
          <w:bCs/>
          <w:sz w:val="20"/>
        </w:rPr>
        <w:lastRenderedPageBreak/>
        <w:t>9. </w:t>
      </w:r>
      <w:r w:rsidRPr="003925A5">
        <w:rPr>
          <w:rFonts w:ascii="Verdana" w:hAnsi="Verdana"/>
          <w:b/>
          <w:bCs/>
          <w:sz w:val="20"/>
        </w:rPr>
        <w:t>Tandas para el bienestar</w:t>
      </w:r>
      <w:r w:rsidRPr="003925A5">
        <w:rPr>
          <w:rFonts w:ascii="Verdana" w:hAnsi="Verdana"/>
          <w:bCs/>
          <w:sz w:val="20"/>
        </w:rPr>
        <w:t>. Un millón de pequeños negocios recibirán el beneficio de un crédito a la palabra para la adquisición de insumos y herramientas. El objetivo de este programa es mejorar las condiciones de todo tipo de pequeñas unidades económicas con el fin de fortalecer la economía con un enfoque de justicia social. Los créditos iniciales serán de 6 mil pesos y al término de un año, si el crédito ha sido pagado, el beneficiario podrá acceder a otro préstamo por 10 mil pesos; en el siguiente ciclo la cantidad a financiar será de 15 mil pesos y el tope máximo será de 20 mil pesos. El gobierno federal dispone de seis mil millones de pesos para financiar este programa.</w:t>
      </w:r>
    </w:p>
    <w:p w:rsidR="003925A5" w:rsidRPr="003925A5" w:rsidRDefault="003925A5" w:rsidP="003925A5">
      <w:pPr>
        <w:jc w:val="both"/>
        <w:rPr>
          <w:rFonts w:ascii="Verdana" w:hAnsi="Verdana"/>
          <w:bCs/>
          <w:sz w:val="20"/>
        </w:rPr>
      </w:pPr>
      <w:r w:rsidRPr="003925A5">
        <w:rPr>
          <w:rFonts w:ascii="Verdana" w:hAnsi="Verdana"/>
          <w:b/>
          <w:bCs/>
          <w:sz w:val="20"/>
        </w:rPr>
        <w:t>Derecho a la educación</w:t>
      </w:r>
    </w:p>
    <w:p w:rsidR="003925A5" w:rsidRPr="003925A5" w:rsidRDefault="003925A5" w:rsidP="003925A5">
      <w:pPr>
        <w:jc w:val="both"/>
        <w:rPr>
          <w:rFonts w:ascii="Verdana" w:hAnsi="Verdana"/>
          <w:bCs/>
          <w:sz w:val="20"/>
        </w:rPr>
      </w:pPr>
      <w:r w:rsidRPr="003925A5">
        <w:rPr>
          <w:rFonts w:ascii="Verdana" w:hAnsi="Verdana"/>
          <w:bCs/>
          <w:sz w:val="20"/>
        </w:rPr>
        <w:t>Durante el periodo neoliberal el sistema de educación pública fue devastado por los gobiernos oligárquicos; se pretendió acabar con la gratuidad de la educación superior, se sometió a las universidades públicas a un acoso presupuestal sin precedentes, los ciclos básico, medio y medio superior fueron vistos como oportunidades de negocio para venderle al gobierno insumos educativos inservibles y a precios inflados, se emprendió una ofensiva brutal en contra de las escuelas normales rurales y en el sexenio pasado se operó una mal llamada reforma educativa que era en realidad una contrarreforma laboral, contraria a los derechos laborales del magisterio y orientada a crear las condiciones para la privatización generalizada de la enseñanza.</w:t>
      </w:r>
    </w:p>
    <w:p w:rsidR="003925A5" w:rsidRPr="003925A5" w:rsidRDefault="003925A5" w:rsidP="003925A5">
      <w:pPr>
        <w:jc w:val="both"/>
        <w:rPr>
          <w:rFonts w:ascii="Verdana" w:hAnsi="Verdana"/>
          <w:bCs/>
          <w:sz w:val="20"/>
        </w:rPr>
      </w:pPr>
      <w:r w:rsidRPr="003925A5">
        <w:rPr>
          <w:rFonts w:ascii="Verdana" w:hAnsi="Verdana"/>
          <w:bCs/>
          <w:sz w:val="20"/>
        </w:rPr>
        <w:t>Esta estrategia perversa se tradujo en la degradación de la calidad de la enseñanza en los niveles básico, medio y medio superior y en la exclusión de cientos de miles de jóvenes de las universidades. En los hechos, el derecho constitucional a la educación resultó severamente mutilado y ello no sólo privó al país de un número incalculable de graduados, sino que agravó el auge de la delincuencia y las conductas antisociales. En el sexenio anterior la alteración del marco legal de la educación derivó en un enconado conflicto social y en acciones represivas injustificables.</w:t>
      </w:r>
    </w:p>
    <w:p w:rsidR="003925A5" w:rsidRPr="003925A5" w:rsidRDefault="003925A5" w:rsidP="003925A5">
      <w:pPr>
        <w:jc w:val="both"/>
        <w:rPr>
          <w:rFonts w:ascii="Verdana" w:hAnsi="Verdana"/>
          <w:bCs/>
          <w:sz w:val="20"/>
        </w:rPr>
      </w:pPr>
      <w:r w:rsidRPr="003925A5">
        <w:rPr>
          <w:rFonts w:ascii="Verdana" w:hAnsi="Verdana"/>
          <w:bCs/>
          <w:sz w:val="20"/>
        </w:rPr>
        <w:t>Ante esta circunstancia, el gobierno federal se comprometió desde un inicio a mejorar las condiciones materiales de las escuelas del país, a garantizar el acceso de todos los jóvenes a la educación y a revertir la mal llamada reforma educativa. La Secretaría de Educación Pública tiene la tarea de dignificar los centros escolares y el Ejecutivo federal, el Congreso de la Unión y el magisterio nacional se encuentran en un proceso de diálogo para construir un nuevo marco legal para la enseñanza.</w:t>
      </w:r>
    </w:p>
    <w:p w:rsidR="003925A5" w:rsidRPr="003925A5" w:rsidRDefault="003925A5" w:rsidP="003925A5">
      <w:pPr>
        <w:jc w:val="both"/>
        <w:rPr>
          <w:rFonts w:ascii="Verdana" w:hAnsi="Verdana"/>
          <w:bCs/>
          <w:sz w:val="20"/>
        </w:rPr>
      </w:pPr>
      <w:r w:rsidRPr="003925A5">
        <w:rPr>
          <w:rFonts w:ascii="Verdana" w:hAnsi="Verdana"/>
          <w:bCs/>
          <w:sz w:val="20"/>
        </w:rPr>
        <w:t>Las </w:t>
      </w:r>
      <w:r w:rsidRPr="003925A5">
        <w:rPr>
          <w:rFonts w:ascii="Verdana" w:hAnsi="Verdana"/>
          <w:b/>
          <w:bCs/>
          <w:sz w:val="20"/>
        </w:rPr>
        <w:t>Universidades para el Bienestar Benito Juárez García</w:t>
      </w:r>
      <w:r w:rsidRPr="003925A5">
        <w:rPr>
          <w:rFonts w:ascii="Verdana" w:hAnsi="Verdana"/>
          <w:bCs/>
          <w:sz w:val="20"/>
        </w:rPr>
        <w:t> iniciaron sus actividades en marzo de 2019 con 100 planteles en 31 entidades. Para la instalación de los planteles se dio preferencia a zonas de alta densidad poblacional en las que haya nula oferta de estudios universitarios y con alto grado de rezago social, marginación y violencia. Las escuelas universitarias se distribuyen en Oaxaca (11 planteles), Ciudad de México (10), Veracruz (8), Chiapas y Guanajuato (6). Las otras entidades tienen entre 2 y 5 escuelas. En conjunto, las Universidades para el Bienestar ofrecen 32 mil plazas para estudiantes, los cuales recibirán una beca de 2 mil 400 pesos mensuales.</w:t>
      </w:r>
    </w:p>
    <w:p w:rsidR="003925A5" w:rsidRPr="003925A5" w:rsidRDefault="003925A5" w:rsidP="003925A5">
      <w:pPr>
        <w:jc w:val="both"/>
        <w:rPr>
          <w:rFonts w:ascii="Verdana" w:hAnsi="Verdana"/>
          <w:bCs/>
          <w:sz w:val="20"/>
        </w:rPr>
      </w:pPr>
      <w:r w:rsidRPr="003925A5">
        <w:rPr>
          <w:rFonts w:ascii="Verdana" w:hAnsi="Verdana"/>
          <w:bCs/>
          <w:sz w:val="20"/>
        </w:rPr>
        <w:lastRenderedPageBreak/>
        <w:t>Los edificios permanentes en los que operarán las Universidades para el Bienestar serán construidos con el concurso del trabajo comunitario y de trabajadores locales, en terrenos donados o entregados en comodato por campesinos, municipios o comisariados ejidales. Las carreras que se ofrecen son Ingenierías Civil, Industrial, Forestal, Agroalimentaria, Ambiental, Agroforestal, Electromecánica, Agronomía, en Minas, Piscícola, en Acuacultura, en Desarrollo Regional Sustentable, Química de la Industria Petrolera, en Administración de la Industria Energética y en Procesos Petroleros, en Energías Renovables; MedicinaIntegral y Salud Comunitaria; Enfermería y Obstetricia; Medicina Veterinaria y Zootecnia; Contabilidad y Administración Pública; Derecho; Patrimonio Histórico e Industria de Viajes; Gestión Integrada del Agua; Normal de Educación Básica; Estudios Sociales; Patrimonio Histórico y Biocultural; Educación Física; Administración Municipal y Políticas Públicas; Música y Laudería y Normales Rural e Intercultural Bilingüe.</w:t>
      </w:r>
    </w:p>
    <w:p w:rsidR="003925A5" w:rsidRPr="003925A5" w:rsidRDefault="003925A5" w:rsidP="003925A5">
      <w:pPr>
        <w:jc w:val="both"/>
        <w:rPr>
          <w:rFonts w:ascii="Verdana" w:hAnsi="Verdana"/>
          <w:bCs/>
          <w:sz w:val="20"/>
        </w:rPr>
      </w:pPr>
      <w:r w:rsidRPr="003925A5">
        <w:rPr>
          <w:rFonts w:ascii="Verdana" w:hAnsi="Verdana"/>
          <w:b/>
          <w:bCs/>
          <w:sz w:val="20"/>
        </w:rPr>
        <w:t>Salud para toda la población</w:t>
      </w:r>
    </w:p>
    <w:p w:rsidR="003925A5" w:rsidRPr="003925A5" w:rsidRDefault="003925A5" w:rsidP="003925A5">
      <w:pPr>
        <w:jc w:val="both"/>
        <w:rPr>
          <w:rFonts w:ascii="Verdana" w:hAnsi="Verdana"/>
          <w:bCs/>
          <w:sz w:val="20"/>
        </w:rPr>
      </w:pPr>
      <w:r w:rsidRPr="003925A5">
        <w:rPr>
          <w:rFonts w:ascii="Verdana" w:hAnsi="Verdana"/>
          <w:bCs/>
          <w:sz w:val="20"/>
        </w:rPr>
        <w:t>La administración que inició el 1 de diciembre de 2018 encontró un sistema de salud pública insuficiente, ineficiente, depauperado y corroído por la corrupción. Millones de personas no tienen acceso a ninguna de las instituciones o modalidades de ese sistema o bien enfrentan padecimientos para los cuales no hay cobertura. Como en otros terrenos, el desastre del sistema de salud pública es resultado de los afanes privatizadores y de los lineamientos emitidos por organismos internacionales copados por la ideología neoliberal. El resultado: en un periodo en el que proliferaron los dispensarios, clínicas y hospitales privados de todas las categorías, incluso los de gran lujo, los establecimientos públicos han sido librados al saqueo de la corrupción, la indolencia burocrática y el estrechamiento presupuestal. Es casi normativo el que los pacientes de los hospitales del Estado tengan que llevar sus propios materiales de curación y que se vean obligados a esperar meses antes de ser sometidos a una intervención quirúrgica, tanto por la saturación de los quirófanos como por descomposturas o faltantes de equipo. Otros ni siquiera logran acceso a terapias y tratamientos porque no están afiliados a ninguna institución de seguridad social o bien porque la cobertura del Seguro Popular es insuficiente. En suma, el derecho a la salud le es denegado parcial o totalmente al sector más desprotegido de la población mexicana.</w:t>
      </w:r>
    </w:p>
    <w:p w:rsidR="003925A5" w:rsidRPr="003925A5" w:rsidRDefault="003925A5" w:rsidP="003925A5">
      <w:pPr>
        <w:jc w:val="both"/>
        <w:rPr>
          <w:rFonts w:ascii="Verdana" w:hAnsi="Verdana"/>
          <w:bCs/>
          <w:sz w:val="20"/>
        </w:rPr>
      </w:pPr>
      <w:r w:rsidRPr="003925A5">
        <w:rPr>
          <w:rFonts w:ascii="Verdana" w:hAnsi="Verdana"/>
          <w:b/>
          <w:bCs/>
          <w:sz w:val="20"/>
        </w:rPr>
        <w:t>Instituto Nacional de Salud para el Bienestar</w:t>
      </w:r>
    </w:p>
    <w:p w:rsidR="003925A5" w:rsidRPr="003925A5" w:rsidRDefault="003925A5" w:rsidP="003925A5">
      <w:pPr>
        <w:jc w:val="both"/>
        <w:rPr>
          <w:rFonts w:ascii="Verdana" w:hAnsi="Verdana"/>
          <w:bCs/>
          <w:sz w:val="20"/>
        </w:rPr>
      </w:pPr>
      <w:r w:rsidRPr="003925A5">
        <w:rPr>
          <w:rFonts w:ascii="Verdana" w:hAnsi="Verdana"/>
          <w:bCs/>
          <w:sz w:val="20"/>
        </w:rPr>
        <w:t>El gobierno federal realizará las acciones necesarias para garantizar que hacia 2024 todas y todos los habitantes de México puedan recibir atención médica y hospitalaria gratuita, incluidos el suministro de medicamentos y materiales de curación y los exámenes clínicos.</w:t>
      </w:r>
    </w:p>
    <w:p w:rsidR="003925A5" w:rsidRPr="003925A5" w:rsidRDefault="003925A5" w:rsidP="003925A5">
      <w:pPr>
        <w:jc w:val="both"/>
        <w:rPr>
          <w:rFonts w:ascii="Verdana" w:hAnsi="Verdana"/>
          <w:bCs/>
          <w:sz w:val="20"/>
        </w:rPr>
      </w:pPr>
      <w:r w:rsidRPr="003925A5">
        <w:rPr>
          <w:rFonts w:ascii="Verdana" w:hAnsi="Verdana"/>
          <w:bCs/>
          <w:sz w:val="20"/>
        </w:rPr>
        <w:t>Este objetivo se logrará mediante la creación del Instituto Nacional de Salud para el Bienestar, que dará servicio en todo el territorio nacional a todas las personas no afiliadas al IMSS o al ISSSTE. La atención se brindará en atención a los principios de participación social, competencia técnica, calidad médica, pertinencia cultural, trato no discriminatorio, digno y humano.</w:t>
      </w:r>
    </w:p>
    <w:p w:rsidR="003925A5" w:rsidRPr="003925A5" w:rsidRDefault="003925A5" w:rsidP="003925A5">
      <w:pPr>
        <w:jc w:val="both"/>
        <w:rPr>
          <w:rFonts w:ascii="Verdana" w:hAnsi="Verdana"/>
          <w:bCs/>
          <w:sz w:val="20"/>
        </w:rPr>
      </w:pPr>
      <w:r w:rsidRPr="003925A5">
        <w:rPr>
          <w:rFonts w:ascii="Verdana" w:hAnsi="Verdana"/>
          <w:b/>
          <w:bCs/>
          <w:sz w:val="20"/>
        </w:rPr>
        <w:lastRenderedPageBreak/>
        <w:t>-</w:t>
      </w:r>
      <w:r w:rsidRPr="003925A5">
        <w:rPr>
          <w:rFonts w:ascii="Verdana" w:hAnsi="Verdana"/>
          <w:bCs/>
          <w:sz w:val="20"/>
        </w:rPr>
        <w:t> El combate a la corrupción será permanente en todo el sector salud.</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Se dignificarán los hospitales públicos de las diversas dependencias federales.</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Se priorizará la prevención de enfermedades mediante campañas de concientización e inserción en programas escolares de temas de nutrición, hábitos saludables y salud sexual y reproductiva.</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Se emprenderá una campaña informativa nacional sobre las adicciones.</w:t>
      </w:r>
    </w:p>
    <w:p w:rsidR="003925A5" w:rsidRPr="003925A5" w:rsidRDefault="003925A5" w:rsidP="003925A5">
      <w:pPr>
        <w:jc w:val="both"/>
        <w:rPr>
          <w:rFonts w:ascii="Verdana" w:hAnsi="Verdana"/>
          <w:bCs/>
          <w:sz w:val="20"/>
        </w:rPr>
      </w:pPr>
      <w:r w:rsidRPr="003925A5">
        <w:rPr>
          <w:rFonts w:ascii="Verdana" w:hAnsi="Verdana"/>
          <w:b/>
          <w:bCs/>
          <w:sz w:val="20"/>
        </w:rPr>
        <w:t>-</w:t>
      </w:r>
      <w:r w:rsidRPr="003925A5">
        <w:rPr>
          <w:rFonts w:ascii="Verdana" w:hAnsi="Verdana"/>
          <w:bCs/>
          <w:sz w:val="20"/>
        </w:rPr>
        <w:t> Se impulsarán las prácticas deportivas en todas sus modalidades.</w:t>
      </w:r>
    </w:p>
    <w:p w:rsidR="003925A5" w:rsidRPr="003925A5" w:rsidRDefault="003925A5" w:rsidP="003925A5">
      <w:pPr>
        <w:jc w:val="both"/>
        <w:rPr>
          <w:rFonts w:ascii="Verdana" w:hAnsi="Verdana"/>
          <w:bCs/>
          <w:sz w:val="20"/>
        </w:rPr>
      </w:pPr>
      <w:r w:rsidRPr="003925A5">
        <w:rPr>
          <w:rFonts w:ascii="Verdana" w:hAnsi="Verdana"/>
          <w:b/>
          <w:bCs/>
          <w:sz w:val="20"/>
        </w:rPr>
        <w:t>Cultura para la paz, para el bienestar y para todos</w:t>
      </w:r>
    </w:p>
    <w:p w:rsidR="003925A5" w:rsidRPr="003925A5" w:rsidRDefault="003925A5" w:rsidP="003925A5">
      <w:pPr>
        <w:jc w:val="both"/>
        <w:rPr>
          <w:rFonts w:ascii="Verdana" w:hAnsi="Verdana"/>
          <w:bCs/>
          <w:sz w:val="20"/>
        </w:rPr>
      </w:pPr>
      <w:r w:rsidRPr="003925A5">
        <w:rPr>
          <w:rFonts w:ascii="Verdana" w:hAnsi="Verdana"/>
          <w:bCs/>
          <w:sz w:val="20"/>
        </w:rPr>
        <w:t>Todos los individuos son poseedores y generadores de cultura. En rigor, el adjetivo "inculto", particularmente cuando se le utiliza en término peyorativo, denota una condición imposible: los humanos viven en sistemas culturales que van desde el lenguaje hasta las celebraciones y conmemoraciones, desde los patrones de comportamiento hasta la alimentación, desde el universo simbólico que cada persona construye hasta el disfrute y consumo de productos tradicionalmente denominados culturales, como la música, las artes plásticas, las letras y las artes escénicas.</w:t>
      </w:r>
    </w:p>
    <w:p w:rsidR="003925A5" w:rsidRPr="003925A5" w:rsidRDefault="003925A5" w:rsidP="003925A5">
      <w:pPr>
        <w:jc w:val="both"/>
        <w:rPr>
          <w:rFonts w:ascii="Verdana" w:hAnsi="Verdana"/>
          <w:bCs/>
          <w:sz w:val="20"/>
        </w:rPr>
      </w:pPr>
      <w:r w:rsidRPr="003925A5">
        <w:rPr>
          <w:rFonts w:ascii="Verdana" w:hAnsi="Verdana"/>
          <w:bCs/>
          <w:sz w:val="20"/>
        </w:rPr>
        <w:t>Desde esta perspectiva, nadie debe ser excluido a las actividades y los circuitos de la cultura, los cuales representan, en la actual circunstancia, factores de paz, cohesión social, convivencia y espiritualidad.</w:t>
      </w:r>
    </w:p>
    <w:p w:rsidR="003925A5" w:rsidRPr="003925A5" w:rsidRDefault="003925A5" w:rsidP="003925A5">
      <w:pPr>
        <w:jc w:val="both"/>
        <w:rPr>
          <w:rFonts w:ascii="Verdana" w:hAnsi="Verdana"/>
          <w:bCs/>
          <w:sz w:val="20"/>
        </w:rPr>
      </w:pPr>
      <w:r w:rsidRPr="003925A5">
        <w:rPr>
          <w:rFonts w:ascii="Verdana" w:hAnsi="Verdana"/>
          <w:bCs/>
          <w:sz w:val="20"/>
        </w:rPr>
        <w:t>Al igual que en otros rubros, el gobierno federal priorizará en éste las necesidades de los sectores más marginados, indefensos y depauperados, e impulsará una vigorosa acción cultural en las zonas más pobres del país.</w:t>
      </w:r>
    </w:p>
    <w:p w:rsidR="003925A5" w:rsidRPr="003925A5" w:rsidRDefault="003925A5" w:rsidP="003925A5">
      <w:pPr>
        <w:jc w:val="both"/>
        <w:rPr>
          <w:rFonts w:ascii="Verdana" w:hAnsi="Verdana"/>
          <w:bCs/>
          <w:sz w:val="20"/>
        </w:rPr>
      </w:pPr>
      <w:r w:rsidRPr="003925A5">
        <w:rPr>
          <w:rFonts w:ascii="Verdana" w:hAnsi="Verdana"/>
          <w:bCs/>
          <w:sz w:val="20"/>
        </w:rPr>
        <w:t>Al mismo tiempo, sin descuidar las materias que por tradición han recaído en el Instituto Nacional de Bellas Artes y Literatura, la Secretaría de Cultura promoverá la difusión, el enriquecimiento y la consolidación de la vasta diversidad cultural que posee el país y trabajará en estrecho contacto con las poblaciones para conocer de primera mano sus necesidades y aspiraciones en materia cultural. Los recintos tradicionalmente consagrados a la difusión del arte no deben centralizar y menos monopolizar la actividad cultural. Ésta debe poblar los barrios y las comunidades y hacerse presente allí en donde es más necesaria, que son los entornos sociales más afectados por la pobreza, la desintegración social y familiar, las adicciones y la violencia delictiva.</w:t>
      </w:r>
    </w:p>
    <w:p w:rsidR="003925A5" w:rsidRPr="003925A5" w:rsidRDefault="003925A5" w:rsidP="003925A5">
      <w:pPr>
        <w:jc w:val="both"/>
        <w:rPr>
          <w:rFonts w:ascii="Verdana" w:hAnsi="Verdana"/>
          <w:bCs/>
          <w:sz w:val="20"/>
        </w:rPr>
      </w:pPr>
      <w:r w:rsidRPr="003925A5">
        <w:rPr>
          <w:rFonts w:ascii="Verdana" w:hAnsi="Verdana"/>
          <w:b/>
          <w:bCs/>
          <w:sz w:val="20"/>
        </w:rPr>
        <w:t>III. ECONOMÍA</w:t>
      </w:r>
    </w:p>
    <w:p w:rsidR="003925A5" w:rsidRPr="003925A5" w:rsidRDefault="003925A5" w:rsidP="003925A5">
      <w:pPr>
        <w:jc w:val="both"/>
        <w:rPr>
          <w:rFonts w:ascii="Verdana" w:hAnsi="Verdana"/>
          <w:bCs/>
          <w:sz w:val="20"/>
        </w:rPr>
      </w:pPr>
      <w:r w:rsidRPr="003925A5">
        <w:rPr>
          <w:rFonts w:ascii="Verdana" w:hAnsi="Verdana"/>
          <w:b/>
          <w:bCs/>
          <w:sz w:val="20"/>
        </w:rPr>
        <w:t>Detonar el crecimiento</w:t>
      </w:r>
    </w:p>
    <w:p w:rsidR="003925A5" w:rsidRPr="003925A5" w:rsidRDefault="003925A5" w:rsidP="003925A5">
      <w:pPr>
        <w:jc w:val="both"/>
        <w:rPr>
          <w:rFonts w:ascii="Verdana" w:hAnsi="Verdana"/>
          <w:bCs/>
          <w:sz w:val="20"/>
        </w:rPr>
      </w:pPr>
      <w:r w:rsidRPr="003925A5">
        <w:rPr>
          <w:rFonts w:ascii="Verdana" w:hAnsi="Verdana"/>
          <w:bCs/>
          <w:sz w:val="20"/>
        </w:rPr>
        <w:t xml:space="preserve">Desde principios de los años ochenta del siglo pasado el crecimiento económico de México ha estado por debajo de los requerimientos de su población, a pesar de que los gobernantes neoliberales definieron el impulso al crecimiento como una prioridad por sobre las necesidades de la población; además, ha crecido en forma dispareja por regiones y por sectores sociales: mientras que las entidades del Norte exhiben tasas </w:t>
      </w:r>
      <w:r w:rsidRPr="003925A5">
        <w:rPr>
          <w:rFonts w:ascii="Verdana" w:hAnsi="Verdana"/>
          <w:bCs/>
          <w:sz w:val="20"/>
        </w:rPr>
        <w:lastRenderedPageBreak/>
        <w:t xml:space="preserve">de crecimiento moderadas pero aceptables, las del Sur han padecido un decrecimiento real. Y mientras que los grandes consorcios y potentados han visto multiplicadas sus fortunas, decenas de millones han cruzado las líneas de la pobreza y de la pobreza extrema. Ante la brutal concentración de riqueza generada por sus políticas, los gobernantes neoliberales afirmaban que lo importante era que esa riqueza se generara en la élite de la pirámide social y que ya iría goteando hacia abajo para acabar beneficiando a todos. La afirmación resultó falsa. Un puñado de empresas y de magnates </w:t>
      </w:r>
      <w:proofErr w:type="gramStart"/>
      <w:r w:rsidRPr="003925A5">
        <w:rPr>
          <w:rFonts w:ascii="Verdana" w:hAnsi="Verdana"/>
          <w:bCs/>
          <w:sz w:val="20"/>
        </w:rPr>
        <w:t>acapararon</w:t>
      </w:r>
      <w:proofErr w:type="gramEnd"/>
      <w:r w:rsidRPr="003925A5">
        <w:rPr>
          <w:rFonts w:ascii="Verdana" w:hAnsi="Verdana"/>
          <w:bCs/>
          <w:sz w:val="20"/>
        </w:rPr>
        <w:t xml:space="preserve"> el exiguo crecimiento económico y la riqueza jamás llegó a los sectores mayoritarios de la población. Puede afirmarse que más bien ocurrió lo contrario: la riqueza fluyó de abajo hacia arriba, de modo que empobreció más a los pobres y enriqueció por partida doble a los ricos.</w:t>
      </w:r>
    </w:p>
    <w:p w:rsidR="003925A5" w:rsidRPr="003925A5" w:rsidRDefault="003925A5" w:rsidP="003925A5">
      <w:pPr>
        <w:jc w:val="both"/>
        <w:rPr>
          <w:rFonts w:ascii="Verdana" w:hAnsi="Verdana"/>
          <w:bCs/>
          <w:sz w:val="20"/>
        </w:rPr>
      </w:pPr>
      <w:r w:rsidRPr="003925A5">
        <w:rPr>
          <w:rFonts w:ascii="Verdana" w:hAnsi="Verdana"/>
          <w:bCs/>
          <w:sz w:val="20"/>
        </w:rPr>
        <w:t>El ejemplo más claro de lo anterior es el atraco que se cometió en el sexenio de Ernesto Zedillo con el Fondo Bancario de Protección al Ahorro (Fobaproa), que encubrió los desvíos y los desfalcos perpetrados por un grupo de banqueros, financieros y empresarios y transfirió la deuda resultante que originalmente ascendía a 552 mil millones de pesos de 1997 al conjunto de la población. Por añadidura, muchos de los defraudadores iniciales, más otros, hicieron pingües negocios al comprar a precios irrisorios los activos adquiridos por el Estado. De esa manera, un puñado de integrantes del grupo político-empresarialmultiplicaron sus fortunas de manera exponencial, en tanto que la gran mayoría de los mexicanos siguen pagando, año con año, una deuda que no deja de crecer: desde aquel impresentable rescate, el país ha pagado cerca de 700 mil millones de pesos y aún adeuda más de 900 mil millones. Mientras tanto, los bancos rescatados y adquiridos en su mayor parte por empresas financieras extranjeras han ganado decenas de miles de millones de dólares, buena parte de los cuales ha sido enviada a los países de origen de los poseedores.</w:t>
      </w:r>
    </w:p>
    <w:p w:rsidR="003925A5" w:rsidRPr="003925A5" w:rsidRDefault="003925A5" w:rsidP="003925A5">
      <w:pPr>
        <w:jc w:val="both"/>
        <w:rPr>
          <w:rFonts w:ascii="Verdana" w:hAnsi="Verdana"/>
          <w:bCs/>
          <w:sz w:val="20"/>
        </w:rPr>
      </w:pPr>
      <w:r w:rsidRPr="003925A5">
        <w:rPr>
          <w:rFonts w:ascii="Verdana" w:hAnsi="Verdana"/>
          <w:bCs/>
          <w:sz w:val="20"/>
        </w:rPr>
        <w:t>En general, las privatizaciones perversas de la era neoliberal consistían en vender a precios de remate los bienes públicos; si los nuevos propietarios los administraban mal, el Estado los recompraba a precios desmesurados, los saneaba y los volvía a vender a los privados por menos de su valor real.</w:t>
      </w:r>
    </w:p>
    <w:p w:rsidR="003925A5" w:rsidRPr="003925A5" w:rsidRDefault="003925A5" w:rsidP="003925A5">
      <w:pPr>
        <w:jc w:val="both"/>
        <w:rPr>
          <w:rFonts w:ascii="Verdana" w:hAnsi="Verdana"/>
          <w:bCs/>
          <w:sz w:val="20"/>
        </w:rPr>
      </w:pPr>
      <w:r w:rsidRPr="003925A5">
        <w:rPr>
          <w:rFonts w:ascii="Verdana" w:hAnsi="Verdana"/>
          <w:bCs/>
          <w:sz w:val="20"/>
        </w:rPr>
        <w:t>Durante esos 36 años la administración pública llevó a cabo una política fiscal claramente orientada a beneficiar a unas cuantas empresas privadas mediante exenciones, créditos fiscales y deducciones injustificadas. La mayor parte de la recaudación cayó en los hombros de las clases medias, las pequeñas y medianas empresas y el pueblo en general. Adicionalmente, la economía se resintió por el peso de la corrupción y la extorsión institucionalizada, por el estancamiento del mercado interno y, desde hace unos años, por la inseguridad generalizada.</w:t>
      </w:r>
    </w:p>
    <w:p w:rsidR="003925A5" w:rsidRPr="003925A5" w:rsidRDefault="003925A5" w:rsidP="003925A5">
      <w:pPr>
        <w:jc w:val="both"/>
        <w:rPr>
          <w:rFonts w:ascii="Verdana" w:hAnsi="Verdana"/>
          <w:bCs/>
          <w:sz w:val="20"/>
        </w:rPr>
      </w:pPr>
      <w:r w:rsidRPr="003925A5">
        <w:rPr>
          <w:rFonts w:ascii="Verdana" w:hAnsi="Verdana"/>
          <w:b/>
          <w:bCs/>
          <w:sz w:val="20"/>
        </w:rPr>
        <w:t>Mantener finanzas sanas</w:t>
      </w:r>
    </w:p>
    <w:p w:rsidR="003925A5" w:rsidRPr="003925A5" w:rsidRDefault="003925A5" w:rsidP="003925A5">
      <w:pPr>
        <w:jc w:val="both"/>
        <w:rPr>
          <w:rFonts w:ascii="Verdana" w:hAnsi="Verdana"/>
          <w:bCs/>
          <w:sz w:val="20"/>
        </w:rPr>
      </w:pPr>
      <w:r w:rsidRPr="003925A5">
        <w:rPr>
          <w:rFonts w:ascii="Verdana" w:hAnsi="Verdana"/>
          <w:bCs/>
          <w:sz w:val="20"/>
        </w:rPr>
        <w:t>El gobierno de la Cuarta Transformación recibió la pesada herencia de una deuda pública de 10 billones de pesos, resultado de la irresponsabilidad y la corrupción del régimen anterior, lo que obliga a destinar 800 mil millones de pesos del presupuesto para pagar el servicio de esa deuda. En este sexenio no se recurrirá a endeudamiento para financiar los gastos del Estado ni para ningún otro propósito.</w:t>
      </w:r>
    </w:p>
    <w:p w:rsidR="003925A5" w:rsidRPr="003925A5" w:rsidRDefault="003925A5" w:rsidP="003925A5">
      <w:pPr>
        <w:jc w:val="both"/>
        <w:rPr>
          <w:rFonts w:ascii="Verdana" w:hAnsi="Verdana"/>
          <w:bCs/>
          <w:sz w:val="20"/>
        </w:rPr>
      </w:pPr>
      <w:r w:rsidRPr="003925A5">
        <w:rPr>
          <w:rFonts w:ascii="Verdana" w:hAnsi="Verdana"/>
          <w:bCs/>
          <w:sz w:val="20"/>
        </w:rPr>
        <w:lastRenderedPageBreak/>
        <w:t>No se gastará más dinero del que ingrese a la hacienda pública. Los recursos destinados a financiar los programas sociales provendrán de lo que se ahorre con el combate a la corrupción y la eliminación de gastos suntuarios, desperdicio de recursos y robo de combustibles.</w:t>
      </w:r>
    </w:p>
    <w:p w:rsidR="003925A5" w:rsidRPr="003925A5" w:rsidRDefault="003925A5" w:rsidP="003925A5">
      <w:pPr>
        <w:jc w:val="both"/>
        <w:rPr>
          <w:rFonts w:ascii="Verdana" w:hAnsi="Verdana"/>
          <w:bCs/>
          <w:sz w:val="20"/>
        </w:rPr>
      </w:pPr>
      <w:r w:rsidRPr="003925A5">
        <w:rPr>
          <w:rFonts w:ascii="Verdana" w:hAnsi="Verdana"/>
          <w:bCs/>
          <w:sz w:val="20"/>
        </w:rPr>
        <w:t>En materia de política monetaria el gobierno federal respetará la autonomía del Banco de México.</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
          <w:bCs/>
          <w:sz w:val="20"/>
        </w:rPr>
        <w:t>No más incrementos impositivos</w:t>
      </w:r>
    </w:p>
    <w:p w:rsidR="003925A5" w:rsidRPr="003925A5" w:rsidRDefault="003925A5" w:rsidP="003925A5">
      <w:pPr>
        <w:jc w:val="both"/>
        <w:rPr>
          <w:rFonts w:ascii="Verdana" w:hAnsi="Verdana"/>
          <w:bCs/>
          <w:sz w:val="20"/>
        </w:rPr>
      </w:pPr>
      <w:r w:rsidRPr="003925A5">
        <w:rPr>
          <w:rFonts w:ascii="Verdana" w:hAnsi="Verdana"/>
          <w:bCs/>
          <w:sz w:val="20"/>
        </w:rPr>
        <w:t>No habrá incrementos de impuestos en términos reales ni aumentos a los precios de los combustibles por encima de la inflación. Tanto estos como las tarifas eléctricas se reducirán hacia mediados del sexenio, cuando se completen las obras de la nueva refinería de Dos Bocas, rehabilitación de las ya existentes y la recuperación de la capacidad de generación de la Comisión Federal de Electricidad.</w:t>
      </w:r>
    </w:p>
    <w:p w:rsidR="003925A5" w:rsidRPr="003925A5" w:rsidRDefault="003925A5" w:rsidP="003925A5">
      <w:pPr>
        <w:jc w:val="both"/>
        <w:rPr>
          <w:rFonts w:ascii="Verdana" w:hAnsi="Verdana"/>
          <w:bCs/>
          <w:sz w:val="20"/>
        </w:rPr>
      </w:pPr>
      <w:r w:rsidRPr="003925A5">
        <w:rPr>
          <w:rFonts w:ascii="Verdana" w:hAnsi="Verdana"/>
          <w:bCs/>
          <w:sz w:val="20"/>
        </w:rPr>
        <w:t>Al mismo tiempo, la Secretaría de Hacienda y Crédito Público, por medio de la Unidad de Inteligencia Financiera, combatirá con rigor la evasión fiscal que es, a fin de cuentas, una modalidad de la corrupción y se abstendrá de conceder exenciones, créditos y otros beneficios que solían otorgarse en forma consuetudinaria a los causantes mayores.</w:t>
      </w:r>
    </w:p>
    <w:p w:rsidR="003925A5" w:rsidRPr="003925A5" w:rsidRDefault="003925A5" w:rsidP="003925A5">
      <w:pPr>
        <w:jc w:val="both"/>
        <w:rPr>
          <w:rFonts w:ascii="Verdana" w:hAnsi="Verdana"/>
          <w:bCs/>
          <w:sz w:val="20"/>
        </w:rPr>
      </w:pPr>
      <w:r w:rsidRPr="003925A5">
        <w:rPr>
          <w:rFonts w:ascii="Verdana" w:hAnsi="Verdana"/>
          <w:b/>
          <w:bCs/>
          <w:sz w:val="20"/>
        </w:rPr>
        <w:t>Respeto a los contratos existentes y aliento a la inversión privada</w:t>
      </w:r>
    </w:p>
    <w:p w:rsidR="003925A5" w:rsidRPr="003925A5" w:rsidRDefault="003925A5" w:rsidP="003925A5">
      <w:pPr>
        <w:jc w:val="both"/>
        <w:rPr>
          <w:rFonts w:ascii="Verdana" w:hAnsi="Verdana"/>
          <w:bCs/>
          <w:sz w:val="20"/>
        </w:rPr>
      </w:pPr>
      <w:r w:rsidRPr="003925A5">
        <w:rPr>
          <w:rFonts w:ascii="Verdana" w:hAnsi="Verdana"/>
          <w:bCs/>
          <w:sz w:val="20"/>
        </w:rPr>
        <w:t>El gobierno federal respetará los contratos suscritos por administraciones anteriores, salvo que se comprobara que fueron obtenidos mediante prácticas corruptas, en cuyo caso se denunciarán ante las instancias correspondientes.</w:t>
      </w:r>
    </w:p>
    <w:p w:rsidR="003925A5" w:rsidRPr="003925A5" w:rsidRDefault="003925A5" w:rsidP="003925A5">
      <w:pPr>
        <w:jc w:val="both"/>
        <w:rPr>
          <w:rFonts w:ascii="Verdana" w:hAnsi="Verdana"/>
          <w:bCs/>
          <w:sz w:val="20"/>
        </w:rPr>
      </w:pPr>
      <w:r w:rsidRPr="003925A5">
        <w:rPr>
          <w:rFonts w:ascii="Verdana" w:hAnsi="Verdana"/>
          <w:bCs/>
          <w:sz w:val="20"/>
        </w:rPr>
        <w:t>Se alentará la inversión privada, tanto la nacional como la extranjera, y se establecerá un marco de certeza jurídica, honestidad, transparencia y reglas claras. El concurso de entidades privadas será fundamental en los proyectos regionales del Tren Maya y el Corredor Transístmico, en modalidades de asociación público-privada.</w:t>
      </w:r>
    </w:p>
    <w:p w:rsidR="003925A5" w:rsidRPr="003925A5" w:rsidRDefault="003925A5" w:rsidP="003925A5">
      <w:pPr>
        <w:jc w:val="both"/>
        <w:rPr>
          <w:rFonts w:ascii="Verdana" w:hAnsi="Verdana"/>
          <w:bCs/>
          <w:sz w:val="20"/>
        </w:rPr>
      </w:pPr>
      <w:r w:rsidRPr="003925A5">
        <w:rPr>
          <w:rFonts w:ascii="Verdana" w:hAnsi="Verdana"/>
          <w:b/>
          <w:bCs/>
          <w:sz w:val="20"/>
        </w:rPr>
        <w:t>Rescate del sector energético</w:t>
      </w:r>
    </w:p>
    <w:p w:rsidR="003925A5" w:rsidRPr="003925A5" w:rsidRDefault="003925A5" w:rsidP="003925A5">
      <w:pPr>
        <w:jc w:val="both"/>
        <w:rPr>
          <w:rFonts w:ascii="Verdana" w:hAnsi="Verdana"/>
          <w:bCs/>
          <w:sz w:val="20"/>
        </w:rPr>
      </w:pPr>
      <w:r w:rsidRPr="003925A5">
        <w:rPr>
          <w:rFonts w:ascii="Verdana" w:hAnsi="Verdana"/>
          <w:bCs/>
          <w:sz w:val="20"/>
        </w:rPr>
        <w:t>La reforma energética impuesta por el régimen anterior causó un daño gravísimo a Petróleos Mexicanos y la Comisión Federal de Electricidad, empresas productivas del Estado que ya venían sufriendo el embate de los designios privatizadores. En el sexenio pasado la producción petrolera cayó en una forma tan sostenida que México pasó de ser exportador a importador de crudo y combustibles refinados. Sin embargo, la producción de las entidades privadas fue insignificante, a pesar de las ventajosísimas condiciones en las que recibió las concesiones correspondientes.</w:t>
      </w:r>
    </w:p>
    <w:p w:rsidR="003925A5" w:rsidRPr="003925A5" w:rsidRDefault="003925A5" w:rsidP="003925A5">
      <w:pPr>
        <w:jc w:val="both"/>
        <w:rPr>
          <w:rFonts w:ascii="Verdana" w:hAnsi="Verdana"/>
          <w:bCs/>
          <w:sz w:val="20"/>
        </w:rPr>
      </w:pPr>
      <w:r w:rsidRPr="003925A5">
        <w:rPr>
          <w:rFonts w:ascii="Verdana" w:hAnsi="Verdana"/>
          <w:bCs/>
          <w:sz w:val="20"/>
        </w:rPr>
        <w:t xml:space="preserve">Un propósito de importancia estratégica para la presente administración es el rescate de Pemex y la CFE para que vuelvan a operar como palancas del desarrollo nacional. En ese espíritu, resulta prioritario rehabilitar las refinerías existentes, que se encuentran en una deplorable situación de abandono y saqueo, la construcción de una </w:t>
      </w:r>
      <w:r w:rsidRPr="003925A5">
        <w:rPr>
          <w:rFonts w:ascii="Verdana" w:hAnsi="Verdana"/>
          <w:bCs/>
          <w:sz w:val="20"/>
        </w:rPr>
        <w:lastRenderedPageBreak/>
        <w:t>nueva refinería y la modernización de las instalaciones generadoras de electricidad propiedad del Estado, particularmente las hidroeléctricas, algunas de las cuales operan con maquinaria de 50 años de edad y producen, en general, muy por debajo de su capacidad. Ambas empresas recibirán recursos extraordinarios para la modernización de sus respectivas infraestructuras y se revisará sus cargas fiscales.</w:t>
      </w:r>
    </w:p>
    <w:p w:rsidR="003925A5" w:rsidRPr="003925A5" w:rsidRDefault="003925A5" w:rsidP="003925A5">
      <w:pPr>
        <w:jc w:val="both"/>
        <w:rPr>
          <w:rFonts w:ascii="Verdana" w:hAnsi="Verdana"/>
          <w:bCs/>
          <w:sz w:val="20"/>
        </w:rPr>
      </w:pPr>
      <w:r w:rsidRPr="003925A5">
        <w:rPr>
          <w:rFonts w:ascii="Verdana" w:hAnsi="Verdana"/>
          <w:bCs/>
          <w:sz w:val="20"/>
        </w:rPr>
        <w:t>Se buscará la rehabilitación de las plantas de producción de fertilizantes para apoyar a productores agrícolas.</w:t>
      </w:r>
    </w:p>
    <w:p w:rsidR="003925A5" w:rsidRPr="003925A5" w:rsidRDefault="003925A5" w:rsidP="003925A5">
      <w:pPr>
        <w:jc w:val="both"/>
        <w:rPr>
          <w:rFonts w:ascii="Verdana" w:hAnsi="Verdana"/>
          <w:bCs/>
          <w:sz w:val="20"/>
        </w:rPr>
      </w:pPr>
      <w:r w:rsidRPr="003925A5">
        <w:rPr>
          <w:rFonts w:ascii="Verdana" w:hAnsi="Verdana"/>
          <w:bCs/>
          <w:sz w:val="20"/>
        </w:rPr>
        <w:t>Se superarán mediante el diálogo los conflictos con poblaciones y comunidades generados por instalaciones de Pemex y la CFE, así como las inconformidades sociales por altas tarifas. La nueva política energética del Estado mexicano impulsará el desarrollo sostenible mediante la incorporación de poblaciones y comunidades a la producción de energía con fuentes renovables, mismas que serán fundamentales para dotar de electricidad a las pequeñas comunidades aisladas que aún carecen de ella y que suman unos dos millones de habitantes. La transición energética dará pie para impulsar el surgimiento de un sector social en ese ramo, así como para alentar la reindustrialización del país.</w:t>
      </w:r>
    </w:p>
    <w:p w:rsidR="003925A5" w:rsidRPr="003925A5" w:rsidRDefault="003925A5" w:rsidP="003925A5">
      <w:pPr>
        <w:jc w:val="both"/>
        <w:rPr>
          <w:rFonts w:ascii="Verdana" w:hAnsi="Verdana"/>
          <w:bCs/>
          <w:sz w:val="20"/>
        </w:rPr>
      </w:pPr>
      <w:r w:rsidRPr="003925A5">
        <w:rPr>
          <w:rFonts w:ascii="Verdana" w:hAnsi="Verdana"/>
          <w:b/>
          <w:bCs/>
          <w:sz w:val="20"/>
        </w:rPr>
        <w:t>Impulsar la reactivación económica, el mercado interno y el empleo</w:t>
      </w:r>
    </w:p>
    <w:p w:rsidR="003925A5" w:rsidRPr="003925A5" w:rsidRDefault="003925A5" w:rsidP="003925A5">
      <w:pPr>
        <w:jc w:val="both"/>
        <w:rPr>
          <w:rFonts w:ascii="Verdana" w:hAnsi="Verdana"/>
          <w:bCs/>
          <w:sz w:val="20"/>
        </w:rPr>
      </w:pPr>
      <w:r w:rsidRPr="003925A5">
        <w:rPr>
          <w:rFonts w:ascii="Verdana" w:hAnsi="Verdana"/>
          <w:bCs/>
          <w:sz w:val="20"/>
        </w:rPr>
        <w:t>Una de las tareas centrales del actual gobierno federal es impulsar la reactivación económica y lograr que la economía vuelva a crecer a tasas aceptables. Para ello se requiere, en primer lugar, del fortalecimiento del mercado interno, lo que se conseguirá con una política de recuperación salarial y una estrategia de creación masiva de empleos productivos, permanentes y bien remunerados. Hoy en día más de la mitad de la población económicamente activa permanece en el sector informal, la mayor parte con ingresos por debajo de la línea de pobreza y sin prestaciones laborales. Esa situación resulta inaceptable desde cualquier perspectiva ética y perniciosa para cualquier perspectiva económica: para los propios informales, que viven en un entorno que les niega derechos básicos, para los productores, que no pueden colocar sus productos por falta de consumidores, y para el fisco, que no puede considerarlos causantes.</w:t>
      </w:r>
    </w:p>
    <w:p w:rsidR="003925A5" w:rsidRPr="003925A5" w:rsidRDefault="003925A5" w:rsidP="003925A5">
      <w:pPr>
        <w:jc w:val="both"/>
        <w:rPr>
          <w:rFonts w:ascii="Verdana" w:hAnsi="Verdana"/>
          <w:bCs/>
          <w:sz w:val="20"/>
        </w:rPr>
      </w:pPr>
      <w:r w:rsidRPr="003925A5">
        <w:rPr>
          <w:rFonts w:ascii="Verdana" w:hAnsi="Verdana"/>
          <w:bCs/>
          <w:sz w:val="20"/>
        </w:rPr>
        <w:t>El sector público fomentará la creación de empleos mediante programas sectoriales, proyectos regionales y obras de infraestructura, pero también facilitando el acceso al crédito a las pequeñas y medianas empresas (que constituyen el 93 por ciento y que generan la mayor parte de los empleos) y reduciendo y simplificando los requisitos para la creación de empresas nuevas.</w:t>
      </w:r>
    </w:p>
    <w:p w:rsidR="003925A5" w:rsidRPr="003925A5" w:rsidRDefault="003925A5" w:rsidP="003925A5">
      <w:pPr>
        <w:jc w:val="both"/>
        <w:rPr>
          <w:rFonts w:ascii="Verdana" w:hAnsi="Verdana"/>
          <w:bCs/>
          <w:sz w:val="20"/>
        </w:rPr>
      </w:pPr>
      <w:r w:rsidRPr="003925A5">
        <w:rPr>
          <w:rFonts w:ascii="Verdana" w:hAnsi="Verdana"/>
          <w:bCs/>
          <w:sz w:val="20"/>
        </w:rPr>
        <w:t>El gobierno federal impulsará las modalidades de comercio justo y economía social y solidaria.</w:t>
      </w:r>
    </w:p>
    <w:p w:rsidR="003925A5" w:rsidRPr="003925A5" w:rsidRDefault="003925A5" w:rsidP="003925A5">
      <w:pPr>
        <w:jc w:val="both"/>
        <w:rPr>
          <w:rFonts w:ascii="Verdana" w:hAnsi="Verdana"/>
          <w:bCs/>
          <w:sz w:val="20"/>
        </w:rPr>
      </w:pPr>
      <w:r w:rsidRPr="003925A5">
        <w:rPr>
          <w:rFonts w:ascii="Verdana" w:hAnsi="Verdana"/>
          <w:b/>
          <w:bCs/>
          <w:sz w:val="20"/>
        </w:rPr>
        <w:t>Creación del Banco del Bienestar</w:t>
      </w:r>
    </w:p>
    <w:p w:rsidR="003925A5" w:rsidRPr="003925A5" w:rsidRDefault="003925A5" w:rsidP="003925A5">
      <w:pPr>
        <w:jc w:val="both"/>
        <w:rPr>
          <w:rFonts w:ascii="Verdana" w:hAnsi="Verdana"/>
          <w:bCs/>
          <w:sz w:val="20"/>
        </w:rPr>
      </w:pPr>
      <w:r w:rsidRPr="003925A5">
        <w:rPr>
          <w:rFonts w:ascii="Verdana" w:hAnsi="Verdana"/>
          <w:bCs/>
          <w:sz w:val="20"/>
        </w:rPr>
        <w:t xml:space="preserve">La gran mayoría de la población que se encuentra en situación de pobreza carece de acceso al sistema bancario. En muchos municipios del país no existe una sola sucursal de instituciones financieras y ni siquiera un cajero automático. Tomando como base la </w:t>
      </w:r>
      <w:r w:rsidRPr="003925A5">
        <w:rPr>
          <w:rFonts w:ascii="Verdana" w:hAnsi="Verdana"/>
          <w:bCs/>
          <w:sz w:val="20"/>
        </w:rPr>
        <w:lastRenderedPageBreak/>
        <w:t>estructura del Banco del Ahorro Nacional y Servicios Financieros (Bansefi), el gobierno federal está construyendo el Banco del Bienestar, cuyo propósito principal es ofrecer servicios bancarios a los beneficiarios de los programas sociales y eliminar el manejo de dinero en efectivo en la dispersión de los recursos de tales programas. De esta forma se eliminará la posibilidad de que se generen prácticas corruptas o clientelares en el manejo de los apoyos. El Banco del Bienestar ampliará lasmenos de 500 sucursales con las que cuenta actualmente hasta alcanzar siete mil en todo el territorio nacional.</w:t>
      </w:r>
    </w:p>
    <w:p w:rsidR="003925A5" w:rsidRPr="003925A5" w:rsidRDefault="003925A5" w:rsidP="003925A5">
      <w:pPr>
        <w:jc w:val="both"/>
        <w:rPr>
          <w:rFonts w:ascii="Verdana" w:hAnsi="Verdana"/>
          <w:bCs/>
          <w:sz w:val="20"/>
        </w:rPr>
      </w:pPr>
      <w:r w:rsidRPr="003925A5">
        <w:rPr>
          <w:rFonts w:ascii="Verdana" w:hAnsi="Verdana"/>
          <w:b/>
          <w:bCs/>
          <w:sz w:val="20"/>
        </w:rPr>
        <w:t>Construcción de caminos rurales</w:t>
      </w:r>
    </w:p>
    <w:p w:rsidR="003925A5" w:rsidRPr="003925A5" w:rsidRDefault="003925A5" w:rsidP="003925A5">
      <w:pPr>
        <w:jc w:val="both"/>
        <w:rPr>
          <w:rFonts w:ascii="Verdana" w:hAnsi="Verdana"/>
          <w:bCs/>
          <w:sz w:val="20"/>
        </w:rPr>
      </w:pPr>
      <w:r w:rsidRPr="003925A5">
        <w:rPr>
          <w:rFonts w:ascii="Verdana" w:hAnsi="Verdana"/>
          <w:bCs/>
          <w:sz w:val="20"/>
        </w:rPr>
        <w:t>Este programa, ya en curso, permitirá comunicar 350 cabeceras municipales de Oaxaca y Guerrero con carreteras de concreto; generará empleos, reactivará las economías locales y desalentará la migración.</w:t>
      </w:r>
    </w:p>
    <w:p w:rsidR="003925A5" w:rsidRPr="003925A5" w:rsidRDefault="003925A5" w:rsidP="003925A5">
      <w:pPr>
        <w:jc w:val="both"/>
        <w:rPr>
          <w:rFonts w:ascii="Verdana" w:hAnsi="Verdana"/>
          <w:bCs/>
          <w:sz w:val="20"/>
        </w:rPr>
      </w:pPr>
      <w:r w:rsidRPr="003925A5">
        <w:rPr>
          <w:rFonts w:ascii="Verdana" w:hAnsi="Verdana"/>
          <w:b/>
          <w:bCs/>
          <w:sz w:val="20"/>
        </w:rPr>
        <w:t>Cobertura de Internet para todo el país</w:t>
      </w:r>
    </w:p>
    <w:p w:rsidR="003925A5" w:rsidRPr="003925A5" w:rsidRDefault="003925A5" w:rsidP="003925A5">
      <w:pPr>
        <w:jc w:val="both"/>
        <w:rPr>
          <w:rFonts w:ascii="Verdana" w:hAnsi="Verdana"/>
          <w:bCs/>
          <w:sz w:val="20"/>
        </w:rPr>
      </w:pPr>
      <w:r w:rsidRPr="003925A5">
        <w:rPr>
          <w:rFonts w:ascii="Verdana" w:hAnsi="Verdana"/>
          <w:bCs/>
          <w:sz w:val="20"/>
        </w:rPr>
        <w:t>Mediante la instalación de Internet inalámbrico en todo el país se ofrecerá a toda la población conexión en carreteras, plazas públicas, centros de salud, hospitales, escuelas y espacios comunitarios. Será fundamental para combatir la marginación y la pobreza y para la integración de las zonas deprimidas a las actividades productivas.</w:t>
      </w:r>
    </w:p>
    <w:p w:rsidR="003925A5" w:rsidRPr="003925A5" w:rsidRDefault="003925A5" w:rsidP="003925A5">
      <w:pPr>
        <w:jc w:val="both"/>
        <w:rPr>
          <w:rFonts w:ascii="Verdana" w:hAnsi="Verdana"/>
          <w:bCs/>
          <w:sz w:val="20"/>
        </w:rPr>
      </w:pPr>
      <w:r w:rsidRPr="003925A5">
        <w:rPr>
          <w:rFonts w:ascii="Verdana" w:hAnsi="Verdana"/>
          <w:b/>
          <w:bCs/>
          <w:sz w:val="20"/>
        </w:rPr>
        <w:t>Proyectos regionales</w:t>
      </w:r>
    </w:p>
    <w:p w:rsidR="003925A5" w:rsidRPr="003925A5" w:rsidRDefault="003925A5" w:rsidP="003925A5">
      <w:pPr>
        <w:jc w:val="both"/>
        <w:rPr>
          <w:rFonts w:ascii="Verdana" w:hAnsi="Verdana"/>
          <w:bCs/>
          <w:sz w:val="20"/>
        </w:rPr>
      </w:pPr>
      <w:r w:rsidRPr="003925A5">
        <w:rPr>
          <w:rFonts w:ascii="Verdana" w:hAnsi="Verdana"/>
          <w:bCs/>
          <w:sz w:val="20"/>
        </w:rPr>
        <w:t>1. </w:t>
      </w:r>
      <w:r w:rsidRPr="003925A5">
        <w:rPr>
          <w:rFonts w:ascii="Verdana" w:hAnsi="Verdana"/>
          <w:b/>
          <w:bCs/>
          <w:sz w:val="20"/>
        </w:rPr>
        <w:t>El Tren Maya</w:t>
      </w:r>
      <w:r w:rsidRPr="003925A5">
        <w:rPr>
          <w:rFonts w:ascii="Verdana" w:hAnsi="Verdana"/>
          <w:bCs/>
          <w:sz w:val="20"/>
        </w:rPr>
        <w:t> es el más importante proyecto de infraestructura, desarrollo socioeconómico y turismo del presente sexenio. Tendrá un recorrido de mil 525 kilómetros, pasará por los estados de Chiapas, Tabasco, Campeche, Yucatán y Quintana Roo e interconectará las principales ciudades y sitios turísticos de la Península de Yucatán. La mayor parte de su ruta pasará por derechos de vía ya existentes, como vías férreas, carreteras y tendidos eléctricos, tendrá 15 estaciones y requerirá de entre 120 mil y 150 mil millones de pesos que provendrán de fuentes públicas, privadas y sociales.</w:t>
      </w:r>
    </w:p>
    <w:p w:rsidR="003925A5" w:rsidRPr="003925A5" w:rsidRDefault="003925A5" w:rsidP="003925A5">
      <w:pPr>
        <w:jc w:val="both"/>
        <w:rPr>
          <w:rFonts w:ascii="Verdana" w:hAnsi="Verdana"/>
          <w:bCs/>
          <w:sz w:val="20"/>
        </w:rPr>
      </w:pPr>
      <w:r w:rsidRPr="003925A5">
        <w:rPr>
          <w:rFonts w:ascii="Verdana" w:hAnsi="Verdana"/>
          <w:bCs/>
          <w:sz w:val="20"/>
        </w:rPr>
        <w:t>El Tren Maya es un proyecto orientado a incrementar la derrama económica del turismo en la Península de Yucatán, crear empleos, impulsar el desarrollo sostenible, proteger el medio ambiente de la zona desalentando actividades como la tala ilegal y el tráfico de especies y propiciar el ordenamiento territorial de la región. Se procurará integrar a la obra y a sus beneficios a los pobladores; se gestionarán los derechos de vía que aún no se tengan mediante acuerdos con los propietarios de los terrenos respectivos; se buscarán acuerdos benéficos en los casos en los que las vías de propiedad federal se encuentren invadidas y se pedirá la aprobación de las comunidades y pueblos originarios mediante consultas.</w:t>
      </w:r>
    </w:p>
    <w:p w:rsidR="003925A5" w:rsidRPr="003925A5" w:rsidRDefault="003925A5" w:rsidP="003925A5">
      <w:pPr>
        <w:jc w:val="both"/>
        <w:rPr>
          <w:rFonts w:ascii="Verdana" w:hAnsi="Verdana"/>
          <w:bCs/>
          <w:sz w:val="20"/>
        </w:rPr>
      </w:pPr>
      <w:r w:rsidRPr="003925A5">
        <w:rPr>
          <w:rFonts w:ascii="Verdana" w:hAnsi="Verdana"/>
          <w:bCs/>
          <w:sz w:val="20"/>
        </w:rPr>
        <w:t>2. </w:t>
      </w:r>
      <w:r w:rsidRPr="003925A5">
        <w:rPr>
          <w:rFonts w:ascii="Verdana" w:hAnsi="Verdana"/>
          <w:b/>
          <w:bCs/>
          <w:sz w:val="20"/>
        </w:rPr>
        <w:t>Programa para el Desarrollo del Istmo de Tehuantepec</w:t>
      </w:r>
      <w:r w:rsidRPr="003925A5">
        <w:rPr>
          <w:rFonts w:ascii="Verdana" w:hAnsi="Verdana"/>
          <w:bCs/>
          <w:sz w:val="20"/>
        </w:rPr>
        <w:t>. Su objetivo es impulsar el crecimiento de la economía regional con pleno respeto a la historia, la cultura y las tradiciones del Istmo oaxaqueño y veracruzano. Su eje será el </w:t>
      </w:r>
      <w:r w:rsidRPr="003925A5">
        <w:rPr>
          <w:rFonts w:ascii="Verdana" w:hAnsi="Verdana"/>
          <w:b/>
          <w:bCs/>
          <w:sz w:val="20"/>
        </w:rPr>
        <w:t>Corredor Multimodal Interoceánico</w:t>
      </w:r>
      <w:r w:rsidRPr="003925A5">
        <w:rPr>
          <w:rFonts w:ascii="Verdana" w:hAnsi="Verdana"/>
          <w:bCs/>
          <w:sz w:val="20"/>
        </w:rPr>
        <w:t xml:space="preserve">, que aprovechará la posición del Istmo para competir en los mercados mundiales de movilización de mercancías, a través del uso combinado de </w:t>
      </w:r>
      <w:r w:rsidRPr="003925A5">
        <w:rPr>
          <w:rFonts w:ascii="Verdana" w:hAnsi="Verdana"/>
          <w:bCs/>
          <w:sz w:val="20"/>
        </w:rPr>
        <w:lastRenderedPageBreak/>
        <w:t>diversos medios de transporte. En este marco se modernizará el ferrocarril del Istmo de Tehuantepec, los puertos de Coatzacoalcos, Veracruz, y Salina Cruz, Oaxaca, para que puedan ofrecer servicios de carga, transporte, almacenaje, embalaje y servicios logísticos diversos; se fortalecerá la infraestructura carretera y de caminos rurales y la red aeroportuaria y se construirá un gasoducto para abastecer a empresas y consumidores domésticos. A lo largo del recorrido entre ambos océanos se crearán zonas libres para atraer inversiones del sector privado, las cuales se dotarán de infraestructura y se garantizará el abasto de energía, agua, conectividad digital y otros insumos básicos para cubrir las necesidades de las empresas y de la población trabajadora.</w:t>
      </w:r>
    </w:p>
    <w:p w:rsidR="003925A5" w:rsidRPr="003925A5" w:rsidRDefault="003925A5" w:rsidP="003925A5">
      <w:pPr>
        <w:jc w:val="both"/>
        <w:rPr>
          <w:rFonts w:ascii="Verdana" w:hAnsi="Verdana"/>
          <w:bCs/>
          <w:sz w:val="20"/>
        </w:rPr>
      </w:pPr>
      <w:r w:rsidRPr="003925A5">
        <w:rPr>
          <w:rFonts w:ascii="Verdana" w:hAnsi="Verdana"/>
          <w:bCs/>
          <w:sz w:val="20"/>
        </w:rPr>
        <w:t>En los 76 municipios oaxaqueños y veracruzanos involucrados en este programa se disminuirán el IVA y el ISR y se ofrecerá combustible a precios reducidos. Se construirá infraestructura urbana y se proveerá de servicios educativos y formación de capital humano, vivienda, movilidad e infraestructura para la investigación y el desarrollo tecnológico. En el curso de 2019 se invertirán ocho mil millones de pesos en el proyecto y se ha fijado como objetivo que, a partir de 2020, el Corredor pueda competir en costos y tiempos frente a otras opciones de transporte interoceánico. El 30 y 31 de marzo del presente año, en una consulta realizada mediante asambleas regionales, se obtuvo la autorización del proyecto por parte de los pueblos de la región binnizá o zapoteco, ayuuk o mixe, zoque, ikoots o huave, chontal, chinanteco, mazateco, mixteco, popoluca, náhuatl y afromexicano, de acuerdo con los artículos constitucionales 1 y 133, el artículo 6 del Convenio de la Organización Internacional del Trabajo y los artículos 19 y 32 de la Declaración de las Naciones Unidas sobre los Derechos de los Pueblos Indígenas.</w:t>
      </w:r>
    </w:p>
    <w:p w:rsidR="003925A5" w:rsidRPr="003925A5" w:rsidRDefault="003925A5" w:rsidP="003925A5">
      <w:pPr>
        <w:jc w:val="both"/>
        <w:rPr>
          <w:rFonts w:ascii="Verdana" w:hAnsi="Verdana"/>
          <w:bCs/>
          <w:sz w:val="20"/>
        </w:rPr>
      </w:pPr>
      <w:r w:rsidRPr="003925A5">
        <w:rPr>
          <w:rFonts w:ascii="Verdana" w:hAnsi="Verdana"/>
          <w:bCs/>
          <w:sz w:val="20"/>
        </w:rPr>
        <w:t>3. </w:t>
      </w:r>
      <w:r w:rsidRPr="003925A5">
        <w:rPr>
          <w:rFonts w:ascii="Verdana" w:hAnsi="Verdana"/>
          <w:b/>
          <w:bCs/>
          <w:sz w:val="20"/>
        </w:rPr>
        <w:t>El Programa Zona Libre de la Frontera Norte</w:t>
      </w:r>
      <w:r w:rsidRPr="003925A5">
        <w:rPr>
          <w:rFonts w:ascii="Verdana" w:hAnsi="Verdana"/>
          <w:bCs/>
          <w:sz w:val="20"/>
        </w:rPr>
        <w:t> empezó su aplicación desde el pasado 1 de enero en los 43 municipios fronterizos con Estados Unidos y pertenecientes a los estados de Baja California, Sonora, Chihuahua, Coahuila, Nuevo León y Tamaulipas, en los cuales se genera el 7.5 del Producto Interno Bruto nacional y ofrece beneficios al desarrollo como la reducción del pago del IVA del 16 al 8 por ciento, la disminución al ISR al 20 por ciento, el incremento del salario mínimo regional al doble y la homologación del precio de los combustibles con los de Estados Unidos.</w:t>
      </w:r>
    </w:p>
    <w:p w:rsidR="003925A5" w:rsidRPr="003925A5" w:rsidRDefault="003925A5" w:rsidP="003925A5">
      <w:pPr>
        <w:jc w:val="both"/>
        <w:rPr>
          <w:rFonts w:ascii="Verdana" w:hAnsi="Verdana"/>
          <w:bCs/>
          <w:sz w:val="20"/>
        </w:rPr>
      </w:pPr>
      <w:r w:rsidRPr="003925A5">
        <w:rPr>
          <w:rFonts w:ascii="Verdana" w:hAnsi="Verdana"/>
          <w:b/>
          <w:bCs/>
          <w:sz w:val="20"/>
        </w:rPr>
        <w:t>Aeropuerto Internacional "Felipe Ángeles" en Santa Lucía</w:t>
      </w:r>
    </w:p>
    <w:p w:rsidR="003925A5" w:rsidRPr="003925A5" w:rsidRDefault="003925A5" w:rsidP="003925A5">
      <w:pPr>
        <w:jc w:val="both"/>
        <w:rPr>
          <w:rFonts w:ascii="Verdana" w:hAnsi="Verdana"/>
          <w:bCs/>
          <w:sz w:val="20"/>
        </w:rPr>
      </w:pPr>
      <w:r w:rsidRPr="003925A5">
        <w:rPr>
          <w:rFonts w:ascii="Verdana" w:hAnsi="Verdana"/>
          <w:bCs/>
          <w:sz w:val="20"/>
        </w:rPr>
        <w:t>El Aeropuerto "Felipe Ángeles" en Santa Lucía, Estado de México, se sumará a la infraestructura aeroportuaria del centro del país para conformar una triada de terminales aéreas en la que se cuentan además el actual Aeropuerto Internacional Benito Juárez y el Aeropuerto Internacional de Toluca. La cancelación del proyecto aeroportuario de Texcoco y la edificación de la nueva terminal en la actual base aérea militar de Santa Lucía permitirá un ahorro estimado en 100 mil millones de pesos, tendrá tres pistas (dos de uso civil y una, para operaciones militares) y permitirá realizar 190 mil operaciones aéreas anuales y atender a unos 20 millones de pasajeros cada año. Adicionalmente, se construirá una tercer terminal en el actual Aeropuerto Internacional Benito Juárez.</w:t>
      </w:r>
    </w:p>
    <w:p w:rsidR="003925A5" w:rsidRPr="003925A5" w:rsidRDefault="003925A5" w:rsidP="003925A5">
      <w:pPr>
        <w:jc w:val="both"/>
        <w:rPr>
          <w:rFonts w:ascii="Verdana" w:hAnsi="Verdana"/>
          <w:bCs/>
          <w:sz w:val="20"/>
        </w:rPr>
      </w:pPr>
      <w:r w:rsidRPr="003925A5">
        <w:rPr>
          <w:rFonts w:ascii="Verdana" w:hAnsi="Verdana"/>
          <w:b/>
          <w:bCs/>
          <w:sz w:val="20"/>
        </w:rPr>
        <w:t>Autosuficiencia alimentaria y rescate del campo</w:t>
      </w:r>
    </w:p>
    <w:p w:rsidR="003925A5" w:rsidRPr="003925A5" w:rsidRDefault="003925A5" w:rsidP="003925A5">
      <w:pPr>
        <w:jc w:val="both"/>
        <w:rPr>
          <w:rFonts w:ascii="Verdana" w:hAnsi="Verdana"/>
          <w:bCs/>
          <w:sz w:val="20"/>
        </w:rPr>
      </w:pPr>
      <w:r w:rsidRPr="003925A5">
        <w:rPr>
          <w:rFonts w:ascii="Verdana" w:hAnsi="Verdana"/>
          <w:bCs/>
          <w:sz w:val="20"/>
        </w:rPr>
        <w:lastRenderedPageBreak/>
        <w:t>El sector agrario ha sido uno de los más devastados por las políticas neoliberales. A partir de 1988 se destruyeron mecanismos que resultaban fundamentales para el desarrollo agrario, se orientó el apoyo público a la manipulación electoral y se propició el vaciamiento poblacional del agro. Las comunidades indígenas, que han vivido desde hace siglos la opresión, el saqueo y la discriminación, padecieron con particular intensidad esta ofensiva. Las políticas oficiales han favorecido la implantación de las agroindustrias y los megaproyectos y han condenado al abandono a comuneros, ejidatarios y pequeños propietarios. Ello no sólo ha resultado desastroso para los propios campesinos sino para el resto del país: actualmente México importa casi la mitad de los alimentos que consume, así como la mayor parte de los insumos, maquinaria, equipo y combustibles para la agricultura.</w:t>
      </w:r>
    </w:p>
    <w:p w:rsidR="003925A5" w:rsidRPr="003925A5" w:rsidRDefault="003925A5" w:rsidP="003925A5">
      <w:pPr>
        <w:jc w:val="both"/>
        <w:rPr>
          <w:rFonts w:ascii="Verdana" w:hAnsi="Verdana"/>
          <w:bCs/>
          <w:sz w:val="20"/>
        </w:rPr>
      </w:pPr>
      <w:r w:rsidRPr="003925A5">
        <w:rPr>
          <w:rFonts w:ascii="Verdana" w:hAnsi="Verdana"/>
          <w:bCs/>
          <w:sz w:val="20"/>
        </w:rPr>
        <w:t>El gobierno federal se ha propuesto como uno de sus objetivos romper ese círculo vicioso entre postración del campo y dependencia alimentaria. Para ello ha emprendido los siguientes programas:</w:t>
      </w:r>
    </w:p>
    <w:p w:rsidR="003925A5" w:rsidRPr="003925A5" w:rsidRDefault="003925A5" w:rsidP="003925A5">
      <w:pPr>
        <w:jc w:val="both"/>
        <w:rPr>
          <w:rFonts w:ascii="Verdana" w:hAnsi="Verdana"/>
          <w:bCs/>
          <w:sz w:val="20"/>
        </w:rPr>
      </w:pPr>
      <w:r w:rsidRPr="003925A5">
        <w:rPr>
          <w:rFonts w:ascii="Verdana" w:hAnsi="Verdana"/>
          <w:b/>
          <w:bCs/>
          <w:sz w:val="20"/>
        </w:rPr>
        <w:t>1.</w:t>
      </w:r>
      <w:r w:rsidRPr="003925A5">
        <w:rPr>
          <w:rFonts w:ascii="Verdana" w:hAnsi="Verdana"/>
          <w:bCs/>
          <w:sz w:val="20"/>
        </w:rPr>
        <w:t>     </w:t>
      </w:r>
      <w:r w:rsidRPr="003925A5">
        <w:rPr>
          <w:rFonts w:ascii="Verdana" w:hAnsi="Verdana"/>
          <w:b/>
          <w:bCs/>
          <w:sz w:val="20"/>
        </w:rPr>
        <w:t>Programa Producción para el Bienestar.</w:t>
      </w:r>
    </w:p>
    <w:p w:rsidR="003925A5" w:rsidRPr="003925A5" w:rsidRDefault="003925A5" w:rsidP="003925A5">
      <w:pPr>
        <w:jc w:val="both"/>
        <w:rPr>
          <w:rFonts w:ascii="Verdana" w:hAnsi="Verdana"/>
          <w:bCs/>
          <w:sz w:val="20"/>
        </w:rPr>
      </w:pPr>
      <w:r w:rsidRPr="003925A5">
        <w:rPr>
          <w:rFonts w:ascii="Verdana" w:hAnsi="Verdana"/>
          <w:bCs/>
          <w:sz w:val="20"/>
        </w:rPr>
        <w:t>Está orientado a los productores de pequeña y mediana escala, beneficiará a unos 2.8 millones de pequeños y medianos productores (hasta 20 hectáreas), que conforman el 85 por ciento de las unidades productivas del país, con prioridad para 657 mil pequeños productores indígenas. Canaliza apoyos productivos por hectárea con anticipación a las siembras e impulsa entre los productores prácticas agroecológicas y sustentables, la conservación del suelo, el agua y la agrodiversidad; alienta la autosuficiencia en la producción de semillas y otros insumos, así como en maquinaria y equipo apropiado a la agricultura de pequeña escala, y la implantación de sistemas de energía renovable. Se entrega un apoyo de mil 600 pesos por hectárea para parcelas de hasta 5 hectáreas, y</w:t>
      </w:r>
    </w:p>
    <w:p w:rsidR="003925A5" w:rsidRPr="003925A5" w:rsidRDefault="003925A5" w:rsidP="003925A5">
      <w:pPr>
        <w:jc w:val="both"/>
        <w:rPr>
          <w:rFonts w:ascii="Verdana" w:hAnsi="Verdana"/>
          <w:bCs/>
          <w:sz w:val="20"/>
        </w:rPr>
      </w:pPr>
      <w:proofErr w:type="gramStart"/>
      <w:r w:rsidRPr="003925A5">
        <w:rPr>
          <w:rFonts w:ascii="Verdana" w:hAnsi="Verdana"/>
          <w:bCs/>
          <w:sz w:val="20"/>
        </w:rPr>
        <w:t>de</w:t>
      </w:r>
      <w:proofErr w:type="gramEnd"/>
      <w:r w:rsidRPr="003925A5">
        <w:rPr>
          <w:rFonts w:ascii="Verdana" w:hAnsi="Verdana"/>
          <w:bCs/>
          <w:sz w:val="20"/>
        </w:rPr>
        <w:t xml:space="preserve"> mil pesos para parcelas de entre 5 y 20 hectáreas.</w:t>
      </w:r>
    </w:p>
    <w:p w:rsidR="003925A5" w:rsidRPr="003925A5" w:rsidRDefault="003925A5" w:rsidP="003925A5">
      <w:pPr>
        <w:jc w:val="both"/>
        <w:rPr>
          <w:rFonts w:ascii="Verdana" w:hAnsi="Verdana"/>
          <w:bCs/>
          <w:sz w:val="20"/>
        </w:rPr>
      </w:pPr>
      <w:r w:rsidRPr="003925A5">
        <w:rPr>
          <w:rFonts w:ascii="Verdana" w:hAnsi="Verdana"/>
          <w:b/>
          <w:bCs/>
          <w:sz w:val="20"/>
        </w:rPr>
        <w:t>2.</w:t>
      </w:r>
      <w:r w:rsidRPr="003925A5">
        <w:rPr>
          <w:rFonts w:ascii="Verdana" w:hAnsi="Verdana"/>
          <w:bCs/>
          <w:sz w:val="20"/>
        </w:rPr>
        <w:t>     </w:t>
      </w:r>
      <w:r w:rsidRPr="003925A5">
        <w:rPr>
          <w:rFonts w:ascii="Verdana" w:hAnsi="Verdana"/>
          <w:b/>
          <w:bCs/>
          <w:sz w:val="20"/>
        </w:rPr>
        <w:t>Programa de apoyo a cafetaleros y cañeros del país.</w:t>
      </w:r>
    </w:p>
    <w:p w:rsidR="003925A5" w:rsidRPr="003925A5" w:rsidRDefault="003925A5" w:rsidP="003925A5">
      <w:pPr>
        <w:jc w:val="both"/>
        <w:rPr>
          <w:rFonts w:ascii="Verdana" w:hAnsi="Verdana"/>
          <w:bCs/>
          <w:sz w:val="20"/>
        </w:rPr>
      </w:pPr>
      <w:r w:rsidRPr="003925A5">
        <w:rPr>
          <w:rFonts w:ascii="Verdana" w:hAnsi="Verdana"/>
          <w:bCs/>
          <w:sz w:val="20"/>
        </w:rPr>
        <w:t>Se establecerán dos programas emergentes orientados a apoyar a los pequeños productores de café y de caña de azúcar, mediante el cual estaremos beneficiando 420 mil productores. Doscientos cincuenta mil pequeños productores de café y 170 mil de caña de azúcar.</w:t>
      </w:r>
    </w:p>
    <w:p w:rsidR="003925A5" w:rsidRPr="003925A5" w:rsidRDefault="003925A5" w:rsidP="003925A5">
      <w:pPr>
        <w:jc w:val="both"/>
        <w:rPr>
          <w:rFonts w:ascii="Verdana" w:hAnsi="Verdana"/>
          <w:bCs/>
          <w:sz w:val="20"/>
        </w:rPr>
      </w:pPr>
      <w:r w:rsidRPr="003925A5">
        <w:rPr>
          <w:rFonts w:ascii="Verdana" w:hAnsi="Verdana"/>
          <w:bCs/>
          <w:sz w:val="20"/>
        </w:rPr>
        <w:t>Nuestro programa de café está orientado a canalizar apoyos productivos por un monto de 5 mil pesos por productor de hasta una hectárea, mientras que el programa de caña de azúcar está orientado a apoyar a productores de hasta cuatro hectáreas que recibirán un apoyo directo de 7 mil 300 pesos por productor.</w:t>
      </w:r>
    </w:p>
    <w:p w:rsidR="003925A5" w:rsidRPr="003925A5" w:rsidRDefault="003925A5" w:rsidP="003925A5">
      <w:pPr>
        <w:jc w:val="both"/>
        <w:rPr>
          <w:rFonts w:ascii="Verdana" w:hAnsi="Verdana"/>
          <w:bCs/>
          <w:sz w:val="20"/>
        </w:rPr>
      </w:pPr>
      <w:r w:rsidRPr="003925A5">
        <w:rPr>
          <w:rFonts w:ascii="Verdana" w:hAnsi="Verdana"/>
          <w:bCs/>
          <w:sz w:val="20"/>
        </w:rPr>
        <w:t>Los apoyos que estamos otorgando se orientan a impulsar la renovación de cafetales, el uso de mejores materiales genéticos, la implementación de prácticas de producción sustentables, a la agregación de valor y diferenciación de sus productos y a la conservación y mejor uso del suelo y del agua y a la conservación de la biodiversidad.</w:t>
      </w:r>
    </w:p>
    <w:p w:rsidR="003925A5" w:rsidRPr="003925A5" w:rsidRDefault="003925A5" w:rsidP="003925A5">
      <w:pPr>
        <w:jc w:val="both"/>
        <w:rPr>
          <w:rFonts w:ascii="Verdana" w:hAnsi="Verdana"/>
          <w:bCs/>
          <w:sz w:val="20"/>
        </w:rPr>
      </w:pPr>
      <w:r w:rsidRPr="003925A5">
        <w:rPr>
          <w:rFonts w:ascii="Verdana" w:hAnsi="Verdana"/>
          <w:b/>
          <w:bCs/>
          <w:sz w:val="20"/>
        </w:rPr>
        <w:lastRenderedPageBreak/>
        <w:t>3.</w:t>
      </w:r>
      <w:r w:rsidRPr="003925A5">
        <w:rPr>
          <w:rFonts w:ascii="Verdana" w:hAnsi="Verdana"/>
          <w:bCs/>
          <w:sz w:val="20"/>
        </w:rPr>
        <w:t>     </w:t>
      </w:r>
      <w:r w:rsidRPr="003925A5">
        <w:rPr>
          <w:rFonts w:ascii="Verdana" w:hAnsi="Verdana"/>
          <w:b/>
          <w:bCs/>
          <w:sz w:val="20"/>
        </w:rPr>
        <w:t>Programa de Precios de Garantía para los cultivos de maíz, frijol, trigo panificable, arroz y leche.</w:t>
      </w:r>
    </w:p>
    <w:p w:rsidR="003925A5" w:rsidRPr="003925A5" w:rsidRDefault="003925A5" w:rsidP="003925A5">
      <w:pPr>
        <w:jc w:val="both"/>
        <w:rPr>
          <w:rFonts w:ascii="Verdana" w:hAnsi="Verdana"/>
          <w:bCs/>
          <w:sz w:val="20"/>
        </w:rPr>
      </w:pPr>
      <w:r w:rsidRPr="003925A5">
        <w:rPr>
          <w:rFonts w:ascii="Verdana" w:hAnsi="Verdana"/>
          <w:bCs/>
          <w:sz w:val="20"/>
        </w:rPr>
        <w:t>Se establecieron precios de garantía para alimentos básicos en beneficio de 2 millones de pequeños productores, a quienes se les pagará durante la cosecha 5 mil 610 pesos la tonelada de maíz, 6 mil 120 pesos el arroz, 14 mil 500 el frijol; 5 mil 790 el trigo; y a 8 pesos con 20 centavos el litro de leche; lo cual significa, con relación al año pasado, un aumento promedio de más de 30 por ciento.</w:t>
      </w:r>
    </w:p>
    <w:p w:rsidR="003925A5" w:rsidRPr="003925A5" w:rsidRDefault="003925A5" w:rsidP="003925A5">
      <w:pPr>
        <w:jc w:val="both"/>
        <w:rPr>
          <w:rFonts w:ascii="Verdana" w:hAnsi="Verdana"/>
          <w:bCs/>
          <w:sz w:val="20"/>
        </w:rPr>
      </w:pPr>
      <w:r w:rsidRPr="003925A5">
        <w:rPr>
          <w:rFonts w:ascii="Verdana" w:hAnsi="Verdana"/>
          <w:b/>
          <w:bCs/>
          <w:sz w:val="20"/>
        </w:rPr>
        <w:t>4.</w:t>
      </w:r>
      <w:r w:rsidRPr="003925A5">
        <w:rPr>
          <w:rFonts w:ascii="Verdana" w:hAnsi="Verdana"/>
          <w:bCs/>
          <w:sz w:val="20"/>
        </w:rPr>
        <w:t>     </w:t>
      </w:r>
      <w:r w:rsidRPr="003925A5">
        <w:rPr>
          <w:rFonts w:ascii="Verdana" w:hAnsi="Verdana"/>
          <w:b/>
          <w:bCs/>
          <w:sz w:val="20"/>
        </w:rPr>
        <w:t>Crédito ganadero a la palabra.</w:t>
      </w:r>
    </w:p>
    <w:p w:rsidR="003925A5" w:rsidRPr="003925A5" w:rsidRDefault="003925A5" w:rsidP="003925A5">
      <w:pPr>
        <w:jc w:val="both"/>
        <w:rPr>
          <w:rFonts w:ascii="Verdana" w:hAnsi="Verdana"/>
          <w:bCs/>
          <w:sz w:val="20"/>
        </w:rPr>
      </w:pPr>
      <w:r w:rsidRPr="003925A5">
        <w:rPr>
          <w:rFonts w:ascii="Verdana" w:hAnsi="Verdana"/>
          <w:bCs/>
          <w:sz w:val="20"/>
        </w:rPr>
        <w:t>El programa de crédito ganadero a la palabra, que consiste en entregar de una a 10 novillonas y hasta un toro por productor, lo cual representa adquirir 200 mil reses, con un presupuesto autorizado de 4 mil millones de pesos, en beneficio de 19 mil 200 ejidatarios y pequeños propietarios.</w:t>
      </w:r>
    </w:p>
    <w:p w:rsidR="003925A5" w:rsidRPr="003925A5" w:rsidRDefault="003925A5" w:rsidP="003925A5">
      <w:pPr>
        <w:jc w:val="both"/>
        <w:rPr>
          <w:rFonts w:ascii="Verdana" w:hAnsi="Verdana"/>
          <w:bCs/>
          <w:sz w:val="20"/>
        </w:rPr>
      </w:pPr>
      <w:r w:rsidRPr="003925A5">
        <w:rPr>
          <w:rFonts w:ascii="Verdana" w:hAnsi="Verdana"/>
          <w:b/>
          <w:bCs/>
          <w:sz w:val="20"/>
        </w:rPr>
        <w:t>5.</w:t>
      </w:r>
      <w:r w:rsidRPr="003925A5">
        <w:rPr>
          <w:rFonts w:ascii="Verdana" w:hAnsi="Verdana"/>
          <w:bCs/>
          <w:sz w:val="20"/>
        </w:rPr>
        <w:t>     </w:t>
      </w:r>
      <w:r w:rsidRPr="003925A5">
        <w:rPr>
          <w:rFonts w:ascii="Verdana" w:hAnsi="Verdana"/>
          <w:b/>
          <w:bCs/>
          <w:sz w:val="20"/>
        </w:rPr>
        <w:t>Distribución de fertilizantes químicos y biológicos</w:t>
      </w:r>
      <w:r w:rsidRPr="003925A5">
        <w:rPr>
          <w:rFonts w:ascii="Verdana" w:hAnsi="Verdana"/>
          <w:bCs/>
          <w:sz w:val="20"/>
        </w:rPr>
        <w:t>.</w:t>
      </w:r>
    </w:p>
    <w:p w:rsidR="003925A5" w:rsidRPr="003925A5" w:rsidRDefault="003925A5" w:rsidP="003925A5">
      <w:pPr>
        <w:jc w:val="both"/>
        <w:rPr>
          <w:rFonts w:ascii="Verdana" w:hAnsi="Verdana"/>
          <w:bCs/>
          <w:sz w:val="20"/>
        </w:rPr>
      </w:pPr>
      <w:r w:rsidRPr="003925A5">
        <w:rPr>
          <w:rFonts w:ascii="Verdana" w:hAnsi="Verdana"/>
          <w:bCs/>
          <w:sz w:val="20"/>
        </w:rPr>
        <w:t>Implementar un programa de entrega de fertilizantes, donde éstos no dañen los suelos y sean en beneficio de productores agrícolas empezando por el estado de Guerrero. También se iniciará la operación de la planta de fertilizantes de Coatzacoalcos, Veracruz.</w:t>
      </w:r>
    </w:p>
    <w:p w:rsidR="003925A5" w:rsidRPr="003925A5" w:rsidRDefault="003925A5" w:rsidP="003925A5">
      <w:pPr>
        <w:jc w:val="both"/>
        <w:rPr>
          <w:rFonts w:ascii="Verdana" w:hAnsi="Verdana"/>
          <w:bCs/>
          <w:sz w:val="20"/>
        </w:rPr>
      </w:pPr>
      <w:r w:rsidRPr="003925A5">
        <w:rPr>
          <w:rFonts w:ascii="Verdana" w:hAnsi="Verdana"/>
          <w:b/>
          <w:bCs/>
          <w:sz w:val="20"/>
        </w:rPr>
        <w:t>6.</w:t>
      </w:r>
      <w:r w:rsidRPr="003925A5">
        <w:rPr>
          <w:rFonts w:ascii="Verdana" w:hAnsi="Verdana"/>
          <w:bCs/>
          <w:sz w:val="20"/>
        </w:rPr>
        <w:t>     </w:t>
      </w:r>
      <w:r w:rsidRPr="003925A5">
        <w:rPr>
          <w:rFonts w:ascii="Verdana" w:hAnsi="Verdana"/>
          <w:b/>
          <w:bCs/>
          <w:sz w:val="20"/>
        </w:rPr>
        <w:t>Creación del organismo Seguridad Alimentaria Mexicana (SEGALMEX)</w:t>
      </w:r>
    </w:p>
    <w:p w:rsidR="003925A5" w:rsidRPr="003925A5" w:rsidRDefault="003925A5" w:rsidP="003925A5">
      <w:pPr>
        <w:jc w:val="both"/>
        <w:rPr>
          <w:rFonts w:ascii="Verdana" w:hAnsi="Verdana"/>
          <w:bCs/>
          <w:sz w:val="20"/>
        </w:rPr>
      </w:pPr>
      <w:r w:rsidRPr="003925A5">
        <w:rPr>
          <w:rFonts w:ascii="Verdana" w:hAnsi="Verdana"/>
          <w:bCs/>
          <w:sz w:val="20"/>
        </w:rPr>
        <w:t>Tiene como funciones coordinar la adquisición de productos agroalimentarios a precios de garantía; vender y distribuir fertilizantes, semillas mejoradas o cualquier otro producto que contribuya a elevar la productividad del campo; promover tanto la industrialización de alimentos básicos, leche y sus derivados como la comercialización de los excedentes de la producción agroalimentaria dentro y fuera del país; promover la creación de micro, pequeñas y medianas empresas privadas asociadas a la comercialización de productos alimenticios; apoyar las tareas de investigación científica ydesarrollo tecnológico que se encuentren vinculadas con su objeto y distribuir la canasta básica en regiones de alta marginación económica.</w:t>
      </w:r>
    </w:p>
    <w:p w:rsidR="003925A5" w:rsidRPr="003925A5" w:rsidRDefault="003925A5" w:rsidP="003925A5">
      <w:pPr>
        <w:jc w:val="both"/>
        <w:rPr>
          <w:rFonts w:ascii="Verdana" w:hAnsi="Verdana"/>
          <w:bCs/>
          <w:sz w:val="20"/>
        </w:rPr>
      </w:pPr>
      <w:r w:rsidRPr="003925A5">
        <w:rPr>
          <w:rFonts w:ascii="Verdana" w:hAnsi="Verdana"/>
          <w:b/>
          <w:bCs/>
          <w:sz w:val="20"/>
        </w:rPr>
        <w:t>Ciencia y tecnología</w:t>
      </w:r>
    </w:p>
    <w:p w:rsidR="003925A5" w:rsidRPr="003925A5" w:rsidRDefault="003925A5" w:rsidP="003925A5">
      <w:pPr>
        <w:jc w:val="both"/>
        <w:rPr>
          <w:rFonts w:ascii="Verdana" w:hAnsi="Verdana"/>
          <w:bCs/>
          <w:sz w:val="20"/>
        </w:rPr>
      </w:pPr>
      <w:r w:rsidRPr="003925A5">
        <w:rPr>
          <w:rFonts w:ascii="Verdana" w:hAnsi="Verdana"/>
          <w:bCs/>
          <w:sz w:val="20"/>
        </w:rPr>
        <w:t>El gobierno federal promoverá la investigación científica y tecnológica; apoyará a estudiantes y académicos con becas y otros estímulos en bien del conocimiento. El CONACYT coordinará el Plan Nacional para la Innovación en beneficio de la sociedad y del desarrollo nacional con la participación de universidades, pueblos, científicos y empresas.</w:t>
      </w:r>
    </w:p>
    <w:p w:rsidR="003925A5" w:rsidRPr="003925A5" w:rsidRDefault="003925A5" w:rsidP="003925A5">
      <w:pPr>
        <w:jc w:val="both"/>
        <w:rPr>
          <w:rFonts w:ascii="Verdana" w:hAnsi="Verdana"/>
          <w:bCs/>
          <w:sz w:val="20"/>
        </w:rPr>
      </w:pPr>
      <w:r w:rsidRPr="003925A5">
        <w:rPr>
          <w:rFonts w:ascii="Verdana" w:hAnsi="Verdana"/>
          <w:b/>
          <w:bCs/>
          <w:sz w:val="20"/>
        </w:rPr>
        <w:t>El deporte es salud, cohesión social y orgullo nacional.</w:t>
      </w:r>
    </w:p>
    <w:p w:rsidR="003925A5" w:rsidRPr="003925A5" w:rsidRDefault="003925A5" w:rsidP="003925A5">
      <w:pPr>
        <w:jc w:val="both"/>
        <w:rPr>
          <w:rFonts w:ascii="Verdana" w:hAnsi="Verdana"/>
          <w:bCs/>
          <w:sz w:val="20"/>
        </w:rPr>
      </w:pPr>
      <w:r w:rsidRPr="003925A5">
        <w:rPr>
          <w:rFonts w:ascii="Verdana" w:hAnsi="Verdana"/>
          <w:b/>
          <w:bCs/>
          <w:sz w:val="20"/>
        </w:rPr>
        <w:t>1.</w:t>
      </w:r>
      <w:r w:rsidRPr="003925A5">
        <w:rPr>
          <w:rFonts w:ascii="Verdana" w:hAnsi="Verdana"/>
          <w:bCs/>
          <w:sz w:val="20"/>
        </w:rPr>
        <w:t>     </w:t>
      </w:r>
      <w:r w:rsidRPr="003925A5">
        <w:rPr>
          <w:rFonts w:ascii="Verdana" w:hAnsi="Verdana"/>
          <w:b/>
          <w:bCs/>
          <w:sz w:val="20"/>
        </w:rPr>
        <w:t>Es una prioridad la activación física</w:t>
      </w:r>
    </w:p>
    <w:p w:rsidR="003925A5" w:rsidRPr="003925A5" w:rsidRDefault="003925A5" w:rsidP="003925A5">
      <w:pPr>
        <w:jc w:val="both"/>
        <w:rPr>
          <w:rFonts w:ascii="Verdana" w:hAnsi="Verdana"/>
          <w:bCs/>
          <w:sz w:val="20"/>
        </w:rPr>
      </w:pPr>
      <w:r w:rsidRPr="003925A5">
        <w:rPr>
          <w:rFonts w:ascii="Verdana" w:hAnsi="Verdana"/>
          <w:bCs/>
          <w:sz w:val="20"/>
        </w:rPr>
        <w:t xml:space="preserve">Como parte de una política de salud integral, la activación física es importante para la prevención a enfermedades relacionadas con el sedentarismo, el sobrepeso y la obesidad, particularmente. En este proyecto la CONADE participará como un </w:t>
      </w:r>
      <w:r w:rsidRPr="003925A5">
        <w:rPr>
          <w:rFonts w:ascii="Verdana" w:hAnsi="Verdana"/>
          <w:bCs/>
          <w:sz w:val="20"/>
        </w:rPr>
        <w:lastRenderedPageBreak/>
        <w:t>coordinador de las otras secretarías como Educación, Trabajo, Desarrollo Social y Salud. Incentivar el uso de la bicicleta en zonas urbanas y rurales y la aplicación de políticas transversales para la activación física de la población en escuelas, centros de trabajo y espacios públicos.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
          <w:bCs/>
          <w:sz w:val="20"/>
        </w:rPr>
        <w:t>2.</w:t>
      </w:r>
      <w:r w:rsidRPr="003925A5">
        <w:rPr>
          <w:rFonts w:ascii="Verdana" w:hAnsi="Verdana"/>
          <w:bCs/>
          <w:sz w:val="20"/>
        </w:rPr>
        <w:t>     </w:t>
      </w:r>
      <w:r w:rsidRPr="003925A5">
        <w:rPr>
          <w:rFonts w:ascii="Verdana" w:hAnsi="Verdana"/>
          <w:b/>
          <w:bCs/>
          <w:sz w:val="20"/>
        </w:rPr>
        <w:t>El deporte para todos.</w:t>
      </w:r>
    </w:p>
    <w:p w:rsidR="003925A5" w:rsidRPr="003925A5" w:rsidRDefault="003925A5" w:rsidP="003925A5">
      <w:pPr>
        <w:jc w:val="both"/>
        <w:rPr>
          <w:rFonts w:ascii="Verdana" w:hAnsi="Verdana"/>
          <w:bCs/>
          <w:sz w:val="20"/>
        </w:rPr>
      </w:pPr>
      <w:r w:rsidRPr="003925A5">
        <w:rPr>
          <w:rFonts w:ascii="Verdana" w:hAnsi="Verdana"/>
          <w:bCs/>
          <w:sz w:val="20"/>
        </w:rPr>
        <w:t>Impulsar ligas deportivas inter-escolares e intermunicipales; apoyar el deporte de personas con discapacidad; fomentar semilleros de futuros atletas en escuelas y deportivos públicos.</w:t>
      </w:r>
    </w:p>
    <w:p w:rsidR="003925A5" w:rsidRPr="003925A5" w:rsidRDefault="003925A5" w:rsidP="003925A5">
      <w:pPr>
        <w:jc w:val="both"/>
        <w:rPr>
          <w:rFonts w:ascii="Verdana" w:hAnsi="Verdana"/>
          <w:bCs/>
          <w:sz w:val="20"/>
        </w:rPr>
      </w:pPr>
      <w:r w:rsidRPr="003925A5">
        <w:rPr>
          <w:rFonts w:ascii="Verdana" w:hAnsi="Verdana"/>
          <w:bCs/>
          <w:sz w:val="20"/>
        </w:rPr>
        <w:t>Ya que la activación física dará pie y sentará las bases para la práctica del deporte. Para ello se necesita que los profesores de educación física estén mejor preparados y estén recibiendo capacitación constante. El trabajo será estrecho con la Escuela Superior de Educación Física y la Escuela Nacional de Entrenadores Deportivos. Se buscará que el programa tenga como mínimo tres horas de educación física a la semana y que las 236 mil escuelas que hay en el país sirvan como un catalizador del deporte. Añadimos que ya se creó una comisión especial para el fomento al béisbol, la caminata y el boxeo.</w:t>
      </w:r>
    </w:p>
    <w:p w:rsidR="003925A5" w:rsidRPr="003925A5" w:rsidRDefault="003925A5" w:rsidP="003925A5">
      <w:pPr>
        <w:jc w:val="both"/>
        <w:rPr>
          <w:rFonts w:ascii="Verdana" w:hAnsi="Verdana"/>
          <w:bCs/>
          <w:sz w:val="20"/>
        </w:rPr>
      </w:pPr>
      <w:r w:rsidRPr="003925A5">
        <w:rPr>
          <w:rFonts w:ascii="Verdana" w:hAnsi="Verdana"/>
          <w:b/>
          <w:bCs/>
          <w:sz w:val="20"/>
        </w:rPr>
        <w:t>3.</w:t>
      </w:r>
      <w:r w:rsidRPr="003925A5">
        <w:rPr>
          <w:rFonts w:ascii="Verdana" w:hAnsi="Verdana"/>
          <w:bCs/>
          <w:sz w:val="20"/>
        </w:rPr>
        <w:t>     </w:t>
      </w:r>
      <w:r w:rsidRPr="003925A5">
        <w:rPr>
          <w:rFonts w:ascii="Verdana" w:hAnsi="Verdana"/>
          <w:b/>
          <w:bCs/>
          <w:sz w:val="20"/>
        </w:rPr>
        <w:t>Apoyo al deporte de alto rendimiento con transparencia.</w:t>
      </w:r>
    </w:p>
    <w:p w:rsidR="003925A5" w:rsidRPr="003925A5" w:rsidRDefault="003925A5" w:rsidP="003925A5">
      <w:pPr>
        <w:jc w:val="both"/>
        <w:rPr>
          <w:rFonts w:ascii="Verdana" w:hAnsi="Verdana"/>
          <w:bCs/>
          <w:sz w:val="20"/>
        </w:rPr>
      </w:pPr>
      <w:r w:rsidRPr="003925A5">
        <w:rPr>
          <w:rFonts w:ascii="Verdana" w:hAnsi="Verdana"/>
          <w:bCs/>
          <w:sz w:val="20"/>
        </w:rPr>
        <w:t>Los deportistas destacados en diversas disciplinas que representan al país en competencias internacionales, son un orgullo nacional, por lo que deben ser apoyados por el Estado de forma transparente. Los deportistas de alto rendimiento deben ser atendidos y tener entrenadores y recursos.</w:t>
      </w:r>
    </w:p>
    <w:p w:rsidR="003925A5" w:rsidRPr="003925A5" w:rsidRDefault="003925A5" w:rsidP="003925A5">
      <w:pPr>
        <w:jc w:val="both"/>
        <w:rPr>
          <w:rFonts w:ascii="Verdana" w:hAnsi="Verdana"/>
          <w:bCs/>
          <w:sz w:val="20"/>
        </w:rPr>
      </w:pPr>
      <w:r w:rsidRPr="003925A5">
        <w:rPr>
          <w:rFonts w:ascii="Verdana" w:hAnsi="Verdana"/>
          <w:bCs/>
          <w:sz w:val="20"/>
        </w:rPr>
        <w:t>Se busca que el deporte ayude a mejorar la calidad de vida de los mexicanos y que, como consecuencia, mejore el deporte de alto rendimiento, que a su vez se traducirá en mayores logros deportivos para México en el plano internacional.</w:t>
      </w:r>
    </w:p>
    <w:p w:rsidR="003925A5" w:rsidRPr="003925A5" w:rsidRDefault="003925A5" w:rsidP="003925A5">
      <w:pPr>
        <w:jc w:val="both"/>
        <w:rPr>
          <w:rFonts w:ascii="Verdana" w:hAnsi="Verdana"/>
          <w:bCs/>
          <w:sz w:val="20"/>
        </w:rPr>
      </w:pPr>
      <w:r w:rsidRPr="003925A5">
        <w:rPr>
          <w:rFonts w:ascii="Verdana" w:hAnsi="Verdana"/>
          <w:bCs/>
          <w:sz w:val="20"/>
        </w:rPr>
        <w:t>De esta manera tendremos un país más sano, con una mejor convivencia social y con una niñez y una juventud plenas.</w:t>
      </w:r>
    </w:p>
    <w:p w:rsidR="003925A5" w:rsidRPr="003925A5" w:rsidRDefault="003925A5" w:rsidP="003925A5">
      <w:pPr>
        <w:jc w:val="both"/>
        <w:rPr>
          <w:rFonts w:ascii="Verdana" w:hAnsi="Verdana"/>
          <w:bCs/>
          <w:sz w:val="20"/>
        </w:rPr>
      </w:pPr>
      <w:r w:rsidRPr="003925A5">
        <w:rPr>
          <w:rFonts w:ascii="Verdana" w:hAnsi="Verdana"/>
          <w:b/>
          <w:bCs/>
          <w:sz w:val="20"/>
        </w:rPr>
        <w:t>Epílogo: Visión de 2024</w:t>
      </w:r>
    </w:p>
    <w:p w:rsidR="003925A5" w:rsidRPr="003925A5" w:rsidRDefault="003925A5" w:rsidP="003925A5">
      <w:pPr>
        <w:jc w:val="both"/>
        <w:rPr>
          <w:rFonts w:ascii="Verdana" w:hAnsi="Verdana"/>
          <w:bCs/>
          <w:sz w:val="20"/>
        </w:rPr>
      </w:pPr>
      <w:r w:rsidRPr="003925A5">
        <w:rPr>
          <w:rFonts w:ascii="Verdana" w:hAnsi="Verdana"/>
          <w:bCs/>
          <w:sz w:val="20"/>
        </w:rPr>
        <w:t>En julio de 2018 el pueblo mexicano expresó de manera contundente en las urnas su anhelo de construir un México justo, pacífico, libre, solidario, democrático, próspero y feliz. Tal es el mandato para el sexenio 2018-2024 y durante los próximos seis años la Presidencia de la República y el gobierno federal en su conjunto trabajarán sin descanso para articular los esfuerzos sociales para lograr ese objetivo.</w:t>
      </w:r>
    </w:p>
    <w:p w:rsidR="003925A5" w:rsidRPr="003925A5" w:rsidRDefault="003925A5" w:rsidP="003925A5">
      <w:pPr>
        <w:jc w:val="both"/>
        <w:rPr>
          <w:rFonts w:ascii="Verdana" w:hAnsi="Verdana"/>
          <w:bCs/>
          <w:sz w:val="20"/>
        </w:rPr>
      </w:pPr>
      <w:r w:rsidRPr="003925A5">
        <w:rPr>
          <w:rFonts w:ascii="Verdana" w:hAnsi="Verdana"/>
          <w:bCs/>
          <w:sz w:val="20"/>
        </w:rPr>
        <w:t xml:space="preserve">El Ejecutivo Federal tiene ante sí la responsabilidad de operar una transformación mayor en el aparato administrativo y de reorientar las políticas públicas, las prioridades gubernamentales y los presupuestos para ser el eje rector de la Cuarta Transformación, una tarea de alcance histórico que involucra al país entero y </w:t>
      </w:r>
      <w:r w:rsidRPr="003925A5">
        <w:rPr>
          <w:rFonts w:ascii="Verdana" w:hAnsi="Verdana"/>
          <w:bCs/>
          <w:sz w:val="20"/>
        </w:rPr>
        <w:lastRenderedPageBreak/>
        <w:t>que habrá de aportar al mundo puntos de referencia para la superación del neoliberalismo.</w:t>
      </w:r>
    </w:p>
    <w:p w:rsidR="003925A5" w:rsidRPr="003925A5" w:rsidRDefault="003925A5" w:rsidP="003925A5">
      <w:pPr>
        <w:jc w:val="both"/>
        <w:rPr>
          <w:rFonts w:ascii="Verdana" w:hAnsi="Verdana"/>
          <w:bCs/>
          <w:sz w:val="20"/>
        </w:rPr>
      </w:pPr>
      <w:r w:rsidRPr="003925A5">
        <w:rPr>
          <w:rFonts w:ascii="Verdana" w:hAnsi="Verdana"/>
          <w:bCs/>
          <w:sz w:val="20"/>
        </w:rPr>
        <w:t>El gobierno de la Cuarta Transformación ve un país con el ánimo transformado para bien, una población consciente de su capacidad para modelar la historia, con una mejora radical en sus niveles de bienestar y seguridad con respecto a los que prevalecían en 2018, con instituciones saneadas, confiables y respetuosas de las leyes y con una sociedad participativa e involucrada en el ejercicio del poder público.</w:t>
      </w:r>
    </w:p>
    <w:p w:rsidR="003925A5" w:rsidRPr="003925A5" w:rsidRDefault="003925A5" w:rsidP="003925A5">
      <w:pPr>
        <w:jc w:val="both"/>
        <w:rPr>
          <w:rFonts w:ascii="Verdana" w:hAnsi="Verdana"/>
          <w:bCs/>
          <w:sz w:val="20"/>
        </w:rPr>
      </w:pPr>
      <w:r w:rsidRPr="003925A5">
        <w:rPr>
          <w:rFonts w:ascii="Verdana" w:hAnsi="Verdana"/>
          <w:bCs/>
          <w:sz w:val="20"/>
        </w:rPr>
        <w:t>El fortalecimiento de los principios éticos irá acompañado de un desarrollo económico que habrá alcanzado para entonces una tasa de crecimiento de 6 por ciento, con un promedio sexenal de 4 por ciento. La economía deberá haber crecido para entonces más del doble que el crecimiento demográfico. De tal manera, en 2024 el país habrá alcanzado el objetivo de crear empleos suficientes para absorber la demanda de los jóvenes que se estén incorporando al mercado laboral. Los programas de creación de empleos y de becas para los jóvenes habrán surtido su efecto y el desempleo será mínimo; la nación contará con una fuerzalaboral mejor capacitada y con un mayor grado de especialización. Ningún joven que desee cursar estudios de licenciatura se quedará fuera de la educación superior por falta de plazas en las universidades y ninguno estará condenado al desempleo, al subempleo o a la informalidad.</w:t>
      </w:r>
    </w:p>
    <w:p w:rsidR="003925A5" w:rsidRPr="003925A5" w:rsidRDefault="003925A5" w:rsidP="003925A5">
      <w:pPr>
        <w:jc w:val="both"/>
        <w:rPr>
          <w:rFonts w:ascii="Verdana" w:hAnsi="Verdana"/>
          <w:bCs/>
          <w:sz w:val="20"/>
        </w:rPr>
      </w:pPr>
      <w:r w:rsidRPr="003925A5">
        <w:rPr>
          <w:rFonts w:ascii="Verdana" w:hAnsi="Verdana"/>
          <w:bCs/>
          <w:sz w:val="20"/>
        </w:rPr>
        <w:t>Después de un periodo de 36 años de deterioro sostenido, los salarios habrán logrado en un sexenio una recuperación de cuando menos el 20 por ciento de su poder adquisitivo, el mercado interno se habrá fortalecido y habrá en el país una mejor distribución de la riqueza y del ingreso. El grueso de la población podrá consumir algo más que artículos de primera necesidad, como sucede ahora. Nadie padecerá hambre, la pobreza extrema habrá sido erradicada, no habrá individuos carentes de servicios médicos o de medicinas y los adultos mayores recibirán pensiones justas y podrán vivir sin estrecheces materiales.</w:t>
      </w:r>
    </w:p>
    <w:p w:rsidR="003925A5" w:rsidRPr="003925A5" w:rsidRDefault="003925A5" w:rsidP="003925A5">
      <w:pPr>
        <w:jc w:val="both"/>
        <w:rPr>
          <w:rFonts w:ascii="Verdana" w:hAnsi="Verdana"/>
          <w:bCs/>
          <w:sz w:val="20"/>
        </w:rPr>
      </w:pPr>
      <w:r w:rsidRPr="003925A5">
        <w:rPr>
          <w:rFonts w:ascii="Verdana" w:hAnsi="Verdana"/>
          <w:bCs/>
          <w:sz w:val="20"/>
        </w:rPr>
        <w:t> </w:t>
      </w:r>
    </w:p>
    <w:p w:rsidR="003925A5" w:rsidRPr="003925A5" w:rsidRDefault="003925A5" w:rsidP="003925A5">
      <w:pPr>
        <w:jc w:val="both"/>
        <w:rPr>
          <w:rFonts w:ascii="Verdana" w:hAnsi="Verdana"/>
          <w:bCs/>
          <w:sz w:val="20"/>
        </w:rPr>
      </w:pPr>
      <w:r w:rsidRPr="003925A5">
        <w:rPr>
          <w:rFonts w:ascii="Verdana" w:hAnsi="Verdana"/>
          <w:bCs/>
          <w:sz w:val="20"/>
        </w:rPr>
        <w:t>En 2021 deberá cumplirse la meta de alcanzar la autosuficiencia en maíz y frijol y tres años más tarde, en arroz, carne de res, cerdo, aves y huevos; las importaciones de leche habrán disminuido considerablemente, la producción agropecuaria en general habrá alcanzado niveles históricos y la balanza comercial del sector dejará de ser deficitaria. Se habrá garantizado la preservación integral de la flora y de la fauna, se habrá reforestado buena parte del territorio nacional y ríos, arroyos y lagunas estarán recuperados y saneados; el tratamiento de aguas negras y el manejo adecuado de los desechos serán prácticas generalizadas en el territorio nacional y se habrá expandido en la sociedad la conciencia ambiental y la convicción del cuidado delentorno.</w:t>
      </w:r>
    </w:p>
    <w:p w:rsidR="003925A5" w:rsidRPr="003925A5" w:rsidRDefault="003925A5" w:rsidP="003925A5">
      <w:pPr>
        <w:jc w:val="both"/>
        <w:rPr>
          <w:rFonts w:ascii="Verdana" w:hAnsi="Verdana"/>
          <w:bCs/>
          <w:sz w:val="20"/>
        </w:rPr>
      </w:pPr>
      <w:r w:rsidRPr="003925A5">
        <w:rPr>
          <w:rFonts w:ascii="Verdana" w:hAnsi="Verdana"/>
          <w:bCs/>
          <w:sz w:val="20"/>
        </w:rPr>
        <w:t>En el último año del sexenio habrá cesado la emigración de mexicanos al exterior por causas de necesidad laboral, inseguridad y falta de perspectivas, la población crecerá de manera mejor distribuida en el territorio nacional y millones de mexicanas y mexicanos encontrarán bienestar, trabajo y horizontes de realización personal en sus sitios de origen, desarrollando su vida al lado de sus familias, arraigados en sus entornos culturales y ambientales.</w:t>
      </w:r>
    </w:p>
    <w:p w:rsidR="003925A5" w:rsidRPr="003925A5" w:rsidRDefault="003925A5" w:rsidP="003925A5">
      <w:pPr>
        <w:jc w:val="both"/>
        <w:rPr>
          <w:rFonts w:ascii="Verdana" w:hAnsi="Verdana"/>
          <w:bCs/>
          <w:sz w:val="20"/>
        </w:rPr>
      </w:pPr>
      <w:r w:rsidRPr="003925A5">
        <w:rPr>
          <w:rFonts w:ascii="Verdana" w:hAnsi="Verdana"/>
          <w:bCs/>
          <w:sz w:val="20"/>
        </w:rPr>
        <w:lastRenderedPageBreak/>
        <w:t>Para entonces la delincuencia organizada estará reducida y en retirada. Los jóvenes no se verán empujados a las conductas antisociales y se privará a la criminalidad del semillero de nuevos integrantes que hoy representa la exclusión de los jóvenes del estudio y el trabajo. Los índices delictivos de homicidios dolosos, secuestros, robo de vehículos, robo a casa habitación, asalto en las calles y en el transporte público y otros se habrán reducido en 50 por ciento en comparación con los de 2018 y México habrá dejado de ser la dolorosa y vergonzosa referencia internacional como tierra de violencia, desaparecidos y violaciones a losderechos humanos.</w:t>
      </w:r>
    </w:p>
    <w:p w:rsidR="003925A5" w:rsidRPr="003925A5" w:rsidRDefault="003925A5" w:rsidP="003925A5">
      <w:pPr>
        <w:jc w:val="both"/>
        <w:rPr>
          <w:rFonts w:ascii="Verdana" w:hAnsi="Verdana"/>
          <w:bCs/>
          <w:sz w:val="20"/>
        </w:rPr>
      </w:pPr>
      <w:r w:rsidRPr="003925A5">
        <w:rPr>
          <w:rFonts w:ascii="Verdana" w:hAnsi="Verdana"/>
          <w:bCs/>
          <w:sz w:val="20"/>
        </w:rPr>
        <w:t>La delincuencia de cuello blanco habrá desaparecido y la corrupción política y la impunidad que han prevalecido como norma hasta 2018 habrán quedado reducidas a casos excepcionales, individuales e inmediatamente investigados y sancionados. Las instituciones estarán al servicio de las necesidades del pueblo y de los intereses nacionales, el principio de la separación de poderes y el respeto al pacto federal serán la norma y no la excepción, el acatamiento de las leyes regirá el comportamiento de los servidores públicos y el fraude electoral, la compra de voto y todas las formas de adulteración de la voluntad popular serán sólo un recuerdo. En los procesos electorales que se realicen en el curso del presente sexenio habrá quedado demostrado con hechos que es posible, deseable y obligatorio respetar el sufragio, hacer cumplir la legalidad democrática y sancionar las prácticas fraudulentas. Se habrán incorporado a la vida pública del país las distintas prácticas de la democracia participativa y el principio del gobierno del pueblo y para el pueblo será una realidad.</w:t>
      </w:r>
    </w:p>
    <w:p w:rsidR="003925A5" w:rsidRPr="003925A5" w:rsidRDefault="003925A5" w:rsidP="003925A5">
      <w:pPr>
        <w:jc w:val="both"/>
        <w:rPr>
          <w:rFonts w:ascii="Verdana" w:hAnsi="Verdana"/>
          <w:bCs/>
          <w:sz w:val="20"/>
        </w:rPr>
      </w:pPr>
      <w:r w:rsidRPr="003925A5">
        <w:rPr>
          <w:rFonts w:ascii="Verdana" w:hAnsi="Verdana"/>
          <w:bCs/>
          <w:sz w:val="20"/>
        </w:rPr>
        <w:t>En el último año del presente sexenio, en suma, el país habrá llevado a cabo lo sustancial de su cuarta transformación histórica, tanto en el ámbito económico, social y político, como en el de la ética para la convivencia: se habrá consumado la revolución de las conciencias y la aplicación de sus principios honradez, respeto a la legalidad y a la veracidad, solidaridad con los semejantes, preservación de la paz será la principal garantía para impedir un retorno de la corrupción, la simulación, la opresión, la discriminación y el predomino del lucro sobre la dignidad.</w:t>
      </w:r>
    </w:p>
    <w:p w:rsidR="003925A5" w:rsidRPr="003925A5" w:rsidRDefault="003925A5" w:rsidP="003925A5">
      <w:pPr>
        <w:jc w:val="both"/>
        <w:rPr>
          <w:rFonts w:ascii="Verdana" w:hAnsi="Verdana"/>
          <w:bCs/>
          <w:sz w:val="20"/>
        </w:rPr>
      </w:pPr>
      <w:bookmarkStart w:id="0" w:name="_GoBack"/>
      <w:bookmarkEnd w:id="0"/>
    </w:p>
    <w:p w:rsidR="00BF3AEB" w:rsidRDefault="003925A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A5"/>
    <w:rsid w:val="002228FA"/>
    <w:rsid w:val="003925A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59059">
      <w:bodyDiv w:val="1"/>
      <w:marLeft w:val="0"/>
      <w:marRight w:val="0"/>
      <w:marTop w:val="0"/>
      <w:marBottom w:val="0"/>
      <w:divBdr>
        <w:top w:val="none" w:sz="0" w:space="0" w:color="auto"/>
        <w:left w:val="none" w:sz="0" w:space="0" w:color="auto"/>
        <w:bottom w:val="none" w:sz="0" w:space="0" w:color="auto"/>
        <w:right w:val="none" w:sz="0" w:space="0" w:color="auto"/>
      </w:divBdr>
    </w:div>
    <w:div w:id="1091707605">
      <w:bodyDiv w:val="1"/>
      <w:marLeft w:val="0"/>
      <w:marRight w:val="0"/>
      <w:marTop w:val="0"/>
      <w:marBottom w:val="0"/>
      <w:divBdr>
        <w:top w:val="none" w:sz="0" w:space="0" w:color="auto"/>
        <w:left w:val="none" w:sz="0" w:space="0" w:color="auto"/>
        <w:bottom w:val="none" w:sz="0" w:space="0" w:color="auto"/>
        <w:right w:val="none" w:sz="0" w:space="0" w:color="auto"/>
      </w:divBdr>
    </w:div>
    <w:div w:id="1265378791">
      <w:bodyDiv w:val="1"/>
      <w:marLeft w:val="0"/>
      <w:marRight w:val="0"/>
      <w:marTop w:val="0"/>
      <w:marBottom w:val="0"/>
      <w:divBdr>
        <w:top w:val="none" w:sz="0" w:space="0" w:color="auto"/>
        <w:left w:val="none" w:sz="0" w:space="0" w:color="auto"/>
        <w:bottom w:val="none" w:sz="0" w:space="0" w:color="auto"/>
        <w:right w:val="none" w:sz="0" w:space="0" w:color="auto"/>
      </w:divBdr>
      <w:divsChild>
        <w:div w:id="336426759">
          <w:marLeft w:val="0"/>
          <w:marRight w:val="0"/>
          <w:marTop w:val="101"/>
          <w:marBottom w:val="101"/>
          <w:divBdr>
            <w:top w:val="none" w:sz="0" w:space="0" w:color="auto"/>
            <w:left w:val="none" w:sz="0" w:space="0" w:color="auto"/>
            <w:bottom w:val="none" w:sz="0" w:space="0" w:color="auto"/>
            <w:right w:val="none" w:sz="0" w:space="0" w:color="auto"/>
          </w:divBdr>
        </w:div>
        <w:div w:id="1992518024">
          <w:marLeft w:val="0"/>
          <w:marRight w:val="0"/>
          <w:marTop w:val="0"/>
          <w:marBottom w:val="101"/>
          <w:divBdr>
            <w:top w:val="none" w:sz="0" w:space="0" w:color="auto"/>
            <w:left w:val="none" w:sz="0" w:space="0" w:color="auto"/>
            <w:bottom w:val="none" w:sz="0" w:space="0" w:color="auto"/>
            <w:right w:val="none" w:sz="0" w:space="0" w:color="auto"/>
          </w:divBdr>
        </w:div>
        <w:div w:id="1033261696">
          <w:marLeft w:val="0"/>
          <w:marRight w:val="0"/>
          <w:marTop w:val="0"/>
          <w:marBottom w:val="101"/>
          <w:divBdr>
            <w:top w:val="none" w:sz="0" w:space="0" w:color="auto"/>
            <w:left w:val="none" w:sz="0" w:space="0" w:color="auto"/>
            <w:bottom w:val="none" w:sz="0" w:space="0" w:color="auto"/>
            <w:right w:val="none" w:sz="0" w:space="0" w:color="auto"/>
          </w:divBdr>
        </w:div>
        <w:div w:id="696543776">
          <w:marLeft w:val="0"/>
          <w:marRight w:val="0"/>
          <w:marTop w:val="0"/>
          <w:marBottom w:val="101"/>
          <w:divBdr>
            <w:top w:val="none" w:sz="0" w:space="0" w:color="auto"/>
            <w:left w:val="none" w:sz="0" w:space="0" w:color="auto"/>
            <w:bottom w:val="none" w:sz="0" w:space="0" w:color="auto"/>
            <w:right w:val="none" w:sz="0" w:space="0" w:color="auto"/>
          </w:divBdr>
        </w:div>
        <w:div w:id="1953053218">
          <w:marLeft w:val="0"/>
          <w:marRight w:val="0"/>
          <w:marTop w:val="0"/>
          <w:marBottom w:val="101"/>
          <w:divBdr>
            <w:top w:val="none" w:sz="0" w:space="0" w:color="auto"/>
            <w:left w:val="none" w:sz="0" w:space="0" w:color="auto"/>
            <w:bottom w:val="none" w:sz="0" w:space="0" w:color="auto"/>
            <w:right w:val="none" w:sz="0" w:space="0" w:color="auto"/>
          </w:divBdr>
        </w:div>
        <w:div w:id="1255283709">
          <w:marLeft w:val="0"/>
          <w:marRight w:val="0"/>
          <w:marTop w:val="0"/>
          <w:marBottom w:val="101"/>
          <w:divBdr>
            <w:top w:val="none" w:sz="0" w:space="0" w:color="auto"/>
            <w:left w:val="none" w:sz="0" w:space="0" w:color="auto"/>
            <w:bottom w:val="none" w:sz="0" w:space="0" w:color="auto"/>
            <w:right w:val="none" w:sz="0" w:space="0" w:color="auto"/>
          </w:divBdr>
        </w:div>
        <w:div w:id="1356155750">
          <w:marLeft w:val="0"/>
          <w:marRight w:val="0"/>
          <w:marTop w:val="0"/>
          <w:marBottom w:val="101"/>
          <w:divBdr>
            <w:top w:val="none" w:sz="0" w:space="0" w:color="auto"/>
            <w:left w:val="none" w:sz="0" w:space="0" w:color="auto"/>
            <w:bottom w:val="none" w:sz="0" w:space="0" w:color="auto"/>
            <w:right w:val="none" w:sz="0" w:space="0" w:color="auto"/>
          </w:divBdr>
        </w:div>
        <w:div w:id="912005748">
          <w:marLeft w:val="0"/>
          <w:marRight w:val="0"/>
          <w:marTop w:val="0"/>
          <w:marBottom w:val="101"/>
          <w:divBdr>
            <w:top w:val="none" w:sz="0" w:space="0" w:color="auto"/>
            <w:left w:val="none" w:sz="0" w:space="0" w:color="auto"/>
            <w:bottom w:val="none" w:sz="0" w:space="0" w:color="auto"/>
            <w:right w:val="none" w:sz="0" w:space="0" w:color="auto"/>
          </w:divBdr>
        </w:div>
        <w:div w:id="1609971304">
          <w:marLeft w:val="0"/>
          <w:marRight w:val="0"/>
          <w:marTop w:val="0"/>
          <w:marBottom w:val="101"/>
          <w:divBdr>
            <w:top w:val="none" w:sz="0" w:space="0" w:color="auto"/>
            <w:left w:val="none" w:sz="0" w:space="0" w:color="auto"/>
            <w:bottom w:val="none" w:sz="0" w:space="0" w:color="auto"/>
            <w:right w:val="none" w:sz="0" w:space="0" w:color="auto"/>
          </w:divBdr>
        </w:div>
        <w:div w:id="1235436931">
          <w:marLeft w:val="0"/>
          <w:marRight w:val="0"/>
          <w:marTop w:val="0"/>
          <w:marBottom w:val="101"/>
          <w:divBdr>
            <w:top w:val="none" w:sz="0" w:space="0" w:color="auto"/>
            <w:left w:val="none" w:sz="0" w:space="0" w:color="auto"/>
            <w:bottom w:val="none" w:sz="0" w:space="0" w:color="auto"/>
            <w:right w:val="none" w:sz="0" w:space="0" w:color="auto"/>
          </w:divBdr>
        </w:div>
        <w:div w:id="1081220980">
          <w:marLeft w:val="0"/>
          <w:marRight w:val="0"/>
          <w:marTop w:val="0"/>
          <w:marBottom w:val="101"/>
          <w:divBdr>
            <w:top w:val="none" w:sz="0" w:space="0" w:color="auto"/>
            <w:left w:val="none" w:sz="0" w:space="0" w:color="auto"/>
            <w:bottom w:val="none" w:sz="0" w:space="0" w:color="auto"/>
            <w:right w:val="none" w:sz="0" w:space="0" w:color="auto"/>
          </w:divBdr>
        </w:div>
        <w:div w:id="858810766">
          <w:marLeft w:val="0"/>
          <w:marRight w:val="0"/>
          <w:marTop w:val="0"/>
          <w:marBottom w:val="101"/>
          <w:divBdr>
            <w:top w:val="none" w:sz="0" w:space="0" w:color="auto"/>
            <w:left w:val="none" w:sz="0" w:space="0" w:color="auto"/>
            <w:bottom w:val="none" w:sz="0" w:space="0" w:color="auto"/>
            <w:right w:val="none" w:sz="0" w:space="0" w:color="auto"/>
          </w:divBdr>
        </w:div>
        <w:div w:id="101386353">
          <w:marLeft w:val="0"/>
          <w:marRight w:val="0"/>
          <w:marTop w:val="0"/>
          <w:marBottom w:val="101"/>
          <w:divBdr>
            <w:top w:val="none" w:sz="0" w:space="0" w:color="auto"/>
            <w:left w:val="none" w:sz="0" w:space="0" w:color="auto"/>
            <w:bottom w:val="none" w:sz="0" w:space="0" w:color="auto"/>
            <w:right w:val="none" w:sz="0" w:space="0" w:color="auto"/>
          </w:divBdr>
        </w:div>
        <w:div w:id="1866937628">
          <w:marLeft w:val="0"/>
          <w:marRight w:val="0"/>
          <w:marTop w:val="0"/>
          <w:marBottom w:val="101"/>
          <w:divBdr>
            <w:top w:val="none" w:sz="0" w:space="0" w:color="auto"/>
            <w:left w:val="none" w:sz="0" w:space="0" w:color="auto"/>
            <w:bottom w:val="none" w:sz="0" w:space="0" w:color="auto"/>
            <w:right w:val="none" w:sz="0" w:space="0" w:color="auto"/>
          </w:divBdr>
        </w:div>
        <w:div w:id="187715306">
          <w:marLeft w:val="0"/>
          <w:marRight w:val="0"/>
          <w:marTop w:val="0"/>
          <w:marBottom w:val="101"/>
          <w:divBdr>
            <w:top w:val="none" w:sz="0" w:space="0" w:color="auto"/>
            <w:left w:val="none" w:sz="0" w:space="0" w:color="auto"/>
            <w:bottom w:val="none" w:sz="0" w:space="0" w:color="auto"/>
            <w:right w:val="none" w:sz="0" w:space="0" w:color="auto"/>
          </w:divBdr>
        </w:div>
        <w:div w:id="71246862">
          <w:marLeft w:val="720"/>
          <w:marRight w:val="0"/>
          <w:marTop w:val="0"/>
          <w:marBottom w:val="101"/>
          <w:divBdr>
            <w:top w:val="none" w:sz="0" w:space="0" w:color="auto"/>
            <w:left w:val="none" w:sz="0" w:space="0" w:color="auto"/>
            <w:bottom w:val="none" w:sz="0" w:space="0" w:color="auto"/>
            <w:right w:val="none" w:sz="0" w:space="0" w:color="auto"/>
          </w:divBdr>
        </w:div>
        <w:div w:id="1004698320">
          <w:marLeft w:val="720"/>
          <w:marRight w:val="0"/>
          <w:marTop w:val="0"/>
          <w:marBottom w:val="101"/>
          <w:divBdr>
            <w:top w:val="none" w:sz="0" w:space="0" w:color="auto"/>
            <w:left w:val="none" w:sz="0" w:space="0" w:color="auto"/>
            <w:bottom w:val="none" w:sz="0" w:space="0" w:color="auto"/>
            <w:right w:val="none" w:sz="0" w:space="0" w:color="auto"/>
          </w:divBdr>
        </w:div>
        <w:div w:id="554897096">
          <w:marLeft w:val="720"/>
          <w:marRight w:val="0"/>
          <w:marTop w:val="0"/>
          <w:marBottom w:val="101"/>
          <w:divBdr>
            <w:top w:val="none" w:sz="0" w:space="0" w:color="auto"/>
            <w:left w:val="none" w:sz="0" w:space="0" w:color="auto"/>
            <w:bottom w:val="none" w:sz="0" w:space="0" w:color="auto"/>
            <w:right w:val="none" w:sz="0" w:space="0" w:color="auto"/>
          </w:divBdr>
        </w:div>
        <w:div w:id="387806441">
          <w:marLeft w:val="720"/>
          <w:marRight w:val="0"/>
          <w:marTop w:val="0"/>
          <w:marBottom w:val="101"/>
          <w:divBdr>
            <w:top w:val="none" w:sz="0" w:space="0" w:color="auto"/>
            <w:left w:val="none" w:sz="0" w:space="0" w:color="auto"/>
            <w:bottom w:val="none" w:sz="0" w:space="0" w:color="auto"/>
            <w:right w:val="none" w:sz="0" w:space="0" w:color="auto"/>
          </w:divBdr>
        </w:div>
        <w:div w:id="1022126961">
          <w:marLeft w:val="720"/>
          <w:marRight w:val="0"/>
          <w:marTop w:val="0"/>
          <w:marBottom w:val="101"/>
          <w:divBdr>
            <w:top w:val="none" w:sz="0" w:space="0" w:color="auto"/>
            <w:left w:val="none" w:sz="0" w:space="0" w:color="auto"/>
            <w:bottom w:val="none" w:sz="0" w:space="0" w:color="auto"/>
            <w:right w:val="none" w:sz="0" w:space="0" w:color="auto"/>
          </w:divBdr>
        </w:div>
        <w:div w:id="1860003120">
          <w:marLeft w:val="1584"/>
          <w:marRight w:val="0"/>
          <w:marTop w:val="0"/>
          <w:marBottom w:val="101"/>
          <w:divBdr>
            <w:top w:val="none" w:sz="0" w:space="0" w:color="auto"/>
            <w:left w:val="none" w:sz="0" w:space="0" w:color="auto"/>
            <w:bottom w:val="none" w:sz="0" w:space="0" w:color="auto"/>
            <w:right w:val="none" w:sz="0" w:space="0" w:color="auto"/>
          </w:divBdr>
        </w:div>
        <w:div w:id="261955012">
          <w:marLeft w:val="1584"/>
          <w:marRight w:val="0"/>
          <w:marTop w:val="0"/>
          <w:marBottom w:val="101"/>
          <w:divBdr>
            <w:top w:val="none" w:sz="0" w:space="0" w:color="auto"/>
            <w:left w:val="none" w:sz="0" w:space="0" w:color="auto"/>
            <w:bottom w:val="none" w:sz="0" w:space="0" w:color="auto"/>
            <w:right w:val="none" w:sz="0" w:space="0" w:color="auto"/>
          </w:divBdr>
        </w:div>
        <w:div w:id="121579047">
          <w:marLeft w:val="1584"/>
          <w:marRight w:val="0"/>
          <w:marTop w:val="0"/>
          <w:marBottom w:val="101"/>
          <w:divBdr>
            <w:top w:val="none" w:sz="0" w:space="0" w:color="auto"/>
            <w:left w:val="none" w:sz="0" w:space="0" w:color="auto"/>
            <w:bottom w:val="none" w:sz="0" w:space="0" w:color="auto"/>
            <w:right w:val="none" w:sz="0" w:space="0" w:color="auto"/>
          </w:divBdr>
        </w:div>
        <w:div w:id="1230000573">
          <w:marLeft w:val="1584"/>
          <w:marRight w:val="0"/>
          <w:marTop w:val="0"/>
          <w:marBottom w:val="101"/>
          <w:divBdr>
            <w:top w:val="none" w:sz="0" w:space="0" w:color="auto"/>
            <w:left w:val="none" w:sz="0" w:space="0" w:color="auto"/>
            <w:bottom w:val="none" w:sz="0" w:space="0" w:color="auto"/>
            <w:right w:val="none" w:sz="0" w:space="0" w:color="auto"/>
          </w:divBdr>
        </w:div>
        <w:div w:id="1510834021">
          <w:marLeft w:val="1584"/>
          <w:marRight w:val="0"/>
          <w:marTop w:val="0"/>
          <w:marBottom w:val="101"/>
          <w:divBdr>
            <w:top w:val="none" w:sz="0" w:space="0" w:color="auto"/>
            <w:left w:val="none" w:sz="0" w:space="0" w:color="auto"/>
            <w:bottom w:val="none" w:sz="0" w:space="0" w:color="auto"/>
            <w:right w:val="none" w:sz="0" w:space="0" w:color="auto"/>
          </w:divBdr>
        </w:div>
        <w:div w:id="1747650854">
          <w:marLeft w:val="1584"/>
          <w:marRight w:val="0"/>
          <w:marTop w:val="0"/>
          <w:marBottom w:val="101"/>
          <w:divBdr>
            <w:top w:val="none" w:sz="0" w:space="0" w:color="auto"/>
            <w:left w:val="none" w:sz="0" w:space="0" w:color="auto"/>
            <w:bottom w:val="none" w:sz="0" w:space="0" w:color="auto"/>
            <w:right w:val="none" w:sz="0" w:space="0" w:color="auto"/>
          </w:divBdr>
        </w:div>
        <w:div w:id="64762488">
          <w:marLeft w:val="1584"/>
          <w:marRight w:val="0"/>
          <w:marTop w:val="0"/>
          <w:marBottom w:val="101"/>
          <w:divBdr>
            <w:top w:val="none" w:sz="0" w:space="0" w:color="auto"/>
            <w:left w:val="none" w:sz="0" w:space="0" w:color="auto"/>
            <w:bottom w:val="none" w:sz="0" w:space="0" w:color="auto"/>
            <w:right w:val="none" w:sz="0" w:space="0" w:color="auto"/>
          </w:divBdr>
        </w:div>
        <w:div w:id="1146822261">
          <w:marLeft w:val="1584"/>
          <w:marRight w:val="0"/>
          <w:marTop w:val="0"/>
          <w:marBottom w:val="101"/>
          <w:divBdr>
            <w:top w:val="none" w:sz="0" w:space="0" w:color="auto"/>
            <w:left w:val="none" w:sz="0" w:space="0" w:color="auto"/>
            <w:bottom w:val="none" w:sz="0" w:space="0" w:color="auto"/>
            <w:right w:val="none" w:sz="0" w:space="0" w:color="auto"/>
          </w:divBdr>
        </w:div>
        <w:div w:id="1855413285">
          <w:marLeft w:val="1584"/>
          <w:marRight w:val="0"/>
          <w:marTop w:val="0"/>
          <w:marBottom w:val="101"/>
          <w:divBdr>
            <w:top w:val="none" w:sz="0" w:space="0" w:color="auto"/>
            <w:left w:val="none" w:sz="0" w:space="0" w:color="auto"/>
            <w:bottom w:val="none" w:sz="0" w:space="0" w:color="auto"/>
            <w:right w:val="none" w:sz="0" w:space="0" w:color="auto"/>
          </w:divBdr>
        </w:div>
        <w:div w:id="556822632">
          <w:marLeft w:val="1584"/>
          <w:marRight w:val="0"/>
          <w:marTop w:val="0"/>
          <w:marBottom w:val="101"/>
          <w:divBdr>
            <w:top w:val="none" w:sz="0" w:space="0" w:color="auto"/>
            <w:left w:val="none" w:sz="0" w:space="0" w:color="auto"/>
            <w:bottom w:val="none" w:sz="0" w:space="0" w:color="auto"/>
            <w:right w:val="none" w:sz="0" w:space="0" w:color="auto"/>
          </w:divBdr>
        </w:div>
        <w:div w:id="1893226146">
          <w:marLeft w:val="1584"/>
          <w:marRight w:val="0"/>
          <w:marTop w:val="0"/>
          <w:marBottom w:val="101"/>
          <w:divBdr>
            <w:top w:val="none" w:sz="0" w:space="0" w:color="auto"/>
            <w:left w:val="none" w:sz="0" w:space="0" w:color="auto"/>
            <w:bottom w:val="none" w:sz="0" w:space="0" w:color="auto"/>
            <w:right w:val="none" w:sz="0" w:space="0" w:color="auto"/>
          </w:divBdr>
        </w:div>
        <w:div w:id="682361943">
          <w:marLeft w:val="1584"/>
          <w:marRight w:val="0"/>
          <w:marTop w:val="0"/>
          <w:marBottom w:val="101"/>
          <w:divBdr>
            <w:top w:val="none" w:sz="0" w:space="0" w:color="auto"/>
            <w:left w:val="none" w:sz="0" w:space="0" w:color="auto"/>
            <w:bottom w:val="none" w:sz="0" w:space="0" w:color="auto"/>
            <w:right w:val="none" w:sz="0" w:space="0" w:color="auto"/>
          </w:divBdr>
        </w:div>
        <w:div w:id="1948079370">
          <w:marLeft w:val="720"/>
          <w:marRight w:val="0"/>
          <w:marTop w:val="0"/>
          <w:marBottom w:val="101"/>
          <w:divBdr>
            <w:top w:val="none" w:sz="0" w:space="0" w:color="auto"/>
            <w:left w:val="none" w:sz="0" w:space="0" w:color="auto"/>
            <w:bottom w:val="none" w:sz="0" w:space="0" w:color="auto"/>
            <w:right w:val="none" w:sz="0" w:space="0" w:color="auto"/>
          </w:divBdr>
        </w:div>
        <w:div w:id="1936132887">
          <w:marLeft w:val="720"/>
          <w:marRight w:val="0"/>
          <w:marTop w:val="0"/>
          <w:marBottom w:val="101"/>
          <w:divBdr>
            <w:top w:val="none" w:sz="0" w:space="0" w:color="auto"/>
            <w:left w:val="none" w:sz="0" w:space="0" w:color="auto"/>
            <w:bottom w:val="none" w:sz="0" w:space="0" w:color="auto"/>
            <w:right w:val="none" w:sz="0" w:space="0" w:color="auto"/>
          </w:divBdr>
        </w:div>
        <w:div w:id="1796024695">
          <w:marLeft w:val="720"/>
          <w:marRight w:val="0"/>
          <w:marTop w:val="0"/>
          <w:marBottom w:val="101"/>
          <w:divBdr>
            <w:top w:val="none" w:sz="0" w:space="0" w:color="auto"/>
            <w:left w:val="none" w:sz="0" w:space="0" w:color="auto"/>
            <w:bottom w:val="none" w:sz="0" w:space="0" w:color="auto"/>
            <w:right w:val="none" w:sz="0" w:space="0" w:color="auto"/>
          </w:divBdr>
        </w:div>
        <w:div w:id="1209538288">
          <w:marLeft w:val="720"/>
          <w:marRight w:val="0"/>
          <w:marTop w:val="0"/>
          <w:marBottom w:val="101"/>
          <w:divBdr>
            <w:top w:val="none" w:sz="0" w:space="0" w:color="auto"/>
            <w:left w:val="none" w:sz="0" w:space="0" w:color="auto"/>
            <w:bottom w:val="none" w:sz="0" w:space="0" w:color="auto"/>
            <w:right w:val="none" w:sz="0" w:space="0" w:color="auto"/>
          </w:divBdr>
        </w:div>
        <w:div w:id="215167515">
          <w:marLeft w:val="720"/>
          <w:marRight w:val="0"/>
          <w:marTop w:val="0"/>
          <w:marBottom w:val="101"/>
          <w:divBdr>
            <w:top w:val="none" w:sz="0" w:space="0" w:color="auto"/>
            <w:left w:val="none" w:sz="0" w:space="0" w:color="auto"/>
            <w:bottom w:val="none" w:sz="0" w:space="0" w:color="auto"/>
            <w:right w:val="none" w:sz="0" w:space="0" w:color="auto"/>
          </w:divBdr>
        </w:div>
        <w:div w:id="1102337582">
          <w:marLeft w:val="720"/>
          <w:marRight w:val="0"/>
          <w:marTop w:val="0"/>
          <w:marBottom w:val="101"/>
          <w:divBdr>
            <w:top w:val="none" w:sz="0" w:space="0" w:color="auto"/>
            <w:left w:val="none" w:sz="0" w:space="0" w:color="auto"/>
            <w:bottom w:val="none" w:sz="0" w:space="0" w:color="auto"/>
            <w:right w:val="none" w:sz="0" w:space="0" w:color="auto"/>
          </w:divBdr>
        </w:div>
        <w:div w:id="1243222119">
          <w:marLeft w:val="720"/>
          <w:marRight w:val="0"/>
          <w:marTop w:val="0"/>
          <w:marBottom w:val="101"/>
          <w:divBdr>
            <w:top w:val="none" w:sz="0" w:space="0" w:color="auto"/>
            <w:left w:val="none" w:sz="0" w:space="0" w:color="auto"/>
            <w:bottom w:val="none" w:sz="0" w:space="0" w:color="auto"/>
            <w:right w:val="none" w:sz="0" w:space="0" w:color="auto"/>
          </w:divBdr>
        </w:div>
        <w:div w:id="1117717063">
          <w:marLeft w:val="720"/>
          <w:marRight w:val="0"/>
          <w:marTop w:val="0"/>
          <w:marBottom w:val="101"/>
          <w:divBdr>
            <w:top w:val="none" w:sz="0" w:space="0" w:color="auto"/>
            <w:left w:val="none" w:sz="0" w:space="0" w:color="auto"/>
            <w:bottom w:val="none" w:sz="0" w:space="0" w:color="auto"/>
            <w:right w:val="none" w:sz="0" w:space="0" w:color="auto"/>
          </w:divBdr>
        </w:div>
        <w:div w:id="1814130989">
          <w:marLeft w:val="720"/>
          <w:marRight w:val="0"/>
          <w:marTop w:val="0"/>
          <w:marBottom w:val="101"/>
          <w:divBdr>
            <w:top w:val="none" w:sz="0" w:space="0" w:color="auto"/>
            <w:left w:val="none" w:sz="0" w:space="0" w:color="auto"/>
            <w:bottom w:val="none" w:sz="0" w:space="0" w:color="auto"/>
            <w:right w:val="none" w:sz="0" w:space="0" w:color="auto"/>
          </w:divBdr>
        </w:div>
        <w:div w:id="2824403">
          <w:marLeft w:val="720"/>
          <w:marRight w:val="0"/>
          <w:marTop w:val="0"/>
          <w:marBottom w:val="101"/>
          <w:divBdr>
            <w:top w:val="none" w:sz="0" w:space="0" w:color="auto"/>
            <w:left w:val="none" w:sz="0" w:space="0" w:color="auto"/>
            <w:bottom w:val="none" w:sz="0" w:space="0" w:color="auto"/>
            <w:right w:val="none" w:sz="0" w:space="0" w:color="auto"/>
          </w:divBdr>
        </w:div>
        <w:div w:id="1698654004">
          <w:marLeft w:val="720"/>
          <w:marRight w:val="0"/>
          <w:marTop w:val="0"/>
          <w:marBottom w:val="101"/>
          <w:divBdr>
            <w:top w:val="none" w:sz="0" w:space="0" w:color="auto"/>
            <w:left w:val="none" w:sz="0" w:space="0" w:color="auto"/>
            <w:bottom w:val="none" w:sz="0" w:space="0" w:color="auto"/>
            <w:right w:val="none" w:sz="0" w:space="0" w:color="auto"/>
          </w:divBdr>
        </w:div>
        <w:div w:id="1416853077">
          <w:marLeft w:val="720"/>
          <w:marRight w:val="0"/>
          <w:marTop w:val="0"/>
          <w:marBottom w:val="101"/>
          <w:divBdr>
            <w:top w:val="none" w:sz="0" w:space="0" w:color="auto"/>
            <w:left w:val="none" w:sz="0" w:space="0" w:color="auto"/>
            <w:bottom w:val="none" w:sz="0" w:space="0" w:color="auto"/>
            <w:right w:val="none" w:sz="0" w:space="0" w:color="auto"/>
          </w:divBdr>
        </w:div>
        <w:div w:id="1021664347">
          <w:marLeft w:val="1584"/>
          <w:marRight w:val="0"/>
          <w:marTop w:val="0"/>
          <w:marBottom w:val="101"/>
          <w:divBdr>
            <w:top w:val="none" w:sz="0" w:space="0" w:color="auto"/>
            <w:left w:val="none" w:sz="0" w:space="0" w:color="auto"/>
            <w:bottom w:val="none" w:sz="0" w:space="0" w:color="auto"/>
            <w:right w:val="none" w:sz="0" w:space="0" w:color="auto"/>
          </w:divBdr>
        </w:div>
        <w:div w:id="731389149">
          <w:marLeft w:val="1584"/>
          <w:marRight w:val="0"/>
          <w:marTop w:val="0"/>
          <w:marBottom w:val="101"/>
          <w:divBdr>
            <w:top w:val="none" w:sz="0" w:space="0" w:color="auto"/>
            <w:left w:val="none" w:sz="0" w:space="0" w:color="auto"/>
            <w:bottom w:val="none" w:sz="0" w:space="0" w:color="auto"/>
            <w:right w:val="none" w:sz="0" w:space="0" w:color="auto"/>
          </w:divBdr>
        </w:div>
        <w:div w:id="1776099489">
          <w:marLeft w:val="1584"/>
          <w:marRight w:val="0"/>
          <w:marTop w:val="0"/>
          <w:marBottom w:val="101"/>
          <w:divBdr>
            <w:top w:val="none" w:sz="0" w:space="0" w:color="auto"/>
            <w:left w:val="none" w:sz="0" w:space="0" w:color="auto"/>
            <w:bottom w:val="none" w:sz="0" w:space="0" w:color="auto"/>
            <w:right w:val="none" w:sz="0" w:space="0" w:color="auto"/>
          </w:divBdr>
        </w:div>
        <w:div w:id="1263339903">
          <w:marLeft w:val="1584"/>
          <w:marRight w:val="0"/>
          <w:marTop w:val="0"/>
          <w:marBottom w:val="101"/>
          <w:divBdr>
            <w:top w:val="none" w:sz="0" w:space="0" w:color="auto"/>
            <w:left w:val="none" w:sz="0" w:space="0" w:color="auto"/>
            <w:bottom w:val="none" w:sz="0" w:space="0" w:color="auto"/>
            <w:right w:val="none" w:sz="0" w:space="0" w:color="auto"/>
          </w:divBdr>
        </w:div>
        <w:div w:id="1757243921">
          <w:marLeft w:val="1584"/>
          <w:marRight w:val="0"/>
          <w:marTop w:val="0"/>
          <w:marBottom w:val="101"/>
          <w:divBdr>
            <w:top w:val="none" w:sz="0" w:space="0" w:color="auto"/>
            <w:left w:val="none" w:sz="0" w:space="0" w:color="auto"/>
            <w:bottom w:val="none" w:sz="0" w:space="0" w:color="auto"/>
            <w:right w:val="none" w:sz="0" w:space="0" w:color="auto"/>
          </w:divBdr>
        </w:div>
        <w:div w:id="1185243311">
          <w:marLeft w:val="1584"/>
          <w:marRight w:val="0"/>
          <w:marTop w:val="0"/>
          <w:marBottom w:val="101"/>
          <w:divBdr>
            <w:top w:val="none" w:sz="0" w:space="0" w:color="auto"/>
            <w:left w:val="none" w:sz="0" w:space="0" w:color="auto"/>
            <w:bottom w:val="none" w:sz="0" w:space="0" w:color="auto"/>
            <w:right w:val="none" w:sz="0" w:space="0" w:color="auto"/>
          </w:divBdr>
        </w:div>
        <w:div w:id="1160391235">
          <w:marLeft w:val="1584"/>
          <w:marRight w:val="0"/>
          <w:marTop w:val="0"/>
          <w:marBottom w:val="101"/>
          <w:divBdr>
            <w:top w:val="none" w:sz="0" w:space="0" w:color="auto"/>
            <w:left w:val="none" w:sz="0" w:space="0" w:color="auto"/>
            <w:bottom w:val="none" w:sz="0" w:space="0" w:color="auto"/>
            <w:right w:val="none" w:sz="0" w:space="0" w:color="auto"/>
          </w:divBdr>
        </w:div>
        <w:div w:id="1625966186">
          <w:marLeft w:val="1584"/>
          <w:marRight w:val="0"/>
          <w:marTop w:val="0"/>
          <w:marBottom w:val="101"/>
          <w:divBdr>
            <w:top w:val="none" w:sz="0" w:space="0" w:color="auto"/>
            <w:left w:val="none" w:sz="0" w:space="0" w:color="auto"/>
            <w:bottom w:val="none" w:sz="0" w:space="0" w:color="auto"/>
            <w:right w:val="none" w:sz="0" w:space="0" w:color="auto"/>
          </w:divBdr>
        </w:div>
        <w:div w:id="1683898460">
          <w:marLeft w:val="1584"/>
          <w:marRight w:val="0"/>
          <w:marTop w:val="0"/>
          <w:marBottom w:val="101"/>
          <w:divBdr>
            <w:top w:val="none" w:sz="0" w:space="0" w:color="auto"/>
            <w:left w:val="none" w:sz="0" w:space="0" w:color="auto"/>
            <w:bottom w:val="none" w:sz="0" w:space="0" w:color="auto"/>
            <w:right w:val="none" w:sz="0" w:space="0" w:color="auto"/>
          </w:divBdr>
        </w:div>
        <w:div w:id="858737144">
          <w:marLeft w:val="720"/>
          <w:marRight w:val="0"/>
          <w:marTop w:val="0"/>
          <w:marBottom w:val="101"/>
          <w:divBdr>
            <w:top w:val="none" w:sz="0" w:space="0" w:color="auto"/>
            <w:left w:val="none" w:sz="0" w:space="0" w:color="auto"/>
            <w:bottom w:val="none" w:sz="0" w:space="0" w:color="auto"/>
            <w:right w:val="none" w:sz="0" w:space="0" w:color="auto"/>
          </w:divBdr>
        </w:div>
        <w:div w:id="1142114806">
          <w:marLeft w:val="720"/>
          <w:marRight w:val="0"/>
          <w:marTop w:val="0"/>
          <w:marBottom w:val="101"/>
          <w:divBdr>
            <w:top w:val="none" w:sz="0" w:space="0" w:color="auto"/>
            <w:left w:val="none" w:sz="0" w:space="0" w:color="auto"/>
            <w:bottom w:val="none" w:sz="0" w:space="0" w:color="auto"/>
            <w:right w:val="none" w:sz="0" w:space="0" w:color="auto"/>
          </w:divBdr>
        </w:div>
        <w:div w:id="1881818139">
          <w:marLeft w:val="720"/>
          <w:marRight w:val="0"/>
          <w:marTop w:val="0"/>
          <w:marBottom w:val="101"/>
          <w:divBdr>
            <w:top w:val="none" w:sz="0" w:space="0" w:color="auto"/>
            <w:left w:val="none" w:sz="0" w:space="0" w:color="auto"/>
            <w:bottom w:val="none" w:sz="0" w:space="0" w:color="auto"/>
            <w:right w:val="none" w:sz="0" w:space="0" w:color="auto"/>
          </w:divBdr>
        </w:div>
        <w:div w:id="1511142039">
          <w:marLeft w:val="720"/>
          <w:marRight w:val="0"/>
          <w:marTop w:val="0"/>
          <w:marBottom w:val="101"/>
          <w:divBdr>
            <w:top w:val="none" w:sz="0" w:space="0" w:color="auto"/>
            <w:left w:val="none" w:sz="0" w:space="0" w:color="auto"/>
            <w:bottom w:val="none" w:sz="0" w:space="0" w:color="auto"/>
            <w:right w:val="none" w:sz="0" w:space="0" w:color="auto"/>
          </w:divBdr>
        </w:div>
        <w:div w:id="1529098441">
          <w:marLeft w:val="720"/>
          <w:marRight w:val="0"/>
          <w:marTop w:val="0"/>
          <w:marBottom w:val="101"/>
          <w:divBdr>
            <w:top w:val="none" w:sz="0" w:space="0" w:color="auto"/>
            <w:left w:val="none" w:sz="0" w:space="0" w:color="auto"/>
            <w:bottom w:val="none" w:sz="0" w:space="0" w:color="auto"/>
            <w:right w:val="none" w:sz="0" w:space="0" w:color="auto"/>
          </w:divBdr>
        </w:div>
        <w:div w:id="346562623">
          <w:marLeft w:val="720"/>
          <w:marRight w:val="0"/>
          <w:marTop w:val="0"/>
          <w:marBottom w:val="101"/>
          <w:divBdr>
            <w:top w:val="none" w:sz="0" w:space="0" w:color="auto"/>
            <w:left w:val="none" w:sz="0" w:space="0" w:color="auto"/>
            <w:bottom w:val="none" w:sz="0" w:space="0" w:color="auto"/>
            <w:right w:val="none" w:sz="0" w:space="0" w:color="auto"/>
          </w:divBdr>
        </w:div>
        <w:div w:id="648292427">
          <w:marLeft w:val="720"/>
          <w:marRight w:val="0"/>
          <w:marTop w:val="0"/>
          <w:marBottom w:val="101"/>
          <w:divBdr>
            <w:top w:val="none" w:sz="0" w:space="0" w:color="auto"/>
            <w:left w:val="none" w:sz="0" w:space="0" w:color="auto"/>
            <w:bottom w:val="none" w:sz="0" w:space="0" w:color="auto"/>
            <w:right w:val="none" w:sz="0" w:space="0" w:color="auto"/>
          </w:divBdr>
        </w:div>
        <w:div w:id="1678649958">
          <w:marLeft w:val="720"/>
          <w:marRight w:val="0"/>
          <w:marTop w:val="0"/>
          <w:marBottom w:val="101"/>
          <w:divBdr>
            <w:top w:val="none" w:sz="0" w:space="0" w:color="auto"/>
            <w:left w:val="none" w:sz="0" w:space="0" w:color="auto"/>
            <w:bottom w:val="none" w:sz="0" w:space="0" w:color="auto"/>
            <w:right w:val="none" w:sz="0" w:space="0" w:color="auto"/>
          </w:divBdr>
        </w:div>
        <w:div w:id="262148984">
          <w:marLeft w:val="720"/>
          <w:marRight w:val="0"/>
          <w:marTop w:val="0"/>
          <w:marBottom w:val="101"/>
          <w:divBdr>
            <w:top w:val="none" w:sz="0" w:space="0" w:color="auto"/>
            <w:left w:val="none" w:sz="0" w:space="0" w:color="auto"/>
            <w:bottom w:val="none" w:sz="0" w:space="0" w:color="auto"/>
            <w:right w:val="none" w:sz="0" w:space="0" w:color="auto"/>
          </w:divBdr>
        </w:div>
        <w:div w:id="1919900847">
          <w:marLeft w:val="720"/>
          <w:marRight w:val="0"/>
          <w:marTop w:val="0"/>
          <w:marBottom w:val="101"/>
          <w:divBdr>
            <w:top w:val="none" w:sz="0" w:space="0" w:color="auto"/>
            <w:left w:val="none" w:sz="0" w:space="0" w:color="auto"/>
            <w:bottom w:val="none" w:sz="0" w:space="0" w:color="auto"/>
            <w:right w:val="none" w:sz="0" w:space="0" w:color="auto"/>
          </w:divBdr>
        </w:div>
        <w:div w:id="1129931651">
          <w:marLeft w:val="720"/>
          <w:marRight w:val="0"/>
          <w:marTop w:val="0"/>
          <w:marBottom w:val="101"/>
          <w:divBdr>
            <w:top w:val="none" w:sz="0" w:space="0" w:color="auto"/>
            <w:left w:val="none" w:sz="0" w:space="0" w:color="auto"/>
            <w:bottom w:val="none" w:sz="0" w:space="0" w:color="auto"/>
            <w:right w:val="none" w:sz="0" w:space="0" w:color="auto"/>
          </w:divBdr>
        </w:div>
        <w:div w:id="1106802550">
          <w:marLeft w:val="720"/>
          <w:marRight w:val="0"/>
          <w:marTop w:val="0"/>
          <w:marBottom w:val="101"/>
          <w:divBdr>
            <w:top w:val="none" w:sz="0" w:space="0" w:color="auto"/>
            <w:left w:val="none" w:sz="0" w:space="0" w:color="auto"/>
            <w:bottom w:val="none" w:sz="0" w:space="0" w:color="auto"/>
            <w:right w:val="none" w:sz="0" w:space="0" w:color="auto"/>
          </w:divBdr>
        </w:div>
        <w:div w:id="374040460">
          <w:marLeft w:val="720"/>
          <w:marRight w:val="0"/>
          <w:marTop w:val="0"/>
          <w:marBottom w:val="101"/>
          <w:divBdr>
            <w:top w:val="none" w:sz="0" w:space="0" w:color="auto"/>
            <w:left w:val="none" w:sz="0" w:space="0" w:color="auto"/>
            <w:bottom w:val="none" w:sz="0" w:space="0" w:color="auto"/>
            <w:right w:val="none" w:sz="0" w:space="0" w:color="auto"/>
          </w:divBdr>
        </w:div>
        <w:div w:id="86001687">
          <w:marLeft w:val="720"/>
          <w:marRight w:val="0"/>
          <w:marTop w:val="0"/>
          <w:marBottom w:val="101"/>
          <w:divBdr>
            <w:top w:val="none" w:sz="0" w:space="0" w:color="auto"/>
            <w:left w:val="none" w:sz="0" w:space="0" w:color="auto"/>
            <w:bottom w:val="none" w:sz="0" w:space="0" w:color="auto"/>
            <w:right w:val="none" w:sz="0" w:space="0" w:color="auto"/>
          </w:divBdr>
        </w:div>
        <w:div w:id="992828023">
          <w:marLeft w:val="720"/>
          <w:marRight w:val="0"/>
          <w:marTop w:val="0"/>
          <w:marBottom w:val="101"/>
          <w:divBdr>
            <w:top w:val="none" w:sz="0" w:space="0" w:color="auto"/>
            <w:left w:val="none" w:sz="0" w:space="0" w:color="auto"/>
            <w:bottom w:val="none" w:sz="0" w:space="0" w:color="auto"/>
            <w:right w:val="none" w:sz="0" w:space="0" w:color="auto"/>
          </w:divBdr>
        </w:div>
        <w:div w:id="497887129">
          <w:marLeft w:val="720"/>
          <w:marRight w:val="0"/>
          <w:marTop w:val="0"/>
          <w:marBottom w:val="101"/>
          <w:divBdr>
            <w:top w:val="none" w:sz="0" w:space="0" w:color="auto"/>
            <w:left w:val="none" w:sz="0" w:space="0" w:color="auto"/>
            <w:bottom w:val="none" w:sz="0" w:space="0" w:color="auto"/>
            <w:right w:val="none" w:sz="0" w:space="0" w:color="auto"/>
          </w:divBdr>
        </w:div>
        <w:div w:id="650715708">
          <w:marLeft w:val="720"/>
          <w:marRight w:val="0"/>
          <w:marTop w:val="0"/>
          <w:marBottom w:val="101"/>
          <w:divBdr>
            <w:top w:val="none" w:sz="0" w:space="0" w:color="auto"/>
            <w:left w:val="none" w:sz="0" w:space="0" w:color="auto"/>
            <w:bottom w:val="none" w:sz="0" w:space="0" w:color="auto"/>
            <w:right w:val="none" w:sz="0" w:space="0" w:color="auto"/>
          </w:divBdr>
        </w:div>
        <w:div w:id="1997107412">
          <w:marLeft w:val="720"/>
          <w:marRight w:val="0"/>
          <w:marTop w:val="0"/>
          <w:marBottom w:val="101"/>
          <w:divBdr>
            <w:top w:val="none" w:sz="0" w:space="0" w:color="auto"/>
            <w:left w:val="none" w:sz="0" w:space="0" w:color="auto"/>
            <w:bottom w:val="none" w:sz="0" w:space="0" w:color="auto"/>
            <w:right w:val="none" w:sz="0" w:space="0" w:color="auto"/>
          </w:divBdr>
        </w:div>
        <w:div w:id="284772895">
          <w:marLeft w:val="720"/>
          <w:marRight w:val="0"/>
          <w:marTop w:val="0"/>
          <w:marBottom w:val="101"/>
          <w:divBdr>
            <w:top w:val="none" w:sz="0" w:space="0" w:color="auto"/>
            <w:left w:val="none" w:sz="0" w:space="0" w:color="auto"/>
            <w:bottom w:val="none" w:sz="0" w:space="0" w:color="auto"/>
            <w:right w:val="none" w:sz="0" w:space="0" w:color="auto"/>
          </w:divBdr>
        </w:div>
        <w:div w:id="430708056">
          <w:marLeft w:val="720"/>
          <w:marRight w:val="0"/>
          <w:marTop w:val="0"/>
          <w:marBottom w:val="101"/>
          <w:divBdr>
            <w:top w:val="none" w:sz="0" w:space="0" w:color="auto"/>
            <w:left w:val="none" w:sz="0" w:space="0" w:color="auto"/>
            <w:bottom w:val="none" w:sz="0" w:space="0" w:color="auto"/>
            <w:right w:val="none" w:sz="0" w:space="0" w:color="auto"/>
          </w:divBdr>
        </w:div>
        <w:div w:id="1492673849">
          <w:marLeft w:val="0"/>
          <w:marRight w:val="0"/>
          <w:marTop w:val="0"/>
          <w:marBottom w:val="101"/>
          <w:divBdr>
            <w:top w:val="none" w:sz="0" w:space="0" w:color="auto"/>
            <w:left w:val="none" w:sz="0" w:space="0" w:color="auto"/>
            <w:bottom w:val="none" w:sz="0" w:space="0" w:color="auto"/>
            <w:right w:val="none" w:sz="0" w:space="0" w:color="auto"/>
          </w:divBdr>
        </w:div>
        <w:div w:id="1850557670">
          <w:marLeft w:val="0"/>
          <w:marRight w:val="0"/>
          <w:marTop w:val="0"/>
          <w:marBottom w:val="101"/>
          <w:divBdr>
            <w:top w:val="none" w:sz="0" w:space="0" w:color="auto"/>
            <w:left w:val="none" w:sz="0" w:space="0" w:color="auto"/>
            <w:bottom w:val="none" w:sz="0" w:space="0" w:color="auto"/>
            <w:right w:val="none" w:sz="0" w:space="0" w:color="auto"/>
          </w:divBdr>
        </w:div>
        <w:div w:id="1203903162">
          <w:marLeft w:val="0"/>
          <w:marRight w:val="0"/>
          <w:marTop w:val="0"/>
          <w:marBottom w:val="101"/>
          <w:divBdr>
            <w:top w:val="none" w:sz="0" w:space="0" w:color="auto"/>
            <w:left w:val="none" w:sz="0" w:space="0" w:color="auto"/>
            <w:bottom w:val="none" w:sz="0" w:space="0" w:color="auto"/>
            <w:right w:val="none" w:sz="0" w:space="0" w:color="auto"/>
          </w:divBdr>
        </w:div>
        <w:div w:id="1439829561">
          <w:marLeft w:val="0"/>
          <w:marRight w:val="0"/>
          <w:marTop w:val="0"/>
          <w:marBottom w:val="101"/>
          <w:divBdr>
            <w:top w:val="none" w:sz="0" w:space="0" w:color="auto"/>
            <w:left w:val="none" w:sz="0" w:space="0" w:color="auto"/>
            <w:bottom w:val="none" w:sz="0" w:space="0" w:color="auto"/>
            <w:right w:val="none" w:sz="0" w:space="0" w:color="auto"/>
          </w:divBdr>
        </w:div>
        <w:div w:id="573323990">
          <w:marLeft w:val="0"/>
          <w:marRight w:val="0"/>
          <w:marTop w:val="0"/>
          <w:marBottom w:val="101"/>
          <w:divBdr>
            <w:top w:val="none" w:sz="0" w:space="0" w:color="auto"/>
            <w:left w:val="none" w:sz="0" w:space="0" w:color="auto"/>
            <w:bottom w:val="none" w:sz="0" w:space="0" w:color="auto"/>
            <w:right w:val="none" w:sz="0" w:space="0" w:color="auto"/>
          </w:divBdr>
        </w:div>
        <w:div w:id="938609138">
          <w:marLeft w:val="0"/>
          <w:marRight w:val="0"/>
          <w:marTop w:val="0"/>
          <w:marBottom w:val="101"/>
          <w:divBdr>
            <w:top w:val="none" w:sz="0" w:space="0" w:color="auto"/>
            <w:left w:val="none" w:sz="0" w:space="0" w:color="auto"/>
            <w:bottom w:val="none" w:sz="0" w:space="0" w:color="auto"/>
            <w:right w:val="none" w:sz="0" w:space="0" w:color="auto"/>
          </w:divBdr>
        </w:div>
        <w:div w:id="522284778">
          <w:marLeft w:val="0"/>
          <w:marRight w:val="0"/>
          <w:marTop w:val="0"/>
          <w:marBottom w:val="101"/>
          <w:divBdr>
            <w:top w:val="none" w:sz="0" w:space="0" w:color="auto"/>
            <w:left w:val="none" w:sz="0" w:space="0" w:color="auto"/>
            <w:bottom w:val="none" w:sz="0" w:space="0" w:color="auto"/>
            <w:right w:val="none" w:sz="0" w:space="0" w:color="auto"/>
          </w:divBdr>
        </w:div>
        <w:div w:id="897009718">
          <w:marLeft w:val="0"/>
          <w:marRight w:val="0"/>
          <w:marTop w:val="0"/>
          <w:marBottom w:val="101"/>
          <w:divBdr>
            <w:top w:val="none" w:sz="0" w:space="0" w:color="auto"/>
            <w:left w:val="none" w:sz="0" w:space="0" w:color="auto"/>
            <w:bottom w:val="none" w:sz="0" w:space="0" w:color="auto"/>
            <w:right w:val="none" w:sz="0" w:space="0" w:color="auto"/>
          </w:divBdr>
        </w:div>
        <w:div w:id="1576940158">
          <w:marLeft w:val="0"/>
          <w:marRight w:val="0"/>
          <w:marTop w:val="0"/>
          <w:marBottom w:val="101"/>
          <w:divBdr>
            <w:top w:val="none" w:sz="0" w:space="0" w:color="auto"/>
            <w:left w:val="none" w:sz="0" w:space="0" w:color="auto"/>
            <w:bottom w:val="none" w:sz="0" w:space="0" w:color="auto"/>
            <w:right w:val="none" w:sz="0" w:space="0" w:color="auto"/>
          </w:divBdr>
        </w:div>
        <w:div w:id="888691076">
          <w:marLeft w:val="0"/>
          <w:marRight w:val="0"/>
          <w:marTop w:val="0"/>
          <w:marBottom w:val="101"/>
          <w:divBdr>
            <w:top w:val="none" w:sz="0" w:space="0" w:color="auto"/>
            <w:left w:val="none" w:sz="0" w:space="0" w:color="auto"/>
            <w:bottom w:val="none" w:sz="0" w:space="0" w:color="auto"/>
            <w:right w:val="none" w:sz="0" w:space="0" w:color="auto"/>
          </w:divBdr>
        </w:div>
        <w:div w:id="767434722">
          <w:marLeft w:val="0"/>
          <w:marRight w:val="0"/>
          <w:marTop w:val="0"/>
          <w:marBottom w:val="101"/>
          <w:divBdr>
            <w:top w:val="none" w:sz="0" w:space="0" w:color="auto"/>
            <w:left w:val="none" w:sz="0" w:space="0" w:color="auto"/>
            <w:bottom w:val="none" w:sz="0" w:space="0" w:color="auto"/>
            <w:right w:val="none" w:sz="0" w:space="0" w:color="auto"/>
          </w:divBdr>
        </w:div>
        <w:div w:id="617683352">
          <w:marLeft w:val="0"/>
          <w:marRight w:val="0"/>
          <w:marTop w:val="0"/>
          <w:marBottom w:val="101"/>
          <w:divBdr>
            <w:top w:val="none" w:sz="0" w:space="0" w:color="auto"/>
            <w:left w:val="none" w:sz="0" w:space="0" w:color="auto"/>
            <w:bottom w:val="none" w:sz="0" w:space="0" w:color="auto"/>
            <w:right w:val="none" w:sz="0" w:space="0" w:color="auto"/>
          </w:divBdr>
        </w:div>
        <w:div w:id="1503086978">
          <w:marLeft w:val="0"/>
          <w:marRight w:val="0"/>
          <w:marTop w:val="0"/>
          <w:marBottom w:val="101"/>
          <w:divBdr>
            <w:top w:val="none" w:sz="0" w:space="0" w:color="auto"/>
            <w:left w:val="none" w:sz="0" w:space="0" w:color="auto"/>
            <w:bottom w:val="none" w:sz="0" w:space="0" w:color="auto"/>
            <w:right w:val="none" w:sz="0" w:space="0" w:color="auto"/>
          </w:divBdr>
        </w:div>
        <w:div w:id="813983133">
          <w:marLeft w:val="0"/>
          <w:marRight w:val="0"/>
          <w:marTop w:val="0"/>
          <w:marBottom w:val="101"/>
          <w:divBdr>
            <w:top w:val="none" w:sz="0" w:space="0" w:color="auto"/>
            <w:left w:val="none" w:sz="0" w:space="0" w:color="auto"/>
            <w:bottom w:val="none" w:sz="0" w:space="0" w:color="auto"/>
            <w:right w:val="none" w:sz="0" w:space="0" w:color="auto"/>
          </w:divBdr>
        </w:div>
        <w:div w:id="1821263842">
          <w:marLeft w:val="0"/>
          <w:marRight w:val="0"/>
          <w:marTop w:val="0"/>
          <w:marBottom w:val="101"/>
          <w:divBdr>
            <w:top w:val="none" w:sz="0" w:space="0" w:color="auto"/>
            <w:left w:val="none" w:sz="0" w:space="0" w:color="auto"/>
            <w:bottom w:val="none" w:sz="0" w:space="0" w:color="auto"/>
            <w:right w:val="none" w:sz="0" w:space="0" w:color="auto"/>
          </w:divBdr>
        </w:div>
        <w:div w:id="1235234948">
          <w:marLeft w:val="0"/>
          <w:marRight w:val="0"/>
          <w:marTop w:val="0"/>
          <w:marBottom w:val="101"/>
          <w:divBdr>
            <w:top w:val="none" w:sz="0" w:space="0" w:color="auto"/>
            <w:left w:val="none" w:sz="0" w:space="0" w:color="auto"/>
            <w:bottom w:val="none" w:sz="0" w:space="0" w:color="auto"/>
            <w:right w:val="none" w:sz="0" w:space="0" w:color="auto"/>
          </w:divBdr>
        </w:div>
        <w:div w:id="1385057017">
          <w:marLeft w:val="0"/>
          <w:marRight w:val="0"/>
          <w:marTop w:val="0"/>
          <w:marBottom w:val="101"/>
          <w:divBdr>
            <w:top w:val="none" w:sz="0" w:space="0" w:color="auto"/>
            <w:left w:val="none" w:sz="0" w:space="0" w:color="auto"/>
            <w:bottom w:val="none" w:sz="0" w:space="0" w:color="auto"/>
            <w:right w:val="none" w:sz="0" w:space="0" w:color="auto"/>
          </w:divBdr>
        </w:div>
        <w:div w:id="1292251413">
          <w:marLeft w:val="0"/>
          <w:marRight w:val="0"/>
          <w:marTop w:val="0"/>
          <w:marBottom w:val="101"/>
          <w:divBdr>
            <w:top w:val="none" w:sz="0" w:space="0" w:color="auto"/>
            <w:left w:val="none" w:sz="0" w:space="0" w:color="auto"/>
            <w:bottom w:val="none" w:sz="0" w:space="0" w:color="auto"/>
            <w:right w:val="none" w:sz="0" w:space="0" w:color="auto"/>
          </w:divBdr>
        </w:div>
        <w:div w:id="337926172">
          <w:marLeft w:val="0"/>
          <w:marRight w:val="0"/>
          <w:marTop w:val="0"/>
          <w:marBottom w:val="101"/>
          <w:divBdr>
            <w:top w:val="none" w:sz="0" w:space="0" w:color="auto"/>
            <w:left w:val="none" w:sz="0" w:space="0" w:color="auto"/>
            <w:bottom w:val="none" w:sz="0" w:space="0" w:color="auto"/>
            <w:right w:val="none" w:sz="0" w:space="0" w:color="auto"/>
          </w:divBdr>
        </w:div>
        <w:div w:id="1590966940">
          <w:marLeft w:val="0"/>
          <w:marRight w:val="0"/>
          <w:marTop w:val="0"/>
          <w:marBottom w:val="101"/>
          <w:divBdr>
            <w:top w:val="none" w:sz="0" w:space="0" w:color="auto"/>
            <w:left w:val="none" w:sz="0" w:space="0" w:color="auto"/>
            <w:bottom w:val="none" w:sz="0" w:space="0" w:color="auto"/>
            <w:right w:val="none" w:sz="0" w:space="0" w:color="auto"/>
          </w:divBdr>
        </w:div>
        <w:div w:id="133451527">
          <w:marLeft w:val="0"/>
          <w:marRight w:val="0"/>
          <w:marTop w:val="0"/>
          <w:marBottom w:val="101"/>
          <w:divBdr>
            <w:top w:val="none" w:sz="0" w:space="0" w:color="auto"/>
            <w:left w:val="none" w:sz="0" w:space="0" w:color="auto"/>
            <w:bottom w:val="none" w:sz="0" w:space="0" w:color="auto"/>
            <w:right w:val="none" w:sz="0" w:space="0" w:color="auto"/>
          </w:divBdr>
        </w:div>
        <w:div w:id="1560438673">
          <w:marLeft w:val="0"/>
          <w:marRight w:val="0"/>
          <w:marTop w:val="0"/>
          <w:marBottom w:val="101"/>
          <w:divBdr>
            <w:top w:val="none" w:sz="0" w:space="0" w:color="auto"/>
            <w:left w:val="none" w:sz="0" w:space="0" w:color="auto"/>
            <w:bottom w:val="none" w:sz="0" w:space="0" w:color="auto"/>
            <w:right w:val="none" w:sz="0" w:space="0" w:color="auto"/>
          </w:divBdr>
        </w:div>
        <w:div w:id="1396515681">
          <w:marLeft w:val="0"/>
          <w:marRight w:val="0"/>
          <w:marTop w:val="0"/>
          <w:marBottom w:val="101"/>
          <w:divBdr>
            <w:top w:val="none" w:sz="0" w:space="0" w:color="auto"/>
            <w:left w:val="none" w:sz="0" w:space="0" w:color="auto"/>
            <w:bottom w:val="none" w:sz="0" w:space="0" w:color="auto"/>
            <w:right w:val="none" w:sz="0" w:space="0" w:color="auto"/>
          </w:divBdr>
        </w:div>
        <w:div w:id="1608155081">
          <w:marLeft w:val="0"/>
          <w:marRight w:val="0"/>
          <w:marTop w:val="0"/>
          <w:marBottom w:val="101"/>
          <w:divBdr>
            <w:top w:val="none" w:sz="0" w:space="0" w:color="auto"/>
            <w:left w:val="none" w:sz="0" w:space="0" w:color="auto"/>
            <w:bottom w:val="none" w:sz="0" w:space="0" w:color="auto"/>
            <w:right w:val="none" w:sz="0" w:space="0" w:color="auto"/>
          </w:divBdr>
        </w:div>
        <w:div w:id="2009670321">
          <w:marLeft w:val="0"/>
          <w:marRight w:val="0"/>
          <w:marTop w:val="0"/>
          <w:marBottom w:val="101"/>
          <w:divBdr>
            <w:top w:val="none" w:sz="0" w:space="0" w:color="auto"/>
            <w:left w:val="none" w:sz="0" w:space="0" w:color="auto"/>
            <w:bottom w:val="none" w:sz="0" w:space="0" w:color="auto"/>
            <w:right w:val="none" w:sz="0" w:space="0" w:color="auto"/>
          </w:divBdr>
        </w:div>
        <w:div w:id="1894845532">
          <w:marLeft w:val="0"/>
          <w:marRight w:val="0"/>
          <w:marTop w:val="0"/>
          <w:marBottom w:val="101"/>
          <w:divBdr>
            <w:top w:val="none" w:sz="0" w:space="0" w:color="auto"/>
            <w:left w:val="none" w:sz="0" w:space="0" w:color="auto"/>
            <w:bottom w:val="none" w:sz="0" w:space="0" w:color="auto"/>
            <w:right w:val="none" w:sz="0" w:space="0" w:color="auto"/>
          </w:divBdr>
        </w:div>
        <w:div w:id="1101990762">
          <w:marLeft w:val="0"/>
          <w:marRight w:val="0"/>
          <w:marTop w:val="0"/>
          <w:marBottom w:val="101"/>
          <w:divBdr>
            <w:top w:val="none" w:sz="0" w:space="0" w:color="auto"/>
            <w:left w:val="none" w:sz="0" w:space="0" w:color="auto"/>
            <w:bottom w:val="none" w:sz="0" w:space="0" w:color="auto"/>
            <w:right w:val="none" w:sz="0" w:space="0" w:color="auto"/>
          </w:divBdr>
        </w:div>
        <w:div w:id="1699772811">
          <w:marLeft w:val="0"/>
          <w:marRight w:val="0"/>
          <w:marTop w:val="0"/>
          <w:marBottom w:val="101"/>
          <w:divBdr>
            <w:top w:val="none" w:sz="0" w:space="0" w:color="auto"/>
            <w:left w:val="none" w:sz="0" w:space="0" w:color="auto"/>
            <w:bottom w:val="none" w:sz="0" w:space="0" w:color="auto"/>
            <w:right w:val="none" w:sz="0" w:space="0" w:color="auto"/>
          </w:divBdr>
        </w:div>
        <w:div w:id="2061435395">
          <w:marLeft w:val="0"/>
          <w:marRight w:val="0"/>
          <w:marTop w:val="0"/>
          <w:marBottom w:val="101"/>
          <w:divBdr>
            <w:top w:val="none" w:sz="0" w:space="0" w:color="auto"/>
            <w:left w:val="none" w:sz="0" w:space="0" w:color="auto"/>
            <w:bottom w:val="none" w:sz="0" w:space="0" w:color="auto"/>
            <w:right w:val="none" w:sz="0" w:space="0" w:color="auto"/>
          </w:divBdr>
        </w:div>
        <w:div w:id="671447468">
          <w:marLeft w:val="0"/>
          <w:marRight w:val="0"/>
          <w:marTop w:val="0"/>
          <w:marBottom w:val="101"/>
          <w:divBdr>
            <w:top w:val="none" w:sz="0" w:space="0" w:color="auto"/>
            <w:left w:val="none" w:sz="0" w:space="0" w:color="auto"/>
            <w:bottom w:val="none" w:sz="0" w:space="0" w:color="auto"/>
            <w:right w:val="none" w:sz="0" w:space="0" w:color="auto"/>
          </w:divBdr>
        </w:div>
        <w:div w:id="2060744812">
          <w:marLeft w:val="0"/>
          <w:marRight w:val="0"/>
          <w:marTop w:val="0"/>
          <w:marBottom w:val="101"/>
          <w:divBdr>
            <w:top w:val="none" w:sz="0" w:space="0" w:color="auto"/>
            <w:left w:val="none" w:sz="0" w:space="0" w:color="auto"/>
            <w:bottom w:val="none" w:sz="0" w:space="0" w:color="auto"/>
            <w:right w:val="none" w:sz="0" w:space="0" w:color="auto"/>
          </w:divBdr>
        </w:div>
        <w:div w:id="1713267452">
          <w:marLeft w:val="0"/>
          <w:marRight w:val="0"/>
          <w:marTop w:val="0"/>
          <w:marBottom w:val="101"/>
          <w:divBdr>
            <w:top w:val="none" w:sz="0" w:space="0" w:color="auto"/>
            <w:left w:val="none" w:sz="0" w:space="0" w:color="auto"/>
            <w:bottom w:val="none" w:sz="0" w:space="0" w:color="auto"/>
            <w:right w:val="none" w:sz="0" w:space="0" w:color="auto"/>
          </w:divBdr>
        </w:div>
        <w:div w:id="40399532">
          <w:marLeft w:val="0"/>
          <w:marRight w:val="0"/>
          <w:marTop w:val="0"/>
          <w:marBottom w:val="101"/>
          <w:divBdr>
            <w:top w:val="none" w:sz="0" w:space="0" w:color="auto"/>
            <w:left w:val="none" w:sz="0" w:space="0" w:color="auto"/>
            <w:bottom w:val="none" w:sz="0" w:space="0" w:color="auto"/>
            <w:right w:val="none" w:sz="0" w:space="0" w:color="auto"/>
          </w:divBdr>
        </w:div>
        <w:div w:id="1209881339">
          <w:marLeft w:val="0"/>
          <w:marRight w:val="0"/>
          <w:marTop w:val="0"/>
          <w:marBottom w:val="101"/>
          <w:divBdr>
            <w:top w:val="none" w:sz="0" w:space="0" w:color="auto"/>
            <w:left w:val="none" w:sz="0" w:space="0" w:color="auto"/>
            <w:bottom w:val="none" w:sz="0" w:space="0" w:color="auto"/>
            <w:right w:val="none" w:sz="0" w:space="0" w:color="auto"/>
          </w:divBdr>
        </w:div>
        <w:div w:id="396393498">
          <w:marLeft w:val="0"/>
          <w:marRight w:val="0"/>
          <w:marTop w:val="0"/>
          <w:marBottom w:val="101"/>
          <w:divBdr>
            <w:top w:val="none" w:sz="0" w:space="0" w:color="auto"/>
            <w:left w:val="none" w:sz="0" w:space="0" w:color="auto"/>
            <w:bottom w:val="none" w:sz="0" w:space="0" w:color="auto"/>
            <w:right w:val="none" w:sz="0" w:space="0" w:color="auto"/>
          </w:divBdr>
        </w:div>
        <w:div w:id="306785810">
          <w:marLeft w:val="0"/>
          <w:marRight w:val="0"/>
          <w:marTop w:val="0"/>
          <w:marBottom w:val="101"/>
          <w:divBdr>
            <w:top w:val="none" w:sz="0" w:space="0" w:color="auto"/>
            <w:left w:val="none" w:sz="0" w:space="0" w:color="auto"/>
            <w:bottom w:val="none" w:sz="0" w:space="0" w:color="auto"/>
            <w:right w:val="none" w:sz="0" w:space="0" w:color="auto"/>
          </w:divBdr>
        </w:div>
        <w:div w:id="34818631">
          <w:marLeft w:val="0"/>
          <w:marRight w:val="0"/>
          <w:marTop w:val="0"/>
          <w:marBottom w:val="101"/>
          <w:divBdr>
            <w:top w:val="none" w:sz="0" w:space="0" w:color="auto"/>
            <w:left w:val="none" w:sz="0" w:space="0" w:color="auto"/>
            <w:bottom w:val="none" w:sz="0" w:space="0" w:color="auto"/>
            <w:right w:val="none" w:sz="0" w:space="0" w:color="auto"/>
          </w:divBdr>
        </w:div>
        <w:div w:id="647394141">
          <w:marLeft w:val="0"/>
          <w:marRight w:val="0"/>
          <w:marTop w:val="0"/>
          <w:marBottom w:val="101"/>
          <w:divBdr>
            <w:top w:val="none" w:sz="0" w:space="0" w:color="auto"/>
            <w:left w:val="none" w:sz="0" w:space="0" w:color="auto"/>
            <w:bottom w:val="none" w:sz="0" w:space="0" w:color="auto"/>
            <w:right w:val="none" w:sz="0" w:space="0" w:color="auto"/>
          </w:divBdr>
        </w:div>
        <w:div w:id="1793019462">
          <w:marLeft w:val="0"/>
          <w:marRight w:val="0"/>
          <w:marTop w:val="0"/>
          <w:marBottom w:val="101"/>
          <w:divBdr>
            <w:top w:val="none" w:sz="0" w:space="0" w:color="auto"/>
            <w:left w:val="none" w:sz="0" w:space="0" w:color="auto"/>
            <w:bottom w:val="none" w:sz="0" w:space="0" w:color="auto"/>
            <w:right w:val="none" w:sz="0" w:space="0" w:color="auto"/>
          </w:divBdr>
        </w:div>
        <w:div w:id="2046785728">
          <w:marLeft w:val="0"/>
          <w:marRight w:val="0"/>
          <w:marTop w:val="101"/>
          <w:marBottom w:val="101"/>
          <w:divBdr>
            <w:top w:val="none" w:sz="0" w:space="0" w:color="auto"/>
            <w:left w:val="none" w:sz="0" w:space="0" w:color="auto"/>
            <w:bottom w:val="none" w:sz="0" w:space="0" w:color="auto"/>
            <w:right w:val="none" w:sz="0" w:space="0" w:color="auto"/>
          </w:divBdr>
        </w:div>
        <w:div w:id="443118629">
          <w:marLeft w:val="0"/>
          <w:marRight w:val="0"/>
          <w:marTop w:val="0"/>
          <w:marBottom w:val="101"/>
          <w:divBdr>
            <w:top w:val="none" w:sz="0" w:space="0" w:color="auto"/>
            <w:left w:val="none" w:sz="0" w:space="0" w:color="auto"/>
            <w:bottom w:val="none" w:sz="0" w:space="0" w:color="auto"/>
            <w:right w:val="none" w:sz="0" w:space="0" w:color="auto"/>
          </w:divBdr>
        </w:div>
        <w:div w:id="1711221563">
          <w:marLeft w:val="0"/>
          <w:marRight w:val="0"/>
          <w:marTop w:val="0"/>
          <w:marBottom w:val="101"/>
          <w:divBdr>
            <w:top w:val="none" w:sz="0" w:space="0" w:color="auto"/>
            <w:left w:val="none" w:sz="0" w:space="0" w:color="auto"/>
            <w:bottom w:val="none" w:sz="0" w:space="0" w:color="auto"/>
            <w:right w:val="none" w:sz="0" w:space="0" w:color="auto"/>
          </w:divBdr>
        </w:div>
        <w:div w:id="88280006">
          <w:marLeft w:val="0"/>
          <w:marRight w:val="0"/>
          <w:marTop w:val="0"/>
          <w:marBottom w:val="101"/>
          <w:divBdr>
            <w:top w:val="none" w:sz="0" w:space="0" w:color="auto"/>
            <w:left w:val="none" w:sz="0" w:space="0" w:color="auto"/>
            <w:bottom w:val="none" w:sz="0" w:space="0" w:color="auto"/>
            <w:right w:val="none" w:sz="0" w:space="0" w:color="auto"/>
          </w:divBdr>
        </w:div>
        <w:div w:id="797722263">
          <w:marLeft w:val="0"/>
          <w:marRight w:val="0"/>
          <w:marTop w:val="0"/>
          <w:marBottom w:val="101"/>
          <w:divBdr>
            <w:top w:val="none" w:sz="0" w:space="0" w:color="auto"/>
            <w:left w:val="none" w:sz="0" w:space="0" w:color="auto"/>
            <w:bottom w:val="none" w:sz="0" w:space="0" w:color="auto"/>
            <w:right w:val="none" w:sz="0" w:space="0" w:color="auto"/>
          </w:divBdr>
        </w:div>
        <w:div w:id="1052920089">
          <w:marLeft w:val="0"/>
          <w:marRight w:val="0"/>
          <w:marTop w:val="0"/>
          <w:marBottom w:val="101"/>
          <w:divBdr>
            <w:top w:val="none" w:sz="0" w:space="0" w:color="auto"/>
            <w:left w:val="none" w:sz="0" w:space="0" w:color="auto"/>
            <w:bottom w:val="none" w:sz="0" w:space="0" w:color="auto"/>
            <w:right w:val="none" w:sz="0" w:space="0" w:color="auto"/>
          </w:divBdr>
        </w:div>
        <w:div w:id="1534465433">
          <w:marLeft w:val="0"/>
          <w:marRight w:val="0"/>
          <w:marTop w:val="0"/>
          <w:marBottom w:val="101"/>
          <w:divBdr>
            <w:top w:val="none" w:sz="0" w:space="0" w:color="auto"/>
            <w:left w:val="none" w:sz="0" w:space="0" w:color="auto"/>
            <w:bottom w:val="none" w:sz="0" w:space="0" w:color="auto"/>
            <w:right w:val="none" w:sz="0" w:space="0" w:color="auto"/>
          </w:divBdr>
        </w:div>
        <w:div w:id="501167770">
          <w:marLeft w:val="0"/>
          <w:marRight w:val="0"/>
          <w:marTop w:val="0"/>
          <w:marBottom w:val="101"/>
          <w:divBdr>
            <w:top w:val="none" w:sz="0" w:space="0" w:color="auto"/>
            <w:left w:val="none" w:sz="0" w:space="0" w:color="auto"/>
            <w:bottom w:val="none" w:sz="0" w:space="0" w:color="auto"/>
            <w:right w:val="none" w:sz="0" w:space="0" w:color="auto"/>
          </w:divBdr>
        </w:div>
        <w:div w:id="1247231635">
          <w:marLeft w:val="0"/>
          <w:marRight w:val="0"/>
          <w:marTop w:val="0"/>
          <w:marBottom w:val="101"/>
          <w:divBdr>
            <w:top w:val="none" w:sz="0" w:space="0" w:color="auto"/>
            <w:left w:val="none" w:sz="0" w:space="0" w:color="auto"/>
            <w:bottom w:val="none" w:sz="0" w:space="0" w:color="auto"/>
            <w:right w:val="none" w:sz="0" w:space="0" w:color="auto"/>
          </w:divBdr>
        </w:div>
        <w:div w:id="452749172">
          <w:marLeft w:val="0"/>
          <w:marRight w:val="0"/>
          <w:marTop w:val="0"/>
          <w:marBottom w:val="101"/>
          <w:divBdr>
            <w:top w:val="none" w:sz="0" w:space="0" w:color="auto"/>
            <w:left w:val="none" w:sz="0" w:space="0" w:color="auto"/>
            <w:bottom w:val="none" w:sz="0" w:space="0" w:color="auto"/>
            <w:right w:val="none" w:sz="0" w:space="0" w:color="auto"/>
          </w:divBdr>
        </w:div>
        <w:div w:id="2032030745">
          <w:marLeft w:val="0"/>
          <w:marRight w:val="0"/>
          <w:marTop w:val="0"/>
          <w:marBottom w:val="101"/>
          <w:divBdr>
            <w:top w:val="none" w:sz="0" w:space="0" w:color="auto"/>
            <w:left w:val="none" w:sz="0" w:space="0" w:color="auto"/>
            <w:bottom w:val="none" w:sz="0" w:space="0" w:color="auto"/>
            <w:right w:val="none" w:sz="0" w:space="0" w:color="auto"/>
          </w:divBdr>
        </w:div>
        <w:div w:id="1668749647">
          <w:marLeft w:val="0"/>
          <w:marRight w:val="0"/>
          <w:marTop w:val="0"/>
          <w:marBottom w:val="101"/>
          <w:divBdr>
            <w:top w:val="none" w:sz="0" w:space="0" w:color="auto"/>
            <w:left w:val="none" w:sz="0" w:space="0" w:color="auto"/>
            <w:bottom w:val="none" w:sz="0" w:space="0" w:color="auto"/>
            <w:right w:val="none" w:sz="0" w:space="0" w:color="auto"/>
          </w:divBdr>
        </w:div>
        <w:div w:id="1860701807">
          <w:marLeft w:val="0"/>
          <w:marRight w:val="0"/>
          <w:marTop w:val="0"/>
          <w:marBottom w:val="101"/>
          <w:divBdr>
            <w:top w:val="none" w:sz="0" w:space="0" w:color="auto"/>
            <w:left w:val="none" w:sz="0" w:space="0" w:color="auto"/>
            <w:bottom w:val="none" w:sz="0" w:space="0" w:color="auto"/>
            <w:right w:val="none" w:sz="0" w:space="0" w:color="auto"/>
          </w:divBdr>
        </w:div>
        <w:div w:id="928538350">
          <w:marLeft w:val="0"/>
          <w:marRight w:val="0"/>
          <w:marTop w:val="0"/>
          <w:marBottom w:val="101"/>
          <w:divBdr>
            <w:top w:val="none" w:sz="0" w:space="0" w:color="auto"/>
            <w:left w:val="none" w:sz="0" w:space="0" w:color="auto"/>
            <w:bottom w:val="none" w:sz="0" w:space="0" w:color="auto"/>
            <w:right w:val="none" w:sz="0" w:space="0" w:color="auto"/>
          </w:divBdr>
        </w:div>
        <w:div w:id="128941630">
          <w:marLeft w:val="0"/>
          <w:marRight w:val="0"/>
          <w:marTop w:val="0"/>
          <w:marBottom w:val="101"/>
          <w:divBdr>
            <w:top w:val="none" w:sz="0" w:space="0" w:color="auto"/>
            <w:left w:val="none" w:sz="0" w:space="0" w:color="auto"/>
            <w:bottom w:val="none" w:sz="0" w:space="0" w:color="auto"/>
            <w:right w:val="none" w:sz="0" w:space="0" w:color="auto"/>
          </w:divBdr>
        </w:div>
        <w:div w:id="1121728190">
          <w:marLeft w:val="0"/>
          <w:marRight w:val="0"/>
          <w:marTop w:val="0"/>
          <w:marBottom w:val="101"/>
          <w:divBdr>
            <w:top w:val="none" w:sz="0" w:space="0" w:color="auto"/>
            <w:left w:val="none" w:sz="0" w:space="0" w:color="auto"/>
            <w:bottom w:val="none" w:sz="0" w:space="0" w:color="auto"/>
            <w:right w:val="none" w:sz="0" w:space="0" w:color="auto"/>
          </w:divBdr>
        </w:div>
        <w:div w:id="888880973">
          <w:marLeft w:val="0"/>
          <w:marRight w:val="0"/>
          <w:marTop w:val="0"/>
          <w:marBottom w:val="101"/>
          <w:divBdr>
            <w:top w:val="none" w:sz="0" w:space="0" w:color="auto"/>
            <w:left w:val="none" w:sz="0" w:space="0" w:color="auto"/>
            <w:bottom w:val="none" w:sz="0" w:space="0" w:color="auto"/>
            <w:right w:val="none" w:sz="0" w:space="0" w:color="auto"/>
          </w:divBdr>
        </w:div>
        <w:div w:id="147286827">
          <w:marLeft w:val="0"/>
          <w:marRight w:val="0"/>
          <w:marTop w:val="0"/>
          <w:marBottom w:val="101"/>
          <w:divBdr>
            <w:top w:val="none" w:sz="0" w:space="0" w:color="auto"/>
            <w:left w:val="none" w:sz="0" w:space="0" w:color="auto"/>
            <w:bottom w:val="none" w:sz="0" w:space="0" w:color="auto"/>
            <w:right w:val="none" w:sz="0" w:space="0" w:color="auto"/>
          </w:divBdr>
        </w:div>
        <w:div w:id="2056586870">
          <w:marLeft w:val="0"/>
          <w:marRight w:val="0"/>
          <w:marTop w:val="0"/>
          <w:marBottom w:val="101"/>
          <w:divBdr>
            <w:top w:val="none" w:sz="0" w:space="0" w:color="auto"/>
            <w:left w:val="none" w:sz="0" w:space="0" w:color="auto"/>
            <w:bottom w:val="none" w:sz="0" w:space="0" w:color="auto"/>
            <w:right w:val="none" w:sz="0" w:space="0" w:color="auto"/>
          </w:divBdr>
        </w:div>
        <w:div w:id="2010063563">
          <w:marLeft w:val="0"/>
          <w:marRight w:val="0"/>
          <w:marTop w:val="0"/>
          <w:marBottom w:val="101"/>
          <w:divBdr>
            <w:top w:val="none" w:sz="0" w:space="0" w:color="auto"/>
            <w:left w:val="none" w:sz="0" w:space="0" w:color="auto"/>
            <w:bottom w:val="none" w:sz="0" w:space="0" w:color="auto"/>
            <w:right w:val="none" w:sz="0" w:space="0" w:color="auto"/>
          </w:divBdr>
        </w:div>
        <w:div w:id="1445033414">
          <w:marLeft w:val="0"/>
          <w:marRight w:val="0"/>
          <w:marTop w:val="0"/>
          <w:marBottom w:val="101"/>
          <w:divBdr>
            <w:top w:val="none" w:sz="0" w:space="0" w:color="auto"/>
            <w:left w:val="none" w:sz="0" w:space="0" w:color="auto"/>
            <w:bottom w:val="none" w:sz="0" w:space="0" w:color="auto"/>
            <w:right w:val="none" w:sz="0" w:space="0" w:color="auto"/>
          </w:divBdr>
        </w:div>
        <w:div w:id="1776057848">
          <w:marLeft w:val="0"/>
          <w:marRight w:val="0"/>
          <w:marTop w:val="0"/>
          <w:marBottom w:val="101"/>
          <w:divBdr>
            <w:top w:val="none" w:sz="0" w:space="0" w:color="auto"/>
            <w:left w:val="none" w:sz="0" w:space="0" w:color="auto"/>
            <w:bottom w:val="none" w:sz="0" w:space="0" w:color="auto"/>
            <w:right w:val="none" w:sz="0" w:space="0" w:color="auto"/>
          </w:divBdr>
        </w:div>
        <w:div w:id="874927756">
          <w:marLeft w:val="0"/>
          <w:marRight w:val="0"/>
          <w:marTop w:val="0"/>
          <w:marBottom w:val="101"/>
          <w:divBdr>
            <w:top w:val="none" w:sz="0" w:space="0" w:color="auto"/>
            <w:left w:val="none" w:sz="0" w:space="0" w:color="auto"/>
            <w:bottom w:val="none" w:sz="0" w:space="0" w:color="auto"/>
            <w:right w:val="none" w:sz="0" w:space="0" w:color="auto"/>
          </w:divBdr>
        </w:div>
        <w:div w:id="1689137517">
          <w:marLeft w:val="0"/>
          <w:marRight w:val="0"/>
          <w:marTop w:val="0"/>
          <w:marBottom w:val="101"/>
          <w:divBdr>
            <w:top w:val="none" w:sz="0" w:space="0" w:color="auto"/>
            <w:left w:val="none" w:sz="0" w:space="0" w:color="auto"/>
            <w:bottom w:val="none" w:sz="0" w:space="0" w:color="auto"/>
            <w:right w:val="none" w:sz="0" w:space="0" w:color="auto"/>
          </w:divBdr>
        </w:div>
        <w:div w:id="981470935">
          <w:marLeft w:val="0"/>
          <w:marRight w:val="0"/>
          <w:marTop w:val="0"/>
          <w:marBottom w:val="101"/>
          <w:divBdr>
            <w:top w:val="none" w:sz="0" w:space="0" w:color="auto"/>
            <w:left w:val="none" w:sz="0" w:space="0" w:color="auto"/>
            <w:bottom w:val="none" w:sz="0" w:space="0" w:color="auto"/>
            <w:right w:val="none" w:sz="0" w:space="0" w:color="auto"/>
          </w:divBdr>
        </w:div>
        <w:div w:id="1334650561">
          <w:marLeft w:val="0"/>
          <w:marRight w:val="0"/>
          <w:marTop w:val="0"/>
          <w:marBottom w:val="101"/>
          <w:divBdr>
            <w:top w:val="none" w:sz="0" w:space="0" w:color="auto"/>
            <w:left w:val="none" w:sz="0" w:space="0" w:color="auto"/>
            <w:bottom w:val="none" w:sz="0" w:space="0" w:color="auto"/>
            <w:right w:val="none" w:sz="0" w:space="0" w:color="auto"/>
          </w:divBdr>
        </w:div>
        <w:div w:id="1197810298">
          <w:marLeft w:val="0"/>
          <w:marRight w:val="0"/>
          <w:marTop w:val="0"/>
          <w:marBottom w:val="101"/>
          <w:divBdr>
            <w:top w:val="none" w:sz="0" w:space="0" w:color="auto"/>
            <w:left w:val="none" w:sz="0" w:space="0" w:color="auto"/>
            <w:bottom w:val="none" w:sz="0" w:space="0" w:color="auto"/>
            <w:right w:val="none" w:sz="0" w:space="0" w:color="auto"/>
          </w:divBdr>
        </w:div>
        <w:div w:id="1006134971">
          <w:marLeft w:val="0"/>
          <w:marRight w:val="0"/>
          <w:marTop w:val="0"/>
          <w:marBottom w:val="101"/>
          <w:divBdr>
            <w:top w:val="none" w:sz="0" w:space="0" w:color="auto"/>
            <w:left w:val="none" w:sz="0" w:space="0" w:color="auto"/>
            <w:bottom w:val="none" w:sz="0" w:space="0" w:color="auto"/>
            <w:right w:val="none" w:sz="0" w:space="0" w:color="auto"/>
          </w:divBdr>
        </w:div>
        <w:div w:id="848911188">
          <w:marLeft w:val="0"/>
          <w:marRight w:val="0"/>
          <w:marTop w:val="0"/>
          <w:marBottom w:val="101"/>
          <w:divBdr>
            <w:top w:val="none" w:sz="0" w:space="0" w:color="auto"/>
            <w:left w:val="none" w:sz="0" w:space="0" w:color="auto"/>
            <w:bottom w:val="none" w:sz="0" w:space="0" w:color="auto"/>
            <w:right w:val="none" w:sz="0" w:space="0" w:color="auto"/>
          </w:divBdr>
        </w:div>
        <w:div w:id="1154834650">
          <w:marLeft w:val="0"/>
          <w:marRight w:val="0"/>
          <w:marTop w:val="0"/>
          <w:marBottom w:val="101"/>
          <w:divBdr>
            <w:top w:val="none" w:sz="0" w:space="0" w:color="auto"/>
            <w:left w:val="none" w:sz="0" w:space="0" w:color="auto"/>
            <w:bottom w:val="none" w:sz="0" w:space="0" w:color="auto"/>
            <w:right w:val="none" w:sz="0" w:space="0" w:color="auto"/>
          </w:divBdr>
        </w:div>
        <w:div w:id="1106465120">
          <w:marLeft w:val="0"/>
          <w:marRight w:val="0"/>
          <w:marTop w:val="0"/>
          <w:marBottom w:val="101"/>
          <w:divBdr>
            <w:top w:val="none" w:sz="0" w:space="0" w:color="auto"/>
            <w:left w:val="none" w:sz="0" w:space="0" w:color="auto"/>
            <w:bottom w:val="none" w:sz="0" w:space="0" w:color="auto"/>
            <w:right w:val="none" w:sz="0" w:space="0" w:color="auto"/>
          </w:divBdr>
        </w:div>
        <w:div w:id="1866208106">
          <w:marLeft w:val="0"/>
          <w:marRight w:val="0"/>
          <w:marTop w:val="0"/>
          <w:marBottom w:val="101"/>
          <w:divBdr>
            <w:top w:val="none" w:sz="0" w:space="0" w:color="auto"/>
            <w:left w:val="none" w:sz="0" w:space="0" w:color="auto"/>
            <w:bottom w:val="none" w:sz="0" w:space="0" w:color="auto"/>
            <w:right w:val="none" w:sz="0" w:space="0" w:color="auto"/>
          </w:divBdr>
        </w:div>
        <w:div w:id="1162543806">
          <w:marLeft w:val="0"/>
          <w:marRight w:val="0"/>
          <w:marTop w:val="0"/>
          <w:marBottom w:val="101"/>
          <w:divBdr>
            <w:top w:val="none" w:sz="0" w:space="0" w:color="auto"/>
            <w:left w:val="none" w:sz="0" w:space="0" w:color="auto"/>
            <w:bottom w:val="none" w:sz="0" w:space="0" w:color="auto"/>
            <w:right w:val="none" w:sz="0" w:space="0" w:color="auto"/>
          </w:divBdr>
        </w:div>
        <w:div w:id="720784146">
          <w:marLeft w:val="0"/>
          <w:marRight w:val="0"/>
          <w:marTop w:val="0"/>
          <w:marBottom w:val="101"/>
          <w:divBdr>
            <w:top w:val="none" w:sz="0" w:space="0" w:color="auto"/>
            <w:left w:val="none" w:sz="0" w:space="0" w:color="auto"/>
            <w:bottom w:val="none" w:sz="0" w:space="0" w:color="auto"/>
            <w:right w:val="none" w:sz="0" w:space="0" w:color="auto"/>
          </w:divBdr>
        </w:div>
        <w:div w:id="427191193">
          <w:marLeft w:val="0"/>
          <w:marRight w:val="0"/>
          <w:marTop w:val="0"/>
          <w:marBottom w:val="101"/>
          <w:divBdr>
            <w:top w:val="none" w:sz="0" w:space="0" w:color="auto"/>
            <w:left w:val="none" w:sz="0" w:space="0" w:color="auto"/>
            <w:bottom w:val="none" w:sz="0" w:space="0" w:color="auto"/>
            <w:right w:val="none" w:sz="0" w:space="0" w:color="auto"/>
          </w:divBdr>
        </w:div>
        <w:div w:id="82072917">
          <w:marLeft w:val="0"/>
          <w:marRight w:val="0"/>
          <w:marTop w:val="0"/>
          <w:marBottom w:val="101"/>
          <w:divBdr>
            <w:top w:val="none" w:sz="0" w:space="0" w:color="auto"/>
            <w:left w:val="none" w:sz="0" w:space="0" w:color="auto"/>
            <w:bottom w:val="none" w:sz="0" w:space="0" w:color="auto"/>
            <w:right w:val="none" w:sz="0" w:space="0" w:color="auto"/>
          </w:divBdr>
        </w:div>
        <w:div w:id="1147092363">
          <w:marLeft w:val="0"/>
          <w:marRight w:val="0"/>
          <w:marTop w:val="0"/>
          <w:marBottom w:val="101"/>
          <w:divBdr>
            <w:top w:val="none" w:sz="0" w:space="0" w:color="auto"/>
            <w:left w:val="none" w:sz="0" w:space="0" w:color="auto"/>
            <w:bottom w:val="none" w:sz="0" w:space="0" w:color="auto"/>
            <w:right w:val="none" w:sz="0" w:space="0" w:color="auto"/>
          </w:divBdr>
        </w:div>
        <w:div w:id="443307501">
          <w:marLeft w:val="0"/>
          <w:marRight w:val="0"/>
          <w:marTop w:val="0"/>
          <w:marBottom w:val="101"/>
          <w:divBdr>
            <w:top w:val="none" w:sz="0" w:space="0" w:color="auto"/>
            <w:left w:val="none" w:sz="0" w:space="0" w:color="auto"/>
            <w:bottom w:val="none" w:sz="0" w:space="0" w:color="auto"/>
            <w:right w:val="none" w:sz="0" w:space="0" w:color="auto"/>
          </w:divBdr>
        </w:div>
        <w:div w:id="2057582433">
          <w:marLeft w:val="0"/>
          <w:marRight w:val="0"/>
          <w:marTop w:val="0"/>
          <w:marBottom w:val="101"/>
          <w:divBdr>
            <w:top w:val="none" w:sz="0" w:space="0" w:color="auto"/>
            <w:left w:val="none" w:sz="0" w:space="0" w:color="auto"/>
            <w:bottom w:val="none" w:sz="0" w:space="0" w:color="auto"/>
            <w:right w:val="none" w:sz="0" w:space="0" w:color="auto"/>
          </w:divBdr>
        </w:div>
        <w:div w:id="800346278">
          <w:marLeft w:val="0"/>
          <w:marRight w:val="0"/>
          <w:marTop w:val="0"/>
          <w:marBottom w:val="101"/>
          <w:divBdr>
            <w:top w:val="none" w:sz="0" w:space="0" w:color="auto"/>
            <w:left w:val="none" w:sz="0" w:space="0" w:color="auto"/>
            <w:bottom w:val="none" w:sz="0" w:space="0" w:color="auto"/>
            <w:right w:val="none" w:sz="0" w:space="0" w:color="auto"/>
          </w:divBdr>
        </w:div>
        <w:div w:id="432895115">
          <w:marLeft w:val="0"/>
          <w:marRight w:val="0"/>
          <w:marTop w:val="0"/>
          <w:marBottom w:val="101"/>
          <w:divBdr>
            <w:top w:val="none" w:sz="0" w:space="0" w:color="auto"/>
            <w:left w:val="none" w:sz="0" w:space="0" w:color="auto"/>
            <w:bottom w:val="none" w:sz="0" w:space="0" w:color="auto"/>
            <w:right w:val="none" w:sz="0" w:space="0" w:color="auto"/>
          </w:divBdr>
        </w:div>
        <w:div w:id="547646419">
          <w:marLeft w:val="0"/>
          <w:marRight w:val="0"/>
          <w:marTop w:val="0"/>
          <w:marBottom w:val="101"/>
          <w:divBdr>
            <w:top w:val="none" w:sz="0" w:space="0" w:color="auto"/>
            <w:left w:val="none" w:sz="0" w:space="0" w:color="auto"/>
            <w:bottom w:val="none" w:sz="0" w:space="0" w:color="auto"/>
            <w:right w:val="none" w:sz="0" w:space="0" w:color="auto"/>
          </w:divBdr>
        </w:div>
        <w:div w:id="744764786">
          <w:marLeft w:val="0"/>
          <w:marRight w:val="0"/>
          <w:marTop w:val="0"/>
          <w:marBottom w:val="101"/>
          <w:divBdr>
            <w:top w:val="none" w:sz="0" w:space="0" w:color="auto"/>
            <w:left w:val="none" w:sz="0" w:space="0" w:color="auto"/>
            <w:bottom w:val="none" w:sz="0" w:space="0" w:color="auto"/>
            <w:right w:val="none" w:sz="0" w:space="0" w:color="auto"/>
          </w:divBdr>
        </w:div>
        <w:div w:id="1864202488">
          <w:marLeft w:val="0"/>
          <w:marRight w:val="0"/>
          <w:marTop w:val="0"/>
          <w:marBottom w:val="101"/>
          <w:divBdr>
            <w:top w:val="none" w:sz="0" w:space="0" w:color="auto"/>
            <w:left w:val="none" w:sz="0" w:space="0" w:color="auto"/>
            <w:bottom w:val="none" w:sz="0" w:space="0" w:color="auto"/>
            <w:right w:val="none" w:sz="0" w:space="0" w:color="auto"/>
          </w:divBdr>
        </w:div>
        <w:div w:id="1575703215">
          <w:marLeft w:val="0"/>
          <w:marRight w:val="0"/>
          <w:marTop w:val="0"/>
          <w:marBottom w:val="101"/>
          <w:divBdr>
            <w:top w:val="none" w:sz="0" w:space="0" w:color="auto"/>
            <w:left w:val="none" w:sz="0" w:space="0" w:color="auto"/>
            <w:bottom w:val="none" w:sz="0" w:space="0" w:color="auto"/>
            <w:right w:val="none" w:sz="0" w:space="0" w:color="auto"/>
          </w:divBdr>
        </w:div>
        <w:div w:id="919095680">
          <w:marLeft w:val="0"/>
          <w:marRight w:val="0"/>
          <w:marTop w:val="0"/>
          <w:marBottom w:val="101"/>
          <w:divBdr>
            <w:top w:val="none" w:sz="0" w:space="0" w:color="auto"/>
            <w:left w:val="none" w:sz="0" w:space="0" w:color="auto"/>
            <w:bottom w:val="none" w:sz="0" w:space="0" w:color="auto"/>
            <w:right w:val="none" w:sz="0" w:space="0" w:color="auto"/>
          </w:divBdr>
        </w:div>
        <w:div w:id="1550996504">
          <w:marLeft w:val="0"/>
          <w:marRight w:val="0"/>
          <w:marTop w:val="0"/>
          <w:marBottom w:val="101"/>
          <w:divBdr>
            <w:top w:val="none" w:sz="0" w:space="0" w:color="auto"/>
            <w:left w:val="none" w:sz="0" w:space="0" w:color="auto"/>
            <w:bottom w:val="none" w:sz="0" w:space="0" w:color="auto"/>
            <w:right w:val="none" w:sz="0" w:space="0" w:color="auto"/>
          </w:divBdr>
        </w:div>
        <w:div w:id="851802164">
          <w:marLeft w:val="0"/>
          <w:marRight w:val="0"/>
          <w:marTop w:val="0"/>
          <w:marBottom w:val="101"/>
          <w:divBdr>
            <w:top w:val="none" w:sz="0" w:space="0" w:color="auto"/>
            <w:left w:val="none" w:sz="0" w:space="0" w:color="auto"/>
            <w:bottom w:val="none" w:sz="0" w:space="0" w:color="auto"/>
            <w:right w:val="none" w:sz="0" w:space="0" w:color="auto"/>
          </w:divBdr>
        </w:div>
        <w:div w:id="422922358">
          <w:marLeft w:val="0"/>
          <w:marRight w:val="0"/>
          <w:marTop w:val="0"/>
          <w:marBottom w:val="101"/>
          <w:divBdr>
            <w:top w:val="none" w:sz="0" w:space="0" w:color="auto"/>
            <w:left w:val="none" w:sz="0" w:space="0" w:color="auto"/>
            <w:bottom w:val="none" w:sz="0" w:space="0" w:color="auto"/>
            <w:right w:val="none" w:sz="0" w:space="0" w:color="auto"/>
          </w:divBdr>
        </w:div>
        <w:div w:id="1930119344">
          <w:marLeft w:val="0"/>
          <w:marRight w:val="0"/>
          <w:marTop w:val="0"/>
          <w:marBottom w:val="101"/>
          <w:divBdr>
            <w:top w:val="none" w:sz="0" w:space="0" w:color="auto"/>
            <w:left w:val="none" w:sz="0" w:space="0" w:color="auto"/>
            <w:bottom w:val="none" w:sz="0" w:space="0" w:color="auto"/>
            <w:right w:val="none" w:sz="0" w:space="0" w:color="auto"/>
          </w:divBdr>
        </w:div>
        <w:div w:id="421607068">
          <w:marLeft w:val="0"/>
          <w:marRight w:val="0"/>
          <w:marTop w:val="0"/>
          <w:marBottom w:val="101"/>
          <w:divBdr>
            <w:top w:val="none" w:sz="0" w:space="0" w:color="auto"/>
            <w:left w:val="none" w:sz="0" w:space="0" w:color="auto"/>
            <w:bottom w:val="none" w:sz="0" w:space="0" w:color="auto"/>
            <w:right w:val="none" w:sz="0" w:space="0" w:color="auto"/>
          </w:divBdr>
        </w:div>
        <w:div w:id="334764206">
          <w:marLeft w:val="0"/>
          <w:marRight w:val="0"/>
          <w:marTop w:val="0"/>
          <w:marBottom w:val="101"/>
          <w:divBdr>
            <w:top w:val="none" w:sz="0" w:space="0" w:color="auto"/>
            <w:left w:val="none" w:sz="0" w:space="0" w:color="auto"/>
            <w:bottom w:val="none" w:sz="0" w:space="0" w:color="auto"/>
            <w:right w:val="none" w:sz="0" w:space="0" w:color="auto"/>
          </w:divBdr>
        </w:div>
        <w:div w:id="1804736122">
          <w:marLeft w:val="0"/>
          <w:marRight w:val="0"/>
          <w:marTop w:val="0"/>
          <w:marBottom w:val="101"/>
          <w:divBdr>
            <w:top w:val="none" w:sz="0" w:space="0" w:color="auto"/>
            <w:left w:val="none" w:sz="0" w:space="0" w:color="auto"/>
            <w:bottom w:val="none" w:sz="0" w:space="0" w:color="auto"/>
            <w:right w:val="none" w:sz="0" w:space="0" w:color="auto"/>
          </w:divBdr>
        </w:div>
        <w:div w:id="1352606378">
          <w:marLeft w:val="0"/>
          <w:marRight w:val="0"/>
          <w:marTop w:val="0"/>
          <w:marBottom w:val="101"/>
          <w:divBdr>
            <w:top w:val="none" w:sz="0" w:space="0" w:color="auto"/>
            <w:left w:val="none" w:sz="0" w:space="0" w:color="auto"/>
            <w:bottom w:val="none" w:sz="0" w:space="0" w:color="auto"/>
            <w:right w:val="none" w:sz="0" w:space="0" w:color="auto"/>
          </w:divBdr>
        </w:div>
        <w:div w:id="1902666172">
          <w:marLeft w:val="0"/>
          <w:marRight w:val="0"/>
          <w:marTop w:val="0"/>
          <w:marBottom w:val="101"/>
          <w:divBdr>
            <w:top w:val="none" w:sz="0" w:space="0" w:color="auto"/>
            <w:left w:val="none" w:sz="0" w:space="0" w:color="auto"/>
            <w:bottom w:val="none" w:sz="0" w:space="0" w:color="auto"/>
            <w:right w:val="none" w:sz="0" w:space="0" w:color="auto"/>
          </w:divBdr>
        </w:div>
        <w:div w:id="47652290">
          <w:marLeft w:val="0"/>
          <w:marRight w:val="0"/>
          <w:marTop w:val="0"/>
          <w:marBottom w:val="101"/>
          <w:divBdr>
            <w:top w:val="none" w:sz="0" w:space="0" w:color="auto"/>
            <w:left w:val="none" w:sz="0" w:space="0" w:color="auto"/>
            <w:bottom w:val="none" w:sz="0" w:space="0" w:color="auto"/>
            <w:right w:val="none" w:sz="0" w:space="0" w:color="auto"/>
          </w:divBdr>
        </w:div>
        <w:div w:id="657464282">
          <w:marLeft w:val="0"/>
          <w:marRight w:val="0"/>
          <w:marTop w:val="0"/>
          <w:marBottom w:val="101"/>
          <w:divBdr>
            <w:top w:val="none" w:sz="0" w:space="0" w:color="auto"/>
            <w:left w:val="none" w:sz="0" w:space="0" w:color="auto"/>
            <w:bottom w:val="none" w:sz="0" w:space="0" w:color="auto"/>
            <w:right w:val="none" w:sz="0" w:space="0" w:color="auto"/>
          </w:divBdr>
        </w:div>
        <w:div w:id="2053646935">
          <w:marLeft w:val="0"/>
          <w:marRight w:val="0"/>
          <w:marTop w:val="0"/>
          <w:marBottom w:val="101"/>
          <w:divBdr>
            <w:top w:val="none" w:sz="0" w:space="0" w:color="auto"/>
            <w:left w:val="none" w:sz="0" w:space="0" w:color="auto"/>
            <w:bottom w:val="none" w:sz="0" w:space="0" w:color="auto"/>
            <w:right w:val="none" w:sz="0" w:space="0" w:color="auto"/>
          </w:divBdr>
        </w:div>
        <w:div w:id="1898666462">
          <w:marLeft w:val="0"/>
          <w:marRight w:val="0"/>
          <w:marTop w:val="0"/>
          <w:marBottom w:val="101"/>
          <w:divBdr>
            <w:top w:val="none" w:sz="0" w:space="0" w:color="auto"/>
            <w:left w:val="none" w:sz="0" w:space="0" w:color="auto"/>
            <w:bottom w:val="none" w:sz="0" w:space="0" w:color="auto"/>
            <w:right w:val="none" w:sz="0" w:space="0" w:color="auto"/>
          </w:divBdr>
        </w:div>
        <w:div w:id="769088926">
          <w:marLeft w:val="0"/>
          <w:marRight w:val="0"/>
          <w:marTop w:val="0"/>
          <w:marBottom w:val="101"/>
          <w:divBdr>
            <w:top w:val="none" w:sz="0" w:space="0" w:color="auto"/>
            <w:left w:val="none" w:sz="0" w:space="0" w:color="auto"/>
            <w:bottom w:val="none" w:sz="0" w:space="0" w:color="auto"/>
            <w:right w:val="none" w:sz="0" w:space="0" w:color="auto"/>
          </w:divBdr>
        </w:div>
        <w:div w:id="122430025">
          <w:marLeft w:val="0"/>
          <w:marRight w:val="0"/>
          <w:marTop w:val="0"/>
          <w:marBottom w:val="101"/>
          <w:divBdr>
            <w:top w:val="none" w:sz="0" w:space="0" w:color="auto"/>
            <w:left w:val="none" w:sz="0" w:space="0" w:color="auto"/>
            <w:bottom w:val="none" w:sz="0" w:space="0" w:color="auto"/>
            <w:right w:val="none" w:sz="0" w:space="0" w:color="auto"/>
          </w:divBdr>
        </w:div>
        <w:div w:id="1457411654">
          <w:marLeft w:val="0"/>
          <w:marRight w:val="0"/>
          <w:marTop w:val="0"/>
          <w:marBottom w:val="101"/>
          <w:divBdr>
            <w:top w:val="none" w:sz="0" w:space="0" w:color="auto"/>
            <w:left w:val="none" w:sz="0" w:space="0" w:color="auto"/>
            <w:bottom w:val="none" w:sz="0" w:space="0" w:color="auto"/>
            <w:right w:val="none" w:sz="0" w:space="0" w:color="auto"/>
          </w:divBdr>
        </w:div>
        <w:div w:id="1266768563">
          <w:marLeft w:val="0"/>
          <w:marRight w:val="0"/>
          <w:marTop w:val="0"/>
          <w:marBottom w:val="101"/>
          <w:divBdr>
            <w:top w:val="none" w:sz="0" w:space="0" w:color="auto"/>
            <w:left w:val="none" w:sz="0" w:space="0" w:color="auto"/>
            <w:bottom w:val="none" w:sz="0" w:space="0" w:color="auto"/>
            <w:right w:val="none" w:sz="0" w:space="0" w:color="auto"/>
          </w:divBdr>
        </w:div>
        <w:div w:id="821191671">
          <w:marLeft w:val="0"/>
          <w:marRight w:val="0"/>
          <w:marTop w:val="0"/>
          <w:marBottom w:val="101"/>
          <w:divBdr>
            <w:top w:val="none" w:sz="0" w:space="0" w:color="auto"/>
            <w:left w:val="none" w:sz="0" w:space="0" w:color="auto"/>
            <w:bottom w:val="none" w:sz="0" w:space="0" w:color="auto"/>
            <w:right w:val="none" w:sz="0" w:space="0" w:color="auto"/>
          </w:divBdr>
        </w:div>
        <w:div w:id="571476536">
          <w:marLeft w:val="0"/>
          <w:marRight w:val="0"/>
          <w:marTop w:val="0"/>
          <w:marBottom w:val="101"/>
          <w:divBdr>
            <w:top w:val="none" w:sz="0" w:space="0" w:color="auto"/>
            <w:left w:val="none" w:sz="0" w:space="0" w:color="auto"/>
            <w:bottom w:val="none" w:sz="0" w:space="0" w:color="auto"/>
            <w:right w:val="none" w:sz="0" w:space="0" w:color="auto"/>
          </w:divBdr>
        </w:div>
        <w:div w:id="47385489">
          <w:marLeft w:val="0"/>
          <w:marRight w:val="0"/>
          <w:marTop w:val="0"/>
          <w:marBottom w:val="101"/>
          <w:divBdr>
            <w:top w:val="none" w:sz="0" w:space="0" w:color="auto"/>
            <w:left w:val="none" w:sz="0" w:space="0" w:color="auto"/>
            <w:bottom w:val="none" w:sz="0" w:space="0" w:color="auto"/>
            <w:right w:val="none" w:sz="0" w:space="0" w:color="auto"/>
          </w:divBdr>
        </w:div>
        <w:div w:id="892884350">
          <w:marLeft w:val="0"/>
          <w:marRight w:val="0"/>
          <w:marTop w:val="0"/>
          <w:marBottom w:val="101"/>
          <w:divBdr>
            <w:top w:val="none" w:sz="0" w:space="0" w:color="auto"/>
            <w:left w:val="none" w:sz="0" w:space="0" w:color="auto"/>
            <w:bottom w:val="none" w:sz="0" w:space="0" w:color="auto"/>
            <w:right w:val="none" w:sz="0" w:space="0" w:color="auto"/>
          </w:divBdr>
        </w:div>
        <w:div w:id="1819688764">
          <w:marLeft w:val="0"/>
          <w:marRight w:val="0"/>
          <w:marTop w:val="0"/>
          <w:marBottom w:val="101"/>
          <w:divBdr>
            <w:top w:val="none" w:sz="0" w:space="0" w:color="auto"/>
            <w:left w:val="none" w:sz="0" w:space="0" w:color="auto"/>
            <w:bottom w:val="none" w:sz="0" w:space="0" w:color="auto"/>
            <w:right w:val="none" w:sz="0" w:space="0" w:color="auto"/>
          </w:divBdr>
        </w:div>
        <w:div w:id="118426138">
          <w:marLeft w:val="0"/>
          <w:marRight w:val="0"/>
          <w:marTop w:val="0"/>
          <w:marBottom w:val="101"/>
          <w:divBdr>
            <w:top w:val="none" w:sz="0" w:space="0" w:color="auto"/>
            <w:left w:val="none" w:sz="0" w:space="0" w:color="auto"/>
            <w:bottom w:val="none" w:sz="0" w:space="0" w:color="auto"/>
            <w:right w:val="none" w:sz="0" w:space="0" w:color="auto"/>
          </w:divBdr>
        </w:div>
        <w:div w:id="488400313">
          <w:marLeft w:val="0"/>
          <w:marRight w:val="0"/>
          <w:marTop w:val="0"/>
          <w:marBottom w:val="101"/>
          <w:divBdr>
            <w:top w:val="none" w:sz="0" w:space="0" w:color="auto"/>
            <w:left w:val="none" w:sz="0" w:space="0" w:color="auto"/>
            <w:bottom w:val="none" w:sz="0" w:space="0" w:color="auto"/>
            <w:right w:val="none" w:sz="0" w:space="0" w:color="auto"/>
          </w:divBdr>
        </w:div>
        <w:div w:id="289669212">
          <w:marLeft w:val="0"/>
          <w:marRight w:val="0"/>
          <w:marTop w:val="0"/>
          <w:marBottom w:val="101"/>
          <w:divBdr>
            <w:top w:val="none" w:sz="0" w:space="0" w:color="auto"/>
            <w:left w:val="none" w:sz="0" w:space="0" w:color="auto"/>
            <w:bottom w:val="none" w:sz="0" w:space="0" w:color="auto"/>
            <w:right w:val="none" w:sz="0" w:space="0" w:color="auto"/>
          </w:divBdr>
        </w:div>
        <w:div w:id="1403142598">
          <w:marLeft w:val="0"/>
          <w:marRight w:val="0"/>
          <w:marTop w:val="0"/>
          <w:marBottom w:val="101"/>
          <w:divBdr>
            <w:top w:val="none" w:sz="0" w:space="0" w:color="auto"/>
            <w:left w:val="none" w:sz="0" w:space="0" w:color="auto"/>
            <w:bottom w:val="none" w:sz="0" w:space="0" w:color="auto"/>
            <w:right w:val="none" w:sz="0" w:space="0" w:color="auto"/>
          </w:divBdr>
        </w:div>
        <w:div w:id="1400667709">
          <w:marLeft w:val="0"/>
          <w:marRight w:val="0"/>
          <w:marTop w:val="0"/>
          <w:marBottom w:val="101"/>
          <w:divBdr>
            <w:top w:val="none" w:sz="0" w:space="0" w:color="auto"/>
            <w:left w:val="none" w:sz="0" w:space="0" w:color="auto"/>
            <w:bottom w:val="none" w:sz="0" w:space="0" w:color="auto"/>
            <w:right w:val="none" w:sz="0" w:space="0" w:color="auto"/>
          </w:divBdr>
        </w:div>
        <w:div w:id="235482012">
          <w:marLeft w:val="0"/>
          <w:marRight w:val="0"/>
          <w:marTop w:val="0"/>
          <w:marBottom w:val="101"/>
          <w:divBdr>
            <w:top w:val="none" w:sz="0" w:space="0" w:color="auto"/>
            <w:left w:val="none" w:sz="0" w:space="0" w:color="auto"/>
            <w:bottom w:val="none" w:sz="0" w:space="0" w:color="auto"/>
            <w:right w:val="none" w:sz="0" w:space="0" w:color="auto"/>
          </w:divBdr>
        </w:div>
        <w:div w:id="24912594">
          <w:marLeft w:val="0"/>
          <w:marRight w:val="0"/>
          <w:marTop w:val="0"/>
          <w:marBottom w:val="101"/>
          <w:divBdr>
            <w:top w:val="none" w:sz="0" w:space="0" w:color="auto"/>
            <w:left w:val="none" w:sz="0" w:space="0" w:color="auto"/>
            <w:bottom w:val="none" w:sz="0" w:space="0" w:color="auto"/>
            <w:right w:val="none" w:sz="0" w:space="0" w:color="auto"/>
          </w:divBdr>
        </w:div>
        <w:div w:id="1619605922">
          <w:marLeft w:val="0"/>
          <w:marRight w:val="0"/>
          <w:marTop w:val="0"/>
          <w:marBottom w:val="101"/>
          <w:divBdr>
            <w:top w:val="none" w:sz="0" w:space="0" w:color="auto"/>
            <w:left w:val="none" w:sz="0" w:space="0" w:color="auto"/>
            <w:bottom w:val="none" w:sz="0" w:space="0" w:color="auto"/>
            <w:right w:val="none" w:sz="0" w:space="0" w:color="auto"/>
          </w:divBdr>
        </w:div>
        <w:div w:id="467478141">
          <w:marLeft w:val="0"/>
          <w:marRight w:val="0"/>
          <w:marTop w:val="0"/>
          <w:marBottom w:val="101"/>
          <w:divBdr>
            <w:top w:val="none" w:sz="0" w:space="0" w:color="auto"/>
            <w:left w:val="none" w:sz="0" w:space="0" w:color="auto"/>
            <w:bottom w:val="none" w:sz="0" w:space="0" w:color="auto"/>
            <w:right w:val="none" w:sz="0" w:space="0" w:color="auto"/>
          </w:divBdr>
        </w:div>
        <w:div w:id="365374881">
          <w:marLeft w:val="0"/>
          <w:marRight w:val="0"/>
          <w:marTop w:val="0"/>
          <w:marBottom w:val="101"/>
          <w:divBdr>
            <w:top w:val="none" w:sz="0" w:space="0" w:color="auto"/>
            <w:left w:val="none" w:sz="0" w:space="0" w:color="auto"/>
            <w:bottom w:val="none" w:sz="0" w:space="0" w:color="auto"/>
            <w:right w:val="none" w:sz="0" w:space="0" w:color="auto"/>
          </w:divBdr>
        </w:div>
        <w:div w:id="567691074">
          <w:marLeft w:val="0"/>
          <w:marRight w:val="0"/>
          <w:marTop w:val="0"/>
          <w:marBottom w:val="101"/>
          <w:divBdr>
            <w:top w:val="none" w:sz="0" w:space="0" w:color="auto"/>
            <w:left w:val="none" w:sz="0" w:space="0" w:color="auto"/>
            <w:bottom w:val="none" w:sz="0" w:space="0" w:color="auto"/>
            <w:right w:val="none" w:sz="0" w:space="0" w:color="auto"/>
          </w:divBdr>
        </w:div>
        <w:div w:id="1160997225">
          <w:marLeft w:val="0"/>
          <w:marRight w:val="0"/>
          <w:marTop w:val="0"/>
          <w:marBottom w:val="101"/>
          <w:divBdr>
            <w:top w:val="none" w:sz="0" w:space="0" w:color="auto"/>
            <w:left w:val="none" w:sz="0" w:space="0" w:color="auto"/>
            <w:bottom w:val="none" w:sz="0" w:space="0" w:color="auto"/>
            <w:right w:val="none" w:sz="0" w:space="0" w:color="auto"/>
          </w:divBdr>
        </w:div>
        <w:div w:id="226304015">
          <w:marLeft w:val="0"/>
          <w:marRight w:val="0"/>
          <w:marTop w:val="0"/>
          <w:marBottom w:val="101"/>
          <w:divBdr>
            <w:top w:val="none" w:sz="0" w:space="0" w:color="auto"/>
            <w:left w:val="none" w:sz="0" w:space="0" w:color="auto"/>
            <w:bottom w:val="none" w:sz="0" w:space="0" w:color="auto"/>
            <w:right w:val="none" w:sz="0" w:space="0" w:color="auto"/>
          </w:divBdr>
        </w:div>
        <w:div w:id="1578830752">
          <w:marLeft w:val="0"/>
          <w:marRight w:val="0"/>
          <w:marTop w:val="0"/>
          <w:marBottom w:val="101"/>
          <w:divBdr>
            <w:top w:val="none" w:sz="0" w:space="0" w:color="auto"/>
            <w:left w:val="none" w:sz="0" w:space="0" w:color="auto"/>
            <w:bottom w:val="none" w:sz="0" w:space="0" w:color="auto"/>
            <w:right w:val="none" w:sz="0" w:space="0" w:color="auto"/>
          </w:divBdr>
        </w:div>
        <w:div w:id="1954357416">
          <w:marLeft w:val="0"/>
          <w:marRight w:val="0"/>
          <w:marTop w:val="0"/>
          <w:marBottom w:val="101"/>
          <w:divBdr>
            <w:top w:val="none" w:sz="0" w:space="0" w:color="auto"/>
            <w:left w:val="none" w:sz="0" w:space="0" w:color="auto"/>
            <w:bottom w:val="none" w:sz="0" w:space="0" w:color="auto"/>
            <w:right w:val="none" w:sz="0" w:space="0" w:color="auto"/>
          </w:divBdr>
        </w:div>
        <w:div w:id="1774091376">
          <w:marLeft w:val="0"/>
          <w:marRight w:val="0"/>
          <w:marTop w:val="0"/>
          <w:marBottom w:val="101"/>
          <w:divBdr>
            <w:top w:val="none" w:sz="0" w:space="0" w:color="auto"/>
            <w:left w:val="none" w:sz="0" w:space="0" w:color="auto"/>
            <w:bottom w:val="none" w:sz="0" w:space="0" w:color="auto"/>
            <w:right w:val="none" w:sz="0" w:space="0" w:color="auto"/>
          </w:divBdr>
        </w:div>
        <w:div w:id="70861095">
          <w:marLeft w:val="0"/>
          <w:marRight w:val="0"/>
          <w:marTop w:val="0"/>
          <w:marBottom w:val="101"/>
          <w:divBdr>
            <w:top w:val="none" w:sz="0" w:space="0" w:color="auto"/>
            <w:left w:val="none" w:sz="0" w:space="0" w:color="auto"/>
            <w:bottom w:val="none" w:sz="0" w:space="0" w:color="auto"/>
            <w:right w:val="none" w:sz="0" w:space="0" w:color="auto"/>
          </w:divBdr>
        </w:div>
        <w:div w:id="253634997">
          <w:marLeft w:val="0"/>
          <w:marRight w:val="0"/>
          <w:marTop w:val="0"/>
          <w:marBottom w:val="101"/>
          <w:divBdr>
            <w:top w:val="none" w:sz="0" w:space="0" w:color="auto"/>
            <w:left w:val="none" w:sz="0" w:space="0" w:color="auto"/>
            <w:bottom w:val="none" w:sz="0" w:space="0" w:color="auto"/>
            <w:right w:val="none" w:sz="0" w:space="0" w:color="auto"/>
          </w:divBdr>
        </w:div>
        <w:div w:id="163397452">
          <w:marLeft w:val="0"/>
          <w:marRight w:val="0"/>
          <w:marTop w:val="0"/>
          <w:marBottom w:val="101"/>
          <w:divBdr>
            <w:top w:val="none" w:sz="0" w:space="0" w:color="auto"/>
            <w:left w:val="none" w:sz="0" w:space="0" w:color="auto"/>
            <w:bottom w:val="none" w:sz="0" w:space="0" w:color="auto"/>
            <w:right w:val="none" w:sz="0" w:space="0" w:color="auto"/>
          </w:divBdr>
        </w:div>
        <w:div w:id="1843812332">
          <w:marLeft w:val="0"/>
          <w:marRight w:val="0"/>
          <w:marTop w:val="0"/>
          <w:marBottom w:val="101"/>
          <w:divBdr>
            <w:top w:val="none" w:sz="0" w:space="0" w:color="auto"/>
            <w:left w:val="none" w:sz="0" w:space="0" w:color="auto"/>
            <w:bottom w:val="none" w:sz="0" w:space="0" w:color="auto"/>
            <w:right w:val="none" w:sz="0" w:space="0" w:color="auto"/>
          </w:divBdr>
        </w:div>
        <w:div w:id="300229641">
          <w:marLeft w:val="0"/>
          <w:marRight w:val="0"/>
          <w:marTop w:val="0"/>
          <w:marBottom w:val="101"/>
          <w:divBdr>
            <w:top w:val="none" w:sz="0" w:space="0" w:color="auto"/>
            <w:left w:val="none" w:sz="0" w:space="0" w:color="auto"/>
            <w:bottom w:val="none" w:sz="0" w:space="0" w:color="auto"/>
            <w:right w:val="none" w:sz="0" w:space="0" w:color="auto"/>
          </w:divBdr>
        </w:div>
        <w:div w:id="145365861">
          <w:marLeft w:val="0"/>
          <w:marRight w:val="0"/>
          <w:marTop w:val="0"/>
          <w:marBottom w:val="101"/>
          <w:divBdr>
            <w:top w:val="none" w:sz="0" w:space="0" w:color="auto"/>
            <w:left w:val="none" w:sz="0" w:space="0" w:color="auto"/>
            <w:bottom w:val="none" w:sz="0" w:space="0" w:color="auto"/>
            <w:right w:val="none" w:sz="0" w:space="0" w:color="auto"/>
          </w:divBdr>
        </w:div>
        <w:div w:id="2103259803">
          <w:marLeft w:val="0"/>
          <w:marRight w:val="0"/>
          <w:marTop w:val="0"/>
          <w:marBottom w:val="101"/>
          <w:divBdr>
            <w:top w:val="none" w:sz="0" w:space="0" w:color="auto"/>
            <w:left w:val="none" w:sz="0" w:space="0" w:color="auto"/>
            <w:bottom w:val="none" w:sz="0" w:space="0" w:color="auto"/>
            <w:right w:val="none" w:sz="0" w:space="0" w:color="auto"/>
          </w:divBdr>
        </w:div>
        <w:div w:id="10106184">
          <w:marLeft w:val="0"/>
          <w:marRight w:val="0"/>
          <w:marTop w:val="0"/>
          <w:marBottom w:val="101"/>
          <w:divBdr>
            <w:top w:val="none" w:sz="0" w:space="0" w:color="auto"/>
            <w:left w:val="none" w:sz="0" w:space="0" w:color="auto"/>
            <w:bottom w:val="none" w:sz="0" w:space="0" w:color="auto"/>
            <w:right w:val="none" w:sz="0" w:space="0" w:color="auto"/>
          </w:divBdr>
        </w:div>
        <w:div w:id="617565726">
          <w:marLeft w:val="0"/>
          <w:marRight w:val="0"/>
          <w:marTop w:val="0"/>
          <w:marBottom w:val="101"/>
          <w:divBdr>
            <w:top w:val="none" w:sz="0" w:space="0" w:color="auto"/>
            <w:left w:val="none" w:sz="0" w:space="0" w:color="auto"/>
            <w:bottom w:val="none" w:sz="0" w:space="0" w:color="auto"/>
            <w:right w:val="none" w:sz="0" w:space="0" w:color="auto"/>
          </w:divBdr>
        </w:div>
        <w:div w:id="1653169643">
          <w:marLeft w:val="0"/>
          <w:marRight w:val="0"/>
          <w:marTop w:val="0"/>
          <w:marBottom w:val="101"/>
          <w:divBdr>
            <w:top w:val="none" w:sz="0" w:space="0" w:color="auto"/>
            <w:left w:val="none" w:sz="0" w:space="0" w:color="auto"/>
            <w:bottom w:val="none" w:sz="0" w:space="0" w:color="auto"/>
            <w:right w:val="none" w:sz="0" w:space="0" w:color="auto"/>
          </w:divBdr>
        </w:div>
        <w:div w:id="623731940">
          <w:marLeft w:val="0"/>
          <w:marRight w:val="0"/>
          <w:marTop w:val="0"/>
          <w:marBottom w:val="101"/>
          <w:divBdr>
            <w:top w:val="none" w:sz="0" w:space="0" w:color="auto"/>
            <w:left w:val="none" w:sz="0" w:space="0" w:color="auto"/>
            <w:bottom w:val="none" w:sz="0" w:space="0" w:color="auto"/>
            <w:right w:val="none" w:sz="0" w:space="0" w:color="auto"/>
          </w:divBdr>
        </w:div>
        <w:div w:id="827131030">
          <w:marLeft w:val="0"/>
          <w:marRight w:val="0"/>
          <w:marTop w:val="0"/>
          <w:marBottom w:val="101"/>
          <w:divBdr>
            <w:top w:val="none" w:sz="0" w:space="0" w:color="auto"/>
            <w:left w:val="none" w:sz="0" w:space="0" w:color="auto"/>
            <w:bottom w:val="none" w:sz="0" w:space="0" w:color="auto"/>
            <w:right w:val="none" w:sz="0" w:space="0" w:color="auto"/>
          </w:divBdr>
        </w:div>
        <w:div w:id="1959943509">
          <w:marLeft w:val="0"/>
          <w:marRight w:val="0"/>
          <w:marTop w:val="0"/>
          <w:marBottom w:val="101"/>
          <w:divBdr>
            <w:top w:val="none" w:sz="0" w:space="0" w:color="auto"/>
            <w:left w:val="none" w:sz="0" w:space="0" w:color="auto"/>
            <w:bottom w:val="none" w:sz="0" w:space="0" w:color="auto"/>
            <w:right w:val="none" w:sz="0" w:space="0" w:color="auto"/>
          </w:divBdr>
        </w:div>
        <w:div w:id="429357243">
          <w:marLeft w:val="0"/>
          <w:marRight w:val="0"/>
          <w:marTop w:val="0"/>
          <w:marBottom w:val="101"/>
          <w:divBdr>
            <w:top w:val="none" w:sz="0" w:space="0" w:color="auto"/>
            <w:left w:val="none" w:sz="0" w:space="0" w:color="auto"/>
            <w:bottom w:val="none" w:sz="0" w:space="0" w:color="auto"/>
            <w:right w:val="none" w:sz="0" w:space="0" w:color="auto"/>
          </w:divBdr>
        </w:div>
        <w:div w:id="934361608">
          <w:marLeft w:val="0"/>
          <w:marRight w:val="0"/>
          <w:marTop w:val="0"/>
          <w:marBottom w:val="101"/>
          <w:divBdr>
            <w:top w:val="none" w:sz="0" w:space="0" w:color="auto"/>
            <w:left w:val="none" w:sz="0" w:space="0" w:color="auto"/>
            <w:bottom w:val="none" w:sz="0" w:space="0" w:color="auto"/>
            <w:right w:val="none" w:sz="0" w:space="0" w:color="auto"/>
          </w:divBdr>
        </w:div>
        <w:div w:id="1823692603">
          <w:marLeft w:val="0"/>
          <w:marRight w:val="0"/>
          <w:marTop w:val="0"/>
          <w:marBottom w:val="101"/>
          <w:divBdr>
            <w:top w:val="none" w:sz="0" w:space="0" w:color="auto"/>
            <w:left w:val="none" w:sz="0" w:space="0" w:color="auto"/>
            <w:bottom w:val="none" w:sz="0" w:space="0" w:color="auto"/>
            <w:right w:val="none" w:sz="0" w:space="0" w:color="auto"/>
          </w:divBdr>
        </w:div>
        <w:div w:id="393353789">
          <w:marLeft w:val="0"/>
          <w:marRight w:val="0"/>
          <w:marTop w:val="0"/>
          <w:marBottom w:val="101"/>
          <w:divBdr>
            <w:top w:val="none" w:sz="0" w:space="0" w:color="auto"/>
            <w:left w:val="none" w:sz="0" w:space="0" w:color="auto"/>
            <w:bottom w:val="none" w:sz="0" w:space="0" w:color="auto"/>
            <w:right w:val="none" w:sz="0" w:space="0" w:color="auto"/>
          </w:divBdr>
        </w:div>
        <w:div w:id="928657257">
          <w:marLeft w:val="0"/>
          <w:marRight w:val="0"/>
          <w:marTop w:val="0"/>
          <w:marBottom w:val="101"/>
          <w:divBdr>
            <w:top w:val="none" w:sz="0" w:space="0" w:color="auto"/>
            <w:left w:val="none" w:sz="0" w:space="0" w:color="auto"/>
            <w:bottom w:val="none" w:sz="0" w:space="0" w:color="auto"/>
            <w:right w:val="none" w:sz="0" w:space="0" w:color="auto"/>
          </w:divBdr>
        </w:div>
        <w:div w:id="1980187402">
          <w:marLeft w:val="0"/>
          <w:marRight w:val="0"/>
          <w:marTop w:val="0"/>
          <w:marBottom w:val="101"/>
          <w:divBdr>
            <w:top w:val="none" w:sz="0" w:space="0" w:color="auto"/>
            <w:left w:val="none" w:sz="0" w:space="0" w:color="auto"/>
            <w:bottom w:val="none" w:sz="0" w:space="0" w:color="auto"/>
            <w:right w:val="none" w:sz="0" w:space="0" w:color="auto"/>
          </w:divBdr>
        </w:div>
        <w:div w:id="1784037394">
          <w:marLeft w:val="0"/>
          <w:marRight w:val="0"/>
          <w:marTop w:val="0"/>
          <w:marBottom w:val="101"/>
          <w:divBdr>
            <w:top w:val="none" w:sz="0" w:space="0" w:color="auto"/>
            <w:left w:val="none" w:sz="0" w:space="0" w:color="auto"/>
            <w:bottom w:val="none" w:sz="0" w:space="0" w:color="auto"/>
            <w:right w:val="none" w:sz="0" w:space="0" w:color="auto"/>
          </w:divBdr>
        </w:div>
        <w:div w:id="125438141">
          <w:marLeft w:val="0"/>
          <w:marRight w:val="0"/>
          <w:marTop w:val="0"/>
          <w:marBottom w:val="101"/>
          <w:divBdr>
            <w:top w:val="none" w:sz="0" w:space="0" w:color="auto"/>
            <w:left w:val="none" w:sz="0" w:space="0" w:color="auto"/>
            <w:bottom w:val="none" w:sz="0" w:space="0" w:color="auto"/>
            <w:right w:val="none" w:sz="0" w:space="0" w:color="auto"/>
          </w:divBdr>
        </w:div>
        <w:div w:id="1347367470">
          <w:marLeft w:val="0"/>
          <w:marRight w:val="0"/>
          <w:marTop w:val="0"/>
          <w:marBottom w:val="101"/>
          <w:divBdr>
            <w:top w:val="none" w:sz="0" w:space="0" w:color="auto"/>
            <w:left w:val="none" w:sz="0" w:space="0" w:color="auto"/>
            <w:bottom w:val="none" w:sz="0" w:space="0" w:color="auto"/>
            <w:right w:val="none" w:sz="0" w:space="0" w:color="auto"/>
          </w:divBdr>
        </w:div>
        <w:div w:id="369569444">
          <w:marLeft w:val="0"/>
          <w:marRight w:val="0"/>
          <w:marTop w:val="0"/>
          <w:marBottom w:val="101"/>
          <w:divBdr>
            <w:top w:val="none" w:sz="0" w:space="0" w:color="auto"/>
            <w:left w:val="none" w:sz="0" w:space="0" w:color="auto"/>
            <w:bottom w:val="none" w:sz="0" w:space="0" w:color="auto"/>
            <w:right w:val="none" w:sz="0" w:space="0" w:color="auto"/>
          </w:divBdr>
        </w:div>
        <w:div w:id="1485004775">
          <w:marLeft w:val="0"/>
          <w:marRight w:val="0"/>
          <w:marTop w:val="0"/>
          <w:marBottom w:val="101"/>
          <w:divBdr>
            <w:top w:val="none" w:sz="0" w:space="0" w:color="auto"/>
            <w:left w:val="none" w:sz="0" w:space="0" w:color="auto"/>
            <w:bottom w:val="none" w:sz="0" w:space="0" w:color="auto"/>
            <w:right w:val="none" w:sz="0" w:space="0" w:color="auto"/>
          </w:divBdr>
        </w:div>
        <w:div w:id="1137335635">
          <w:marLeft w:val="0"/>
          <w:marRight w:val="0"/>
          <w:marTop w:val="0"/>
          <w:marBottom w:val="101"/>
          <w:divBdr>
            <w:top w:val="none" w:sz="0" w:space="0" w:color="auto"/>
            <w:left w:val="none" w:sz="0" w:space="0" w:color="auto"/>
            <w:bottom w:val="none" w:sz="0" w:space="0" w:color="auto"/>
            <w:right w:val="none" w:sz="0" w:space="0" w:color="auto"/>
          </w:divBdr>
        </w:div>
        <w:div w:id="1873105442">
          <w:marLeft w:val="0"/>
          <w:marRight w:val="0"/>
          <w:marTop w:val="0"/>
          <w:marBottom w:val="101"/>
          <w:divBdr>
            <w:top w:val="none" w:sz="0" w:space="0" w:color="auto"/>
            <w:left w:val="none" w:sz="0" w:space="0" w:color="auto"/>
            <w:bottom w:val="none" w:sz="0" w:space="0" w:color="auto"/>
            <w:right w:val="none" w:sz="0" w:space="0" w:color="auto"/>
          </w:divBdr>
        </w:div>
        <w:div w:id="342434191">
          <w:marLeft w:val="0"/>
          <w:marRight w:val="0"/>
          <w:marTop w:val="0"/>
          <w:marBottom w:val="101"/>
          <w:divBdr>
            <w:top w:val="none" w:sz="0" w:space="0" w:color="auto"/>
            <w:left w:val="none" w:sz="0" w:space="0" w:color="auto"/>
            <w:bottom w:val="none" w:sz="0" w:space="0" w:color="auto"/>
            <w:right w:val="none" w:sz="0" w:space="0" w:color="auto"/>
          </w:divBdr>
        </w:div>
        <w:div w:id="2064136641">
          <w:marLeft w:val="0"/>
          <w:marRight w:val="0"/>
          <w:marTop w:val="0"/>
          <w:marBottom w:val="101"/>
          <w:divBdr>
            <w:top w:val="none" w:sz="0" w:space="0" w:color="auto"/>
            <w:left w:val="none" w:sz="0" w:space="0" w:color="auto"/>
            <w:bottom w:val="none" w:sz="0" w:space="0" w:color="auto"/>
            <w:right w:val="none" w:sz="0" w:space="0" w:color="auto"/>
          </w:divBdr>
        </w:div>
        <w:div w:id="830752280">
          <w:marLeft w:val="0"/>
          <w:marRight w:val="0"/>
          <w:marTop w:val="0"/>
          <w:marBottom w:val="101"/>
          <w:divBdr>
            <w:top w:val="none" w:sz="0" w:space="0" w:color="auto"/>
            <w:left w:val="none" w:sz="0" w:space="0" w:color="auto"/>
            <w:bottom w:val="none" w:sz="0" w:space="0" w:color="auto"/>
            <w:right w:val="none" w:sz="0" w:space="0" w:color="auto"/>
          </w:divBdr>
        </w:div>
        <w:div w:id="362093318">
          <w:marLeft w:val="0"/>
          <w:marRight w:val="0"/>
          <w:marTop w:val="0"/>
          <w:marBottom w:val="101"/>
          <w:divBdr>
            <w:top w:val="none" w:sz="0" w:space="0" w:color="auto"/>
            <w:left w:val="none" w:sz="0" w:space="0" w:color="auto"/>
            <w:bottom w:val="none" w:sz="0" w:space="0" w:color="auto"/>
            <w:right w:val="none" w:sz="0" w:space="0" w:color="auto"/>
          </w:divBdr>
        </w:div>
        <w:div w:id="1333407652">
          <w:marLeft w:val="0"/>
          <w:marRight w:val="0"/>
          <w:marTop w:val="0"/>
          <w:marBottom w:val="101"/>
          <w:divBdr>
            <w:top w:val="none" w:sz="0" w:space="0" w:color="auto"/>
            <w:left w:val="none" w:sz="0" w:space="0" w:color="auto"/>
            <w:bottom w:val="none" w:sz="0" w:space="0" w:color="auto"/>
            <w:right w:val="none" w:sz="0" w:space="0" w:color="auto"/>
          </w:divBdr>
        </w:div>
        <w:div w:id="1160926447">
          <w:marLeft w:val="0"/>
          <w:marRight w:val="0"/>
          <w:marTop w:val="0"/>
          <w:marBottom w:val="101"/>
          <w:divBdr>
            <w:top w:val="none" w:sz="0" w:space="0" w:color="auto"/>
            <w:left w:val="none" w:sz="0" w:space="0" w:color="auto"/>
            <w:bottom w:val="none" w:sz="0" w:space="0" w:color="auto"/>
            <w:right w:val="none" w:sz="0" w:space="0" w:color="auto"/>
          </w:divBdr>
        </w:div>
        <w:div w:id="1945847035">
          <w:marLeft w:val="0"/>
          <w:marRight w:val="0"/>
          <w:marTop w:val="0"/>
          <w:marBottom w:val="101"/>
          <w:divBdr>
            <w:top w:val="none" w:sz="0" w:space="0" w:color="auto"/>
            <w:left w:val="none" w:sz="0" w:space="0" w:color="auto"/>
            <w:bottom w:val="none" w:sz="0" w:space="0" w:color="auto"/>
            <w:right w:val="none" w:sz="0" w:space="0" w:color="auto"/>
          </w:divBdr>
        </w:div>
        <w:div w:id="2107848361">
          <w:marLeft w:val="0"/>
          <w:marRight w:val="0"/>
          <w:marTop w:val="0"/>
          <w:marBottom w:val="101"/>
          <w:divBdr>
            <w:top w:val="none" w:sz="0" w:space="0" w:color="auto"/>
            <w:left w:val="none" w:sz="0" w:space="0" w:color="auto"/>
            <w:bottom w:val="none" w:sz="0" w:space="0" w:color="auto"/>
            <w:right w:val="none" w:sz="0" w:space="0" w:color="auto"/>
          </w:divBdr>
        </w:div>
        <w:div w:id="3872799">
          <w:marLeft w:val="0"/>
          <w:marRight w:val="0"/>
          <w:marTop w:val="0"/>
          <w:marBottom w:val="101"/>
          <w:divBdr>
            <w:top w:val="none" w:sz="0" w:space="0" w:color="auto"/>
            <w:left w:val="none" w:sz="0" w:space="0" w:color="auto"/>
            <w:bottom w:val="none" w:sz="0" w:space="0" w:color="auto"/>
            <w:right w:val="none" w:sz="0" w:space="0" w:color="auto"/>
          </w:divBdr>
        </w:div>
        <w:div w:id="2087259380">
          <w:marLeft w:val="0"/>
          <w:marRight w:val="0"/>
          <w:marTop w:val="0"/>
          <w:marBottom w:val="101"/>
          <w:divBdr>
            <w:top w:val="none" w:sz="0" w:space="0" w:color="auto"/>
            <w:left w:val="none" w:sz="0" w:space="0" w:color="auto"/>
            <w:bottom w:val="none" w:sz="0" w:space="0" w:color="auto"/>
            <w:right w:val="none" w:sz="0" w:space="0" w:color="auto"/>
          </w:divBdr>
        </w:div>
        <w:div w:id="110515202">
          <w:marLeft w:val="0"/>
          <w:marRight w:val="0"/>
          <w:marTop w:val="0"/>
          <w:marBottom w:val="101"/>
          <w:divBdr>
            <w:top w:val="none" w:sz="0" w:space="0" w:color="auto"/>
            <w:left w:val="none" w:sz="0" w:space="0" w:color="auto"/>
            <w:bottom w:val="none" w:sz="0" w:space="0" w:color="auto"/>
            <w:right w:val="none" w:sz="0" w:space="0" w:color="auto"/>
          </w:divBdr>
        </w:div>
        <w:div w:id="33193712">
          <w:marLeft w:val="0"/>
          <w:marRight w:val="0"/>
          <w:marTop w:val="0"/>
          <w:marBottom w:val="101"/>
          <w:divBdr>
            <w:top w:val="none" w:sz="0" w:space="0" w:color="auto"/>
            <w:left w:val="none" w:sz="0" w:space="0" w:color="auto"/>
            <w:bottom w:val="none" w:sz="0" w:space="0" w:color="auto"/>
            <w:right w:val="none" w:sz="0" w:space="0" w:color="auto"/>
          </w:divBdr>
        </w:div>
        <w:div w:id="1518079228">
          <w:marLeft w:val="0"/>
          <w:marRight w:val="0"/>
          <w:marTop w:val="0"/>
          <w:marBottom w:val="101"/>
          <w:divBdr>
            <w:top w:val="none" w:sz="0" w:space="0" w:color="auto"/>
            <w:left w:val="none" w:sz="0" w:space="0" w:color="auto"/>
            <w:bottom w:val="none" w:sz="0" w:space="0" w:color="auto"/>
            <w:right w:val="none" w:sz="0" w:space="0" w:color="auto"/>
          </w:divBdr>
        </w:div>
        <w:div w:id="1031953708">
          <w:marLeft w:val="0"/>
          <w:marRight w:val="0"/>
          <w:marTop w:val="0"/>
          <w:marBottom w:val="101"/>
          <w:divBdr>
            <w:top w:val="none" w:sz="0" w:space="0" w:color="auto"/>
            <w:left w:val="none" w:sz="0" w:space="0" w:color="auto"/>
            <w:bottom w:val="none" w:sz="0" w:space="0" w:color="auto"/>
            <w:right w:val="none" w:sz="0" w:space="0" w:color="auto"/>
          </w:divBdr>
        </w:div>
        <w:div w:id="2097896183">
          <w:marLeft w:val="0"/>
          <w:marRight w:val="0"/>
          <w:marTop w:val="0"/>
          <w:marBottom w:val="101"/>
          <w:divBdr>
            <w:top w:val="none" w:sz="0" w:space="0" w:color="auto"/>
            <w:left w:val="none" w:sz="0" w:space="0" w:color="auto"/>
            <w:bottom w:val="none" w:sz="0" w:space="0" w:color="auto"/>
            <w:right w:val="none" w:sz="0" w:space="0" w:color="auto"/>
          </w:divBdr>
        </w:div>
        <w:div w:id="1664241491">
          <w:marLeft w:val="0"/>
          <w:marRight w:val="0"/>
          <w:marTop w:val="0"/>
          <w:marBottom w:val="101"/>
          <w:divBdr>
            <w:top w:val="none" w:sz="0" w:space="0" w:color="auto"/>
            <w:left w:val="none" w:sz="0" w:space="0" w:color="auto"/>
            <w:bottom w:val="none" w:sz="0" w:space="0" w:color="auto"/>
            <w:right w:val="none" w:sz="0" w:space="0" w:color="auto"/>
          </w:divBdr>
        </w:div>
        <w:div w:id="1321275270">
          <w:marLeft w:val="0"/>
          <w:marRight w:val="0"/>
          <w:marTop w:val="0"/>
          <w:marBottom w:val="101"/>
          <w:divBdr>
            <w:top w:val="none" w:sz="0" w:space="0" w:color="auto"/>
            <w:left w:val="none" w:sz="0" w:space="0" w:color="auto"/>
            <w:bottom w:val="none" w:sz="0" w:space="0" w:color="auto"/>
            <w:right w:val="none" w:sz="0" w:space="0" w:color="auto"/>
          </w:divBdr>
        </w:div>
        <w:div w:id="618099972">
          <w:marLeft w:val="0"/>
          <w:marRight w:val="0"/>
          <w:marTop w:val="0"/>
          <w:marBottom w:val="101"/>
          <w:divBdr>
            <w:top w:val="none" w:sz="0" w:space="0" w:color="auto"/>
            <w:left w:val="none" w:sz="0" w:space="0" w:color="auto"/>
            <w:bottom w:val="none" w:sz="0" w:space="0" w:color="auto"/>
            <w:right w:val="none" w:sz="0" w:space="0" w:color="auto"/>
          </w:divBdr>
        </w:div>
        <w:div w:id="1188372392">
          <w:marLeft w:val="0"/>
          <w:marRight w:val="0"/>
          <w:marTop w:val="0"/>
          <w:marBottom w:val="101"/>
          <w:divBdr>
            <w:top w:val="none" w:sz="0" w:space="0" w:color="auto"/>
            <w:left w:val="none" w:sz="0" w:space="0" w:color="auto"/>
            <w:bottom w:val="none" w:sz="0" w:space="0" w:color="auto"/>
            <w:right w:val="none" w:sz="0" w:space="0" w:color="auto"/>
          </w:divBdr>
        </w:div>
        <w:div w:id="1949238470">
          <w:marLeft w:val="0"/>
          <w:marRight w:val="0"/>
          <w:marTop w:val="0"/>
          <w:marBottom w:val="101"/>
          <w:divBdr>
            <w:top w:val="none" w:sz="0" w:space="0" w:color="auto"/>
            <w:left w:val="none" w:sz="0" w:space="0" w:color="auto"/>
            <w:bottom w:val="none" w:sz="0" w:space="0" w:color="auto"/>
            <w:right w:val="none" w:sz="0" w:space="0" w:color="auto"/>
          </w:divBdr>
        </w:div>
        <w:div w:id="432091109">
          <w:marLeft w:val="0"/>
          <w:marRight w:val="0"/>
          <w:marTop w:val="0"/>
          <w:marBottom w:val="101"/>
          <w:divBdr>
            <w:top w:val="none" w:sz="0" w:space="0" w:color="auto"/>
            <w:left w:val="none" w:sz="0" w:space="0" w:color="auto"/>
            <w:bottom w:val="none" w:sz="0" w:space="0" w:color="auto"/>
            <w:right w:val="none" w:sz="0" w:space="0" w:color="auto"/>
          </w:divBdr>
        </w:div>
        <w:div w:id="13919837">
          <w:marLeft w:val="0"/>
          <w:marRight w:val="0"/>
          <w:marTop w:val="0"/>
          <w:marBottom w:val="101"/>
          <w:divBdr>
            <w:top w:val="none" w:sz="0" w:space="0" w:color="auto"/>
            <w:left w:val="none" w:sz="0" w:space="0" w:color="auto"/>
            <w:bottom w:val="none" w:sz="0" w:space="0" w:color="auto"/>
            <w:right w:val="none" w:sz="0" w:space="0" w:color="auto"/>
          </w:divBdr>
        </w:div>
        <w:div w:id="626088578">
          <w:marLeft w:val="0"/>
          <w:marRight w:val="0"/>
          <w:marTop w:val="0"/>
          <w:marBottom w:val="101"/>
          <w:divBdr>
            <w:top w:val="none" w:sz="0" w:space="0" w:color="auto"/>
            <w:left w:val="none" w:sz="0" w:space="0" w:color="auto"/>
            <w:bottom w:val="none" w:sz="0" w:space="0" w:color="auto"/>
            <w:right w:val="none" w:sz="0" w:space="0" w:color="auto"/>
          </w:divBdr>
        </w:div>
        <w:div w:id="1641568505">
          <w:marLeft w:val="0"/>
          <w:marRight w:val="0"/>
          <w:marTop w:val="0"/>
          <w:marBottom w:val="101"/>
          <w:divBdr>
            <w:top w:val="none" w:sz="0" w:space="0" w:color="auto"/>
            <w:left w:val="none" w:sz="0" w:space="0" w:color="auto"/>
            <w:bottom w:val="none" w:sz="0" w:space="0" w:color="auto"/>
            <w:right w:val="none" w:sz="0" w:space="0" w:color="auto"/>
          </w:divBdr>
        </w:div>
        <w:div w:id="1700618808">
          <w:marLeft w:val="0"/>
          <w:marRight w:val="0"/>
          <w:marTop w:val="0"/>
          <w:marBottom w:val="101"/>
          <w:divBdr>
            <w:top w:val="none" w:sz="0" w:space="0" w:color="auto"/>
            <w:left w:val="none" w:sz="0" w:space="0" w:color="auto"/>
            <w:bottom w:val="none" w:sz="0" w:space="0" w:color="auto"/>
            <w:right w:val="none" w:sz="0" w:space="0" w:color="auto"/>
          </w:divBdr>
        </w:div>
        <w:div w:id="691955739">
          <w:marLeft w:val="0"/>
          <w:marRight w:val="0"/>
          <w:marTop w:val="0"/>
          <w:marBottom w:val="101"/>
          <w:divBdr>
            <w:top w:val="none" w:sz="0" w:space="0" w:color="auto"/>
            <w:left w:val="none" w:sz="0" w:space="0" w:color="auto"/>
            <w:bottom w:val="none" w:sz="0" w:space="0" w:color="auto"/>
            <w:right w:val="none" w:sz="0" w:space="0" w:color="auto"/>
          </w:divBdr>
        </w:div>
        <w:div w:id="1889606610">
          <w:marLeft w:val="0"/>
          <w:marRight w:val="0"/>
          <w:marTop w:val="0"/>
          <w:marBottom w:val="101"/>
          <w:divBdr>
            <w:top w:val="none" w:sz="0" w:space="0" w:color="auto"/>
            <w:left w:val="none" w:sz="0" w:space="0" w:color="auto"/>
            <w:bottom w:val="none" w:sz="0" w:space="0" w:color="auto"/>
            <w:right w:val="none" w:sz="0" w:space="0" w:color="auto"/>
          </w:divBdr>
        </w:div>
        <w:div w:id="1289317607">
          <w:marLeft w:val="0"/>
          <w:marRight w:val="0"/>
          <w:marTop w:val="0"/>
          <w:marBottom w:val="101"/>
          <w:divBdr>
            <w:top w:val="none" w:sz="0" w:space="0" w:color="auto"/>
            <w:left w:val="none" w:sz="0" w:space="0" w:color="auto"/>
            <w:bottom w:val="none" w:sz="0" w:space="0" w:color="auto"/>
            <w:right w:val="none" w:sz="0" w:space="0" w:color="auto"/>
          </w:divBdr>
        </w:div>
        <w:div w:id="29650961">
          <w:marLeft w:val="0"/>
          <w:marRight w:val="0"/>
          <w:marTop w:val="0"/>
          <w:marBottom w:val="101"/>
          <w:divBdr>
            <w:top w:val="none" w:sz="0" w:space="0" w:color="auto"/>
            <w:left w:val="none" w:sz="0" w:space="0" w:color="auto"/>
            <w:bottom w:val="none" w:sz="0" w:space="0" w:color="auto"/>
            <w:right w:val="none" w:sz="0" w:space="0" w:color="auto"/>
          </w:divBdr>
        </w:div>
        <w:div w:id="1711877982">
          <w:marLeft w:val="0"/>
          <w:marRight w:val="0"/>
          <w:marTop w:val="0"/>
          <w:marBottom w:val="101"/>
          <w:divBdr>
            <w:top w:val="none" w:sz="0" w:space="0" w:color="auto"/>
            <w:left w:val="none" w:sz="0" w:space="0" w:color="auto"/>
            <w:bottom w:val="none" w:sz="0" w:space="0" w:color="auto"/>
            <w:right w:val="none" w:sz="0" w:space="0" w:color="auto"/>
          </w:divBdr>
        </w:div>
        <w:div w:id="1017462454">
          <w:marLeft w:val="0"/>
          <w:marRight w:val="0"/>
          <w:marTop w:val="0"/>
          <w:marBottom w:val="101"/>
          <w:divBdr>
            <w:top w:val="none" w:sz="0" w:space="0" w:color="auto"/>
            <w:left w:val="none" w:sz="0" w:space="0" w:color="auto"/>
            <w:bottom w:val="none" w:sz="0" w:space="0" w:color="auto"/>
            <w:right w:val="none" w:sz="0" w:space="0" w:color="auto"/>
          </w:divBdr>
        </w:div>
        <w:div w:id="1715228276">
          <w:marLeft w:val="0"/>
          <w:marRight w:val="0"/>
          <w:marTop w:val="0"/>
          <w:marBottom w:val="101"/>
          <w:divBdr>
            <w:top w:val="none" w:sz="0" w:space="0" w:color="auto"/>
            <w:left w:val="none" w:sz="0" w:space="0" w:color="auto"/>
            <w:bottom w:val="none" w:sz="0" w:space="0" w:color="auto"/>
            <w:right w:val="none" w:sz="0" w:space="0" w:color="auto"/>
          </w:divBdr>
        </w:div>
        <w:div w:id="1214805221">
          <w:marLeft w:val="0"/>
          <w:marRight w:val="0"/>
          <w:marTop w:val="0"/>
          <w:marBottom w:val="101"/>
          <w:divBdr>
            <w:top w:val="none" w:sz="0" w:space="0" w:color="auto"/>
            <w:left w:val="none" w:sz="0" w:space="0" w:color="auto"/>
            <w:bottom w:val="none" w:sz="0" w:space="0" w:color="auto"/>
            <w:right w:val="none" w:sz="0" w:space="0" w:color="auto"/>
          </w:divBdr>
        </w:div>
        <w:div w:id="239291084">
          <w:marLeft w:val="0"/>
          <w:marRight w:val="0"/>
          <w:marTop w:val="0"/>
          <w:marBottom w:val="101"/>
          <w:divBdr>
            <w:top w:val="none" w:sz="0" w:space="0" w:color="auto"/>
            <w:left w:val="none" w:sz="0" w:space="0" w:color="auto"/>
            <w:bottom w:val="none" w:sz="0" w:space="0" w:color="auto"/>
            <w:right w:val="none" w:sz="0" w:space="0" w:color="auto"/>
          </w:divBdr>
        </w:div>
        <w:div w:id="173496831">
          <w:marLeft w:val="0"/>
          <w:marRight w:val="0"/>
          <w:marTop w:val="0"/>
          <w:marBottom w:val="101"/>
          <w:divBdr>
            <w:top w:val="none" w:sz="0" w:space="0" w:color="auto"/>
            <w:left w:val="none" w:sz="0" w:space="0" w:color="auto"/>
            <w:bottom w:val="none" w:sz="0" w:space="0" w:color="auto"/>
            <w:right w:val="none" w:sz="0" w:space="0" w:color="auto"/>
          </w:divBdr>
        </w:div>
        <w:div w:id="807355612">
          <w:marLeft w:val="0"/>
          <w:marRight w:val="0"/>
          <w:marTop w:val="0"/>
          <w:marBottom w:val="101"/>
          <w:divBdr>
            <w:top w:val="none" w:sz="0" w:space="0" w:color="auto"/>
            <w:left w:val="none" w:sz="0" w:space="0" w:color="auto"/>
            <w:bottom w:val="none" w:sz="0" w:space="0" w:color="auto"/>
            <w:right w:val="none" w:sz="0" w:space="0" w:color="auto"/>
          </w:divBdr>
        </w:div>
        <w:div w:id="1052191299">
          <w:marLeft w:val="0"/>
          <w:marRight w:val="0"/>
          <w:marTop w:val="0"/>
          <w:marBottom w:val="101"/>
          <w:divBdr>
            <w:top w:val="none" w:sz="0" w:space="0" w:color="auto"/>
            <w:left w:val="none" w:sz="0" w:space="0" w:color="auto"/>
            <w:bottom w:val="none" w:sz="0" w:space="0" w:color="auto"/>
            <w:right w:val="none" w:sz="0" w:space="0" w:color="auto"/>
          </w:divBdr>
        </w:div>
        <w:div w:id="1862821607">
          <w:marLeft w:val="0"/>
          <w:marRight w:val="0"/>
          <w:marTop w:val="0"/>
          <w:marBottom w:val="101"/>
          <w:divBdr>
            <w:top w:val="none" w:sz="0" w:space="0" w:color="auto"/>
            <w:left w:val="none" w:sz="0" w:space="0" w:color="auto"/>
            <w:bottom w:val="none" w:sz="0" w:space="0" w:color="auto"/>
            <w:right w:val="none" w:sz="0" w:space="0" w:color="auto"/>
          </w:divBdr>
        </w:div>
        <w:div w:id="1379863790">
          <w:marLeft w:val="0"/>
          <w:marRight w:val="0"/>
          <w:marTop w:val="0"/>
          <w:marBottom w:val="101"/>
          <w:divBdr>
            <w:top w:val="none" w:sz="0" w:space="0" w:color="auto"/>
            <w:left w:val="none" w:sz="0" w:space="0" w:color="auto"/>
            <w:bottom w:val="none" w:sz="0" w:space="0" w:color="auto"/>
            <w:right w:val="none" w:sz="0" w:space="0" w:color="auto"/>
          </w:divBdr>
        </w:div>
        <w:div w:id="362903498">
          <w:marLeft w:val="0"/>
          <w:marRight w:val="0"/>
          <w:marTop w:val="0"/>
          <w:marBottom w:val="101"/>
          <w:divBdr>
            <w:top w:val="none" w:sz="0" w:space="0" w:color="auto"/>
            <w:left w:val="none" w:sz="0" w:space="0" w:color="auto"/>
            <w:bottom w:val="none" w:sz="0" w:space="0" w:color="auto"/>
            <w:right w:val="none" w:sz="0" w:space="0" w:color="auto"/>
          </w:divBdr>
        </w:div>
        <w:div w:id="534003639">
          <w:marLeft w:val="0"/>
          <w:marRight w:val="0"/>
          <w:marTop w:val="0"/>
          <w:marBottom w:val="101"/>
          <w:divBdr>
            <w:top w:val="none" w:sz="0" w:space="0" w:color="auto"/>
            <w:left w:val="none" w:sz="0" w:space="0" w:color="auto"/>
            <w:bottom w:val="none" w:sz="0" w:space="0" w:color="auto"/>
            <w:right w:val="none" w:sz="0" w:space="0" w:color="auto"/>
          </w:divBdr>
        </w:div>
        <w:div w:id="1516653411">
          <w:marLeft w:val="0"/>
          <w:marRight w:val="0"/>
          <w:marTop w:val="0"/>
          <w:marBottom w:val="101"/>
          <w:divBdr>
            <w:top w:val="none" w:sz="0" w:space="0" w:color="auto"/>
            <w:left w:val="none" w:sz="0" w:space="0" w:color="auto"/>
            <w:bottom w:val="none" w:sz="0" w:space="0" w:color="auto"/>
            <w:right w:val="none" w:sz="0" w:space="0" w:color="auto"/>
          </w:divBdr>
        </w:div>
        <w:div w:id="613366725">
          <w:marLeft w:val="0"/>
          <w:marRight w:val="0"/>
          <w:marTop w:val="0"/>
          <w:marBottom w:val="101"/>
          <w:divBdr>
            <w:top w:val="none" w:sz="0" w:space="0" w:color="auto"/>
            <w:left w:val="none" w:sz="0" w:space="0" w:color="auto"/>
            <w:bottom w:val="none" w:sz="0" w:space="0" w:color="auto"/>
            <w:right w:val="none" w:sz="0" w:space="0" w:color="auto"/>
          </w:divBdr>
        </w:div>
        <w:div w:id="550120835">
          <w:marLeft w:val="0"/>
          <w:marRight w:val="0"/>
          <w:marTop w:val="0"/>
          <w:marBottom w:val="101"/>
          <w:divBdr>
            <w:top w:val="none" w:sz="0" w:space="0" w:color="auto"/>
            <w:left w:val="none" w:sz="0" w:space="0" w:color="auto"/>
            <w:bottom w:val="none" w:sz="0" w:space="0" w:color="auto"/>
            <w:right w:val="none" w:sz="0" w:space="0" w:color="auto"/>
          </w:divBdr>
        </w:div>
        <w:div w:id="192116191">
          <w:marLeft w:val="0"/>
          <w:marRight w:val="0"/>
          <w:marTop w:val="0"/>
          <w:marBottom w:val="101"/>
          <w:divBdr>
            <w:top w:val="none" w:sz="0" w:space="0" w:color="auto"/>
            <w:left w:val="none" w:sz="0" w:space="0" w:color="auto"/>
            <w:bottom w:val="none" w:sz="0" w:space="0" w:color="auto"/>
            <w:right w:val="none" w:sz="0" w:space="0" w:color="auto"/>
          </w:divBdr>
        </w:div>
        <w:div w:id="548342894">
          <w:marLeft w:val="0"/>
          <w:marRight w:val="0"/>
          <w:marTop w:val="0"/>
          <w:marBottom w:val="101"/>
          <w:divBdr>
            <w:top w:val="none" w:sz="0" w:space="0" w:color="auto"/>
            <w:left w:val="none" w:sz="0" w:space="0" w:color="auto"/>
            <w:bottom w:val="none" w:sz="0" w:space="0" w:color="auto"/>
            <w:right w:val="none" w:sz="0" w:space="0" w:color="auto"/>
          </w:divBdr>
        </w:div>
        <w:div w:id="1842087107">
          <w:marLeft w:val="0"/>
          <w:marRight w:val="0"/>
          <w:marTop w:val="0"/>
          <w:marBottom w:val="101"/>
          <w:divBdr>
            <w:top w:val="none" w:sz="0" w:space="0" w:color="auto"/>
            <w:left w:val="none" w:sz="0" w:space="0" w:color="auto"/>
            <w:bottom w:val="none" w:sz="0" w:space="0" w:color="auto"/>
            <w:right w:val="none" w:sz="0" w:space="0" w:color="auto"/>
          </w:divBdr>
        </w:div>
        <w:div w:id="964852137">
          <w:marLeft w:val="0"/>
          <w:marRight w:val="0"/>
          <w:marTop w:val="0"/>
          <w:marBottom w:val="101"/>
          <w:divBdr>
            <w:top w:val="none" w:sz="0" w:space="0" w:color="auto"/>
            <w:left w:val="none" w:sz="0" w:space="0" w:color="auto"/>
            <w:bottom w:val="none" w:sz="0" w:space="0" w:color="auto"/>
            <w:right w:val="none" w:sz="0" w:space="0" w:color="auto"/>
          </w:divBdr>
        </w:div>
        <w:div w:id="94176662">
          <w:marLeft w:val="0"/>
          <w:marRight w:val="0"/>
          <w:marTop w:val="0"/>
          <w:marBottom w:val="101"/>
          <w:divBdr>
            <w:top w:val="none" w:sz="0" w:space="0" w:color="auto"/>
            <w:left w:val="none" w:sz="0" w:space="0" w:color="auto"/>
            <w:bottom w:val="none" w:sz="0" w:space="0" w:color="auto"/>
            <w:right w:val="none" w:sz="0" w:space="0" w:color="auto"/>
          </w:divBdr>
        </w:div>
        <w:div w:id="1398505091">
          <w:marLeft w:val="0"/>
          <w:marRight w:val="0"/>
          <w:marTop w:val="0"/>
          <w:marBottom w:val="101"/>
          <w:divBdr>
            <w:top w:val="none" w:sz="0" w:space="0" w:color="auto"/>
            <w:left w:val="none" w:sz="0" w:space="0" w:color="auto"/>
            <w:bottom w:val="none" w:sz="0" w:space="0" w:color="auto"/>
            <w:right w:val="none" w:sz="0" w:space="0" w:color="auto"/>
          </w:divBdr>
        </w:div>
        <w:div w:id="484470002">
          <w:marLeft w:val="0"/>
          <w:marRight w:val="0"/>
          <w:marTop w:val="0"/>
          <w:marBottom w:val="101"/>
          <w:divBdr>
            <w:top w:val="none" w:sz="0" w:space="0" w:color="auto"/>
            <w:left w:val="none" w:sz="0" w:space="0" w:color="auto"/>
            <w:bottom w:val="none" w:sz="0" w:space="0" w:color="auto"/>
            <w:right w:val="none" w:sz="0" w:space="0" w:color="auto"/>
          </w:divBdr>
        </w:div>
        <w:div w:id="954404618">
          <w:marLeft w:val="0"/>
          <w:marRight w:val="0"/>
          <w:marTop w:val="0"/>
          <w:marBottom w:val="101"/>
          <w:divBdr>
            <w:top w:val="none" w:sz="0" w:space="0" w:color="auto"/>
            <w:left w:val="none" w:sz="0" w:space="0" w:color="auto"/>
            <w:bottom w:val="none" w:sz="0" w:space="0" w:color="auto"/>
            <w:right w:val="none" w:sz="0" w:space="0" w:color="auto"/>
          </w:divBdr>
        </w:div>
        <w:div w:id="265583669">
          <w:marLeft w:val="0"/>
          <w:marRight w:val="0"/>
          <w:marTop w:val="0"/>
          <w:marBottom w:val="101"/>
          <w:divBdr>
            <w:top w:val="none" w:sz="0" w:space="0" w:color="auto"/>
            <w:left w:val="none" w:sz="0" w:space="0" w:color="auto"/>
            <w:bottom w:val="none" w:sz="0" w:space="0" w:color="auto"/>
            <w:right w:val="none" w:sz="0" w:space="0" w:color="auto"/>
          </w:divBdr>
        </w:div>
        <w:div w:id="610748938">
          <w:marLeft w:val="0"/>
          <w:marRight w:val="0"/>
          <w:marTop w:val="0"/>
          <w:marBottom w:val="101"/>
          <w:divBdr>
            <w:top w:val="none" w:sz="0" w:space="0" w:color="auto"/>
            <w:left w:val="none" w:sz="0" w:space="0" w:color="auto"/>
            <w:bottom w:val="none" w:sz="0" w:space="0" w:color="auto"/>
            <w:right w:val="none" w:sz="0" w:space="0" w:color="auto"/>
          </w:divBdr>
        </w:div>
        <w:div w:id="21637124">
          <w:marLeft w:val="0"/>
          <w:marRight w:val="0"/>
          <w:marTop w:val="0"/>
          <w:marBottom w:val="101"/>
          <w:divBdr>
            <w:top w:val="none" w:sz="0" w:space="0" w:color="auto"/>
            <w:left w:val="none" w:sz="0" w:space="0" w:color="auto"/>
            <w:bottom w:val="none" w:sz="0" w:space="0" w:color="auto"/>
            <w:right w:val="none" w:sz="0" w:space="0" w:color="auto"/>
          </w:divBdr>
        </w:div>
        <w:div w:id="1118573542">
          <w:marLeft w:val="0"/>
          <w:marRight w:val="0"/>
          <w:marTop w:val="0"/>
          <w:marBottom w:val="101"/>
          <w:divBdr>
            <w:top w:val="none" w:sz="0" w:space="0" w:color="auto"/>
            <w:left w:val="none" w:sz="0" w:space="0" w:color="auto"/>
            <w:bottom w:val="none" w:sz="0" w:space="0" w:color="auto"/>
            <w:right w:val="none" w:sz="0" w:space="0" w:color="auto"/>
          </w:divBdr>
        </w:div>
        <w:div w:id="2136873081">
          <w:marLeft w:val="0"/>
          <w:marRight w:val="0"/>
          <w:marTop w:val="0"/>
          <w:marBottom w:val="101"/>
          <w:divBdr>
            <w:top w:val="none" w:sz="0" w:space="0" w:color="auto"/>
            <w:left w:val="none" w:sz="0" w:space="0" w:color="auto"/>
            <w:bottom w:val="none" w:sz="0" w:space="0" w:color="auto"/>
            <w:right w:val="none" w:sz="0" w:space="0" w:color="auto"/>
          </w:divBdr>
        </w:div>
        <w:div w:id="1527408254">
          <w:marLeft w:val="0"/>
          <w:marRight w:val="0"/>
          <w:marTop w:val="0"/>
          <w:marBottom w:val="101"/>
          <w:divBdr>
            <w:top w:val="none" w:sz="0" w:space="0" w:color="auto"/>
            <w:left w:val="none" w:sz="0" w:space="0" w:color="auto"/>
            <w:bottom w:val="none" w:sz="0" w:space="0" w:color="auto"/>
            <w:right w:val="none" w:sz="0" w:space="0" w:color="auto"/>
          </w:divBdr>
        </w:div>
        <w:div w:id="531578170">
          <w:marLeft w:val="0"/>
          <w:marRight w:val="0"/>
          <w:marTop w:val="0"/>
          <w:marBottom w:val="101"/>
          <w:divBdr>
            <w:top w:val="none" w:sz="0" w:space="0" w:color="auto"/>
            <w:left w:val="none" w:sz="0" w:space="0" w:color="auto"/>
            <w:bottom w:val="none" w:sz="0" w:space="0" w:color="auto"/>
            <w:right w:val="none" w:sz="0" w:space="0" w:color="auto"/>
          </w:divBdr>
        </w:div>
        <w:div w:id="2033221575">
          <w:marLeft w:val="0"/>
          <w:marRight w:val="0"/>
          <w:marTop w:val="0"/>
          <w:marBottom w:val="101"/>
          <w:divBdr>
            <w:top w:val="none" w:sz="0" w:space="0" w:color="auto"/>
            <w:left w:val="none" w:sz="0" w:space="0" w:color="auto"/>
            <w:bottom w:val="none" w:sz="0" w:space="0" w:color="auto"/>
            <w:right w:val="none" w:sz="0" w:space="0" w:color="auto"/>
          </w:divBdr>
        </w:div>
        <w:div w:id="788549654">
          <w:marLeft w:val="0"/>
          <w:marRight w:val="0"/>
          <w:marTop w:val="0"/>
          <w:marBottom w:val="101"/>
          <w:divBdr>
            <w:top w:val="none" w:sz="0" w:space="0" w:color="auto"/>
            <w:left w:val="none" w:sz="0" w:space="0" w:color="auto"/>
            <w:bottom w:val="none" w:sz="0" w:space="0" w:color="auto"/>
            <w:right w:val="none" w:sz="0" w:space="0" w:color="auto"/>
          </w:divBdr>
        </w:div>
        <w:div w:id="1978291703">
          <w:marLeft w:val="0"/>
          <w:marRight w:val="0"/>
          <w:marTop w:val="0"/>
          <w:marBottom w:val="101"/>
          <w:divBdr>
            <w:top w:val="none" w:sz="0" w:space="0" w:color="auto"/>
            <w:left w:val="none" w:sz="0" w:space="0" w:color="auto"/>
            <w:bottom w:val="none" w:sz="0" w:space="0" w:color="auto"/>
            <w:right w:val="none" w:sz="0" w:space="0" w:color="auto"/>
          </w:divBdr>
        </w:div>
        <w:div w:id="131558564">
          <w:marLeft w:val="0"/>
          <w:marRight w:val="0"/>
          <w:marTop w:val="0"/>
          <w:marBottom w:val="101"/>
          <w:divBdr>
            <w:top w:val="none" w:sz="0" w:space="0" w:color="auto"/>
            <w:left w:val="none" w:sz="0" w:space="0" w:color="auto"/>
            <w:bottom w:val="none" w:sz="0" w:space="0" w:color="auto"/>
            <w:right w:val="none" w:sz="0" w:space="0" w:color="auto"/>
          </w:divBdr>
        </w:div>
        <w:div w:id="2099597139">
          <w:marLeft w:val="0"/>
          <w:marRight w:val="0"/>
          <w:marTop w:val="0"/>
          <w:marBottom w:val="101"/>
          <w:divBdr>
            <w:top w:val="none" w:sz="0" w:space="0" w:color="auto"/>
            <w:left w:val="none" w:sz="0" w:space="0" w:color="auto"/>
            <w:bottom w:val="none" w:sz="0" w:space="0" w:color="auto"/>
            <w:right w:val="none" w:sz="0" w:space="0" w:color="auto"/>
          </w:divBdr>
        </w:div>
        <w:div w:id="1380469463">
          <w:marLeft w:val="0"/>
          <w:marRight w:val="0"/>
          <w:marTop w:val="0"/>
          <w:marBottom w:val="101"/>
          <w:divBdr>
            <w:top w:val="none" w:sz="0" w:space="0" w:color="auto"/>
            <w:left w:val="none" w:sz="0" w:space="0" w:color="auto"/>
            <w:bottom w:val="none" w:sz="0" w:space="0" w:color="auto"/>
            <w:right w:val="none" w:sz="0" w:space="0" w:color="auto"/>
          </w:divBdr>
        </w:div>
        <w:div w:id="733314839">
          <w:marLeft w:val="0"/>
          <w:marRight w:val="0"/>
          <w:marTop w:val="0"/>
          <w:marBottom w:val="101"/>
          <w:divBdr>
            <w:top w:val="none" w:sz="0" w:space="0" w:color="auto"/>
            <w:left w:val="none" w:sz="0" w:space="0" w:color="auto"/>
            <w:bottom w:val="none" w:sz="0" w:space="0" w:color="auto"/>
            <w:right w:val="none" w:sz="0" w:space="0" w:color="auto"/>
          </w:divBdr>
        </w:div>
        <w:div w:id="1370717246">
          <w:marLeft w:val="0"/>
          <w:marRight w:val="0"/>
          <w:marTop w:val="0"/>
          <w:marBottom w:val="101"/>
          <w:divBdr>
            <w:top w:val="none" w:sz="0" w:space="0" w:color="auto"/>
            <w:left w:val="none" w:sz="0" w:space="0" w:color="auto"/>
            <w:bottom w:val="none" w:sz="0" w:space="0" w:color="auto"/>
            <w:right w:val="none" w:sz="0" w:space="0" w:color="auto"/>
          </w:divBdr>
        </w:div>
        <w:div w:id="377701443">
          <w:marLeft w:val="0"/>
          <w:marRight w:val="0"/>
          <w:marTop w:val="0"/>
          <w:marBottom w:val="101"/>
          <w:divBdr>
            <w:top w:val="none" w:sz="0" w:space="0" w:color="auto"/>
            <w:left w:val="none" w:sz="0" w:space="0" w:color="auto"/>
            <w:bottom w:val="none" w:sz="0" w:space="0" w:color="auto"/>
            <w:right w:val="none" w:sz="0" w:space="0" w:color="auto"/>
          </w:divBdr>
        </w:div>
        <w:div w:id="1367026233">
          <w:marLeft w:val="0"/>
          <w:marRight w:val="0"/>
          <w:marTop w:val="0"/>
          <w:marBottom w:val="101"/>
          <w:divBdr>
            <w:top w:val="none" w:sz="0" w:space="0" w:color="auto"/>
            <w:left w:val="none" w:sz="0" w:space="0" w:color="auto"/>
            <w:bottom w:val="none" w:sz="0" w:space="0" w:color="auto"/>
            <w:right w:val="none" w:sz="0" w:space="0" w:color="auto"/>
          </w:divBdr>
        </w:div>
        <w:div w:id="1458795578">
          <w:marLeft w:val="720"/>
          <w:marRight w:val="0"/>
          <w:marTop w:val="0"/>
          <w:marBottom w:val="101"/>
          <w:divBdr>
            <w:top w:val="none" w:sz="0" w:space="0" w:color="auto"/>
            <w:left w:val="none" w:sz="0" w:space="0" w:color="auto"/>
            <w:bottom w:val="none" w:sz="0" w:space="0" w:color="auto"/>
            <w:right w:val="none" w:sz="0" w:space="0" w:color="auto"/>
          </w:divBdr>
        </w:div>
        <w:div w:id="2039157195">
          <w:marLeft w:val="720"/>
          <w:marRight w:val="0"/>
          <w:marTop w:val="0"/>
          <w:marBottom w:val="101"/>
          <w:divBdr>
            <w:top w:val="none" w:sz="0" w:space="0" w:color="auto"/>
            <w:left w:val="none" w:sz="0" w:space="0" w:color="auto"/>
            <w:bottom w:val="none" w:sz="0" w:space="0" w:color="auto"/>
            <w:right w:val="none" w:sz="0" w:space="0" w:color="auto"/>
          </w:divBdr>
        </w:div>
        <w:div w:id="934705227">
          <w:marLeft w:val="720"/>
          <w:marRight w:val="0"/>
          <w:marTop w:val="0"/>
          <w:marBottom w:val="101"/>
          <w:divBdr>
            <w:top w:val="none" w:sz="0" w:space="0" w:color="auto"/>
            <w:left w:val="none" w:sz="0" w:space="0" w:color="auto"/>
            <w:bottom w:val="none" w:sz="0" w:space="0" w:color="auto"/>
            <w:right w:val="none" w:sz="0" w:space="0" w:color="auto"/>
          </w:divBdr>
        </w:div>
        <w:div w:id="315840404">
          <w:marLeft w:val="720"/>
          <w:marRight w:val="0"/>
          <w:marTop w:val="0"/>
          <w:marBottom w:val="101"/>
          <w:divBdr>
            <w:top w:val="none" w:sz="0" w:space="0" w:color="auto"/>
            <w:left w:val="none" w:sz="0" w:space="0" w:color="auto"/>
            <w:bottom w:val="none" w:sz="0" w:space="0" w:color="auto"/>
            <w:right w:val="none" w:sz="0" w:space="0" w:color="auto"/>
          </w:divBdr>
        </w:div>
        <w:div w:id="1929653745">
          <w:marLeft w:val="720"/>
          <w:marRight w:val="0"/>
          <w:marTop w:val="0"/>
          <w:marBottom w:val="101"/>
          <w:divBdr>
            <w:top w:val="none" w:sz="0" w:space="0" w:color="auto"/>
            <w:left w:val="none" w:sz="0" w:space="0" w:color="auto"/>
            <w:bottom w:val="none" w:sz="0" w:space="0" w:color="auto"/>
            <w:right w:val="none" w:sz="0" w:space="0" w:color="auto"/>
          </w:divBdr>
        </w:div>
        <w:div w:id="2037851258">
          <w:marLeft w:val="720"/>
          <w:marRight w:val="0"/>
          <w:marTop w:val="0"/>
          <w:marBottom w:val="101"/>
          <w:divBdr>
            <w:top w:val="none" w:sz="0" w:space="0" w:color="auto"/>
            <w:left w:val="none" w:sz="0" w:space="0" w:color="auto"/>
            <w:bottom w:val="none" w:sz="0" w:space="0" w:color="auto"/>
            <w:right w:val="none" w:sz="0" w:space="0" w:color="auto"/>
          </w:divBdr>
        </w:div>
        <w:div w:id="2127962817">
          <w:marLeft w:val="720"/>
          <w:marRight w:val="0"/>
          <w:marTop w:val="0"/>
          <w:marBottom w:val="101"/>
          <w:divBdr>
            <w:top w:val="none" w:sz="0" w:space="0" w:color="auto"/>
            <w:left w:val="none" w:sz="0" w:space="0" w:color="auto"/>
            <w:bottom w:val="none" w:sz="0" w:space="0" w:color="auto"/>
            <w:right w:val="none" w:sz="0" w:space="0" w:color="auto"/>
          </w:divBdr>
        </w:div>
        <w:div w:id="1680308830">
          <w:marLeft w:val="720"/>
          <w:marRight w:val="0"/>
          <w:marTop w:val="0"/>
          <w:marBottom w:val="101"/>
          <w:divBdr>
            <w:top w:val="none" w:sz="0" w:space="0" w:color="auto"/>
            <w:left w:val="none" w:sz="0" w:space="0" w:color="auto"/>
            <w:bottom w:val="none" w:sz="0" w:space="0" w:color="auto"/>
            <w:right w:val="none" w:sz="0" w:space="0" w:color="auto"/>
          </w:divBdr>
        </w:div>
        <w:div w:id="327294154">
          <w:marLeft w:val="720"/>
          <w:marRight w:val="0"/>
          <w:marTop w:val="0"/>
          <w:marBottom w:val="101"/>
          <w:divBdr>
            <w:top w:val="none" w:sz="0" w:space="0" w:color="auto"/>
            <w:left w:val="none" w:sz="0" w:space="0" w:color="auto"/>
            <w:bottom w:val="none" w:sz="0" w:space="0" w:color="auto"/>
            <w:right w:val="none" w:sz="0" w:space="0" w:color="auto"/>
          </w:divBdr>
        </w:div>
        <w:div w:id="1979533771">
          <w:marLeft w:val="720"/>
          <w:marRight w:val="0"/>
          <w:marTop w:val="0"/>
          <w:marBottom w:val="101"/>
          <w:divBdr>
            <w:top w:val="none" w:sz="0" w:space="0" w:color="auto"/>
            <w:left w:val="none" w:sz="0" w:space="0" w:color="auto"/>
            <w:bottom w:val="none" w:sz="0" w:space="0" w:color="auto"/>
            <w:right w:val="none" w:sz="0" w:space="0" w:color="auto"/>
          </w:divBdr>
        </w:div>
        <w:div w:id="522977998">
          <w:marLeft w:val="720"/>
          <w:marRight w:val="0"/>
          <w:marTop w:val="0"/>
          <w:marBottom w:val="101"/>
          <w:divBdr>
            <w:top w:val="none" w:sz="0" w:space="0" w:color="auto"/>
            <w:left w:val="none" w:sz="0" w:space="0" w:color="auto"/>
            <w:bottom w:val="none" w:sz="0" w:space="0" w:color="auto"/>
            <w:right w:val="none" w:sz="0" w:space="0" w:color="auto"/>
          </w:divBdr>
        </w:div>
        <w:div w:id="292368690">
          <w:marLeft w:val="720"/>
          <w:marRight w:val="0"/>
          <w:marTop w:val="0"/>
          <w:marBottom w:val="101"/>
          <w:divBdr>
            <w:top w:val="none" w:sz="0" w:space="0" w:color="auto"/>
            <w:left w:val="none" w:sz="0" w:space="0" w:color="auto"/>
            <w:bottom w:val="none" w:sz="0" w:space="0" w:color="auto"/>
            <w:right w:val="none" w:sz="0" w:space="0" w:color="auto"/>
          </w:divBdr>
        </w:div>
        <w:div w:id="1852573287">
          <w:marLeft w:val="720"/>
          <w:marRight w:val="0"/>
          <w:marTop w:val="0"/>
          <w:marBottom w:val="101"/>
          <w:divBdr>
            <w:top w:val="none" w:sz="0" w:space="0" w:color="auto"/>
            <w:left w:val="none" w:sz="0" w:space="0" w:color="auto"/>
            <w:bottom w:val="none" w:sz="0" w:space="0" w:color="auto"/>
            <w:right w:val="none" w:sz="0" w:space="0" w:color="auto"/>
          </w:divBdr>
        </w:div>
        <w:div w:id="475758016">
          <w:marLeft w:val="720"/>
          <w:marRight w:val="0"/>
          <w:marTop w:val="0"/>
          <w:marBottom w:val="101"/>
          <w:divBdr>
            <w:top w:val="none" w:sz="0" w:space="0" w:color="auto"/>
            <w:left w:val="none" w:sz="0" w:space="0" w:color="auto"/>
            <w:bottom w:val="none" w:sz="0" w:space="0" w:color="auto"/>
            <w:right w:val="none" w:sz="0" w:space="0" w:color="auto"/>
          </w:divBdr>
        </w:div>
        <w:div w:id="1539002781">
          <w:marLeft w:val="720"/>
          <w:marRight w:val="0"/>
          <w:marTop w:val="0"/>
          <w:marBottom w:val="101"/>
          <w:divBdr>
            <w:top w:val="none" w:sz="0" w:space="0" w:color="auto"/>
            <w:left w:val="none" w:sz="0" w:space="0" w:color="auto"/>
            <w:bottom w:val="none" w:sz="0" w:space="0" w:color="auto"/>
            <w:right w:val="none" w:sz="0" w:space="0" w:color="auto"/>
          </w:divBdr>
        </w:div>
        <w:div w:id="434330662">
          <w:marLeft w:val="0"/>
          <w:marRight w:val="0"/>
          <w:marTop w:val="0"/>
          <w:marBottom w:val="101"/>
          <w:divBdr>
            <w:top w:val="none" w:sz="0" w:space="0" w:color="auto"/>
            <w:left w:val="none" w:sz="0" w:space="0" w:color="auto"/>
            <w:bottom w:val="none" w:sz="0" w:space="0" w:color="auto"/>
            <w:right w:val="none" w:sz="0" w:space="0" w:color="auto"/>
          </w:divBdr>
        </w:div>
        <w:div w:id="1003824780">
          <w:marLeft w:val="0"/>
          <w:marRight w:val="0"/>
          <w:marTop w:val="0"/>
          <w:marBottom w:val="101"/>
          <w:divBdr>
            <w:top w:val="none" w:sz="0" w:space="0" w:color="auto"/>
            <w:left w:val="none" w:sz="0" w:space="0" w:color="auto"/>
            <w:bottom w:val="none" w:sz="0" w:space="0" w:color="auto"/>
            <w:right w:val="none" w:sz="0" w:space="0" w:color="auto"/>
          </w:divBdr>
        </w:div>
        <w:div w:id="1399208135">
          <w:marLeft w:val="0"/>
          <w:marRight w:val="0"/>
          <w:marTop w:val="0"/>
          <w:marBottom w:val="101"/>
          <w:divBdr>
            <w:top w:val="none" w:sz="0" w:space="0" w:color="auto"/>
            <w:left w:val="none" w:sz="0" w:space="0" w:color="auto"/>
            <w:bottom w:val="none" w:sz="0" w:space="0" w:color="auto"/>
            <w:right w:val="none" w:sz="0" w:space="0" w:color="auto"/>
          </w:divBdr>
        </w:div>
        <w:div w:id="819267490">
          <w:marLeft w:val="720"/>
          <w:marRight w:val="0"/>
          <w:marTop w:val="0"/>
          <w:marBottom w:val="101"/>
          <w:divBdr>
            <w:top w:val="none" w:sz="0" w:space="0" w:color="auto"/>
            <w:left w:val="none" w:sz="0" w:space="0" w:color="auto"/>
            <w:bottom w:val="none" w:sz="0" w:space="0" w:color="auto"/>
            <w:right w:val="none" w:sz="0" w:space="0" w:color="auto"/>
          </w:divBdr>
        </w:div>
        <w:div w:id="1772509431">
          <w:marLeft w:val="720"/>
          <w:marRight w:val="0"/>
          <w:marTop w:val="0"/>
          <w:marBottom w:val="101"/>
          <w:divBdr>
            <w:top w:val="none" w:sz="0" w:space="0" w:color="auto"/>
            <w:left w:val="none" w:sz="0" w:space="0" w:color="auto"/>
            <w:bottom w:val="none" w:sz="0" w:space="0" w:color="auto"/>
            <w:right w:val="none" w:sz="0" w:space="0" w:color="auto"/>
          </w:divBdr>
        </w:div>
        <w:div w:id="668599118">
          <w:marLeft w:val="720"/>
          <w:marRight w:val="0"/>
          <w:marTop w:val="0"/>
          <w:marBottom w:val="101"/>
          <w:divBdr>
            <w:top w:val="none" w:sz="0" w:space="0" w:color="auto"/>
            <w:left w:val="none" w:sz="0" w:space="0" w:color="auto"/>
            <w:bottom w:val="none" w:sz="0" w:space="0" w:color="auto"/>
            <w:right w:val="none" w:sz="0" w:space="0" w:color="auto"/>
          </w:divBdr>
        </w:div>
        <w:div w:id="1377663425">
          <w:marLeft w:val="720"/>
          <w:marRight w:val="0"/>
          <w:marTop w:val="0"/>
          <w:marBottom w:val="101"/>
          <w:divBdr>
            <w:top w:val="none" w:sz="0" w:space="0" w:color="auto"/>
            <w:left w:val="none" w:sz="0" w:space="0" w:color="auto"/>
            <w:bottom w:val="none" w:sz="0" w:space="0" w:color="auto"/>
            <w:right w:val="none" w:sz="0" w:space="0" w:color="auto"/>
          </w:divBdr>
        </w:div>
        <w:div w:id="275020793">
          <w:marLeft w:val="720"/>
          <w:marRight w:val="0"/>
          <w:marTop w:val="0"/>
          <w:marBottom w:val="101"/>
          <w:divBdr>
            <w:top w:val="none" w:sz="0" w:space="0" w:color="auto"/>
            <w:left w:val="none" w:sz="0" w:space="0" w:color="auto"/>
            <w:bottom w:val="none" w:sz="0" w:space="0" w:color="auto"/>
            <w:right w:val="none" w:sz="0" w:space="0" w:color="auto"/>
          </w:divBdr>
        </w:div>
        <w:div w:id="433676987">
          <w:marLeft w:val="720"/>
          <w:marRight w:val="0"/>
          <w:marTop w:val="0"/>
          <w:marBottom w:val="101"/>
          <w:divBdr>
            <w:top w:val="none" w:sz="0" w:space="0" w:color="auto"/>
            <w:left w:val="none" w:sz="0" w:space="0" w:color="auto"/>
            <w:bottom w:val="none" w:sz="0" w:space="0" w:color="auto"/>
            <w:right w:val="none" w:sz="0" w:space="0" w:color="auto"/>
          </w:divBdr>
        </w:div>
        <w:div w:id="905191371">
          <w:marLeft w:val="720"/>
          <w:marRight w:val="0"/>
          <w:marTop w:val="0"/>
          <w:marBottom w:val="101"/>
          <w:divBdr>
            <w:top w:val="none" w:sz="0" w:space="0" w:color="auto"/>
            <w:left w:val="none" w:sz="0" w:space="0" w:color="auto"/>
            <w:bottom w:val="none" w:sz="0" w:space="0" w:color="auto"/>
            <w:right w:val="none" w:sz="0" w:space="0" w:color="auto"/>
          </w:divBdr>
        </w:div>
        <w:div w:id="929628408">
          <w:marLeft w:val="720"/>
          <w:marRight w:val="0"/>
          <w:marTop w:val="0"/>
          <w:marBottom w:val="101"/>
          <w:divBdr>
            <w:top w:val="none" w:sz="0" w:space="0" w:color="auto"/>
            <w:left w:val="none" w:sz="0" w:space="0" w:color="auto"/>
            <w:bottom w:val="none" w:sz="0" w:space="0" w:color="auto"/>
            <w:right w:val="none" w:sz="0" w:space="0" w:color="auto"/>
          </w:divBdr>
        </w:div>
        <w:div w:id="930551755">
          <w:marLeft w:val="720"/>
          <w:marRight w:val="0"/>
          <w:marTop w:val="0"/>
          <w:marBottom w:val="101"/>
          <w:divBdr>
            <w:top w:val="none" w:sz="0" w:space="0" w:color="auto"/>
            <w:left w:val="none" w:sz="0" w:space="0" w:color="auto"/>
            <w:bottom w:val="none" w:sz="0" w:space="0" w:color="auto"/>
            <w:right w:val="none" w:sz="0" w:space="0" w:color="auto"/>
          </w:divBdr>
        </w:div>
        <w:div w:id="1428889081">
          <w:marLeft w:val="720"/>
          <w:marRight w:val="0"/>
          <w:marTop w:val="0"/>
          <w:marBottom w:val="101"/>
          <w:divBdr>
            <w:top w:val="none" w:sz="0" w:space="0" w:color="auto"/>
            <w:left w:val="none" w:sz="0" w:space="0" w:color="auto"/>
            <w:bottom w:val="none" w:sz="0" w:space="0" w:color="auto"/>
            <w:right w:val="none" w:sz="0" w:space="0" w:color="auto"/>
          </w:divBdr>
        </w:div>
        <w:div w:id="1846902129">
          <w:marLeft w:val="0"/>
          <w:marRight w:val="0"/>
          <w:marTop w:val="0"/>
          <w:marBottom w:val="101"/>
          <w:divBdr>
            <w:top w:val="none" w:sz="0" w:space="0" w:color="auto"/>
            <w:left w:val="none" w:sz="0" w:space="0" w:color="auto"/>
            <w:bottom w:val="none" w:sz="0" w:space="0" w:color="auto"/>
            <w:right w:val="none" w:sz="0" w:space="0" w:color="auto"/>
          </w:divBdr>
        </w:div>
        <w:div w:id="228615865">
          <w:marLeft w:val="0"/>
          <w:marRight w:val="0"/>
          <w:marTop w:val="0"/>
          <w:marBottom w:val="101"/>
          <w:divBdr>
            <w:top w:val="none" w:sz="0" w:space="0" w:color="auto"/>
            <w:left w:val="none" w:sz="0" w:space="0" w:color="auto"/>
            <w:bottom w:val="none" w:sz="0" w:space="0" w:color="auto"/>
            <w:right w:val="none" w:sz="0" w:space="0" w:color="auto"/>
          </w:divBdr>
        </w:div>
        <w:div w:id="1970551644">
          <w:marLeft w:val="0"/>
          <w:marRight w:val="0"/>
          <w:marTop w:val="0"/>
          <w:marBottom w:val="101"/>
          <w:divBdr>
            <w:top w:val="none" w:sz="0" w:space="0" w:color="auto"/>
            <w:left w:val="none" w:sz="0" w:space="0" w:color="auto"/>
            <w:bottom w:val="none" w:sz="0" w:space="0" w:color="auto"/>
            <w:right w:val="none" w:sz="0" w:space="0" w:color="auto"/>
          </w:divBdr>
        </w:div>
        <w:div w:id="1364940087">
          <w:marLeft w:val="0"/>
          <w:marRight w:val="0"/>
          <w:marTop w:val="0"/>
          <w:marBottom w:val="101"/>
          <w:divBdr>
            <w:top w:val="none" w:sz="0" w:space="0" w:color="auto"/>
            <w:left w:val="none" w:sz="0" w:space="0" w:color="auto"/>
            <w:bottom w:val="none" w:sz="0" w:space="0" w:color="auto"/>
            <w:right w:val="none" w:sz="0" w:space="0" w:color="auto"/>
          </w:divBdr>
        </w:div>
        <w:div w:id="1268272915">
          <w:marLeft w:val="0"/>
          <w:marRight w:val="0"/>
          <w:marTop w:val="0"/>
          <w:marBottom w:val="101"/>
          <w:divBdr>
            <w:top w:val="none" w:sz="0" w:space="0" w:color="auto"/>
            <w:left w:val="none" w:sz="0" w:space="0" w:color="auto"/>
            <w:bottom w:val="none" w:sz="0" w:space="0" w:color="auto"/>
            <w:right w:val="none" w:sz="0" w:space="0" w:color="auto"/>
          </w:divBdr>
        </w:div>
        <w:div w:id="960502978">
          <w:marLeft w:val="0"/>
          <w:marRight w:val="0"/>
          <w:marTop w:val="0"/>
          <w:marBottom w:val="101"/>
          <w:divBdr>
            <w:top w:val="none" w:sz="0" w:space="0" w:color="auto"/>
            <w:left w:val="none" w:sz="0" w:space="0" w:color="auto"/>
            <w:bottom w:val="none" w:sz="0" w:space="0" w:color="auto"/>
            <w:right w:val="none" w:sz="0" w:space="0" w:color="auto"/>
          </w:divBdr>
        </w:div>
        <w:div w:id="1113131389">
          <w:marLeft w:val="0"/>
          <w:marRight w:val="0"/>
          <w:marTop w:val="0"/>
          <w:marBottom w:val="101"/>
          <w:divBdr>
            <w:top w:val="none" w:sz="0" w:space="0" w:color="auto"/>
            <w:left w:val="none" w:sz="0" w:space="0" w:color="auto"/>
            <w:bottom w:val="none" w:sz="0" w:space="0" w:color="auto"/>
            <w:right w:val="none" w:sz="0" w:space="0" w:color="auto"/>
          </w:divBdr>
        </w:div>
        <w:div w:id="341398663">
          <w:marLeft w:val="0"/>
          <w:marRight w:val="0"/>
          <w:marTop w:val="0"/>
          <w:marBottom w:val="101"/>
          <w:divBdr>
            <w:top w:val="none" w:sz="0" w:space="0" w:color="auto"/>
            <w:left w:val="none" w:sz="0" w:space="0" w:color="auto"/>
            <w:bottom w:val="none" w:sz="0" w:space="0" w:color="auto"/>
            <w:right w:val="none" w:sz="0" w:space="0" w:color="auto"/>
          </w:divBdr>
        </w:div>
        <w:div w:id="1832673897">
          <w:marLeft w:val="0"/>
          <w:marRight w:val="0"/>
          <w:marTop w:val="0"/>
          <w:marBottom w:val="101"/>
          <w:divBdr>
            <w:top w:val="none" w:sz="0" w:space="0" w:color="auto"/>
            <w:left w:val="none" w:sz="0" w:space="0" w:color="auto"/>
            <w:bottom w:val="none" w:sz="0" w:space="0" w:color="auto"/>
            <w:right w:val="none" w:sz="0" w:space="0" w:color="auto"/>
          </w:divBdr>
        </w:div>
        <w:div w:id="1931815419">
          <w:marLeft w:val="0"/>
          <w:marRight w:val="0"/>
          <w:marTop w:val="0"/>
          <w:marBottom w:val="101"/>
          <w:divBdr>
            <w:top w:val="none" w:sz="0" w:space="0" w:color="auto"/>
            <w:left w:val="none" w:sz="0" w:space="0" w:color="auto"/>
            <w:bottom w:val="none" w:sz="0" w:space="0" w:color="auto"/>
            <w:right w:val="none" w:sz="0" w:space="0" w:color="auto"/>
          </w:divBdr>
        </w:div>
        <w:div w:id="567570439">
          <w:marLeft w:val="0"/>
          <w:marRight w:val="0"/>
          <w:marTop w:val="0"/>
          <w:marBottom w:val="101"/>
          <w:divBdr>
            <w:top w:val="none" w:sz="0" w:space="0" w:color="auto"/>
            <w:left w:val="none" w:sz="0" w:space="0" w:color="auto"/>
            <w:bottom w:val="none" w:sz="0" w:space="0" w:color="auto"/>
            <w:right w:val="none" w:sz="0" w:space="0" w:color="auto"/>
          </w:divBdr>
        </w:div>
        <w:div w:id="14626518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18140</Words>
  <Characters>99773</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2019-07-12T13:28:00Z</dcterms:created>
  <dcterms:modified xsi:type="dcterms:W3CDTF">2019-07-12T13:30:00Z</dcterms:modified>
</cp:coreProperties>
</file>