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3BAC" w14:textId="77777777" w:rsidR="00760031" w:rsidRDefault="00760031" w:rsidP="00760031">
      <w:pPr>
        <w:jc w:val="center"/>
        <w:rPr>
          <w:sz w:val="32"/>
          <w:szCs w:val="32"/>
        </w:rPr>
      </w:pPr>
      <w:r>
        <w:rPr>
          <w:sz w:val="32"/>
          <w:szCs w:val="32"/>
        </w:rPr>
        <w:t>Hanging Guidelines</w:t>
      </w:r>
    </w:p>
    <w:p w14:paraId="2710358A" w14:textId="77777777" w:rsidR="00760031" w:rsidRPr="00F35537" w:rsidRDefault="00760031" w:rsidP="00760031">
      <w:pPr>
        <w:rPr>
          <w:b/>
          <w:bCs/>
          <w:u w:val="single"/>
        </w:rPr>
      </w:pPr>
      <w:r w:rsidRPr="00F35537">
        <w:rPr>
          <w:b/>
          <w:bCs/>
          <w:u w:val="single"/>
        </w:rPr>
        <w:t>Artists:</w:t>
      </w:r>
    </w:p>
    <w:p w14:paraId="33E2B2F2" w14:textId="77777777" w:rsidR="00760031" w:rsidRDefault="00760031" w:rsidP="00760031">
      <w:pPr>
        <w:jc w:val="center"/>
        <w:rPr>
          <w:sz w:val="32"/>
          <w:szCs w:val="32"/>
        </w:rPr>
      </w:pPr>
    </w:p>
    <w:p w14:paraId="1AF7B027" w14:textId="77777777" w:rsidR="00760031" w:rsidRDefault="00760031" w:rsidP="00760031">
      <w:pPr>
        <w:jc w:val="both"/>
      </w:pPr>
      <w:r>
        <w:t xml:space="preserve">1. Works submitted for inclusion in exhibits must be ready for </w:t>
      </w:r>
      <w:proofErr w:type="gramStart"/>
      <w:r>
        <w:t>secure  installation</w:t>
      </w:r>
      <w:proofErr w:type="gramEnd"/>
      <w:r>
        <w:t xml:space="preserve"> if </w:t>
      </w:r>
    </w:p>
    <w:p w14:paraId="2B2D9186" w14:textId="77777777" w:rsidR="00760031" w:rsidRDefault="00760031" w:rsidP="00760031">
      <w:pPr>
        <w:jc w:val="both"/>
      </w:pPr>
      <w:r>
        <w:t xml:space="preserve">    those works are intended for to be hung on the wall.</w:t>
      </w:r>
    </w:p>
    <w:p w14:paraId="0E3494DA" w14:textId="77777777" w:rsidR="00760031" w:rsidRDefault="00760031" w:rsidP="00760031">
      <w:pPr>
        <w:jc w:val="both"/>
      </w:pPr>
    </w:p>
    <w:p w14:paraId="123F3A80" w14:textId="77777777" w:rsidR="00760031" w:rsidRDefault="00760031" w:rsidP="00760031">
      <w:pPr>
        <w:jc w:val="both"/>
      </w:pPr>
      <w:r>
        <w:t xml:space="preserve">2. Framed pieces must be equipped with d-rings attached to the back of the art, and wire   </w:t>
      </w:r>
    </w:p>
    <w:p w14:paraId="1EB40908" w14:textId="77777777" w:rsidR="00760031" w:rsidRDefault="00760031" w:rsidP="00760031">
      <w:pPr>
        <w:jc w:val="both"/>
      </w:pPr>
      <w:r>
        <w:t xml:space="preserve">    that has the ends taped (if not using coated wire) to prevent injury to the hanging </w:t>
      </w:r>
    </w:p>
    <w:p w14:paraId="7BCB4B26" w14:textId="77777777" w:rsidR="00760031" w:rsidRDefault="00760031" w:rsidP="00760031">
      <w:pPr>
        <w:jc w:val="both"/>
      </w:pPr>
      <w:r>
        <w:t xml:space="preserve">    committee. Saw tooth hangers or Uni-frames are not acceptable.</w:t>
      </w:r>
    </w:p>
    <w:p w14:paraId="410EE971" w14:textId="77777777" w:rsidR="00760031" w:rsidRDefault="00760031" w:rsidP="00760031">
      <w:pPr>
        <w:jc w:val="both"/>
      </w:pPr>
    </w:p>
    <w:p w14:paraId="741E589B" w14:textId="77777777" w:rsidR="00760031" w:rsidRDefault="00760031" w:rsidP="00760031">
      <w:pPr>
        <w:jc w:val="both"/>
      </w:pPr>
      <w:r>
        <w:t xml:space="preserve">3. Wires, when stretched to hang the picture, should not come closer than two inches </w:t>
      </w:r>
    </w:p>
    <w:p w14:paraId="4B3A3A3A" w14:textId="77777777" w:rsidR="00760031" w:rsidRDefault="00760031" w:rsidP="00760031">
      <w:pPr>
        <w:jc w:val="both"/>
      </w:pPr>
      <w:r>
        <w:t xml:space="preserve">    from the top of the frame. This prevents the hanger from showing when the art is </w:t>
      </w:r>
    </w:p>
    <w:p w14:paraId="13D8B018" w14:textId="77777777" w:rsidR="00760031" w:rsidRDefault="00760031" w:rsidP="00760031">
      <w:pPr>
        <w:jc w:val="both"/>
      </w:pPr>
      <w:r>
        <w:t xml:space="preserve">    hung.</w:t>
      </w:r>
    </w:p>
    <w:p w14:paraId="7AE84735" w14:textId="77777777" w:rsidR="00760031" w:rsidRDefault="00760031" w:rsidP="00760031">
      <w:pPr>
        <w:jc w:val="both"/>
      </w:pPr>
    </w:p>
    <w:p w14:paraId="3C00A8D3" w14:textId="77777777" w:rsidR="00760031" w:rsidRDefault="00760031" w:rsidP="00760031">
      <w:pPr>
        <w:jc w:val="both"/>
      </w:pPr>
      <w:r>
        <w:t xml:space="preserve">4. Because of increased risk of injury from broken glass in very large pieces, Plexiglas </w:t>
      </w:r>
    </w:p>
    <w:p w14:paraId="00598823" w14:textId="77777777" w:rsidR="00760031" w:rsidRDefault="00760031" w:rsidP="00760031">
      <w:pPr>
        <w:jc w:val="both"/>
      </w:pPr>
      <w:r>
        <w:t xml:space="preserve">    must be used in lieu of glass for any piece larger </w:t>
      </w:r>
      <w:proofErr w:type="spellStart"/>
      <w:r>
        <w:t>that</w:t>
      </w:r>
      <w:proofErr w:type="spellEnd"/>
      <w:r>
        <w:t xml:space="preserve"> 16x20.</w:t>
      </w:r>
    </w:p>
    <w:p w14:paraId="05C86642" w14:textId="77777777" w:rsidR="00760031" w:rsidRDefault="00760031" w:rsidP="00760031">
      <w:pPr>
        <w:jc w:val="both"/>
      </w:pPr>
    </w:p>
    <w:p w14:paraId="7407A6A6" w14:textId="77777777" w:rsidR="00760031" w:rsidRDefault="00760031" w:rsidP="00760031">
      <w:pPr>
        <w:jc w:val="both"/>
      </w:pPr>
      <w:r>
        <w:t xml:space="preserve">5. In general, pieces should not be larger that 40" wide in order to provide maximum </w:t>
      </w:r>
    </w:p>
    <w:p w14:paraId="6491311D" w14:textId="77777777" w:rsidR="00760031" w:rsidRDefault="00760031" w:rsidP="00760031">
      <w:pPr>
        <w:jc w:val="both"/>
      </w:pPr>
      <w:r>
        <w:t xml:space="preserve">    opportunity for VAL members to participate in exhibits. Larger pieces may </w:t>
      </w:r>
    </w:p>
    <w:p w14:paraId="31161481" w14:textId="77777777" w:rsidR="00760031" w:rsidRDefault="00760031" w:rsidP="00760031">
      <w:pPr>
        <w:jc w:val="both"/>
      </w:pPr>
      <w:r>
        <w:t xml:space="preserve">    be included if the exhibit committee decides that such pieces don't compromise the </w:t>
      </w:r>
    </w:p>
    <w:p w14:paraId="371D7314" w14:textId="77777777" w:rsidR="00760031" w:rsidRDefault="00760031" w:rsidP="00760031">
      <w:pPr>
        <w:jc w:val="both"/>
      </w:pPr>
      <w:r>
        <w:t xml:space="preserve">    integrity of the exhibit.</w:t>
      </w:r>
    </w:p>
    <w:p w14:paraId="7FD4946A" w14:textId="77777777" w:rsidR="00760031" w:rsidRDefault="00760031" w:rsidP="00760031">
      <w:pPr>
        <w:jc w:val="both"/>
      </w:pPr>
    </w:p>
    <w:p w14:paraId="194E91A8" w14:textId="77777777" w:rsidR="00760031" w:rsidRDefault="00760031" w:rsidP="00760031">
      <w:pPr>
        <w:jc w:val="both"/>
      </w:pPr>
      <w:r>
        <w:t>6. Artwork that is hung may not be over 40lbs in weight,</w:t>
      </w:r>
    </w:p>
    <w:p w14:paraId="7636AA47" w14:textId="77777777" w:rsidR="00760031" w:rsidRDefault="00760031" w:rsidP="00760031">
      <w:pPr>
        <w:jc w:val="both"/>
      </w:pPr>
    </w:p>
    <w:p w14:paraId="2A2F543D" w14:textId="77777777" w:rsidR="00760031" w:rsidRDefault="00760031" w:rsidP="00760031">
      <w:pPr>
        <w:jc w:val="both"/>
      </w:pPr>
      <w:r>
        <w:t xml:space="preserve">7. Artworks that are hung should have a </w:t>
      </w:r>
      <w:proofErr w:type="gramStart"/>
      <w:r>
        <w:t>clean,  gallery</w:t>
      </w:r>
      <w:proofErr w:type="gramEnd"/>
      <w:r>
        <w:t xml:space="preserve">-wrapped (1 ½” – 2”) canvas edges or be </w:t>
      </w:r>
    </w:p>
    <w:p w14:paraId="74BF781B" w14:textId="77777777" w:rsidR="00760031" w:rsidRDefault="00760031" w:rsidP="00760031">
      <w:pPr>
        <w:jc w:val="both"/>
      </w:pPr>
      <w:r>
        <w:t xml:space="preserve">    framed. We will not accept </w:t>
      </w:r>
      <w:proofErr w:type="gramStart"/>
      <w:r>
        <w:t>unframed  canvases</w:t>
      </w:r>
      <w:proofErr w:type="gramEnd"/>
      <w:r>
        <w:t xml:space="preserve"> below 1 ½” in a  gallery exhibit. </w:t>
      </w:r>
    </w:p>
    <w:p w14:paraId="706F9CBE" w14:textId="77777777" w:rsidR="00760031" w:rsidRDefault="00760031" w:rsidP="00760031">
      <w:pPr>
        <w:jc w:val="both"/>
      </w:pPr>
    </w:p>
    <w:p w14:paraId="04DD0576" w14:textId="77777777" w:rsidR="00760031" w:rsidRDefault="00760031" w:rsidP="00760031">
      <w:pPr>
        <w:jc w:val="both"/>
      </w:pPr>
      <w:r>
        <w:t xml:space="preserve">8. Any piece that the curator considers </w:t>
      </w:r>
      <w:proofErr w:type="gramStart"/>
      <w:r>
        <w:t>to present</w:t>
      </w:r>
      <w:proofErr w:type="gramEnd"/>
      <w:r>
        <w:t xml:space="preserve"> a hanging problem will not be hung.   </w:t>
      </w:r>
    </w:p>
    <w:p w14:paraId="2E272AA7" w14:textId="77777777" w:rsidR="00760031" w:rsidRDefault="00760031" w:rsidP="00760031">
      <w:pPr>
        <w:jc w:val="both"/>
      </w:pPr>
      <w:r>
        <w:t xml:space="preserve">    The Exhibit committee will consult with the artist to discuss alternatives to framing or   </w:t>
      </w:r>
    </w:p>
    <w:p w14:paraId="2F9C17A5" w14:textId="77777777" w:rsidR="00760031" w:rsidRDefault="00760031" w:rsidP="00760031">
      <w:pPr>
        <w:jc w:val="both"/>
      </w:pPr>
      <w:r>
        <w:t xml:space="preserve">    presenting the art.</w:t>
      </w:r>
    </w:p>
    <w:p w14:paraId="1243D9A7" w14:textId="77777777" w:rsidR="00760031" w:rsidRDefault="00760031" w:rsidP="00760031">
      <w:pPr>
        <w:jc w:val="both"/>
      </w:pPr>
    </w:p>
    <w:p w14:paraId="5001A4CC" w14:textId="77777777" w:rsidR="00760031" w:rsidRDefault="00760031" w:rsidP="00760031">
      <w:pPr>
        <w:jc w:val="both"/>
      </w:pPr>
    </w:p>
    <w:p w14:paraId="6A1C0ABC" w14:textId="77777777" w:rsidR="00760031" w:rsidRPr="00F35537" w:rsidRDefault="00760031" w:rsidP="00760031">
      <w:pPr>
        <w:jc w:val="both"/>
        <w:rPr>
          <w:b/>
          <w:bCs/>
          <w:u w:val="single"/>
        </w:rPr>
      </w:pPr>
      <w:r w:rsidRPr="00F35537">
        <w:rPr>
          <w:b/>
          <w:bCs/>
          <w:u w:val="single"/>
        </w:rPr>
        <w:t>Hanging Art in the Gallery:</w:t>
      </w:r>
    </w:p>
    <w:p w14:paraId="50D4CC53" w14:textId="77777777" w:rsidR="00760031" w:rsidRDefault="00760031" w:rsidP="00760031">
      <w:pPr>
        <w:jc w:val="both"/>
      </w:pPr>
    </w:p>
    <w:p w14:paraId="0EAF79ED" w14:textId="77777777" w:rsidR="00760031" w:rsidRDefault="00760031" w:rsidP="00760031">
      <w:pPr>
        <w:pStyle w:val="ListParagraph"/>
        <w:ind w:left="0"/>
        <w:jc w:val="both"/>
      </w:pPr>
      <w:r>
        <w:t xml:space="preserve">1. The formula for determining where the nail is to go in the wall for each piece of art to be hung </w:t>
      </w:r>
    </w:p>
    <w:p w14:paraId="7CE5308B" w14:textId="77777777" w:rsidR="00760031" w:rsidRDefault="00760031" w:rsidP="00760031">
      <w:pPr>
        <w:pStyle w:val="ListParagraph"/>
        <w:ind w:left="0"/>
        <w:jc w:val="both"/>
      </w:pPr>
      <w:r>
        <w:t xml:space="preserve">   is </w:t>
      </w:r>
    </w:p>
    <w:p w14:paraId="7F842E37" w14:textId="77777777" w:rsidR="00760031" w:rsidRDefault="00760031" w:rsidP="00760031">
      <w:pPr>
        <w:jc w:val="both"/>
      </w:pPr>
    </w:p>
    <w:p w14:paraId="0CEDFF93" w14:textId="77777777" w:rsidR="00760031" w:rsidRDefault="00760031" w:rsidP="00760031">
      <w:pPr>
        <w:jc w:val="both"/>
      </w:pPr>
      <w:r>
        <w:t xml:space="preserve">2. When hanging art on the gallery walls nails with hooks are used. Please do NOT </w:t>
      </w:r>
    </w:p>
    <w:p w14:paraId="21726D2A" w14:textId="77777777" w:rsidR="00760031" w:rsidRDefault="00760031" w:rsidP="00760031">
      <w:pPr>
        <w:jc w:val="both"/>
      </w:pPr>
      <w:r>
        <w:t xml:space="preserve">    </w:t>
      </w:r>
      <w:proofErr w:type="gramStart"/>
      <w:r>
        <w:t>place  nails</w:t>
      </w:r>
      <w:proofErr w:type="gramEnd"/>
      <w:r>
        <w:t xml:space="preserve"> in the indented vertical lines in the gallery walls.</w:t>
      </w:r>
    </w:p>
    <w:p w14:paraId="3DD2B807" w14:textId="77777777" w:rsidR="00760031" w:rsidRDefault="00760031" w:rsidP="00760031">
      <w:pPr>
        <w:jc w:val="both"/>
      </w:pPr>
    </w:p>
    <w:p w14:paraId="57EAC13A" w14:textId="77777777" w:rsidR="00760031" w:rsidRDefault="00760031" w:rsidP="00760031">
      <w:r>
        <w:t>3. Any hardware or tools that do not belong to the MCL Grand should be put back in</w:t>
      </w:r>
    </w:p>
    <w:p w14:paraId="6403C25B" w14:textId="77777777" w:rsidR="00760031" w:rsidRDefault="00760031" w:rsidP="00760031">
      <w:r>
        <w:t xml:space="preserve">     the VAL closet.</w:t>
      </w:r>
    </w:p>
    <w:p w14:paraId="7F4419A9" w14:textId="77777777" w:rsidR="00760031" w:rsidRDefault="00760031" w:rsidP="00760031"/>
    <w:p w14:paraId="7D5256F9" w14:textId="77777777" w:rsidR="00760031" w:rsidRDefault="00760031"/>
    <w:sectPr w:rsidR="00760031" w:rsidSect="00760031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31"/>
    <w:rsid w:val="007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229DC"/>
  <w15:chartTrackingRefBased/>
  <w15:docId w15:val="{50D93792-5977-A349-95BA-EA27E56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31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</cp:revision>
  <dcterms:created xsi:type="dcterms:W3CDTF">2021-01-30T02:38:00Z</dcterms:created>
  <dcterms:modified xsi:type="dcterms:W3CDTF">2021-01-30T11:57:00Z</dcterms:modified>
</cp:coreProperties>
</file>