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148FA" w14:textId="3B3B34A6" w:rsidR="00760E5A" w:rsidRPr="00923F20" w:rsidRDefault="00923F20" w:rsidP="00923F20">
      <w:pPr>
        <w:pStyle w:val="NoSpacing"/>
        <w:rPr>
          <w:rFonts w:ascii="Tahoma" w:hAnsi="Tahoma" w:cs="Tahoma"/>
          <w:sz w:val="32"/>
          <w:szCs w:val="32"/>
        </w:rPr>
      </w:pPr>
      <w:r w:rsidRPr="00923F20">
        <w:rPr>
          <w:noProof/>
          <w:sz w:val="32"/>
          <w:szCs w:val="32"/>
        </w:rPr>
        <w:drawing>
          <wp:anchor distT="0" distB="0" distL="114300" distR="114300" simplePos="0" relativeHeight="251658240" behindDoc="1" locked="0" layoutInCell="1" allowOverlap="1" wp14:anchorId="48BC85D4" wp14:editId="1D9BFEE0">
            <wp:simplePos x="0" y="0"/>
            <wp:positionH relativeFrom="column">
              <wp:posOffset>320040</wp:posOffset>
            </wp:positionH>
            <wp:positionV relativeFrom="paragraph">
              <wp:posOffset>7620</wp:posOffset>
            </wp:positionV>
            <wp:extent cx="1755775" cy="1089660"/>
            <wp:effectExtent l="0" t="0" r="0" b="0"/>
            <wp:wrapTight wrapText="bothSides">
              <wp:wrapPolygon edited="0">
                <wp:start x="0" y="0"/>
                <wp:lineTo x="0" y="21147"/>
                <wp:lineTo x="21327" y="21147"/>
                <wp:lineTo x="213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5775"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E5A" w:rsidRPr="00923F20">
        <w:rPr>
          <w:rFonts w:ascii="Tahoma" w:hAnsi="Tahoma" w:cs="Tahoma"/>
          <w:sz w:val="32"/>
          <w:szCs w:val="32"/>
        </w:rPr>
        <w:t>FCN Thoughts: Are You Ready?</w:t>
      </w:r>
    </w:p>
    <w:p w14:paraId="623726BA" w14:textId="116CE605" w:rsidR="00760E5A" w:rsidRDefault="00760E5A" w:rsidP="00760E5A">
      <w:pPr>
        <w:pStyle w:val="NoSpacing"/>
        <w:jc w:val="center"/>
        <w:rPr>
          <w:rFonts w:ascii="Tahoma" w:hAnsi="Tahoma" w:cs="Tahoma"/>
          <w:sz w:val="28"/>
          <w:szCs w:val="28"/>
        </w:rPr>
      </w:pPr>
    </w:p>
    <w:p w14:paraId="32C6F82C" w14:textId="21313EA0" w:rsidR="00760E5A" w:rsidRPr="008D2BA5" w:rsidRDefault="00923F20" w:rsidP="00760E5A">
      <w:pPr>
        <w:pStyle w:val="NoSpacing"/>
        <w:rPr>
          <w:rFonts w:ascii="Tahoma" w:hAnsi="Tahoma" w:cs="Tahoma"/>
        </w:rPr>
      </w:pPr>
      <w:r w:rsidRPr="008D2BA5">
        <w:rPr>
          <w:rFonts w:ascii="Tahoma" w:hAnsi="Tahoma" w:cs="Tahoma"/>
        </w:rPr>
        <w:t>Those of us</w:t>
      </w:r>
      <w:r w:rsidR="0025210A">
        <w:rPr>
          <w:rFonts w:ascii="Tahoma" w:hAnsi="Tahoma" w:cs="Tahoma"/>
        </w:rPr>
        <w:t xml:space="preserve"> at lower elevations </w:t>
      </w:r>
      <w:r w:rsidRPr="008D2BA5">
        <w:rPr>
          <w:rFonts w:ascii="Tahoma" w:hAnsi="Tahoma" w:cs="Tahoma"/>
        </w:rPr>
        <w:t xml:space="preserve">watched </w:t>
      </w:r>
      <w:r w:rsidR="0025210A">
        <w:rPr>
          <w:rFonts w:ascii="Tahoma" w:hAnsi="Tahoma" w:cs="Tahoma"/>
        </w:rPr>
        <w:t>and</w:t>
      </w:r>
      <w:r w:rsidRPr="008D2BA5">
        <w:rPr>
          <w:rFonts w:ascii="Tahoma" w:hAnsi="Tahoma" w:cs="Tahoma"/>
        </w:rPr>
        <w:t xml:space="preserve"> praye</w:t>
      </w:r>
      <w:r w:rsidR="0025210A">
        <w:rPr>
          <w:rFonts w:ascii="Tahoma" w:hAnsi="Tahoma" w:cs="Tahoma"/>
        </w:rPr>
        <w:t xml:space="preserve">d </w:t>
      </w:r>
      <w:r w:rsidRPr="008D2BA5">
        <w:rPr>
          <w:rFonts w:ascii="Tahoma" w:hAnsi="Tahoma" w:cs="Tahoma"/>
        </w:rPr>
        <w:t>as we saw so many struggle with the implications of a storm that took out trees</w:t>
      </w:r>
      <w:r w:rsidR="0025210A">
        <w:rPr>
          <w:rFonts w:ascii="Tahoma" w:hAnsi="Tahoma" w:cs="Tahoma"/>
        </w:rPr>
        <w:t xml:space="preserve"> and</w:t>
      </w:r>
      <w:r w:rsidRPr="008D2BA5">
        <w:rPr>
          <w:rFonts w:ascii="Tahoma" w:hAnsi="Tahoma" w:cs="Tahoma"/>
        </w:rPr>
        <w:t xml:space="preserve"> electrical lines</w:t>
      </w:r>
      <w:r w:rsidR="0025210A">
        <w:rPr>
          <w:rFonts w:ascii="Tahoma" w:hAnsi="Tahoma" w:cs="Tahoma"/>
        </w:rPr>
        <w:t xml:space="preserve">, </w:t>
      </w:r>
      <w:r w:rsidRPr="008D2BA5">
        <w:rPr>
          <w:rFonts w:ascii="Tahoma" w:hAnsi="Tahoma" w:cs="Tahoma"/>
        </w:rPr>
        <w:t>prevent</w:t>
      </w:r>
      <w:r w:rsidR="0025210A">
        <w:rPr>
          <w:rFonts w:ascii="Tahoma" w:hAnsi="Tahoma" w:cs="Tahoma"/>
        </w:rPr>
        <w:t>ing</w:t>
      </w:r>
      <w:r w:rsidRPr="008D2BA5">
        <w:rPr>
          <w:rFonts w:ascii="Tahoma" w:hAnsi="Tahoma" w:cs="Tahoma"/>
        </w:rPr>
        <w:t xml:space="preserve"> them from getting out</w:t>
      </w:r>
      <w:r w:rsidR="0025210A">
        <w:rPr>
          <w:rFonts w:ascii="Tahoma" w:hAnsi="Tahoma" w:cs="Tahoma"/>
        </w:rPr>
        <w:t xml:space="preserve"> and</w:t>
      </w:r>
      <w:r w:rsidRPr="008D2BA5">
        <w:rPr>
          <w:rFonts w:ascii="Tahoma" w:hAnsi="Tahoma" w:cs="Tahoma"/>
        </w:rPr>
        <w:t xml:space="preserve"> us from getting in to </w:t>
      </w:r>
      <w:r w:rsidR="0025210A">
        <w:rPr>
          <w:rFonts w:ascii="Tahoma" w:hAnsi="Tahoma" w:cs="Tahoma"/>
        </w:rPr>
        <w:t>assist.</w:t>
      </w:r>
      <w:r w:rsidRPr="008D2BA5">
        <w:rPr>
          <w:rFonts w:ascii="Tahoma" w:hAnsi="Tahoma" w:cs="Tahoma"/>
        </w:rPr>
        <w:t xml:space="preserve">  It brought home to us the urgency of preparing for weather disasters, as many of us began the “if only” discussion with ourselves.  For that reason, I am challenging each of our households</w:t>
      </w:r>
      <w:r w:rsidR="0025210A">
        <w:rPr>
          <w:rFonts w:ascii="Tahoma" w:hAnsi="Tahoma" w:cs="Tahoma"/>
        </w:rPr>
        <w:t xml:space="preserve"> during March</w:t>
      </w:r>
      <w:r w:rsidRPr="008D2BA5">
        <w:rPr>
          <w:rFonts w:ascii="Tahoma" w:hAnsi="Tahoma" w:cs="Tahoma"/>
        </w:rPr>
        <w:t xml:space="preserve"> to seek our “inner squirrel” to begin the process of preparation for the future.  </w:t>
      </w:r>
    </w:p>
    <w:p w14:paraId="0E325170" w14:textId="3B6AF8C0" w:rsidR="00923F20" w:rsidRPr="008D2BA5" w:rsidRDefault="00923F20" w:rsidP="00760E5A">
      <w:pPr>
        <w:pStyle w:val="NoSpacing"/>
        <w:rPr>
          <w:rFonts w:ascii="Tahoma" w:hAnsi="Tahoma" w:cs="Tahoma"/>
        </w:rPr>
      </w:pPr>
    </w:p>
    <w:p w14:paraId="11D5A708" w14:textId="6EAE0CBB" w:rsidR="00923F20" w:rsidRPr="008D2BA5" w:rsidRDefault="00923F20" w:rsidP="00760E5A">
      <w:pPr>
        <w:pStyle w:val="NoSpacing"/>
        <w:rPr>
          <w:rFonts w:ascii="Tahoma" w:hAnsi="Tahoma" w:cs="Tahoma"/>
        </w:rPr>
      </w:pPr>
      <w:r w:rsidRPr="008D2BA5">
        <w:rPr>
          <w:rFonts w:ascii="Tahoma" w:hAnsi="Tahoma" w:cs="Tahoma"/>
        </w:rPr>
        <w:t>There is a vast amount of information on the internet</w:t>
      </w:r>
      <w:r w:rsidR="0025210A">
        <w:rPr>
          <w:rFonts w:ascii="Tahoma" w:hAnsi="Tahoma" w:cs="Tahoma"/>
        </w:rPr>
        <w:t>.  This article could simply become a list of links.</w:t>
      </w:r>
      <w:r w:rsidR="00640078" w:rsidRPr="008D2BA5">
        <w:rPr>
          <w:rFonts w:ascii="Tahoma" w:hAnsi="Tahoma" w:cs="Tahoma"/>
        </w:rPr>
        <w:t xml:space="preserve">  Instead, I will provide you with a few and let you do the deep dive. But here are a few principles to guide you:</w:t>
      </w:r>
    </w:p>
    <w:p w14:paraId="2A3D43A0" w14:textId="01B535A0" w:rsidR="00640078" w:rsidRPr="008D2BA5" w:rsidRDefault="00640078" w:rsidP="00640078">
      <w:pPr>
        <w:pStyle w:val="NoSpacing"/>
        <w:numPr>
          <w:ilvl w:val="0"/>
          <w:numId w:val="1"/>
        </w:numPr>
        <w:rPr>
          <w:rFonts w:ascii="Tahoma" w:hAnsi="Tahoma" w:cs="Tahoma"/>
        </w:rPr>
      </w:pPr>
      <w:r w:rsidRPr="008D2BA5">
        <w:rPr>
          <w:rFonts w:ascii="Tahoma" w:hAnsi="Tahoma" w:cs="Tahoma"/>
          <w:b/>
          <w:bCs/>
        </w:rPr>
        <w:t>Determine the kinds of disasters are you likely to face</w:t>
      </w:r>
      <w:r w:rsidRPr="008D2BA5">
        <w:rPr>
          <w:rFonts w:ascii="Tahoma" w:hAnsi="Tahoma" w:cs="Tahoma"/>
        </w:rPr>
        <w:t xml:space="preserve">?  For most of us, these </w:t>
      </w:r>
      <w:r w:rsidR="0025210A">
        <w:rPr>
          <w:rFonts w:ascii="Tahoma" w:hAnsi="Tahoma" w:cs="Tahoma"/>
        </w:rPr>
        <w:t>are</w:t>
      </w:r>
      <w:r w:rsidRPr="008D2BA5">
        <w:rPr>
          <w:rFonts w:ascii="Tahoma" w:hAnsi="Tahoma" w:cs="Tahoma"/>
        </w:rPr>
        <w:t xml:space="preserve"> Winter Storms, Wildfire, and Power Outages.</w:t>
      </w:r>
    </w:p>
    <w:p w14:paraId="7D433C1A" w14:textId="610CC922" w:rsidR="00640078" w:rsidRPr="008D2BA5" w:rsidRDefault="00640078" w:rsidP="00640078">
      <w:pPr>
        <w:pStyle w:val="NoSpacing"/>
        <w:numPr>
          <w:ilvl w:val="0"/>
          <w:numId w:val="1"/>
        </w:numPr>
        <w:rPr>
          <w:rFonts w:ascii="Tahoma" w:hAnsi="Tahoma" w:cs="Tahoma"/>
        </w:rPr>
      </w:pPr>
      <w:r w:rsidRPr="008D2BA5">
        <w:rPr>
          <w:rFonts w:ascii="Tahoma" w:hAnsi="Tahoma" w:cs="Tahoma"/>
          <w:b/>
          <w:bCs/>
        </w:rPr>
        <w:t>Know evacuation routes and how to find where shelter locations may be</w:t>
      </w:r>
      <w:r w:rsidRPr="008D2BA5">
        <w:rPr>
          <w:rFonts w:ascii="Tahoma" w:hAnsi="Tahoma" w:cs="Tahoma"/>
        </w:rPr>
        <w:t>.   Consider evacuation routes in your house, as well as your neighborhood and community.</w:t>
      </w:r>
    </w:p>
    <w:p w14:paraId="19994447" w14:textId="028490F8" w:rsidR="00640078" w:rsidRPr="008D2BA5" w:rsidRDefault="00640078" w:rsidP="00640078">
      <w:pPr>
        <w:pStyle w:val="NoSpacing"/>
        <w:numPr>
          <w:ilvl w:val="0"/>
          <w:numId w:val="1"/>
        </w:numPr>
        <w:rPr>
          <w:rFonts w:ascii="Tahoma" w:hAnsi="Tahoma" w:cs="Tahoma"/>
          <w:b/>
          <w:bCs/>
        </w:rPr>
      </w:pPr>
      <w:r w:rsidRPr="008D2BA5">
        <w:rPr>
          <w:rFonts w:ascii="Tahoma" w:hAnsi="Tahoma" w:cs="Tahoma"/>
          <w:b/>
          <w:bCs/>
        </w:rPr>
        <w:t xml:space="preserve">Plan for meeting with family members and connecting with loved ones.  </w:t>
      </w:r>
      <w:r w:rsidRPr="008D2BA5">
        <w:rPr>
          <w:rFonts w:ascii="Tahoma" w:hAnsi="Tahoma" w:cs="Tahoma"/>
        </w:rPr>
        <w:t>Make communication plans.  Include what to do if you are not at home.</w:t>
      </w:r>
    </w:p>
    <w:p w14:paraId="32BA281A" w14:textId="248C9D10" w:rsidR="00640078" w:rsidRPr="008D2BA5" w:rsidRDefault="00640078" w:rsidP="00640078">
      <w:pPr>
        <w:pStyle w:val="NoSpacing"/>
        <w:numPr>
          <w:ilvl w:val="0"/>
          <w:numId w:val="1"/>
        </w:numPr>
        <w:rPr>
          <w:rFonts w:ascii="Tahoma" w:hAnsi="Tahoma" w:cs="Tahoma"/>
          <w:b/>
          <w:bCs/>
        </w:rPr>
      </w:pPr>
      <w:r w:rsidRPr="008D2BA5">
        <w:rPr>
          <w:rFonts w:ascii="Tahoma" w:hAnsi="Tahoma" w:cs="Tahoma"/>
          <w:b/>
          <w:bCs/>
        </w:rPr>
        <w:t xml:space="preserve">Determine special disaster plans for children, pets, those with limited mobility or special needs.  </w:t>
      </w:r>
      <w:r w:rsidRPr="008D2BA5">
        <w:rPr>
          <w:rFonts w:ascii="Tahoma" w:hAnsi="Tahoma" w:cs="Tahoma"/>
        </w:rPr>
        <w:t>Many of these sources include how to help children with the stress of weather-related events and plans for each of these groups. Remember dietary and medication needs or specialized equipment.</w:t>
      </w:r>
    </w:p>
    <w:p w14:paraId="06C198B5" w14:textId="7BED74B8" w:rsidR="00640078" w:rsidRPr="008D2BA5" w:rsidRDefault="00640078" w:rsidP="00640078">
      <w:pPr>
        <w:pStyle w:val="NoSpacing"/>
        <w:numPr>
          <w:ilvl w:val="0"/>
          <w:numId w:val="1"/>
        </w:numPr>
        <w:rPr>
          <w:rFonts w:ascii="Tahoma" w:hAnsi="Tahoma" w:cs="Tahoma"/>
          <w:b/>
          <w:bCs/>
        </w:rPr>
      </w:pPr>
      <w:r w:rsidRPr="008D2BA5">
        <w:rPr>
          <w:rFonts w:ascii="Tahoma" w:hAnsi="Tahoma" w:cs="Tahoma"/>
          <w:b/>
          <w:bCs/>
        </w:rPr>
        <w:t xml:space="preserve">Discover how to obtain emergency information from official sources and heed them.  </w:t>
      </w:r>
      <w:r w:rsidRPr="008D2BA5">
        <w:rPr>
          <w:rFonts w:ascii="Tahoma" w:hAnsi="Tahoma" w:cs="Tahoma"/>
        </w:rPr>
        <w:t>Sign up for emergency alerts on your phone. Check the CDC website for COVID considerations</w:t>
      </w:r>
      <w:r w:rsidR="0025210A">
        <w:rPr>
          <w:rFonts w:ascii="Tahoma" w:hAnsi="Tahoma" w:cs="Tahoma"/>
        </w:rPr>
        <w:t>.</w:t>
      </w:r>
    </w:p>
    <w:p w14:paraId="5B6D7576" w14:textId="4A1A09BC" w:rsidR="00640078" w:rsidRPr="008D2BA5" w:rsidRDefault="00640078" w:rsidP="00640078">
      <w:pPr>
        <w:pStyle w:val="NoSpacing"/>
        <w:numPr>
          <w:ilvl w:val="0"/>
          <w:numId w:val="1"/>
        </w:numPr>
        <w:rPr>
          <w:rFonts w:ascii="Tahoma" w:hAnsi="Tahoma" w:cs="Tahoma"/>
          <w:b/>
          <w:bCs/>
        </w:rPr>
      </w:pPr>
      <w:r w:rsidRPr="008D2BA5">
        <w:rPr>
          <w:rFonts w:ascii="Tahoma" w:hAnsi="Tahoma" w:cs="Tahoma"/>
        </w:rPr>
        <w:t xml:space="preserve"> </w:t>
      </w:r>
      <w:r w:rsidRPr="008D2BA5">
        <w:rPr>
          <w:rFonts w:ascii="Tahoma" w:hAnsi="Tahoma" w:cs="Tahoma"/>
          <w:b/>
          <w:bCs/>
        </w:rPr>
        <w:t xml:space="preserve">Prepare a kit, know how to use </w:t>
      </w:r>
      <w:proofErr w:type="gramStart"/>
      <w:r w:rsidR="0025210A">
        <w:rPr>
          <w:rFonts w:ascii="Tahoma" w:hAnsi="Tahoma" w:cs="Tahoma"/>
          <w:b/>
          <w:bCs/>
        </w:rPr>
        <w:t>contents</w:t>
      </w:r>
      <w:proofErr w:type="gramEnd"/>
      <w:r w:rsidR="0025210A">
        <w:rPr>
          <w:rFonts w:ascii="Tahoma" w:hAnsi="Tahoma" w:cs="Tahoma"/>
          <w:b/>
          <w:bCs/>
        </w:rPr>
        <w:t xml:space="preserve"> </w:t>
      </w:r>
      <w:r w:rsidRPr="008D2BA5">
        <w:rPr>
          <w:rFonts w:ascii="Tahoma" w:hAnsi="Tahoma" w:cs="Tahoma"/>
          <w:b/>
          <w:bCs/>
        </w:rPr>
        <w:t xml:space="preserve">and keep it up to date.  </w:t>
      </w:r>
      <w:r w:rsidRPr="008D2BA5">
        <w:rPr>
          <w:rFonts w:ascii="Tahoma" w:hAnsi="Tahoma" w:cs="Tahoma"/>
        </w:rPr>
        <w:t xml:space="preserve">Consider taking a CPR/First Aid class, when available.  Include masks, </w:t>
      </w:r>
      <w:proofErr w:type="gramStart"/>
      <w:r w:rsidRPr="008D2BA5">
        <w:rPr>
          <w:rFonts w:ascii="Tahoma" w:hAnsi="Tahoma" w:cs="Tahoma"/>
        </w:rPr>
        <w:t>gloves</w:t>
      </w:r>
      <w:proofErr w:type="gramEnd"/>
      <w:r w:rsidRPr="008D2BA5">
        <w:rPr>
          <w:rFonts w:ascii="Tahoma" w:hAnsi="Tahoma" w:cs="Tahoma"/>
        </w:rPr>
        <w:t xml:space="preserve"> and hand sanitizer. </w:t>
      </w:r>
    </w:p>
    <w:p w14:paraId="2BEC3C48" w14:textId="12A93BA5" w:rsidR="00640078" w:rsidRPr="008D2BA5" w:rsidRDefault="00640078" w:rsidP="00640078">
      <w:pPr>
        <w:pStyle w:val="NoSpacing"/>
        <w:numPr>
          <w:ilvl w:val="0"/>
          <w:numId w:val="1"/>
        </w:numPr>
        <w:rPr>
          <w:rFonts w:ascii="Tahoma" w:hAnsi="Tahoma" w:cs="Tahoma"/>
          <w:b/>
          <w:bCs/>
        </w:rPr>
      </w:pPr>
      <w:r w:rsidRPr="008D2BA5">
        <w:rPr>
          <w:rFonts w:ascii="Tahoma" w:hAnsi="Tahoma" w:cs="Tahoma"/>
          <w:b/>
          <w:bCs/>
        </w:rPr>
        <w:t xml:space="preserve">Get to know your neighbors in advance.  </w:t>
      </w:r>
      <w:r w:rsidR="0025210A">
        <w:rPr>
          <w:rFonts w:ascii="Tahoma" w:hAnsi="Tahoma" w:cs="Tahoma"/>
        </w:rPr>
        <w:t>Many</w:t>
      </w:r>
      <w:r w:rsidRPr="008D2BA5">
        <w:rPr>
          <w:rFonts w:ascii="Tahoma" w:hAnsi="Tahoma" w:cs="Tahoma"/>
        </w:rPr>
        <w:t xml:space="preserve"> discovered a new dependence on their neighbors during this past storm.  </w:t>
      </w:r>
      <w:r w:rsidR="0025210A">
        <w:rPr>
          <w:rFonts w:ascii="Tahoma" w:hAnsi="Tahoma" w:cs="Tahoma"/>
        </w:rPr>
        <w:t>D</w:t>
      </w:r>
      <w:r w:rsidRPr="008D2BA5">
        <w:rPr>
          <w:rFonts w:ascii="Tahoma" w:hAnsi="Tahoma" w:cs="Tahoma"/>
        </w:rPr>
        <w:t xml:space="preserve">evelop </w:t>
      </w:r>
      <w:r w:rsidR="0025210A">
        <w:rPr>
          <w:rFonts w:ascii="Tahoma" w:hAnsi="Tahoma" w:cs="Tahoma"/>
        </w:rPr>
        <w:t>neighborhood</w:t>
      </w:r>
      <w:r w:rsidRPr="008D2BA5">
        <w:rPr>
          <w:rFonts w:ascii="Tahoma" w:hAnsi="Tahoma" w:cs="Tahoma"/>
        </w:rPr>
        <w:t xml:space="preserve"> relationships</w:t>
      </w:r>
      <w:r w:rsidR="0025210A">
        <w:rPr>
          <w:rFonts w:ascii="Tahoma" w:hAnsi="Tahoma" w:cs="Tahoma"/>
        </w:rPr>
        <w:t xml:space="preserve"> now</w:t>
      </w:r>
      <w:r w:rsidRPr="008D2BA5">
        <w:rPr>
          <w:rFonts w:ascii="Tahoma" w:hAnsi="Tahoma" w:cs="Tahoma"/>
        </w:rPr>
        <w:t xml:space="preserve">. </w:t>
      </w:r>
    </w:p>
    <w:p w14:paraId="71289847" w14:textId="4A1CC408" w:rsidR="00640078" w:rsidRPr="008D2BA5" w:rsidRDefault="00640078" w:rsidP="00640078">
      <w:pPr>
        <w:pStyle w:val="NoSpacing"/>
        <w:numPr>
          <w:ilvl w:val="0"/>
          <w:numId w:val="1"/>
        </w:numPr>
        <w:rPr>
          <w:rFonts w:ascii="Tahoma" w:hAnsi="Tahoma" w:cs="Tahoma"/>
        </w:rPr>
      </w:pPr>
      <w:r w:rsidRPr="008D2BA5">
        <w:rPr>
          <w:rFonts w:ascii="Tahoma" w:hAnsi="Tahoma" w:cs="Tahoma"/>
          <w:b/>
          <w:bCs/>
        </w:rPr>
        <w:t xml:space="preserve">Make a list of safety skills for everyone.  </w:t>
      </w:r>
      <w:r w:rsidRPr="008D2BA5">
        <w:rPr>
          <w:rFonts w:ascii="Tahoma" w:hAnsi="Tahoma" w:cs="Tahoma"/>
        </w:rPr>
        <w:t xml:space="preserve">Simple things such as learning to shut off water, safe ways to shut off electricity and gas, learn to use a fire extinguisher and keep </w:t>
      </w:r>
      <w:r w:rsidR="0025210A">
        <w:rPr>
          <w:rFonts w:ascii="Tahoma" w:hAnsi="Tahoma" w:cs="Tahoma"/>
        </w:rPr>
        <w:t>a How To list in your kit</w:t>
      </w:r>
      <w:r w:rsidRPr="008D2BA5">
        <w:rPr>
          <w:rFonts w:ascii="Tahoma" w:hAnsi="Tahoma" w:cs="Tahoma"/>
        </w:rPr>
        <w:t xml:space="preserve">. </w:t>
      </w:r>
    </w:p>
    <w:p w14:paraId="2966CD2F" w14:textId="07CBBF7D" w:rsidR="00640078" w:rsidRPr="008D2BA5" w:rsidRDefault="00640078" w:rsidP="00640078">
      <w:pPr>
        <w:pStyle w:val="NoSpacing"/>
        <w:rPr>
          <w:rFonts w:ascii="Tahoma" w:hAnsi="Tahoma" w:cs="Tahoma"/>
          <w:b/>
          <w:bCs/>
        </w:rPr>
      </w:pPr>
    </w:p>
    <w:p w14:paraId="2E7DC54D" w14:textId="0BAAC52A" w:rsidR="00640078" w:rsidRPr="008D2BA5" w:rsidRDefault="00640078" w:rsidP="00640078">
      <w:pPr>
        <w:pStyle w:val="NoSpacing"/>
        <w:rPr>
          <w:rFonts w:ascii="Tahoma" w:hAnsi="Tahoma" w:cs="Tahoma"/>
        </w:rPr>
      </w:pPr>
      <w:r w:rsidRPr="008D2BA5">
        <w:rPr>
          <w:rFonts w:ascii="Tahoma" w:hAnsi="Tahoma" w:cs="Tahoma"/>
        </w:rPr>
        <w:t xml:space="preserve">As promised, these are some links to begin your journey: </w:t>
      </w:r>
    </w:p>
    <w:p w14:paraId="07B4D4CB" w14:textId="77777777" w:rsidR="008D2BA5" w:rsidRPr="008D2BA5" w:rsidRDefault="00022E98" w:rsidP="008D2BA5">
      <w:hyperlink r:id="rId6" w:history="1">
        <w:r w:rsidR="00640078" w:rsidRPr="008D2BA5">
          <w:rPr>
            <w:rStyle w:val="Hyperlink"/>
          </w:rPr>
          <w:t>https://www.ready.gov/plan</w:t>
        </w:r>
      </w:hyperlink>
      <w:r w:rsidR="008D2BA5" w:rsidRPr="008D2BA5">
        <w:t xml:space="preserve">     </w:t>
      </w:r>
      <w:hyperlink r:id="rId7" w:history="1">
        <w:r w:rsidR="008D2BA5" w:rsidRPr="008D2BA5">
          <w:rPr>
            <w:rStyle w:val="Hyperlink"/>
          </w:rPr>
          <w:t>https://www.ready.gov/kids</w:t>
        </w:r>
      </w:hyperlink>
      <w:r w:rsidR="008D2BA5" w:rsidRPr="008D2BA5">
        <w:t xml:space="preserve"> </w:t>
      </w:r>
    </w:p>
    <w:p w14:paraId="7079534A" w14:textId="77777777" w:rsidR="008D2BA5" w:rsidRPr="008D2BA5" w:rsidRDefault="00022E98" w:rsidP="008D2BA5">
      <w:hyperlink r:id="rId8" w:history="1">
        <w:r w:rsidR="00640078" w:rsidRPr="008D2BA5">
          <w:rPr>
            <w:rStyle w:val="Hyperlink"/>
          </w:rPr>
          <w:t>https://www.ready.gov/winter-weather</w:t>
        </w:r>
      </w:hyperlink>
      <w:r w:rsidR="008D2BA5" w:rsidRPr="008D2BA5">
        <w:t xml:space="preserve">   </w:t>
      </w:r>
      <w:hyperlink r:id="rId9" w:history="1">
        <w:r w:rsidR="008D2BA5" w:rsidRPr="008D2BA5">
          <w:rPr>
            <w:rStyle w:val="Hyperlink"/>
          </w:rPr>
          <w:t>https://www.cdc.gov/disasters/winter/index.html?cid=EPR-homepage</w:t>
        </w:r>
      </w:hyperlink>
    </w:p>
    <w:p w14:paraId="56453AFD" w14:textId="77777777" w:rsidR="0025210A" w:rsidRDefault="00022E98" w:rsidP="0025210A">
      <w:hyperlink r:id="rId10" w:history="1">
        <w:r w:rsidR="00640078" w:rsidRPr="008D2BA5">
          <w:rPr>
            <w:rStyle w:val="Hyperlink"/>
          </w:rPr>
          <w:t>https://www.ready.gov/power-outages</w:t>
        </w:r>
      </w:hyperlink>
      <w:r w:rsidR="0025210A">
        <w:t xml:space="preserve">  </w:t>
      </w:r>
      <w:hyperlink r:id="rId11" w:history="1">
        <w:r w:rsidR="0025210A" w:rsidRPr="00490E80">
          <w:rPr>
            <w:rStyle w:val="Hyperlink"/>
          </w:rPr>
          <w:t>https://www.cdc.gov/disasters/poweroutage/needtoknow.html</w:t>
        </w:r>
      </w:hyperlink>
    </w:p>
    <w:p w14:paraId="3D7BB299" w14:textId="7964F318" w:rsidR="008D2BA5" w:rsidRPr="008D2BA5" w:rsidRDefault="00022E98" w:rsidP="008D2BA5">
      <w:hyperlink r:id="rId12" w:history="1">
        <w:r w:rsidR="00640078" w:rsidRPr="008D2BA5">
          <w:rPr>
            <w:rStyle w:val="Hyperlink"/>
          </w:rPr>
          <w:t>https://www.ready.gov/wildfires</w:t>
        </w:r>
      </w:hyperlink>
      <w:r w:rsidR="008D2BA5" w:rsidRPr="008D2BA5">
        <w:t xml:space="preserve">    </w:t>
      </w:r>
      <w:hyperlink r:id="rId13" w:history="1">
        <w:r w:rsidR="008D2BA5" w:rsidRPr="008D2BA5">
          <w:rPr>
            <w:rStyle w:val="Hyperlink"/>
          </w:rPr>
          <w:t>https://www.cdc.gov/disasters/wildfires/index.html</w:t>
        </w:r>
      </w:hyperlink>
    </w:p>
    <w:p w14:paraId="30CEE1A5" w14:textId="1753418E" w:rsidR="008D2BA5" w:rsidRPr="008D2BA5" w:rsidRDefault="00022E98" w:rsidP="008D2BA5">
      <w:hyperlink r:id="rId14" w:history="1">
        <w:r w:rsidR="008D2BA5" w:rsidRPr="008D2BA5">
          <w:rPr>
            <w:rStyle w:val="Hyperlink"/>
          </w:rPr>
          <w:t>https://mwgjlaw.com/wildfires/grab-and-go-checklists/</w:t>
        </w:r>
      </w:hyperlink>
    </w:p>
    <w:p w14:paraId="7006A087" w14:textId="2B9213D4" w:rsidR="008D2BA5" w:rsidRPr="008D2BA5" w:rsidRDefault="00022E98" w:rsidP="008D2BA5">
      <w:hyperlink r:id="rId15" w:history="1">
        <w:r w:rsidR="008D2BA5" w:rsidRPr="008D2BA5">
          <w:rPr>
            <w:rStyle w:val="Hyperlink"/>
          </w:rPr>
          <w:t>https://mwgjlaw.com/wp-content/uploads/2021/01/bbcb23_6bc45e87968a4c7aa5bd2bcb7373d0c8.pdf</w:t>
        </w:r>
      </w:hyperlink>
    </w:p>
    <w:p w14:paraId="36FCFAB2" w14:textId="36BFFA58" w:rsidR="008D2BA5" w:rsidRDefault="008D2BA5" w:rsidP="008D2BA5">
      <w:pPr>
        <w:rPr>
          <w:rFonts w:ascii="Tahoma" w:hAnsi="Tahoma" w:cs="Tahoma"/>
        </w:rPr>
      </w:pPr>
      <w:r w:rsidRPr="008D2BA5">
        <w:rPr>
          <w:rFonts w:ascii="Tahoma" w:hAnsi="Tahoma" w:cs="Tahoma"/>
        </w:rPr>
        <w:t>Check out these useful Red Cross apps: (Emergency app, First Aid app, Pet First Aid app, Monster Guard App for kids).  I have also order materials from FEMA for all of us and will let you know when these are available.  Use the month of March to ensure you are, indeed, ready for the severe weather events we are all experiencing.  Please drop me a note to let me know when you have</w:t>
      </w:r>
      <w:r w:rsidR="0025210A">
        <w:rPr>
          <w:rFonts w:ascii="Tahoma" w:hAnsi="Tahoma" w:cs="Tahoma"/>
        </w:rPr>
        <w:t xml:space="preserve"> prepared your plans and kit and I will let you know about mine</w:t>
      </w:r>
      <w:r w:rsidRPr="008D2BA5">
        <w:rPr>
          <w:rFonts w:ascii="Tahoma" w:hAnsi="Tahoma" w:cs="Tahoma"/>
        </w:rPr>
        <w:t xml:space="preserve">. </w:t>
      </w:r>
    </w:p>
    <w:p w14:paraId="4464B0C3" w14:textId="1E8E2A2C" w:rsidR="008D2BA5" w:rsidRPr="008D2BA5" w:rsidRDefault="0025210A" w:rsidP="008D2BA5">
      <w:pPr>
        <w:rPr>
          <w:rFonts w:ascii="Tahoma" w:hAnsi="Tahoma" w:cs="Tahoma"/>
        </w:rPr>
      </w:pPr>
      <w:r>
        <w:rPr>
          <w:rFonts w:ascii="Tahoma" w:hAnsi="Tahoma" w:cs="Tahoma"/>
        </w:rPr>
        <w:t xml:space="preserve">“So be on your guard, not asleep like the others.  Stay alert and be clearheaded.” 1 Thessalonians 5:6  </w:t>
      </w:r>
    </w:p>
    <w:p w14:paraId="311403A8" w14:textId="77777777" w:rsidR="008D2BA5" w:rsidRPr="008D2BA5" w:rsidRDefault="008D2BA5" w:rsidP="008D2BA5"/>
    <w:p w14:paraId="503EA2AC" w14:textId="77777777" w:rsidR="00640078" w:rsidRPr="008D2BA5" w:rsidRDefault="00640078" w:rsidP="00640078"/>
    <w:p w14:paraId="315A9534" w14:textId="77777777" w:rsidR="00640078" w:rsidRPr="008D2BA5" w:rsidRDefault="00640078" w:rsidP="00640078">
      <w:pPr>
        <w:pStyle w:val="NoSpacing"/>
        <w:rPr>
          <w:rFonts w:ascii="Tahoma" w:hAnsi="Tahoma" w:cs="Tahoma"/>
        </w:rPr>
      </w:pPr>
    </w:p>
    <w:sectPr w:rsidR="00640078" w:rsidRPr="008D2BA5" w:rsidSect="00722B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84F43"/>
    <w:multiLevelType w:val="hybridMultilevel"/>
    <w:tmpl w:val="5ABEB89A"/>
    <w:lvl w:ilvl="0" w:tplc="A0FA2F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5A"/>
    <w:rsid w:val="00022E98"/>
    <w:rsid w:val="00180BCD"/>
    <w:rsid w:val="0025210A"/>
    <w:rsid w:val="00640078"/>
    <w:rsid w:val="00722BF7"/>
    <w:rsid w:val="00760E5A"/>
    <w:rsid w:val="008D2BA5"/>
    <w:rsid w:val="0092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F616"/>
  <w15:chartTrackingRefBased/>
  <w15:docId w15:val="{19711D44-A7EF-486C-AD59-0203A0CC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E5A"/>
    <w:pPr>
      <w:spacing w:after="0" w:line="240" w:lineRule="auto"/>
    </w:pPr>
  </w:style>
  <w:style w:type="character" w:styleId="Hyperlink">
    <w:name w:val="Hyperlink"/>
    <w:basedOn w:val="DefaultParagraphFont"/>
    <w:uiPriority w:val="99"/>
    <w:unhideWhenUsed/>
    <w:rsid w:val="00640078"/>
    <w:rPr>
      <w:color w:val="0563C1" w:themeColor="hyperlink"/>
      <w:u w:val="single"/>
    </w:rPr>
  </w:style>
  <w:style w:type="character" w:styleId="UnresolvedMention">
    <w:name w:val="Unresolved Mention"/>
    <w:basedOn w:val="DefaultParagraphFont"/>
    <w:uiPriority w:val="99"/>
    <w:semiHidden/>
    <w:unhideWhenUsed/>
    <w:rsid w:val="008D2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winter-weather" TargetMode="External"/><Relationship Id="rId13" Type="http://schemas.openxmlformats.org/officeDocument/2006/relationships/hyperlink" Target="https://www.cdc.gov/disasters/wildfires/index.html" TargetMode="External"/><Relationship Id="rId3" Type="http://schemas.openxmlformats.org/officeDocument/2006/relationships/settings" Target="settings.xml"/><Relationship Id="rId7" Type="http://schemas.openxmlformats.org/officeDocument/2006/relationships/hyperlink" Target="https://www.ready.gov/kids" TargetMode="External"/><Relationship Id="rId12" Type="http://schemas.openxmlformats.org/officeDocument/2006/relationships/hyperlink" Target="https://www.ready.gov/wildfi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ady.gov/plan" TargetMode="External"/><Relationship Id="rId11" Type="http://schemas.openxmlformats.org/officeDocument/2006/relationships/hyperlink" Target="https://www.cdc.gov/disasters/poweroutage/needtoknow.html" TargetMode="External"/><Relationship Id="rId5" Type="http://schemas.openxmlformats.org/officeDocument/2006/relationships/image" Target="media/image1.jpeg"/><Relationship Id="rId15" Type="http://schemas.openxmlformats.org/officeDocument/2006/relationships/hyperlink" Target="https://mwgjlaw.com/wp-content/uploads/2021/01/bbcb23_6bc45e87968a4c7aa5bd2bcb7373d0c8.pdf" TargetMode="External"/><Relationship Id="rId10" Type="http://schemas.openxmlformats.org/officeDocument/2006/relationships/hyperlink" Target="https://www.ready.gov/power-outages" TargetMode="External"/><Relationship Id="rId4" Type="http://schemas.openxmlformats.org/officeDocument/2006/relationships/webSettings" Target="webSettings.xml"/><Relationship Id="rId9" Type="http://schemas.openxmlformats.org/officeDocument/2006/relationships/hyperlink" Target="https://www.cdc.gov/disasters/winter/index.html?cid=EPR-homepage" TargetMode="External"/><Relationship Id="rId14" Type="http://schemas.openxmlformats.org/officeDocument/2006/relationships/hyperlink" Target="https://mwgjlaw.com/wildfires/grab-and-go-check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Hosmer</dc:creator>
  <cp:keywords/>
  <dc:description/>
  <cp:lastModifiedBy>First Congregational UCC Murphys</cp:lastModifiedBy>
  <cp:revision>2</cp:revision>
  <dcterms:created xsi:type="dcterms:W3CDTF">2021-03-01T19:39:00Z</dcterms:created>
  <dcterms:modified xsi:type="dcterms:W3CDTF">2021-03-01T19:39:00Z</dcterms:modified>
</cp:coreProperties>
</file>