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DFA99" w14:textId="77777777" w:rsidR="00F52A63" w:rsidRPr="00F12FFF" w:rsidRDefault="00F52A63" w:rsidP="008224EF">
      <w:pPr>
        <w:spacing w:after="0" w:line="240" w:lineRule="auto"/>
        <w:jc w:val="center"/>
        <w:rPr>
          <w:sz w:val="28"/>
          <w:szCs w:val="28"/>
        </w:rPr>
      </w:pPr>
      <w:r w:rsidRPr="00F12FFF">
        <w:rPr>
          <w:sz w:val="28"/>
          <w:szCs w:val="28"/>
        </w:rPr>
        <w:t>CTA Liberty PTO General Meeting</w:t>
      </w:r>
    </w:p>
    <w:p w14:paraId="2983898A" w14:textId="1BD85264" w:rsidR="00F52A63" w:rsidRPr="00F12FFF" w:rsidRDefault="00F52A63" w:rsidP="008224EF">
      <w:pPr>
        <w:spacing w:after="0" w:line="240" w:lineRule="auto"/>
        <w:jc w:val="center"/>
        <w:rPr>
          <w:sz w:val="24"/>
          <w:szCs w:val="24"/>
        </w:rPr>
      </w:pPr>
      <w:r w:rsidRPr="00F12FFF">
        <w:rPr>
          <w:sz w:val="24"/>
          <w:szCs w:val="24"/>
        </w:rPr>
        <w:t xml:space="preserve">Wednesday, </w:t>
      </w:r>
      <w:r>
        <w:rPr>
          <w:sz w:val="24"/>
          <w:szCs w:val="24"/>
        </w:rPr>
        <w:t>October</w:t>
      </w:r>
      <w:r w:rsidRPr="00F12FFF">
        <w:rPr>
          <w:sz w:val="24"/>
          <w:szCs w:val="24"/>
        </w:rPr>
        <w:t xml:space="preserve"> 1</w:t>
      </w:r>
      <w:r>
        <w:rPr>
          <w:sz w:val="24"/>
          <w:szCs w:val="24"/>
        </w:rPr>
        <w:t>5</w:t>
      </w:r>
      <w:r w:rsidRPr="00F12FFF">
        <w:rPr>
          <w:sz w:val="24"/>
          <w:szCs w:val="24"/>
        </w:rPr>
        <w:t>, 2025</w:t>
      </w:r>
      <w:r>
        <w:rPr>
          <w:sz w:val="24"/>
          <w:szCs w:val="24"/>
        </w:rPr>
        <w:t xml:space="preserve"> | Liberty Library</w:t>
      </w:r>
    </w:p>
    <w:p w14:paraId="36403153" w14:textId="01F5FB9D" w:rsidR="00F52A63" w:rsidRPr="00F12FFF" w:rsidRDefault="00F52A63" w:rsidP="008224EF">
      <w:pPr>
        <w:spacing w:after="0" w:line="240" w:lineRule="auto"/>
        <w:jc w:val="center"/>
        <w:rPr>
          <w:sz w:val="24"/>
          <w:szCs w:val="24"/>
        </w:rPr>
      </w:pPr>
      <w:r w:rsidRPr="00F12FFF">
        <w:rPr>
          <w:sz w:val="24"/>
          <w:szCs w:val="24"/>
        </w:rPr>
        <w:t>Time: 4:01 p.m. – 5:</w:t>
      </w:r>
      <w:r>
        <w:rPr>
          <w:sz w:val="24"/>
          <w:szCs w:val="24"/>
        </w:rPr>
        <w:t>00</w:t>
      </w:r>
      <w:r w:rsidRPr="00F12FFF">
        <w:rPr>
          <w:sz w:val="24"/>
          <w:szCs w:val="24"/>
        </w:rPr>
        <w:t xml:space="preserve"> p.m.</w:t>
      </w:r>
    </w:p>
    <w:p w14:paraId="57B10DD9" w14:textId="77777777" w:rsidR="00F52A63" w:rsidRPr="00F12FFF" w:rsidRDefault="00F52A63" w:rsidP="008224EF">
      <w:pPr>
        <w:spacing w:after="0" w:line="240" w:lineRule="auto"/>
        <w:jc w:val="center"/>
        <w:rPr>
          <w:sz w:val="8"/>
          <w:szCs w:val="8"/>
        </w:rPr>
      </w:pPr>
    </w:p>
    <w:p w14:paraId="3E6D2FB9" w14:textId="77777777" w:rsidR="00F52A63" w:rsidRPr="00F12FFF" w:rsidRDefault="00F52A63" w:rsidP="00F52A63">
      <w:pPr>
        <w:jc w:val="center"/>
        <w:rPr>
          <w:sz w:val="24"/>
          <w:szCs w:val="24"/>
        </w:rPr>
      </w:pPr>
      <w:r w:rsidRPr="00F12FFF">
        <w:rPr>
          <w:sz w:val="24"/>
          <w:szCs w:val="24"/>
        </w:rPr>
        <w:t>Meeting Minutes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91"/>
        <w:gridCol w:w="5459"/>
        <w:gridCol w:w="2740"/>
      </w:tblGrid>
      <w:tr w:rsidR="0097208C" w14:paraId="34D54F87" w14:textId="77777777" w:rsidTr="00F52A63">
        <w:trPr>
          <w:trHeight w:val="210"/>
        </w:trPr>
        <w:tc>
          <w:tcPr>
            <w:tcW w:w="2628" w:type="dxa"/>
          </w:tcPr>
          <w:p w14:paraId="7755D589" w14:textId="77777777" w:rsidR="0097208C" w:rsidRPr="00F52A63" w:rsidRDefault="0044302A" w:rsidP="00F52A63">
            <w:pPr>
              <w:spacing w:after="200" w:line="276" w:lineRule="auto"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52A63">
              <w:rPr>
                <w:b/>
                <w:bCs/>
                <w:color w:val="1F497D" w:themeColor="text2"/>
                <w:sz w:val="24"/>
                <w:szCs w:val="24"/>
              </w:rPr>
              <w:t>Agenda Item</w:t>
            </w:r>
          </w:p>
        </w:tc>
        <w:tc>
          <w:tcPr>
            <w:tcW w:w="5580" w:type="dxa"/>
          </w:tcPr>
          <w:p w14:paraId="32EDD006" w14:textId="77777777" w:rsidR="0097208C" w:rsidRPr="00F52A63" w:rsidRDefault="0044302A" w:rsidP="00F52A63">
            <w:pPr>
              <w:spacing w:after="200" w:line="276" w:lineRule="auto"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52A63">
              <w:rPr>
                <w:b/>
                <w:bCs/>
                <w:color w:val="1F497D" w:themeColor="text2"/>
                <w:sz w:val="24"/>
                <w:szCs w:val="24"/>
              </w:rPr>
              <w:t>Discussion / Notes</w:t>
            </w:r>
          </w:p>
        </w:tc>
        <w:tc>
          <w:tcPr>
            <w:tcW w:w="2781" w:type="dxa"/>
          </w:tcPr>
          <w:p w14:paraId="68523558" w14:textId="77777777" w:rsidR="0097208C" w:rsidRPr="00F52A63" w:rsidRDefault="0044302A" w:rsidP="00F52A63">
            <w:pPr>
              <w:spacing w:after="200" w:line="276" w:lineRule="auto"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52A63">
              <w:rPr>
                <w:b/>
                <w:bCs/>
                <w:color w:val="1F497D" w:themeColor="text2"/>
                <w:sz w:val="24"/>
                <w:szCs w:val="24"/>
              </w:rPr>
              <w:t>Action Items / Motions</w:t>
            </w:r>
          </w:p>
        </w:tc>
      </w:tr>
      <w:tr w:rsidR="0097208C" w14:paraId="5E84AAF0" w14:textId="77777777" w:rsidTr="00705DD8">
        <w:trPr>
          <w:trHeight w:val="1016"/>
        </w:trPr>
        <w:tc>
          <w:tcPr>
            <w:tcW w:w="2628" w:type="dxa"/>
          </w:tcPr>
          <w:p w14:paraId="7658D0B8" w14:textId="77777777" w:rsidR="0097208C" w:rsidRDefault="0044302A">
            <w:r>
              <w:t>1. Approval of Previous Minutes</w:t>
            </w:r>
          </w:p>
        </w:tc>
        <w:tc>
          <w:tcPr>
            <w:tcW w:w="5580" w:type="dxa"/>
          </w:tcPr>
          <w:p w14:paraId="484C2B83" w14:textId="05B4F697" w:rsidR="0097208C" w:rsidRDefault="0044302A" w:rsidP="00F52A63">
            <w:r>
              <w:t>Meeting called to order at 4:01 p.m.</w:t>
            </w:r>
            <w:r w:rsidR="00F52A63">
              <w:t xml:space="preserve"> </w:t>
            </w:r>
            <w:r>
              <w:t>Motion to approve September minutes was made and seconded.</w:t>
            </w:r>
            <w:r w:rsidR="00F52A63">
              <w:t xml:space="preserve"> </w:t>
            </w:r>
            <w:r>
              <w:t>Minutes approved unanimously.</w:t>
            </w:r>
          </w:p>
        </w:tc>
        <w:tc>
          <w:tcPr>
            <w:tcW w:w="2781" w:type="dxa"/>
          </w:tcPr>
          <w:p w14:paraId="2D2E266B" w14:textId="699FD5C7" w:rsidR="0097208C" w:rsidRDefault="0044302A" w:rsidP="00F52A63">
            <w:r>
              <w:t>Minutes approved.</w:t>
            </w:r>
          </w:p>
        </w:tc>
      </w:tr>
      <w:tr w:rsidR="0097208C" w14:paraId="312105DF" w14:textId="77777777" w:rsidTr="00705DD8">
        <w:trPr>
          <w:trHeight w:val="2600"/>
        </w:trPr>
        <w:tc>
          <w:tcPr>
            <w:tcW w:w="2628" w:type="dxa"/>
          </w:tcPr>
          <w:p w14:paraId="229EB1C0" w14:textId="77777777" w:rsidR="0097208C" w:rsidRDefault="0044302A">
            <w:r>
              <w:t>2. PTO Budget Update – Rachel McConnell</w:t>
            </w:r>
          </w:p>
        </w:tc>
        <w:tc>
          <w:tcPr>
            <w:tcW w:w="5580" w:type="dxa"/>
          </w:tcPr>
          <w:p w14:paraId="2FF84692" w14:textId="0DEBEB05" w:rsidR="00F52A63" w:rsidRDefault="00F52A63" w:rsidP="00705DD8">
            <w:pPr>
              <w:spacing w:after="120"/>
            </w:pPr>
            <w:r>
              <w:t xml:space="preserve">- </w:t>
            </w:r>
            <w:r w:rsidR="0044302A">
              <w:t>Current balance: just over $21,000.</w:t>
            </w:r>
          </w:p>
          <w:p w14:paraId="46C9577B" w14:textId="05355CC2" w:rsidR="00F52A63" w:rsidRDefault="00F52A63" w:rsidP="00705DD8">
            <w:pPr>
              <w:pStyle w:val="ListParagraph"/>
              <w:spacing w:after="120"/>
              <w:ind w:left="0"/>
            </w:pPr>
            <w:r>
              <w:t xml:space="preserve">- </w:t>
            </w:r>
            <w:r w:rsidR="0044302A">
              <w:t>Income sources: Main Event fundraiser, Peter PiperPizza night, Bank of America corporate donation (volunteer hours).</w:t>
            </w:r>
          </w:p>
          <w:p w14:paraId="4586C47F" w14:textId="50D8039F" w:rsidR="00F52A63" w:rsidRDefault="00F52A63" w:rsidP="00705DD8">
            <w:pPr>
              <w:spacing w:after="120"/>
            </w:pPr>
            <w:r>
              <w:t xml:space="preserve">- </w:t>
            </w:r>
            <w:r w:rsidR="0044302A">
              <w:t xml:space="preserve">Expenses: teacher and library budgets, Veterans Day event planning, pro rata share to </w:t>
            </w:r>
            <w:r>
              <w:t>Chandler</w:t>
            </w:r>
            <w:r w:rsidR="0044302A">
              <w:t xml:space="preserve"> Boosters.</w:t>
            </w:r>
          </w:p>
          <w:p w14:paraId="3D15D031" w14:textId="61E8119F" w:rsidR="0097208C" w:rsidRDefault="00F52A63" w:rsidP="00705DD8">
            <w:pPr>
              <w:spacing w:after="120"/>
            </w:pPr>
            <w:r>
              <w:t xml:space="preserve">- </w:t>
            </w:r>
            <w:r w:rsidR="0044302A">
              <w:t>Projected year-end balance: ~$47,000 with $10,000 reserve; ~$37,000 available for programs and improvements.</w:t>
            </w:r>
          </w:p>
        </w:tc>
        <w:tc>
          <w:tcPr>
            <w:tcW w:w="2781" w:type="dxa"/>
          </w:tcPr>
          <w:p w14:paraId="08E0BF8C" w14:textId="2A972EFB" w:rsidR="0097208C" w:rsidRDefault="0044302A" w:rsidP="00705DD8">
            <w:pPr>
              <w:spacing w:after="120"/>
            </w:pPr>
            <w:r>
              <w:t>Identify and prioritize projects for school improvement funding.</w:t>
            </w:r>
          </w:p>
        </w:tc>
      </w:tr>
      <w:tr w:rsidR="0097208C" w14:paraId="79EC5873" w14:textId="77777777" w:rsidTr="007545F9">
        <w:trPr>
          <w:trHeight w:val="2258"/>
        </w:trPr>
        <w:tc>
          <w:tcPr>
            <w:tcW w:w="2628" w:type="dxa"/>
          </w:tcPr>
          <w:p w14:paraId="5AEB15B3" w14:textId="77777777" w:rsidR="0097208C" w:rsidRDefault="0044302A">
            <w:r>
              <w:t>3. School Comments – Dr. Barletta</w:t>
            </w:r>
          </w:p>
        </w:tc>
        <w:tc>
          <w:tcPr>
            <w:tcW w:w="5580" w:type="dxa"/>
          </w:tcPr>
          <w:p w14:paraId="07AC5E21" w14:textId="56DE46D3" w:rsidR="0097208C" w:rsidRDefault="00F52A63" w:rsidP="00705DD8">
            <w:pPr>
              <w:spacing w:after="120"/>
            </w:pPr>
            <w:r>
              <w:t xml:space="preserve">- </w:t>
            </w:r>
            <w:r w:rsidR="0044302A">
              <w:t>Strong start to second quarter; leadership activities underway.</w:t>
            </w:r>
            <w:r w:rsidR="0044302A">
              <w:br/>
            </w:r>
            <w:r>
              <w:t xml:space="preserve">- </w:t>
            </w:r>
            <w:r w:rsidR="0044302A">
              <w:t>Upcoming events: Veterans Day Celebration, Red Ribbon Week, Kindergarten Nursery Rhyme Parade.</w:t>
            </w:r>
            <w:r w:rsidR="0044302A">
              <w:br/>
            </w:r>
            <w:r>
              <w:t xml:space="preserve">- </w:t>
            </w:r>
            <w:r w:rsidR="0044302A">
              <w:t>Proposal: permanent MPR floor decals for PE and group activities.</w:t>
            </w:r>
            <w:r w:rsidR="0044302A">
              <w:br/>
            </w:r>
            <w:r w:rsidR="007545F9">
              <w:t xml:space="preserve">- </w:t>
            </w:r>
            <w:r w:rsidR="0044302A">
              <w:t>Vendor visit scheduled for quote; ensure long-lasting materials.</w:t>
            </w:r>
          </w:p>
        </w:tc>
        <w:tc>
          <w:tcPr>
            <w:tcW w:w="2781" w:type="dxa"/>
          </w:tcPr>
          <w:p w14:paraId="7AA3D341" w14:textId="00A79CB6" w:rsidR="0097208C" w:rsidRDefault="007545F9" w:rsidP="00705DD8">
            <w:pPr>
              <w:spacing w:after="120"/>
            </w:pPr>
            <w:r>
              <w:t>—</w:t>
            </w:r>
          </w:p>
        </w:tc>
      </w:tr>
      <w:tr w:rsidR="0097208C" w14:paraId="10B9CE9D" w14:textId="77777777" w:rsidTr="00F52A63">
        <w:trPr>
          <w:trHeight w:val="2326"/>
        </w:trPr>
        <w:tc>
          <w:tcPr>
            <w:tcW w:w="2628" w:type="dxa"/>
          </w:tcPr>
          <w:p w14:paraId="7B0A2D15" w14:textId="310AF767" w:rsidR="0097208C" w:rsidRDefault="0044302A">
            <w:r>
              <w:t>4</w:t>
            </w:r>
            <w:r w:rsidR="007545F9">
              <w:t>a</w:t>
            </w:r>
            <w:r>
              <w:t>. Apex Fundraiser – Emma</w:t>
            </w:r>
          </w:p>
        </w:tc>
        <w:tc>
          <w:tcPr>
            <w:tcW w:w="5580" w:type="dxa"/>
          </w:tcPr>
          <w:p w14:paraId="507081D4" w14:textId="1AE8D184" w:rsidR="0097208C" w:rsidRDefault="007545F9" w:rsidP="00705DD8">
            <w:pPr>
              <w:spacing w:after="120"/>
            </w:pPr>
            <w:r>
              <w:t xml:space="preserve">- </w:t>
            </w:r>
            <w:r w:rsidR="0044302A">
              <w:t>Fundraiser dates: December 1–12; Fun Run on December 11.</w:t>
            </w:r>
            <w:r w:rsidR="0044302A">
              <w:br/>
            </w:r>
            <w:r>
              <w:t xml:space="preserve">- </w:t>
            </w:r>
            <w:r w:rsidR="0044302A">
              <w:t>Theme: Color Run (pending approval).</w:t>
            </w:r>
            <w:r w:rsidR="0044302A">
              <w:br/>
            </w:r>
            <w:r w:rsidR="00705DD8">
              <w:t xml:space="preserve">- </w:t>
            </w:r>
            <w:r w:rsidR="0044302A">
              <w:t>Two-week program teaches leadership and character lessons.</w:t>
            </w:r>
            <w:r w:rsidR="0044302A">
              <w:br/>
            </w:r>
            <w:r w:rsidR="00705DD8">
              <w:t xml:space="preserve">- </w:t>
            </w:r>
            <w:r w:rsidR="0044302A">
              <w:t>Students earn prizes for participation and fundraising efforts.</w:t>
            </w:r>
            <w:r w:rsidR="0044302A">
              <w:br/>
            </w:r>
            <w:r>
              <w:t xml:space="preserve">- </w:t>
            </w:r>
            <w:r w:rsidR="0044302A">
              <w:t>Teacher sign-ups to be distributed two weeks in advance.</w:t>
            </w:r>
          </w:p>
        </w:tc>
        <w:tc>
          <w:tcPr>
            <w:tcW w:w="2781" w:type="dxa"/>
          </w:tcPr>
          <w:p w14:paraId="07317DF5" w14:textId="7C8FA4CF" w:rsidR="0097208C" w:rsidRDefault="0044302A" w:rsidP="00705DD8">
            <w:pPr>
              <w:spacing w:after="120"/>
            </w:pPr>
            <w:r>
              <w:t>Apex to finalize lesson schedule and distribute materials.</w:t>
            </w:r>
            <w:r w:rsidR="00F16775">
              <w:t xml:space="preserve"> </w:t>
            </w:r>
            <w:r w:rsidR="00E539CF">
              <w:t>Approval of Color</w:t>
            </w:r>
            <w:r w:rsidR="00F43D33">
              <w:t xml:space="preserve"> Run.</w:t>
            </w:r>
          </w:p>
        </w:tc>
      </w:tr>
      <w:tr w:rsidR="0097208C" w14:paraId="1229C422" w14:textId="77777777" w:rsidTr="00F52A63">
        <w:trPr>
          <w:trHeight w:val="118"/>
        </w:trPr>
        <w:tc>
          <w:tcPr>
            <w:tcW w:w="2628" w:type="dxa"/>
          </w:tcPr>
          <w:p w14:paraId="7D1E158E" w14:textId="77777777" w:rsidR="0097208C" w:rsidRDefault="007545F9">
            <w:r>
              <w:t>4b</w:t>
            </w:r>
            <w:r w:rsidR="0044302A">
              <w:t>. Birthday Marquee Committee</w:t>
            </w:r>
          </w:p>
          <w:p w14:paraId="43380FC3" w14:textId="01CFE9BB" w:rsidR="00A310B3" w:rsidRDefault="00A310B3">
            <w:r>
              <w:t>Stacey</w:t>
            </w:r>
            <w:r w:rsidR="002C5BA6">
              <w:t xml:space="preserve"> / Danielle</w:t>
            </w:r>
          </w:p>
        </w:tc>
        <w:tc>
          <w:tcPr>
            <w:tcW w:w="5580" w:type="dxa"/>
          </w:tcPr>
          <w:p w14:paraId="58C1848E" w14:textId="48E91943" w:rsidR="0097208C" w:rsidRDefault="007545F9" w:rsidP="00705DD8">
            <w:pPr>
              <w:spacing w:after="120"/>
            </w:pPr>
            <w:r>
              <w:t xml:space="preserve">- </w:t>
            </w:r>
            <w:r w:rsidR="0044302A">
              <w:t>Committee forming to finalize pricing (~$25/message) and logistics.</w:t>
            </w:r>
            <w:r w:rsidR="0044302A">
              <w:br/>
            </w:r>
            <w:r>
              <w:t xml:space="preserve">- </w:t>
            </w:r>
            <w:r w:rsidR="0044302A">
              <w:t>Website form to be developed for parent requests.</w:t>
            </w:r>
            <w:r w:rsidR="0044302A">
              <w:br/>
            </w:r>
            <w:r>
              <w:t xml:space="preserve">- </w:t>
            </w:r>
            <w:r w:rsidR="0044302A">
              <w:t>Discussion on scheduling, message rotation, and number limits.</w:t>
            </w:r>
          </w:p>
        </w:tc>
        <w:tc>
          <w:tcPr>
            <w:tcW w:w="2781" w:type="dxa"/>
          </w:tcPr>
          <w:p w14:paraId="130717D3" w14:textId="0B497248" w:rsidR="0097208C" w:rsidRDefault="0044302A" w:rsidP="00705DD8">
            <w:pPr>
              <w:spacing w:after="120"/>
            </w:pPr>
            <w:r>
              <w:t>Committee to finalize process and report next meeting.</w:t>
            </w:r>
          </w:p>
        </w:tc>
      </w:tr>
      <w:tr w:rsidR="0097208C" w14:paraId="788533FE" w14:textId="77777777" w:rsidTr="00F52A63">
        <w:trPr>
          <w:trHeight w:val="118"/>
        </w:trPr>
        <w:tc>
          <w:tcPr>
            <w:tcW w:w="2628" w:type="dxa"/>
          </w:tcPr>
          <w:p w14:paraId="675614F4" w14:textId="48BD4397" w:rsidR="0097208C" w:rsidRDefault="007545F9">
            <w:r>
              <w:t>4c.</w:t>
            </w:r>
            <w:r w:rsidR="0044302A">
              <w:t xml:space="preserve"> Restaurant Nights – Emma</w:t>
            </w:r>
          </w:p>
        </w:tc>
        <w:tc>
          <w:tcPr>
            <w:tcW w:w="5580" w:type="dxa"/>
          </w:tcPr>
          <w:p w14:paraId="4A528576" w14:textId="77777777" w:rsidR="007545F9" w:rsidRDefault="0044302A" w:rsidP="00705DD8">
            <w:pPr>
              <w:spacing w:after="120"/>
            </w:pPr>
            <w:r>
              <w:t xml:space="preserve">Upcoming dates: </w:t>
            </w:r>
          </w:p>
          <w:p w14:paraId="74DDE683" w14:textId="023FDFAF" w:rsidR="007545F9" w:rsidRDefault="007545F9" w:rsidP="00705DD8">
            <w:pPr>
              <w:spacing w:after="120"/>
            </w:pPr>
            <w:r>
              <w:t xml:space="preserve">- </w:t>
            </w:r>
            <w:r w:rsidR="0044302A">
              <w:t>Chipotle</w:t>
            </w:r>
            <w:r>
              <w:t xml:space="preserve"> – </w:t>
            </w:r>
            <w:r w:rsidR="0044302A">
              <w:t>Oct 21</w:t>
            </w:r>
          </w:p>
          <w:p w14:paraId="1DC5FE7C" w14:textId="50A8326E" w:rsidR="007545F9" w:rsidRDefault="007545F9" w:rsidP="00705DD8">
            <w:pPr>
              <w:spacing w:after="120"/>
            </w:pPr>
            <w:r>
              <w:t>-</w:t>
            </w:r>
            <w:r w:rsidR="0044302A">
              <w:t xml:space="preserve"> </w:t>
            </w:r>
            <w:r>
              <w:t>S</w:t>
            </w:r>
            <w:r w:rsidR="00705DD8">
              <w:t>o</w:t>
            </w:r>
            <w:r>
              <w:t>m</w:t>
            </w:r>
            <w:r w:rsidR="00705DD8">
              <w:t>e</w:t>
            </w:r>
            <w:r>
              <w:t xml:space="preserve">burros – </w:t>
            </w:r>
            <w:r w:rsidR="0044302A">
              <w:t>Nov 19</w:t>
            </w:r>
          </w:p>
          <w:p w14:paraId="6C6ED537" w14:textId="5504B7C6" w:rsidR="0097208C" w:rsidRDefault="007545F9" w:rsidP="00705DD8">
            <w:pPr>
              <w:spacing w:after="120"/>
            </w:pPr>
            <w:r>
              <w:t xml:space="preserve">- </w:t>
            </w:r>
            <w:r w:rsidR="0044302A">
              <w:t>Raising Cane’s</w:t>
            </w:r>
            <w:r>
              <w:t xml:space="preserve"> – </w:t>
            </w:r>
            <w:r w:rsidR="0044302A">
              <w:t>Dec 16</w:t>
            </w:r>
            <w:r>
              <w:t xml:space="preserve"> </w:t>
            </w:r>
            <w:r w:rsidR="0044302A">
              <w:t>Flyers, social media posts, and signage being distributed.</w:t>
            </w:r>
            <w:r w:rsidR="0044302A">
              <w:br/>
            </w:r>
            <w:r>
              <w:t xml:space="preserve">- </w:t>
            </w:r>
            <w:r w:rsidR="0044302A">
              <w:t>Need volunteers to help display banners before each event.</w:t>
            </w:r>
          </w:p>
        </w:tc>
        <w:tc>
          <w:tcPr>
            <w:tcW w:w="2781" w:type="dxa"/>
          </w:tcPr>
          <w:p w14:paraId="72F6937E" w14:textId="10F0BBF8" w:rsidR="0097208C" w:rsidRDefault="0044302A" w:rsidP="00705DD8">
            <w:pPr>
              <w:spacing w:after="120"/>
            </w:pPr>
            <w:r>
              <w:t>Coordinate signage volunteers; confirm banners placement schedule.</w:t>
            </w:r>
          </w:p>
        </w:tc>
      </w:tr>
      <w:tr w:rsidR="0097208C" w14:paraId="6368A392" w14:textId="77777777" w:rsidTr="00F52A63">
        <w:trPr>
          <w:trHeight w:val="118"/>
        </w:trPr>
        <w:tc>
          <w:tcPr>
            <w:tcW w:w="2628" w:type="dxa"/>
          </w:tcPr>
          <w:p w14:paraId="292894C8" w14:textId="1D5105E9" w:rsidR="0097208C" w:rsidRDefault="007545F9">
            <w:r>
              <w:lastRenderedPageBreak/>
              <w:t xml:space="preserve">4d. </w:t>
            </w:r>
            <w:r w:rsidR="0044302A">
              <w:t>Movie Night – Stacey / Rachel</w:t>
            </w:r>
          </w:p>
        </w:tc>
        <w:tc>
          <w:tcPr>
            <w:tcW w:w="5580" w:type="dxa"/>
          </w:tcPr>
          <w:p w14:paraId="1C23AC2B" w14:textId="77777777" w:rsidR="007545F9" w:rsidRDefault="007545F9" w:rsidP="00705DD8">
            <w:pPr>
              <w:spacing w:after="120"/>
            </w:pPr>
            <w:r>
              <w:t>- E</w:t>
            </w:r>
            <w:r w:rsidR="0044302A">
              <w:t>vent date: October 24 featuring *Hocus Pocus*.</w:t>
            </w:r>
          </w:p>
          <w:p w14:paraId="14E079BA" w14:textId="0D31CD5D" w:rsidR="0097208C" w:rsidRDefault="007545F9" w:rsidP="00705DD8">
            <w:pPr>
              <w:spacing w:after="120"/>
            </w:pPr>
            <w:r>
              <w:t xml:space="preserve">- </w:t>
            </w:r>
            <w:r w:rsidR="0044302A">
              <w:t>Outdoor family event with food trucks, concessions, and spirit wear sales.</w:t>
            </w:r>
            <w:r w:rsidR="0044302A">
              <w:br/>
            </w:r>
            <w:r>
              <w:t xml:space="preserve">- </w:t>
            </w:r>
            <w:r w:rsidR="0044302A">
              <w:t>Free entry for families; sign-up for volunteers via SignUpGenius.</w:t>
            </w:r>
            <w:r w:rsidR="0044302A">
              <w:br/>
            </w:r>
            <w:r>
              <w:t xml:space="preserve">- </w:t>
            </w:r>
            <w:r w:rsidR="0044302A">
              <w:t>Setup begins at 4:30 p.m.; need sound system and announcement microphone.</w:t>
            </w:r>
          </w:p>
        </w:tc>
        <w:tc>
          <w:tcPr>
            <w:tcW w:w="2781" w:type="dxa"/>
          </w:tcPr>
          <w:p w14:paraId="02AA8979" w14:textId="70CC1B70" w:rsidR="0097208C" w:rsidRDefault="0044302A" w:rsidP="00705DD8">
            <w:pPr>
              <w:spacing w:after="120"/>
            </w:pPr>
            <w:r>
              <w:t>Confirm volunteers, sound equipment, and setup logistics.</w:t>
            </w:r>
          </w:p>
        </w:tc>
      </w:tr>
      <w:tr w:rsidR="0097208C" w14:paraId="3354ABC5" w14:textId="77777777" w:rsidTr="00F52A63">
        <w:trPr>
          <w:trHeight w:val="118"/>
        </w:trPr>
        <w:tc>
          <w:tcPr>
            <w:tcW w:w="2628" w:type="dxa"/>
          </w:tcPr>
          <w:p w14:paraId="40581639" w14:textId="1C6E157D" w:rsidR="0097208C" w:rsidRDefault="007545F9">
            <w:r>
              <w:t>5a</w:t>
            </w:r>
            <w:r w:rsidR="0044302A">
              <w:t>. Club Grant Program</w:t>
            </w:r>
          </w:p>
        </w:tc>
        <w:tc>
          <w:tcPr>
            <w:tcW w:w="5580" w:type="dxa"/>
          </w:tcPr>
          <w:p w14:paraId="0E594EB2" w14:textId="1913939B" w:rsidR="0097208C" w:rsidRDefault="007545F9" w:rsidP="00705DD8">
            <w:pPr>
              <w:spacing w:after="120"/>
            </w:pPr>
            <w:r>
              <w:t xml:space="preserve">- </w:t>
            </w:r>
            <w:r w:rsidR="0044302A">
              <w:t xml:space="preserve">Grant form completed but rollout pending </w:t>
            </w:r>
            <w:r w:rsidR="00106BB8">
              <w:t>process design</w:t>
            </w:r>
            <w:r w:rsidR="0044302A">
              <w:t>.</w:t>
            </w:r>
            <w:r w:rsidR="0044302A">
              <w:br/>
            </w:r>
          </w:p>
        </w:tc>
        <w:tc>
          <w:tcPr>
            <w:tcW w:w="2781" w:type="dxa"/>
          </w:tcPr>
          <w:p w14:paraId="132CA8CE" w14:textId="45C9D89C" w:rsidR="0097208C" w:rsidRDefault="0044302A" w:rsidP="00705DD8">
            <w:pPr>
              <w:spacing w:after="120"/>
            </w:pPr>
            <w:r>
              <w:t>Finalize rollout process; distribute to club sponsors.</w:t>
            </w:r>
          </w:p>
        </w:tc>
      </w:tr>
      <w:tr w:rsidR="0097208C" w14:paraId="0CE07EFD" w14:textId="77777777" w:rsidTr="00F52A63">
        <w:trPr>
          <w:trHeight w:val="1683"/>
        </w:trPr>
        <w:tc>
          <w:tcPr>
            <w:tcW w:w="2628" w:type="dxa"/>
          </w:tcPr>
          <w:p w14:paraId="524E829A" w14:textId="6216F20F" w:rsidR="0097208C" w:rsidRDefault="007545F9">
            <w:r>
              <w:t>5b</w:t>
            </w:r>
            <w:r w:rsidR="0044302A">
              <w:t>. Swank Media License</w:t>
            </w:r>
          </w:p>
        </w:tc>
        <w:tc>
          <w:tcPr>
            <w:tcW w:w="5580" w:type="dxa"/>
          </w:tcPr>
          <w:p w14:paraId="28F52636" w14:textId="7D076D38" w:rsidR="0097208C" w:rsidRDefault="00705DD8" w:rsidP="00705DD8">
            <w:pPr>
              <w:spacing w:after="120"/>
            </w:pPr>
            <w:r>
              <w:t xml:space="preserve">- </w:t>
            </w:r>
            <w:r w:rsidR="0044302A">
              <w:t xml:space="preserve"> License enables school and Kids Express to show approved films.</w:t>
            </w:r>
            <w:r w:rsidR="0044302A">
              <w:br/>
            </w:r>
            <w:r>
              <w:t xml:space="preserve">- </w:t>
            </w:r>
            <w:r w:rsidR="0044302A">
              <w:t>Current license expires December 2025.</w:t>
            </w:r>
            <w:r w:rsidR="0044302A">
              <w:br/>
            </w:r>
            <w:r>
              <w:t xml:space="preserve">- </w:t>
            </w:r>
            <w:r w:rsidR="0044302A">
              <w:t>Renewal options: $510 (1 year), $936 (2 years), $1,275 (3 years).</w:t>
            </w:r>
            <w:r w:rsidR="0044302A">
              <w:br/>
            </w:r>
            <w:r>
              <w:t xml:space="preserve">- </w:t>
            </w:r>
            <w:r w:rsidR="0044302A">
              <w:t>Kids Express to contribute partial funding.</w:t>
            </w:r>
            <w:r w:rsidR="0044302A">
              <w:br/>
            </w:r>
            <w:r>
              <w:t xml:space="preserve">- </w:t>
            </w:r>
            <w:r w:rsidR="0044302A">
              <w:t>Awaiting district confirmation before final approval.</w:t>
            </w:r>
          </w:p>
        </w:tc>
        <w:tc>
          <w:tcPr>
            <w:tcW w:w="2781" w:type="dxa"/>
          </w:tcPr>
          <w:p w14:paraId="5FC7BE68" w14:textId="3937832C" w:rsidR="0097208C" w:rsidRDefault="00705DD8" w:rsidP="00705DD8">
            <w:pPr>
              <w:spacing w:after="120"/>
            </w:pPr>
            <w:r>
              <w:t>Bring to general meeting for approval of 3</w:t>
            </w:r>
            <w:r w:rsidR="0044302A">
              <w:t>-year renewal after district cost confirmation.</w:t>
            </w:r>
          </w:p>
        </w:tc>
      </w:tr>
      <w:tr w:rsidR="0097208C" w14:paraId="1AD077A2" w14:textId="77777777" w:rsidTr="00F52A63">
        <w:trPr>
          <w:trHeight w:val="118"/>
        </w:trPr>
        <w:tc>
          <w:tcPr>
            <w:tcW w:w="2628" w:type="dxa"/>
          </w:tcPr>
          <w:p w14:paraId="1B747645" w14:textId="2D6E559D" w:rsidR="0097208C" w:rsidRDefault="007545F9">
            <w:r>
              <w:t>5c</w:t>
            </w:r>
            <w:r w:rsidR="0044302A">
              <w:t>. Parent Engagement Committee</w:t>
            </w:r>
          </w:p>
        </w:tc>
        <w:tc>
          <w:tcPr>
            <w:tcW w:w="5580" w:type="dxa"/>
          </w:tcPr>
          <w:p w14:paraId="2FCC0A20" w14:textId="77777777" w:rsidR="00705DD8" w:rsidRDefault="00705DD8" w:rsidP="00705DD8">
            <w:pPr>
              <w:spacing w:after="120"/>
            </w:pPr>
            <w:r>
              <w:t xml:space="preserve">- </w:t>
            </w:r>
            <w:r w:rsidR="0044302A">
              <w:t>Goal: strengthen parent participation in school events.</w:t>
            </w:r>
          </w:p>
          <w:p w14:paraId="5DE9FE0C" w14:textId="545A63F2" w:rsidR="0097208C" w:rsidRDefault="00705DD8" w:rsidP="00705DD8">
            <w:pPr>
              <w:spacing w:after="120"/>
            </w:pPr>
            <w:r>
              <w:t xml:space="preserve">- </w:t>
            </w:r>
            <w:r w:rsidR="0044302A">
              <w:t>Suggestions: QR code sign-ups, digital interest form, add PTO contact option to class directories.</w:t>
            </w:r>
            <w:r w:rsidR="0044302A">
              <w:br/>
            </w:r>
            <w:r>
              <w:t>- Promote</w:t>
            </w:r>
            <w:r w:rsidR="0044302A">
              <w:t xml:space="preserve"> message: all Liberty parents are PTO members.</w:t>
            </w:r>
            <w:r w:rsidR="0044302A">
              <w:br/>
            </w:r>
            <w:r>
              <w:t xml:space="preserve">- </w:t>
            </w:r>
            <w:r w:rsidR="0044302A">
              <w:t>Encourage one-time event volunteering to increase engagement.</w:t>
            </w:r>
            <w:r w:rsidR="0044302A">
              <w:br/>
            </w:r>
            <w:r>
              <w:t xml:space="preserve">- </w:t>
            </w:r>
            <w:r w:rsidR="0044302A">
              <w:t>Coordinate with teacher-led community engagement efforts.</w:t>
            </w:r>
          </w:p>
        </w:tc>
        <w:tc>
          <w:tcPr>
            <w:tcW w:w="2781" w:type="dxa"/>
          </w:tcPr>
          <w:p w14:paraId="74C3E90C" w14:textId="5084583D" w:rsidR="0097208C" w:rsidRDefault="008A7ECF" w:rsidP="00705DD8">
            <w:pPr>
              <w:spacing w:after="120"/>
            </w:pPr>
            <w:r>
              <w:t xml:space="preserve">PTO will have a QR code/flyer available at events </w:t>
            </w:r>
            <w:r w:rsidR="00510AFA">
              <w:t>for members to scan and sign-up for future events.</w:t>
            </w:r>
          </w:p>
        </w:tc>
      </w:tr>
      <w:tr w:rsidR="0097208C" w14:paraId="75161A25" w14:textId="77777777" w:rsidTr="00F52A63">
        <w:trPr>
          <w:trHeight w:val="118"/>
        </w:trPr>
        <w:tc>
          <w:tcPr>
            <w:tcW w:w="2628" w:type="dxa"/>
          </w:tcPr>
          <w:p w14:paraId="4A8A4882" w14:textId="5B2F7E12" w:rsidR="0097208C" w:rsidRDefault="005C6967">
            <w:r>
              <w:t>6</w:t>
            </w:r>
            <w:r w:rsidR="0044302A">
              <w:t>. Open Forum</w:t>
            </w:r>
          </w:p>
        </w:tc>
        <w:tc>
          <w:tcPr>
            <w:tcW w:w="5580" w:type="dxa"/>
          </w:tcPr>
          <w:p w14:paraId="360C8815" w14:textId="150EC4F6" w:rsidR="0097208C" w:rsidRDefault="00705DD8" w:rsidP="00705DD8">
            <w:pPr>
              <w:spacing w:after="120"/>
            </w:pPr>
            <w:r>
              <w:t xml:space="preserve">- </w:t>
            </w:r>
            <w:r w:rsidR="0044302A">
              <w:t xml:space="preserve">Parent volunteers offered donations for </w:t>
            </w:r>
            <w:r>
              <w:t>Swank Media License</w:t>
            </w:r>
            <w:r w:rsidR="0044302A">
              <w:t>.</w:t>
            </w:r>
            <w:r w:rsidR="0044302A">
              <w:br/>
            </w:r>
            <w:r>
              <w:t xml:space="preserve">- </w:t>
            </w:r>
            <w:r w:rsidR="0044302A">
              <w:t>Committee sign-up sheets shared and collected.</w:t>
            </w:r>
            <w:r w:rsidR="0044302A">
              <w:br/>
            </w:r>
            <w:r>
              <w:t xml:space="preserve">- </w:t>
            </w:r>
            <w:r w:rsidR="0044302A">
              <w:t>Appreciation extended for parent involvement and support.</w:t>
            </w:r>
          </w:p>
        </w:tc>
        <w:tc>
          <w:tcPr>
            <w:tcW w:w="2781" w:type="dxa"/>
          </w:tcPr>
          <w:p w14:paraId="19CD53D7" w14:textId="7CF9D47D" w:rsidR="0097208C" w:rsidRDefault="0044302A" w:rsidP="00705DD8">
            <w:pPr>
              <w:spacing w:after="120"/>
            </w:pPr>
            <w:r>
              <w:t>Record donations and update treasurer’s report.</w:t>
            </w:r>
          </w:p>
        </w:tc>
      </w:tr>
      <w:tr w:rsidR="0097208C" w14:paraId="39B1AF5F" w14:textId="77777777" w:rsidTr="00F52A63">
        <w:trPr>
          <w:trHeight w:val="409"/>
        </w:trPr>
        <w:tc>
          <w:tcPr>
            <w:tcW w:w="2628" w:type="dxa"/>
          </w:tcPr>
          <w:p w14:paraId="6BF602BD" w14:textId="6B067F8A" w:rsidR="0097208C" w:rsidRDefault="005C6967">
            <w:r>
              <w:t>7</w:t>
            </w:r>
            <w:r w:rsidR="0044302A">
              <w:t>. Adjournment</w:t>
            </w:r>
          </w:p>
        </w:tc>
        <w:tc>
          <w:tcPr>
            <w:tcW w:w="5580" w:type="dxa"/>
          </w:tcPr>
          <w:p w14:paraId="57D3EBE5" w14:textId="5135354B" w:rsidR="0097208C" w:rsidRDefault="0044302A" w:rsidP="00705DD8">
            <w:pPr>
              <w:spacing w:after="120"/>
            </w:pPr>
            <w:r>
              <w:t>Meeting adjourned at 5:</w:t>
            </w:r>
            <w:r w:rsidR="00705DD8">
              <w:t>00</w:t>
            </w:r>
            <w:r>
              <w:t xml:space="preserve"> p.m.</w:t>
            </w:r>
          </w:p>
        </w:tc>
        <w:tc>
          <w:tcPr>
            <w:tcW w:w="2781" w:type="dxa"/>
          </w:tcPr>
          <w:p w14:paraId="780D84EF" w14:textId="353E20FA" w:rsidR="0097208C" w:rsidRDefault="0044302A" w:rsidP="00705DD8">
            <w:pPr>
              <w:spacing w:after="120"/>
            </w:pPr>
            <w:r>
              <w:t>—</w:t>
            </w:r>
          </w:p>
        </w:tc>
      </w:tr>
    </w:tbl>
    <w:p w14:paraId="744A180E" w14:textId="0CD88312" w:rsidR="00705DD8" w:rsidRPr="00F12FFF" w:rsidRDefault="00705DD8" w:rsidP="0096425C">
      <w:pPr>
        <w:spacing w:before="200"/>
        <w:rPr>
          <w:b/>
          <w:bCs/>
          <w:color w:val="1F497D" w:themeColor="text2"/>
          <w:sz w:val="24"/>
          <w:szCs w:val="24"/>
        </w:rPr>
      </w:pPr>
      <w:r w:rsidRPr="00F12FFF">
        <w:rPr>
          <w:b/>
          <w:bCs/>
          <w:color w:val="1F497D" w:themeColor="text2"/>
          <w:sz w:val="24"/>
          <w:szCs w:val="24"/>
        </w:rPr>
        <w:t>Action Items Summary</w:t>
      </w:r>
    </w:p>
    <w:p w14:paraId="251781BE" w14:textId="77777777" w:rsidR="00F43D33" w:rsidRDefault="0044302A">
      <w:r>
        <w:t xml:space="preserve">• </w:t>
      </w:r>
      <w:r w:rsidR="00F43D33">
        <w:t>Approval of Color Run for APEX</w:t>
      </w:r>
    </w:p>
    <w:p w14:paraId="34BED612" w14:textId="3B741750" w:rsidR="0097208C" w:rsidRDefault="00F43D33">
      <w:r>
        <w:t>•</w:t>
      </w:r>
      <w:r>
        <w:t xml:space="preserve"> </w:t>
      </w:r>
      <w:r w:rsidR="0044302A">
        <w:t>Finalize Club Grant rollout and communication plan.</w:t>
      </w:r>
    </w:p>
    <w:p w14:paraId="33BF7B0B" w14:textId="5FEA7282" w:rsidR="0097208C" w:rsidRDefault="0044302A">
      <w:r>
        <w:t>• Confirm Swank Media License renewal details and cost share.</w:t>
      </w:r>
    </w:p>
    <w:p w14:paraId="53E02F82" w14:textId="77777777" w:rsidR="0097208C" w:rsidRDefault="0044302A">
      <w:r>
        <w:t>• Confirm volunteers and setup for Movie Night event.</w:t>
      </w:r>
    </w:p>
    <w:p w14:paraId="5A8B7840" w14:textId="77777777" w:rsidR="0097208C" w:rsidRDefault="0044302A">
      <w:r>
        <w:t>• Complete Birthday Marquee process and online form.</w:t>
      </w:r>
    </w:p>
    <w:sectPr w:rsidR="0097208C" w:rsidSect="00F52A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083CFB"/>
    <w:multiLevelType w:val="hybridMultilevel"/>
    <w:tmpl w:val="57FCEDA2"/>
    <w:lvl w:ilvl="0" w:tplc="C02E2B10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432F5"/>
    <w:multiLevelType w:val="hybridMultilevel"/>
    <w:tmpl w:val="4FF26EC6"/>
    <w:lvl w:ilvl="0" w:tplc="9F2E4D14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D2B30"/>
    <w:multiLevelType w:val="hybridMultilevel"/>
    <w:tmpl w:val="C17A189C"/>
    <w:lvl w:ilvl="0" w:tplc="20A0E2DC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B70E2"/>
    <w:multiLevelType w:val="hybridMultilevel"/>
    <w:tmpl w:val="B7BEA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545EF"/>
    <w:multiLevelType w:val="hybridMultilevel"/>
    <w:tmpl w:val="5914E590"/>
    <w:lvl w:ilvl="0" w:tplc="31DA06CE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C6EBC"/>
    <w:multiLevelType w:val="hybridMultilevel"/>
    <w:tmpl w:val="66461F3C"/>
    <w:lvl w:ilvl="0" w:tplc="16866ADE">
      <w:start w:val="1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C1E34"/>
    <w:multiLevelType w:val="hybridMultilevel"/>
    <w:tmpl w:val="B59E0028"/>
    <w:lvl w:ilvl="0" w:tplc="F7BCA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641040">
    <w:abstractNumId w:val="8"/>
  </w:num>
  <w:num w:numId="2" w16cid:durableId="1283344900">
    <w:abstractNumId w:val="6"/>
  </w:num>
  <w:num w:numId="3" w16cid:durableId="1580824652">
    <w:abstractNumId w:val="5"/>
  </w:num>
  <w:num w:numId="4" w16cid:durableId="1415471232">
    <w:abstractNumId w:val="4"/>
  </w:num>
  <w:num w:numId="5" w16cid:durableId="1240481082">
    <w:abstractNumId w:val="7"/>
  </w:num>
  <w:num w:numId="6" w16cid:durableId="619724005">
    <w:abstractNumId w:val="3"/>
  </w:num>
  <w:num w:numId="7" w16cid:durableId="2132896203">
    <w:abstractNumId w:val="2"/>
  </w:num>
  <w:num w:numId="8" w16cid:durableId="1054550018">
    <w:abstractNumId w:val="1"/>
  </w:num>
  <w:num w:numId="9" w16cid:durableId="1129014106">
    <w:abstractNumId w:val="0"/>
  </w:num>
  <w:num w:numId="10" w16cid:durableId="1579557057">
    <w:abstractNumId w:val="12"/>
  </w:num>
  <w:num w:numId="11" w16cid:durableId="916864870">
    <w:abstractNumId w:val="15"/>
  </w:num>
  <w:num w:numId="12" w16cid:durableId="1663969682">
    <w:abstractNumId w:val="14"/>
  </w:num>
  <w:num w:numId="13" w16cid:durableId="2001813903">
    <w:abstractNumId w:val="10"/>
  </w:num>
  <w:num w:numId="14" w16cid:durableId="1876693398">
    <w:abstractNumId w:val="9"/>
  </w:num>
  <w:num w:numId="15" w16cid:durableId="1658143782">
    <w:abstractNumId w:val="13"/>
  </w:num>
  <w:num w:numId="16" w16cid:durableId="9349405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6BB8"/>
    <w:rsid w:val="00110ECF"/>
    <w:rsid w:val="0015074B"/>
    <w:rsid w:val="0029639D"/>
    <w:rsid w:val="002C5BA6"/>
    <w:rsid w:val="00326F90"/>
    <w:rsid w:val="0044302A"/>
    <w:rsid w:val="00510AFA"/>
    <w:rsid w:val="00545A47"/>
    <w:rsid w:val="005C6967"/>
    <w:rsid w:val="00705DD8"/>
    <w:rsid w:val="007545F9"/>
    <w:rsid w:val="008A7ECF"/>
    <w:rsid w:val="0096425C"/>
    <w:rsid w:val="0097208C"/>
    <w:rsid w:val="00A310B3"/>
    <w:rsid w:val="00A7340E"/>
    <w:rsid w:val="00AA1D8D"/>
    <w:rsid w:val="00B47730"/>
    <w:rsid w:val="00CB0664"/>
    <w:rsid w:val="00E539CF"/>
    <w:rsid w:val="00F16775"/>
    <w:rsid w:val="00F43D33"/>
    <w:rsid w:val="00F52A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58D347"/>
  <w14:defaultImageDpi w14:val="300"/>
  <w15:docId w15:val="{0444DEBA-D970-4221-841C-09A3BC88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Mom DP</cp:lastModifiedBy>
  <cp:revision>14</cp:revision>
  <dcterms:created xsi:type="dcterms:W3CDTF">2025-10-17T17:52:00Z</dcterms:created>
  <dcterms:modified xsi:type="dcterms:W3CDTF">2025-10-20T19:50:00Z</dcterms:modified>
  <cp:category/>
</cp:coreProperties>
</file>