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481E" w14:textId="042EC246" w:rsidR="006234DC" w:rsidRPr="009A1AFF" w:rsidRDefault="006234DC" w:rsidP="006234DC">
      <w:pPr>
        <w:jc w:val="center"/>
        <w:rPr>
          <w:sz w:val="40"/>
          <w:szCs w:val="40"/>
        </w:rPr>
      </w:pPr>
      <w:r w:rsidRPr="009A1AFF">
        <w:rPr>
          <w:sz w:val="40"/>
          <w:szCs w:val="40"/>
        </w:rPr>
        <w:t>OPEN POA MEETING</w:t>
      </w:r>
    </w:p>
    <w:p w14:paraId="72193C04" w14:textId="2559924A" w:rsidR="006234DC" w:rsidRPr="009A1AFF" w:rsidRDefault="006234DC" w:rsidP="006234DC">
      <w:pPr>
        <w:jc w:val="center"/>
        <w:rPr>
          <w:sz w:val="52"/>
          <w:szCs w:val="52"/>
        </w:rPr>
      </w:pPr>
      <w:r w:rsidRPr="009A1AFF">
        <w:rPr>
          <w:sz w:val="52"/>
          <w:szCs w:val="52"/>
        </w:rPr>
        <w:t>THURSDAY, APRIL 17, 4:30</w:t>
      </w:r>
    </w:p>
    <w:p w14:paraId="601D1975" w14:textId="4361BD63" w:rsidR="006234DC" w:rsidRPr="009A1AFF" w:rsidRDefault="006234DC" w:rsidP="006234DC">
      <w:pPr>
        <w:jc w:val="center"/>
        <w:rPr>
          <w:sz w:val="52"/>
          <w:szCs w:val="52"/>
        </w:rPr>
      </w:pPr>
      <w:r w:rsidRPr="009A1AFF">
        <w:rPr>
          <w:sz w:val="52"/>
          <w:szCs w:val="52"/>
        </w:rPr>
        <w:t>AGENDA:</w:t>
      </w:r>
    </w:p>
    <w:p w14:paraId="24BF79E5" w14:textId="683E60B1" w:rsidR="006234DC" w:rsidRPr="009A1AFF" w:rsidRDefault="006234DC" w:rsidP="006234DC">
      <w:pPr>
        <w:pStyle w:val="ListParagraph"/>
        <w:numPr>
          <w:ilvl w:val="0"/>
          <w:numId w:val="1"/>
        </w:numPr>
        <w:rPr>
          <w:sz w:val="48"/>
          <w:szCs w:val="48"/>
        </w:rPr>
      </w:pPr>
      <w:r w:rsidRPr="009A1AFF">
        <w:rPr>
          <w:sz w:val="48"/>
          <w:szCs w:val="48"/>
        </w:rPr>
        <w:t>CALL TO ORDER</w:t>
      </w:r>
    </w:p>
    <w:p w14:paraId="5B561EC0" w14:textId="26C85F7D" w:rsidR="006234DC" w:rsidRPr="009A1AFF" w:rsidRDefault="006234DC" w:rsidP="006234DC">
      <w:pPr>
        <w:pStyle w:val="ListParagraph"/>
        <w:numPr>
          <w:ilvl w:val="0"/>
          <w:numId w:val="1"/>
        </w:numPr>
        <w:rPr>
          <w:sz w:val="48"/>
          <w:szCs w:val="48"/>
        </w:rPr>
      </w:pPr>
      <w:r w:rsidRPr="009A1AFF">
        <w:rPr>
          <w:sz w:val="48"/>
          <w:szCs w:val="48"/>
        </w:rPr>
        <w:t>READING OF 4/8 MINUTES</w:t>
      </w:r>
    </w:p>
    <w:p w14:paraId="1F54194C" w14:textId="28E1118A" w:rsidR="006234DC" w:rsidRPr="009A1AFF" w:rsidRDefault="000B4F23" w:rsidP="009A1AFF">
      <w:pPr>
        <w:pStyle w:val="ListParagraph"/>
        <w:numPr>
          <w:ilvl w:val="0"/>
          <w:numId w:val="1"/>
        </w:numPr>
        <w:rPr>
          <w:b/>
          <w:bCs/>
          <w:sz w:val="48"/>
          <w:szCs w:val="48"/>
        </w:rPr>
      </w:pPr>
      <w:r w:rsidRPr="009A1AFF">
        <w:rPr>
          <w:b/>
          <w:bCs/>
          <w:sz w:val="48"/>
          <w:szCs w:val="48"/>
        </w:rPr>
        <w:t>LAWSUIT REPORT</w:t>
      </w:r>
      <w:r w:rsidR="00DF2544" w:rsidRPr="009A1AFF">
        <w:rPr>
          <w:b/>
          <w:bCs/>
          <w:sz w:val="48"/>
          <w:szCs w:val="48"/>
        </w:rPr>
        <w:t>-</w:t>
      </w:r>
      <w:r w:rsidRPr="009A1AFF">
        <w:rPr>
          <w:b/>
          <w:bCs/>
          <w:sz w:val="48"/>
          <w:szCs w:val="48"/>
        </w:rPr>
        <w:t xml:space="preserve"> </w:t>
      </w:r>
      <w:r w:rsidR="006234DC" w:rsidRPr="009A1AFF">
        <w:rPr>
          <w:b/>
          <w:bCs/>
          <w:sz w:val="48"/>
          <w:szCs w:val="48"/>
        </w:rPr>
        <w:t>GIVEN BY POA</w:t>
      </w:r>
      <w:r w:rsidR="006234DC" w:rsidRPr="009A1AFF">
        <w:rPr>
          <w:sz w:val="48"/>
          <w:szCs w:val="48"/>
        </w:rPr>
        <w:t xml:space="preserve"> </w:t>
      </w:r>
      <w:r w:rsidR="006234DC" w:rsidRPr="009A1AFF">
        <w:rPr>
          <w:b/>
          <w:bCs/>
          <w:sz w:val="48"/>
          <w:szCs w:val="48"/>
        </w:rPr>
        <w:t xml:space="preserve">ATTORNEY WESTON HARPER. </w:t>
      </w:r>
    </w:p>
    <w:p w14:paraId="01EA6E45" w14:textId="77777777" w:rsidR="009A1AFF" w:rsidRPr="009A1AFF" w:rsidRDefault="009A1AFF" w:rsidP="009A1AFF">
      <w:pPr>
        <w:pStyle w:val="ListParagraph"/>
        <w:numPr>
          <w:ilvl w:val="0"/>
          <w:numId w:val="1"/>
        </w:numPr>
        <w:rPr>
          <w:sz w:val="48"/>
          <w:szCs w:val="48"/>
        </w:rPr>
      </w:pPr>
      <w:r w:rsidRPr="009A1AFF">
        <w:rPr>
          <w:sz w:val="48"/>
          <w:szCs w:val="48"/>
        </w:rPr>
        <w:t>ASSESSMENT INCREASE VOTE COMING IN SEPTEMBER 2025.</w:t>
      </w:r>
    </w:p>
    <w:p w14:paraId="01F066DA" w14:textId="19950544" w:rsidR="006234DC" w:rsidRDefault="009A1AFF" w:rsidP="009A1AFF">
      <w:pPr>
        <w:pStyle w:val="ListParagraph"/>
        <w:numPr>
          <w:ilvl w:val="0"/>
          <w:numId w:val="1"/>
        </w:numPr>
        <w:rPr>
          <w:sz w:val="48"/>
          <w:szCs w:val="48"/>
        </w:rPr>
      </w:pPr>
      <w:r w:rsidRPr="009A1AFF">
        <w:rPr>
          <w:sz w:val="48"/>
          <w:szCs w:val="48"/>
        </w:rPr>
        <w:t xml:space="preserve">MEETING </w:t>
      </w:r>
      <w:r w:rsidR="006234DC" w:rsidRPr="009A1AFF">
        <w:rPr>
          <w:sz w:val="48"/>
          <w:szCs w:val="48"/>
        </w:rPr>
        <w:t>ADJOURNED</w:t>
      </w:r>
    </w:p>
    <w:p w14:paraId="1A13310C" w14:textId="77777777" w:rsidR="00565FD3" w:rsidRPr="00565FD3" w:rsidRDefault="00565FD3" w:rsidP="00565FD3"/>
    <w:p w14:paraId="49DFBB89" w14:textId="77777777" w:rsidR="00565FD3" w:rsidRPr="00565FD3" w:rsidRDefault="00565FD3" w:rsidP="00565FD3"/>
    <w:p w14:paraId="1C0A51DE" w14:textId="77777777" w:rsidR="00565FD3" w:rsidRPr="00565FD3" w:rsidRDefault="00565FD3" w:rsidP="00565FD3"/>
    <w:p w14:paraId="5DC91650" w14:textId="77777777" w:rsidR="00565FD3" w:rsidRPr="00565FD3" w:rsidRDefault="00565FD3" w:rsidP="00565FD3"/>
    <w:p w14:paraId="28D3C8A8" w14:textId="77777777" w:rsidR="00565FD3" w:rsidRPr="00565FD3" w:rsidRDefault="00565FD3" w:rsidP="00565FD3"/>
    <w:p w14:paraId="39EFDF6E" w14:textId="77777777" w:rsidR="00565FD3" w:rsidRPr="00565FD3" w:rsidRDefault="00565FD3" w:rsidP="00565FD3"/>
    <w:p w14:paraId="465077CC" w14:textId="77777777" w:rsidR="00565FD3" w:rsidRPr="00565FD3" w:rsidRDefault="00565FD3" w:rsidP="00565FD3"/>
    <w:p w14:paraId="54262FD3" w14:textId="53E2509F" w:rsidR="00565FD3" w:rsidRDefault="00565FD3" w:rsidP="00565FD3">
      <w:pPr>
        <w:tabs>
          <w:tab w:val="left" w:pos="1425"/>
        </w:tabs>
        <w:rPr>
          <w:sz w:val="48"/>
          <w:szCs w:val="48"/>
        </w:rPr>
      </w:pPr>
      <w:r>
        <w:rPr>
          <w:sz w:val="48"/>
          <w:szCs w:val="48"/>
        </w:rPr>
        <w:tab/>
      </w:r>
    </w:p>
    <w:p w14:paraId="0BB7652E" w14:textId="77777777" w:rsidR="00565FD3" w:rsidRDefault="00565FD3" w:rsidP="00565FD3">
      <w:pPr>
        <w:tabs>
          <w:tab w:val="left" w:pos="1425"/>
        </w:tabs>
        <w:rPr>
          <w:sz w:val="48"/>
          <w:szCs w:val="48"/>
        </w:rPr>
      </w:pPr>
    </w:p>
    <w:p w14:paraId="4DBCA8BF" w14:textId="77777777" w:rsidR="00565FD3" w:rsidRPr="00B336B6" w:rsidRDefault="00565FD3" w:rsidP="00565FD3">
      <w:pPr>
        <w:tabs>
          <w:tab w:val="left" w:pos="1425"/>
        </w:tabs>
      </w:pPr>
    </w:p>
    <w:p w14:paraId="696E9F4E" w14:textId="44D65CFE" w:rsidR="00565FD3" w:rsidRDefault="00B336B6" w:rsidP="00565FD3">
      <w:r>
        <w:lastRenderedPageBreak/>
        <w:t>SPORTSMAN’S PARADISE PROPERTY OWNER’S ASSOCIATION OPEN MEETING MINUTES</w:t>
      </w:r>
    </w:p>
    <w:p w14:paraId="1C3866CF" w14:textId="0A0B7BA6" w:rsidR="00B336B6" w:rsidRDefault="00B336B6" w:rsidP="00B336B6">
      <w:pPr>
        <w:spacing w:after="0"/>
      </w:pPr>
      <w:r>
        <w:t>APRIL 17, 2025, 4:30, COMMUNITY BUILDING</w:t>
      </w:r>
    </w:p>
    <w:p w14:paraId="4FBD7824" w14:textId="77777777" w:rsidR="00B336B6" w:rsidRDefault="00B336B6" w:rsidP="00B336B6">
      <w:pPr>
        <w:spacing w:after="0"/>
      </w:pPr>
    </w:p>
    <w:p w14:paraId="2EBB4060" w14:textId="750303BD" w:rsidR="00B336B6" w:rsidRDefault="00B336B6" w:rsidP="00B336B6">
      <w:pPr>
        <w:spacing w:after="0"/>
      </w:pPr>
      <w:r>
        <w:t>Board of Director’s present: Ainsley Tucker-President, Melissa Klingman-Secretary, Pam Bailey- Treasurer, Vicki Frizzell-M-A-L. Guest speaker at the meeting was Weston Harper from Harper Law Firm who represents the POA on legal matters.</w:t>
      </w:r>
    </w:p>
    <w:p w14:paraId="245ECF82" w14:textId="75F877EC" w:rsidR="0076034C" w:rsidRDefault="00B336B6" w:rsidP="00B336B6">
      <w:pPr>
        <w:spacing w:after="0"/>
      </w:pPr>
      <w:r>
        <w:t xml:space="preserve">Meeting was called to order by President Tucker at 4:34. Reading of the April 8, 2025, open meeting minutes by Secretary Klingman. </w:t>
      </w:r>
      <w:r w:rsidR="009E787B">
        <w:t xml:space="preserve">Pam Bailey made a motion to accept the minutes, second by Ainsley Tucker. Motion carried. </w:t>
      </w:r>
      <w:proofErr w:type="gramStart"/>
      <w:r w:rsidR="006F67DF">
        <w:t>Lawsuit</w:t>
      </w:r>
      <w:proofErr w:type="gramEnd"/>
      <w:r w:rsidR="006F67DF">
        <w:t xml:space="preserve"> report was given by Weston Harper of Harper Law Firm, who is the POA attorney. He explained that the Plaintiffs</w:t>
      </w:r>
      <w:proofErr w:type="gramStart"/>
      <w:r w:rsidR="006F67DF">
        <w:t>, being</w:t>
      </w:r>
      <w:proofErr w:type="gramEnd"/>
      <w:r w:rsidR="006F67DF">
        <w:t xml:space="preserve"> Raul and Tracy </w:t>
      </w:r>
      <w:proofErr w:type="spellStart"/>
      <w:r w:rsidR="006F67DF">
        <w:t>DeLaGarza</w:t>
      </w:r>
      <w:proofErr w:type="spellEnd"/>
      <w:r w:rsidR="006F67DF">
        <w:t xml:space="preserve"> and Tony and Kandas Tucker and the </w:t>
      </w:r>
      <w:r w:rsidR="00561FB0">
        <w:t xml:space="preserve">Defendant, the </w:t>
      </w:r>
      <w:r w:rsidR="006F67DF">
        <w:t xml:space="preserve">POA came to a settlement agreement. The </w:t>
      </w:r>
      <w:r w:rsidR="00561FB0">
        <w:t>settlement agreement</w:t>
      </w:r>
      <w:r w:rsidR="006B4827">
        <w:t xml:space="preserve"> </w:t>
      </w:r>
      <w:r w:rsidR="006F67DF">
        <w:t xml:space="preserve">was to </w:t>
      </w:r>
      <w:r w:rsidR="00561FB0">
        <w:t xml:space="preserve">negate the Restrictive Covenants </w:t>
      </w:r>
      <w:proofErr w:type="gramStart"/>
      <w:r w:rsidR="00561FB0">
        <w:t>accept</w:t>
      </w:r>
      <w:proofErr w:type="gramEnd"/>
      <w:r w:rsidR="00561FB0">
        <w:t xml:space="preserve"> for the dues and assessments and the easements plus </w:t>
      </w:r>
      <w:r w:rsidR="006F67DF">
        <w:t>the Plaintiffs $20,000 for attorney fees</w:t>
      </w:r>
      <w:r w:rsidR="008F2D11">
        <w:t xml:space="preserve"> for their attorney, Glenn Patrick. </w:t>
      </w:r>
      <w:r w:rsidR="006B4827">
        <w:t xml:space="preserve">Gerry and Melissa Klingman are loaning the POA </w:t>
      </w:r>
      <w:proofErr w:type="gramStart"/>
      <w:r w:rsidR="006B4827">
        <w:t>the $</w:t>
      </w:r>
      <w:proofErr w:type="gramEnd"/>
      <w:r w:rsidR="006B4827">
        <w:t>20,000 (with 5% interest), as the Plaintiffs wanted one lump sum. There is also the POA attorney</w:t>
      </w:r>
      <w:r w:rsidR="008F2D11">
        <w:t>, Weston Harper,</w:t>
      </w:r>
      <w:r w:rsidR="006B4827">
        <w:t xml:space="preserve"> plus</w:t>
      </w:r>
      <w:r w:rsidR="008F2D11">
        <w:t>, Flowers-Davis,</w:t>
      </w:r>
      <w:r w:rsidR="006B4827">
        <w:t xml:space="preserve"> the attorney for Melissa Klingman</w:t>
      </w:r>
      <w:r w:rsidR="008F2D11">
        <w:t xml:space="preserve">. </w:t>
      </w:r>
      <w:proofErr w:type="gramStart"/>
      <w:r w:rsidR="008F2D11">
        <w:t>All of</w:t>
      </w:r>
      <w:proofErr w:type="gramEnd"/>
      <w:r w:rsidR="008F2D11">
        <w:t xml:space="preserve"> these fees</w:t>
      </w:r>
      <w:r w:rsidR="00EA2571">
        <w:t xml:space="preserve"> with interest</w:t>
      </w:r>
      <w:r w:rsidR="008F2D11">
        <w:t xml:space="preserve"> are a total of</w:t>
      </w:r>
      <w:r w:rsidR="006B4827">
        <w:t xml:space="preserve"> $37,888.52, Three payments to </w:t>
      </w:r>
      <w:proofErr w:type="gramStart"/>
      <w:r w:rsidR="006B4827">
        <w:t>the Klingman’s</w:t>
      </w:r>
      <w:proofErr w:type="gramEnd"/>
      <w:r w:rsidR="006B4827">
        <w:t xml:space="preserve"> are as follows: April 2026-$12,600.64. April 2027-$12,600.64. April 2028-$12,687.24.  </w:t>
      </w:r>
      <w:r w:rsidR="006F67DF">
        <w:t xml:space="preserve">This suit was </w:t>
      </w:r>
      <w:proofErr w:type="gramStart"/>
      <w:r w:rsidR="006F67DF">
        <w:t>due to the fact that</w:t>
      </w:r>
      <w:proofErr w:type="gramEnd"/>
      <w:r w:rsidR="006F67DF">
        <w:t xml:space="preserve"> </w:t>
      </w:r>
      <w:proofErr w:type="gramStart"/>
      <w:r w:rsidR="009E787B">
        <w:t>on</w:t>
      </w:r>
      <w:proofErr w:type="gramEnd"/>
      <w:r w:rsidR="009E787B">
        <w:t xml:space="preserve"> the </w:t>
      </w:r>
      <w:r w:rsidR="006F67DF">
        <w:t>1976 and 1977</w:t>
      </w:r>
      <w:r w:rsidR="009E787B">
        <w:t xml:space="preserve"> Restrictive Covenants</w:t>
      </w:r>
      <w:r w:rsidR="006F67DF">
        <w:t xml:space="preserve">, the developer made a </w:t>
      </w:r>
      <w:r w:rsidR="008F2D11">
        <w:t>typographical error</w:t>
      </w:r>
      <w:r w:rsidR="006F67DF">
        <w:t xml:space="preserve"> on the</w:t>
      </w:r>
      <w:r w:rsidR="009E787B">
        <w:t xml:space="preserve"> documents</w:t>
      </w:r>
      <w:r w:rsidR="006F67DF">
        <w:t xml:space="preserve"> and therefore that ty</w:t>
      </w:r>
      <w:r w:rsidR="008F2D11">
        <w:t>pographical error</w:t>
      </w:r>
      <w:r w:rsidR="006F67DF">
        <w:t xml:space="preserve"> made the Restrictive Covenants good for only 35 years.</w:t>
      </w:r>
      <w:r w:rsidR="00561FB0">
        <w:t xml:space="preserve"> As to the terms of the settlement there will be an Agreed Judgement in the land records, </w:t>
      </w:r>
      <w:proofErr w:type="spellStart"/>
      <w:proofErr w:type="gramStart"/>
      <w:r w:rsidR="00561FB0">
        <w:t>clerks</w:t>
      </w:r>
      <w:proofErr w:type="spellEnd"/>
      <w:proofErr w:type="gramEnd"/>
      <w:r w:rsidR="00561FB0">
        <w:t xml:space="preserve"> office of Henderson County. </w:t>
      </w:r>
      <w:r w:rsidR="006F67DF">
        <w:t xml:space="preserve"> The POA is still intact. Annual meeting and election of Board of Director’s will still be held in September. Dues/Assessments will still be collected for the upkeep of the common elements and roads. The Restrictive Covenants have changed with only the dues and assessments and easements left to abide by. The</w:t>
      </w:r>
      <w:r w:rsidR="008F2D11">
        <w:t>refore, the</w:t>
      </w:r>
      <w:r w:rsidR="006F67DF">
        <w:t xml:space="preserve"> 2020 Restrictive Covenants are </w:t>
      </w:r>
      <w:r w:rsidR="00561FB0">
        <w:t xml:space="preserve">no longer valid, </w:t>
      </w:r>
      <w:proofErr w:type="gramStart"/>
      <w:r w:rsidR="00561FB0">
        <w:t>but,</w:t>
      </w:r>
      <w:proofErr w:type="gramEnd"/>
      <w:r w:rsidR="00561FB0">
        <w:t xml:space="preserve"> the </w:t>
      </w:r>
      <w:r w:rsidR="006F67DF">
        <w:t>2020 Bylaws are still a part of our Governing documents.</w:t>
      </w:r>
      <w:r w:rsidR="006B4827">
        <w:t xml:space="preserve"> </w:t>
      </w:r>
      <w:r w:rsidR="00596650">
        <w:t xml:space="preserve">A question was asked about the permanent resident rule in Section 1, Blocks A and B, Mr. Harper stated that The Neches River Water Authority easement to flood the 355 feet up from the lake and they will have guidelines for property below the </w:t>
      </w:r>
      <w:proofErr w:type="gramStart"/>
      <w:r w:rsidR="00596650">
        <w:t>355 foot</w:t>
      </w:r>
      <w:proofErr w:type="gramEnd"/>
      <w:r w:rsidR="00596650">
        <w:t xml:space="preserve"> flood zone. So, for questions about the flood zone and building, please contact the Neches River Water Authority. Another question was “can the Tuckers and </w:t>
      </w:r>
      <w:proofErr w:type="spellStart"/>
      <w:r w:rsidR="00596650">
        <w:t>DeLaGarza’s</w:t>
      </w:r>
      <w:proofErr w:type="spellEnd"/>
      <w:r w:rsidR="00596650">
        <w:t xml:space="preserve"> file suit again” and the answer was, “what would be their motivation to do so”. </w:t>
      </w:r>
      <w:r w:rsidR="00614137">
        <w:t xml:space="preserve">Weston also stated that it would make it cleaner if we got rid of some erroneous sections in our </w:t>
      </w:r>
      <w:proofErr w:type="spellStart"/>
      <w:r w:rsidR="00614137">
        <w:t>ByLaws</w:t>
      </w:r>
      <w:proofErr w:type="spellEnd"/>
      <w:r w:rsidR="00614137">
        <w:t xml:space="preserve">. Mainly the </w:t>
      </w:r>
      <w:proofErr w:type="gramStart"/>
      <w:r w:rsidR="00614137">
        <w:t>rain water</w:t>
      </w:r>
      <w:proofErr w:type="gramEnd"/>
      <w:r w:rsidR="00614137">
        <w:t xml:space="preserve"> catching, the solar panels and the flag poles. </w:t>
      </w:r>
      <w:proofErr w:type="gramStart"/>
      <w:r w:rsidR="00435C05">
        <w:t>On</w:t>
      </w:r>
      <w:proofErr w:type="gramEnd"/>
      <w:r w:rsidR="00435C05">
        <w:t xml:space="preserve"> another note, </w:t>
      </w:r>
      <w:r w:rsidR="00614137">
        <w:t xml:space="preserve">he said that if you see a neighbor in need, try to </w:t>
      </w:r>
      <w:proofErr w:type="gramStart"/>
      <w:r w:rsidR="00614137">
        <w:t>help out</w:t>
      </w:r>
      <w:proofErr w:type="gramEnd"/>
      <w:r w:rsidR="00614137">
        <w:t xml:space="preserve"> in some way. Another question was about getting board </w:t>
      </w:r>
      <w:proofErr w:type="gramStart"/>
      <w:r w:rsidR="00614137">
        <w:t>insurance</w:t>
      </w:r>
      <w:proofErr w:type="gramEnd"/>
      <w:r w:rsidR="00614137">
        <w:t xml:space="preserve"> but the discussion was that this type of insurance is quite expensive. Cynthia Wynn announced that she was very proud of the board members and their time spent on this matter.  A</w:t>
      </w:r>
      <w:r w:rsidR="008D1208">
        <w:t xml:space="preserve"> </w:t>
      </w:r>
      <w:r w:rsidR="00614137">
        <w:t xml:space="preserve">motion was made by Vickie Frizzell to accept </w:t>
      </w:r>
      <w:r w:rsidR="00614137">
        <w:lastRenderedPageBreak/>
        <w:t xml:space="preserve">the loan of 5% </w:t>
      </w:r>
      <w:r w:rsidR="008D1208">
        <w:t xml:space="preserve">as previously discussed, second by Pam Bailey. Melissa Klingman had to abstain from a vote on this. Three votes in favor so motion carried. President announced that there would be a vote on the increase of dues at the annual meeting in September. </w:t>
      </w:r>
      <w:r w:rsidR="002C45B4">
        <w:t xml:space="preserve">Somehow, we got off </w:t>
      </w:r>
      <w:proofErr w:type="gramStart"/>
      <w:r w:rsidR="002C45B4">
        <w:t>agenda</w:t>
      </w:r>
      <w:proofErr w:type="gramEnd"/>
      <w:r w:rsidR="002C45B4">
        <w:t xml:space="preserve"> and talked about roads that need to be fixed and cleaning up </w:t>
      </w:r>
      <w:r w:rsidR="0076034C">
        <w:t xml:space="preserve">the abandoned lots in </w:t>
      </w:r>
      <w:r w:rsidR="002C45B4">
        <w:t xml:space="preserve">the neighborhood. Debra Briggs stated that she was concerned about the people out here with “an agenda”. When asked what she meant she just repeated that statement with no further explanation leaving everyone perplexed. President mentioned that we will do fundraising by having bingo </w:t>
      </w:r>
      <w:proofErr w:type="gramStart"/>
      <w:r w:rsidR="002C45B4">
        <w:t>in the near future</w:t>
      </w:r>
      <w:proofErr w:type="gramEnd"/>
      <w:r w:rsidR="002C45B4">
        <w:t xml:space="preserve">. </w:t>
      </w:r>
      <w:r w:rsidR="0076034C">
        <w:t>Meeting adjourned at 4:58</w:t>
      </w:r>
    </w:p>
    <w:p w14:paraId="7E53B10A" w14:textId="77777777" w:rsidR="0076034C" w:rsidRDefault="0076034C" w:rsidP="00B336B6">
      <w:pPr>
        <w:spacing w:after="0"/>
      </w:pPr>
    </w:p>
    <w:p w14:paraId="1F6E96E7" w14:textId="609F6202" w:rsidR="0076034C" w:rsidRDefault="0076034C" w:rsidP="00B336B6">
      <w:pPr>
        <w:spacing w:after="0"/>
      </w:pPr>
      <w:r>
        <w:t xml:space="preserve">Respectfully Submitted, </w:t>
      </w:r>
    </w:p>
    <w:p w14:paraId="08CEEF11" w14:textId="77777777" w:rsidR="0076034C" w:rsidRDefault="0076034C" w:rsidP="00B336B6">
      <w:pPr>
        <w:spacing w:after="0"/>
      </w:pPr>
    </w:p>
    <w:p w14:paraId="365DB22D" w14:textId="4B0E88EB" w:rsidR="0076034C" w:rsidRDefault="0076034C" w:rsidP="00B336B6">
      <w:pPr>
        <w:spacing w:after="0"/>
      </w:pPr>
    </w:p>
    <w:p w14:paraId="3C81E99B" w14:textId="1C2D8D28" w:rsidR="0076034C" w:rsidRPr="00565FD3" w:rsidRDefault="0076034C" w:rsidP="00B336B6">
      <w:pPr>
        <w:spacing w:after="0"/>
      </w:pPr>
      <w:r>
        <w:t>Melissa Klingman, Secretary</w:t>
      </w:r>
    </w:p>
    <w:sectPr w:rsidR="0076034C" w:rsidRPr="00565FD3" w:rsidSect="002C4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BA68" w14:textId="77777777" w:rsidR="00341C9A" w:rsidRDefault="00341C9A" w:rsidP="00B336B6">
      <w:pPr>
        <w:spacing w:after="0" w:line="240" w:lineRule="auto"/>
      </w:pPr>
      <w:r>
        <w:separator/>
      </w:r>
    </w:p>
  </w:endnote>
  <w:endnote w:type="continuationSeparator" w:id="0">
    <w:p w14:paraId="5E291A3A" w14:textId="77777777" w:rsidR="00341C9A" w:rsidRDefault="00341C9A" w:rsidP="00B3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E2A4" w14:textId="77777777" w:rsidR="00341C9A" w:rsidRDefault="00341C9A" w:rsidP="00B336B6">
      <w:pPr>
        <w:spacing w:after="0" w:line="240" w:lineRule="auto"/>
      </w:pPr>
      <w:r>
        <w:separator/>
      </w:r>
    </w:p>
  </w:footnote>
  <w:footnote w:type="continuationSeparator" w:id="0">
    <w:p w14:paraId="7DF3516C" w14:textId="77777777" w:rsidR="00341C9A" w:rsidRDefault="00341C9A" w:rsidP="00B33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916E2"/>
    <w:multiLevelType w:val="hybridMultilevel"/>
    <w:tmpl w:val="DCA2BC72"/>
    <w:lvl w:ilvl="0" w:tplc="9CEA6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72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DC"/>
    <w:rsid w:val="000B4F23"/>
    <w:rsid w:val="002340CD"/>
    <w:rsid w:val="002C45B4"/>
    <w:rsid w:val="00341C9A"/>
    <w:rsid w:val="00435C05"/>
    <w:rsid w:val="00561FB0"/>
    <w:rsid w:val="00565FD3"/>
    <w:rsid w:val="00596650"/>
    <w:rsid w:val="00596694"/>
    <w:rsid w:val="00614137"/>
    <w:rsid w:val="006234DC"/>
    <w:rsid w:val="00681F3A"/>
    <w:rsid w:val="006B4827"/>
    <w:rsid w:val="006F67DF"/>
    <w:rsid w:val="0076034C"/>
    <w:rsid w:val="008D1208"/>
    <w:rsid w:val="008D2593"/>
    <w:rsid w:val="008F2D11"/>
    <w:rsid w:val="009A1AFF"/>
    <w:rsid w:val="009E787B"/>
    <w:rsid w:val="00B336B6"/>
    <w:rsid w:val="00DF2544"/>
    <w:rsid w:val="00EA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598F"/>
  <w15:chartTrackingRefBased/>
  <w15:docId w15:val="{B5099CF0-4B61-475E-8BC2-1F670A48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4DC"/>
    <w:rPr>
      <w:rFonts w:eastAsiaTheme="majorEastAsia" w:cstheme="majorBidi"/>
      <w:color w:val="272727" w:themeColor="text1" w:themeTint="D8"/>
    </w:rPr>
  </w:style>
  <w:style w:type="paragraph" w:styleId="Title">
    <w:name w:val="Title"/>
    <w:basedOn w:val="Normal"/>
    <w:next w:val="Normal"/>
    <w:link w:val="TitleChar"/>
    <w:uiPriority w:val="10"/>
    <w:qFormat/>
    <w:rsid w:val="00623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4DC"/>
    <w:pPr>
      <w:spacing w:before="160"/>
      <w:jc w:val="center"/>
    </w:pPr>
    <w:rPr>
      <w:i/>
      <w:iCs/>
      <w:color w:val="404040" w:themeColor="text1" w:themeTint="BF"/>
    </w:rPr>
  </w:style>
  <w:style w:type="character" w:customStyle="1" w:styleId="QuoteChar">
    <w:name w:val="Quote Char"/>
    <w:basedOn w:val="DefaultParagraphFont"/>
    <w:link w:val="Quote"/>
    <w:uiPriority w:val="29"/>
    <w:rsid w:val="006234DC"/>
    <w:rPr>
      <w:i/>
      <w:iCs/>
      <w:color w:val="404040" w:themeColor="text1" w:themeTint="BF"/>
    </w:rPr>
  </w:style>
  <w:style w:type="paragraph" w:styleId="ListParagraph">
    <w:name w:val="List Paragraph"/>
    <w:basedOn w:val="Normal"/>
    <w:uiPriority w:val="34"/>
    <w:qFormat/>
    <w:rsid w:val="006234DC"/>
    <w:pPr>
      <w:ind w:left="720"/>
      <w:contextualSpacing/>
    </w:pPr>
  </w:style>
  <w:style w:type="character" w:styleId="IntenseEmphasis">
    <w:name w:val="Intense Emphasis"/>
    <w:basedOn w:val="DefaultParagraphFont"/>
    <w:uiPriority w:val="21"/>
    <w:qFormat/>
    <w:rsid w:val="006234DC"/>
    <w:rPr>
      <w:i/>
      <w:iCs/>
      <w:color w:val="0F4761" w:themeColor="accent1" w:themeShade="BF"/>
    </w:rPr>
  </w:style>
  <w:style w:type="paragraph" w:styleId="IntenseQuote">
    <w:name w:val="Intense Quote"/>
    <w:basedOn w:val="Normal"/>
    <w:next w:val="Normal"/>
    <w:link w:val="IntenseQuoteChar"/>
    <w:uiPriority w:val="30"/>
    <w:qFormat/>
    <w:rsid w:val="00623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4DC"/>
    <w:rPr>
      <w:i/>
      <w:iCs/>
      <w:color w:val="0F4761" w:themeColor="accent1" w:themeShade="BF"/>
    </w:rPr>
  </w:style>
  <w:style w:type="character" w:styleId="IntenseReference">
    <w:name w:val="Intense Reference"/>
    <w:basedOn w:val="DefaultParagraphFont"/>
    <w:uiPriority w:val="32"/>
    <w:qFormat/>
    <w:rsid w:val="006234DC"/>
    <w:rPr>
      <w:b/>
      <w:bCs/>
      <w:smallCaps/>
      <w:color w:val="0F4761" w:themeColor="accent1" w:themeShade="BF"/>
      <w:spacing w:val="5"/>
    </w:rPr>
  </w:style>
  <w:style w:type="paragraph" w:styleId="Header">
    <w:name w:val="header"/>
    <w:basedOn w:val="Normal"/>
    <w:link w:val="HeaderChar"/>
    <w:uiPriority w:val="99"/>
    <w:unhideWhenUsed/>
    <w:rsid w:val="00B3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6B6"/>
  </w:style>
  <w:style w:type="paragraph" w:styleId="Footer">
    <w:name w:val="footer"/>
    <w:basedOn w:val="Normal"/>
    <w:link w:val="FooterChar"/>
    <w:uiPriority w:val="99"/>
    <w:unhideWhenUsed/>
    <w:rsid w:val="00B3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1484</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Klingman</dc:creator>
  <cp:keywords/>
  <dc:description/>
  <cp:lastModifiedBy>Melissa Klingman</cp:lastModifiedBy>
  <cp:revision>5</cp:revision>
  <cp:lastPrinted>2025-04-17T12:41:00Z</cp:lastPrinted>
  <dcterms:created xsi:type="dcterms:W3CDTF">2025-04-11T13:00:00Z</dcterms:created>
  <dcterms:modified xsi:type="dcterms:W3CDTF">2025-04-20T20:34:00Z</dcterms:modified>
</cp:coreProperties>
</file>