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C356" w14:textId="35CC127A" w:rsidR="007B777D" w:rsidRPr="00BE0401"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hAnsi="Arial" w:cs="Arial"/>
          <w:color w:val="auto"/>
          <w:sz w:val="28"/>
          <w:szCs w:val="28"/>
          <w:bdr w:val="none" w:sz="0" w:space="0" w:color="auto"/>
          <w:lang w:val="en-GB" w:eastAsia="en-GB"/>
        </w:rPr>
      </w:pPr>
      <w:r w:rsidRPr="00BE0401">
        <w:rPr>
          <w:rFonts w:hAnsi="Arial" w:cs="Arial"/>
          <w:b/>
          <w:bCs/>
          <w:color w:val="auto"/>
          <w:sz w:val="28"/>
          <w:szCs w:val="28"/>
          <w:bdr w:val="none" w:sz="0" w:space="0" w:color="auto"/>
          <w:lang w:val="en-GB" w:eastAsia="en-GB"/>
        </w:rPr>
        <w:t xml:space="preserve">Chargeable extras </w:t>
      </w:r>
    </w:p>
    <w:p w14:paraId="7FC281DF" w14:textId="14CE30B8" w:rsidR="007B777D" w:rsidRPr="00A55E47" w:rsidRDefault="0075451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We offer a wide range of accessible hours, and additional/ optional costs. Where funded hours are applied this covers the hours of provision only. You can opt in or out of the additional costs. Where you opt out of additional extras you are required to provide your own meals/consumables.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237"/>
        <w:gridCol w:w="1134"/>
        <w:gridCol w:w="1276"/>
        <w:gridCol w:w="1158"/>
      </w:tblGrid>
      <w:tr w:rsidR="007B777D" w:rsidRPr="00A55E47" w14:paraId="4EBF4662"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Description </w:t>
            </w:r>
          </w:p>
        </w:tc>
        <w:tc>
          <w:tcPr>
            <w:tcW w:w="113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Line total </w:t>
            </w:r>
          </w:p>
        </w:tc>
      </w:tr>
      <w:tr w:rsidR="007B777D" w:rsidRPr="00A55E47" w14:paraId="1BE5BD5F"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5C787116" w14:textId="1AB2C2A8" w:rsidR="00A55E47"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Free entitlement hours </w:t>
            </w:r>
            <w:r w:rsidR="00A55E47" w:rsidRPr="00A55E47">
              <w:rPr>
                <w:rFonts w:hAnsi="Arial" w:cs="Arial"/>
                <w:color w:val="auto"/>
                <w:bdr w:val="none" w:sz="0" w:space="0" w:color="auto"/>
                <w:lang w:val="en-GB" w:eastAsia="en-GB"/>
              </w:rPr>
              <w:t xml:space="preserve">Term time only/Stretched </w:t>
            </w:r>
          </w:p>
          <w:p w14:paraId="2CA24EBD" w14:textId="18584C74"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bdr w:val="none" w:sz="0" w:space="0" w:color="auto" w:frame="1"/>
              </w:rPr>
            </w:pPr>
            <w:r w:rsidRPr="00A55E47">
              <w:rPr>
                <w:rFonts w:ascii="Arial" w:hAnsi="Arial" w:cs="Arial"/>
                <w:b/>
                <w:bCs/>
                <w:color w:val="242424"/>
                <w:sz w:val="20"/>
                <w:szCs w:val="20"/>
                <w:u w:val="single"/>
                <w:bdr w:val="none" w:sz="0" w:space="0" w:color="auto" w:frame="1"/>
              </w:rPr>
              <w:t>Term Time only</w:t>
            </w:r>
            <w:r w:rsidRPr="00A55E47">
              <w:rPr>
                <w:rFonts w:ascii="Arial" w:hAnsi="Arial" w:cs="Arial"/>
                <w:color w:val="242424"/>
                <w:sz w:val="20"/>
                <w:szCs w:val="20"/>
                <w:bdr w:val="none" w:sz="0" w:space="0" w:color="auto" w:frame="1"/>
              </w:rPr>
              <w:t xml:space="preserve"> - 38 weeks per year </w:t>
            </w:r>
          </w:p>
          <w:p w14:paraId="69B37A8E" w14:textId="77777777"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rPr>
            </w:pPr>
            <w:r w:rsidRPr="00A55E47">
              <w:rPr>
                <w:rFonts w:ascii="Arial" w:hAnsi="Arial" w:cs="Arial"/>
                <w:color w:val="242424"/>
                <w:sz w:val="20"/>
                <w:szCs w:val="20"/>
                <w:bdr w:val="none" w:sz="0" w:space="0" w:color="auto" w:frame="1"/>
              </w:rPr>
              <w:t>Hours available: 15/30 Hours</w:t>
            </w:r>
          </w:p>
          <w:p w14:paraId="5689929B" w14:textId="0E79AD33"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bdr w:val="none" w:sz="0" w:space="0" w:color="auto" w:frame="1"/>
              </w:rPr>
            </w:pPr>
            <w:r w:rsidRPr="00A55E47">
              <w:rPr>
                <w:rFonts w:ascii="Arial" w:hAnsi="Arial" w:cs="Arial"/>
                <w:color w:val="242424"/>
                <w:sz w:val="20"/>
                <w:szCs w:val="20"/>
                <w:bdr w:val="none" w:sz="0" w:space="0" w:color="auto" w:frame="1"/>
              </w:rPr>
              <w:t xml:space="preserve">Term Time session times are limited spaces. </w:t>
            </w:r>
          </w:p>
          <w:p w14:paraId="47537790" w14:textId="77777777"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rPr>
            </w:pPr>
          </w:p>
          <w:p w14:paraId="05369754" w14:textId="0F76AAF8"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Term time only (30 hours) </w:t>
            </w:r>
          </w:p>
          <w:p w14:paraId="5F9C5961" w14:textId="681EA6E7" w:rsidR="00A55E47"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3 x 10-hour sessions / 5 x 6-hour (9-3) session (limited spaces)</w:t>
            </w:r>
          </w:p>
          <w:p w14:paraId="19E34A9F" w14:textId="119C73DE"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bdr w:val="none" w:sz="0" w:space="0" w:color="auto" w:frame="1"/>
              </w:rPr>
            </w:pPr>
            <w:r w:rsidRPr="00A55E47">
              <w:rPr>
                <w:rFonts w:ascii="Arial" w:hAnsi="Arial" w:cs="Arial"/>
                <w:b/>
                <w:bCs/>
                <w:color w:val="242424"/>
                <w:sz w:val="20"/>
                <w:szCs w:val="20"/>
                <w:u w:val="single"/>
                <w:bdr w:val="none" w:sz="0" w:space="0" w:color="auto" w:frame="1"/>
              </w:rPr>
              <w:t>Stretched -</w:t>
            </w:r>
            <w:r w:rsidRPr="00A55E47">
              <w:rPr>
                <w:rFonts w:ascii="Arial" w:hAnsi="Arial" w:cs="Arial"/>
                <w:color w:val="242424"/>
                <w:sz w:val="20"/>
                <w:szCs w:val="20"/>
                <w:bdr w:val="none" w:sz="0" w:space="0" w:color="auto" w:frame="1"/>
              </w:rPr>
              <w:t xml:space="preserve"> 51 weeks per year</w:t>
            </w:r>
            <w:r>
              <w:rPr>
                <w:rFonts w:ascii="Arial" w:hAnsi="Arial" w:cs="Arial"/>
                <w:color w:val="242424"/>
                <w:sz w:val="20"/>
                <w:szCs w:val="20"/>
                <w:bdr w:val="none" w:sz="0" w:space="0" w:color="auto" w:frame="1"/>
              </w:rPr>
              <w:t xml:space="preserve">. </w:t>
            </w:r>
            <w:r w:rsidRPr="00A55E47">
              <w:rPr>
                <w:rFonts w:ascii="Arial" w:hAnsi="Arial" w:cs="Arial"/>
                <w:color w:val="242424"/>
                <w:sz w:val="20"/>
                <w:szCs w:val="20"/>
              </w:rPr>
              <w:t>Christmas shut down.</w:t>
            </w:r>
          </w:p>
          <w:p w14:paraId="50AEFF74" w14:textId="2B59F9F7"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rPr>
            </w:pPr>
            <w:r w:rsidRPr="00A55E47">
              <w:rPr>
                <w:rFonts w:ascii="Arial" w:hAnsi="Arial" w:cs="Arial"/>
                <w:color w:val="242424"/>
                <w:sz w:val="20"/>
                <w:szCs w:val="20"/>
                <w:bdr w:val="none" w:sz="0" w:space="0" w:color="auto" w:frame="1"/>
              </w:rPr>
              <w:t>Hours available: 11.18/22.36 Hours</w:t>
            </w:r>
          </w:p>
          <w:p w14:paraId="7074533B" w14:textId="77777777" w:rsidR="00A55E47" w:rsidRDefault="00A55E47" w:rsidP="00A55E47">
            <w:pPr>
              <w:pStyle w:val="NormalWeb"/>
              <w:shd w:val="clear" w:color="auto" w:fill="FFFFFF"/>
              <w:spacing w:before="0" w:beforeAutospacing="0" w:after="0" w:afterAutospacing="0"/>
              <w:rPr>
                <w:rFonts w:ascii="Arial" w:hAnsi="Arial" w:cs="Arial"/>
                <w:color w:val="242424"/>
                <w:sz w:val="20"/>
                <w:szCs w:val="20"/>
                <w:bdr w:val="none" w:sz="0" w:space="0" w:color="auto" w:frame="1"/>
              </w:rPr>
            </w:pPr>
          </w:p>
          <w:p w14:paraId="5F700C21" w14:textId="3A15C6B1" w:rsidR="00A55E47" w:rsidRPr="00A55E47" w:rsidRDefault="00A55E47" w:rsidP="00A55E47">
            <w:pPr>
              <w:pStyle w:val="NormalWeb"/>
              <w:shd w:val="clear" w:color="auto" w:fill="FFFFFF"/>
              <w:spacing w:before="0" w:beforeAutospacing="0" w:after="0" w:afterAutospacing="0"/>
              <w:rPr>
                <w:rFonts w:ascii="Arial" w:hAnsi="Arial" w:cs="Arial"/>
                <w:color w:val="242424"/>
                <w:sz w:val="20"/>
                <w:szCs w:val="20"/>
              </w:rPr>
            </w:pPr>
            <w:r w:rsidRPr="00A55E47">
              <w:rPr>
                <w:rFonts w:ascii="Arial" w:hAnsi="Arial" w:cs="Arial"/>
                <w:color w:val="242424"/>
                <w:sz w:val="20"/>
                <w:szCs w:val="20"/>
                <w:bdr w:val="none" w:sz="0" w:space="0" w:color="auto" w:frame="1"/>
              </w:rPr>
              <w:t xml:space="preserve">All </w:t>
            </w:r>
            <w:proofErr w:type="gramStart"/>
            <w:r w:rsidRPr="00A55E47">
              <w:rPr>
                <w:rFonts w:ascii="Arial" w:hAnsi="Arial" w:cs="Arial"/>
                <w:color w:val="242424"/>
                <w:sz w:val="20"/>
                <w:szCs w:val="20"/>
                <w:bdr w:val="none" w:sz="0" w:space="0" w:color="auto" w:frame="1"/>
              </w:rPr>
              <w:t>year round</w:t>
            </w:r>
            <w:proofErr w:type="gramEnd"/>
            <w:r w:rsidRPr="00A55E47">
              <w:rPr>
                <w:rFonts w:ascii="Arial" w:hAnsi="Arial" w:cs="Arial"/>
                <w:color w:val="242424"/>
                <w:sz w:val="20"/>
                <w:szCs w:val="20"/>
                <w:bdr w:val="none" w:sz="0" w:space="0" w:color="auto" w:frame="1"/>
              </w:rPr>
              <w:t xml:space="preserve"> session times:</w:t>
            </w:r>
          </w:p>
          <w:p w14:paraId="43DDA9F9" w14:textId="77777777" w:rsidR="00FE520A" w:rsidRDefault="00A55E47" w:rsidP="00A55E4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2 x 10-hour session </w:t>
            </w:r>
            <w:r w:rsidR="00FE520A">
              <w:rPr>
                <w:rFonts w:hAnsi="Arial" w:cs="Arial"/>
                <w:color w:val="auto"/>
                <w:bdr w:val="none" w:sz="0" w:space="0" w:color="auto"/>
                <w:lang w:val="en-GB" w:eastAsia="en-GB"/>
              </w:rPr>
              <w:t xml:space="preserve">8am-6pm </w:t>
            </w:r>
          </w:p>
          <w:p w14:paraId="3CAAD85A" w14:textId="391DB60C" w:rsidR="00A55E47" w:rsidRPr="00A55E47" w:rsidRDefault="00A55E47" w:rsidP="00A55E4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(2.36 hours left over applied to 3</w:t>
            </w:r>
            <w:r w:rsidRPr="00A55E47">
              <w:rPr>
                <w:rFonts w:hAnsi="Arial" w:cs="Arial"/>
                <w:color w:val="auto"/>
                <w:bdr w:val="none" w:sz="0" w:space="0" w:color="auto"/>
                <w:vertAlign w:val="superscript"/>
                <w:lang w:val="en-GB" w:eastAsia="en-GB"/>
              </w:rPr>
              <w:t>rd</w:t>
            </w:r>
            <w:r w:rsidRPr="00A55E47">
              <w:rPr>
                <w:rFonts w:hAnsi="Arial" w:cs="Arial"/>
                <w:color w:val="auto"/>
                <w:bdr w:val="none" w:sz="0" w:space="0" w:color="auto"/>
                <w:lang w:val="en-GB" w:eastAsia="en-GB"/>
              </w:rPr>
              <w:t xml:space="preserve"> session)</w:t>
            </w:r>
          </w:p>
          <w:p w14:paraId="1F0923B0" w14:textId="7571F78A" w:rsidR="00A55E47" w:rsidRPr="00A55E47" w:rsidRDefault="00A55E47"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 xml:space="preserve">Half sessions from 8am-1pm/1-6pm (5 hours per session) </w:t>
            </w:r>
          </w:p>
          <w:p w14:paraId="107B55D8" w14:textId="4898D69E" w:rsidR="007B777D" w:rsidRPr="00A55E47" w:rsidRDefault="007B777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698F411"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D81DA6"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1F62B3E"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Free </w:t>
            </w:r>
          </w:p>
        </w:tc>
      </w:tr>
      <w:tr w:rsidR="007B777D" w:rsidRPr="00A55E47" w14:paraId="67AE4A16"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2FE8661C" w14:textId="5C94F991" w:rsidR="0075451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Additional hours</w:t>
            </w:r>
            <w:r w:rsidR="0075451D" w:rsidRPr="00A55E47">
              <w:rPr>
                <w:rFonts w:hAnsi="Arial" w:cs="Arial"/>
                <w:b/>
                <w:bCs/>
                <w:color w:val="auto"/>
                <w:bdr w:val="none" w:sz="0" w:space="0" w:color="auto"/>
                <w:lang w:val="en-GB" w:eastAsia="en-GB"/>
              </w:rPr>
              <w:t>/sessions</w:t>
            </w:r>
          </w:p>
          <w:p w14:paraId="5ADEFD95" w14:textId="13AC392B"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Full day </w:t>
            </w:r>
            <w:r w:rsidR="00A55E47" w:rsidRPr="00A55E47">
              <w:rPr>
                <w:rFonts w:hAnsi="Arial" w:cs="Arial"/>
                <w:color w:val="auto"/>
                <w:bdr w:val="none" w:sz="0" w:space="0" w:color="auto"/>
                <w:lang w:val="en-GB" w:eastAsia="en-GB"/>
              </w:rPr>
              <w:t>(8am-6pm)</w:t>
            </w:r>
          </w:p>
          <w:p w14:paraId="562BB423" w14:textId="75957A2F"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Full day term time only </w:t>
            </w:r>
            <w:r w:rsidR="00FE520A" w:rsidRPr="00A55E47">
              <w:rPr>
                <w:rFonts w:hAnsi="Arial" w:cs="Arial"/>
                <w:color w:val="auto"/>
                <w:bdr w:val="none" w:sz="0" w:space="0" w:color="auto"/>
                <w:lang w:val="en-GB" w:eastAsia="en-GB"/>
              </w:rPr>
              <w:t>(8am-6pm)</w:t>
            </w:r>
          </w:p>
          <w:p w14:paraId="3E07602A" w14:textId="070C70AD"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Full time (per day)</w:t>
            </w:r>
          </w:p>
          <w:p w14:paraId="579EA2CD" w14:textId="09FCC929" w:rsidR="007B777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Half day (Morning 8-am12:30pm/ PM1-6pm)</w:t>
            </w:r>
          </w:p>
          <w:p w14:paraId="2D809750" w14:textId="32DB8386"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Half day - Term time only </w:t>
            </w:r>
          </w:p>
          <w:p w14:paraId="2B8EFAF0" w14:textId="1C3E6FF2"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School day (9am-3pm)</w:t>
            </w:r>
          </w:p>
          <w:p w14:paraId="0C49C091" w14:textId="19989E7B"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Wrap around 7am/7:30am</w:t>
            </w:r>
          </w:p>
          <w:p w14:paraId="3B7563BD" w14:textId="5FA9E43B" w:rsidR="0075451D" w:rsidRPr="00A55E47" w:rsidRDefault="00A55E47"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Wrap around per h</w:t>
            </w:r>
            <w:r w:rsidR="0075451D" w:rsidRPr="00A55E47">
              <w:rPr>
                <w:rFonts w:hAnsi="Arial" w:cs="Arial"/>
                <w:color w:val="auto"/>
                <w:bdr w:val="none" w:sz="0" w:space="0" w:color="auto"/>
                <w:lang w:val="en-GB" w:eastAsia="en-GB"/>
              </w:rPr>
              <w:t>our</w:t>
            </w:r>
          </w:p>
          <w:p w14:paraId="7BD882A3" w14:textId="3528C4D5"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C18A432" w14:textId="034B3E6B"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Session</w:t>
            </w:r>
          </w:p>
          <w:p w14:paraId="185FEB1B" w14:textId="6D7EE1C1"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15A96B4C" w14:textId="71EDD3C6"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X</w:t>
            </w:r>
          </w:p>
          <w:p w14:paraId="1D2E61C0" w14:textId="4E3656B6" w:rsidR="007B777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£67</w:t>
            </w:r>
          </w:p>
          <w:p w14:paraId="228F4C67" w14:textId="77777777"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£68.50</w:t>
            </w:r>
          </w:p>
          <w:p w14:paraId="6F47C907" w14:textId="77777777"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£64</w:t>
            </w:r>
          </w:p>
          <w:p w14:paraId="2EA48EF8" w14:textId="77777777"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£42.50</w:t>
            </w:r>
          </w:p>
          <w:p w14:paraId="1F84B0F3" w14:textId="77777777"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£44</w:t>
            </w:r>
          </w:p>
          <w:p w14:paraId="415D5666" w14:textId="4D39B9D1"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£45</w:t>
            </w:r>
          </w:p>
          <w:p w14:paraId="51D267D0" w14:textId="3B2E67BE" w:rsidR="00A55E47" w:rsidRPr="00A55E47" w:rsidRDefault="00A55E47"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£10/£5</w:t>
            </w:r>
          </w:p>
          <w:p w14:paraId="73FE4415" w14:textId="529461F8" w:rsidR="00A55E47" w:rsidRPr="00A55E47" w:rsidRDefault="00A55E47"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£7</w:t>
            </w:r>
          </w:p>
          <w:p w14:paraId="38D39FF9" w14:textId="420D55A3"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vAlign w:val="center"/>
            <w:hideMark/>
          </w:tcPr>
          <w:p w14:paraId="29ACDD30"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w:t>
            </w:r>
          </w:p>
        </w:tc>
      </w:tr>
      <w:tr w:rsidR="007B777D" w:rsidRPr="00A55E47" w14:paraId="6A2FDE2C"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245D0B0E" w14:textId="3A9A5B85"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 xml:space="preserve">Meals/snacks </w:t>
            </w:r>
          </w:p>
          <w:p w14:paraId="3176466B" w14:textId="4E8D9FF1"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Breakfast (hot/cold option)</w:t>
            </w:r>
          </w:p>
          <w:p w14:paraId="64109687" w14:textId="593565D8"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Lunch (includes main meal &amp; pudding)</w:t>
            </w:r>
          </w:p>
          <w:p w14:paraId="68EEFB2E" w14:textId="00E0E0DA"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Tea (light tea &amp; pudding)</w:t>
            </w:r>
          </w:p>
          <w:p w14:paraId="4DE4DA25" w14:textId="7C389ABF"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Snack </w:t>
            </w:r>
          </w:p>
          <w:p w14:paraId="207DE27E" w14:textId="5464AE4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830F21E" w14:textId="77777777" w:rsidR="0075451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Per meal</w:t>
            </w:r>
          </w:p>
          <w:p w14:paraId="6F603099" w14:textId="3DC22370"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Per meal</w:t>
            </w:r>
          </w:p>
          <w:p w14:paraId="11E2FF33" w14:textId="77777777"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Per meal</w:t>
            </w:r>
          </w:p>
          <w:p w14:paraId="1866BD6A" w14:textId="6BD0A11F" w:rsidR="007B777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Per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34D84B6" w14:textId="56F5BB3E" w:rsidR="007B777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bdr w:val="none" w:sz="0" w:space="0" w:color="auto"/>
                <w:lang w:val="en-GB" w:eastAsia="en-GB"/>
              </w:rPr>
            </w:pPr>
            <w:r w:rsidRPr="00A55E47">
              <w:rPr>
                <w:rFonts w:hAnsi="Arial" w:cs="Arial"/>
                <w:color w:val="000000" w:themeColor="text1"/>
                <w:bdr w:val="none" w:sz="0" w:space="0" w:color="auto"/>
                <w:lang w:val="en-GB" w:eastAsia="en-GB"/>
              </w:rPr>
              <w:t>£2.50</w:t>
            </w:r>
          </w:p>
          <w:p w14:paraId="287CCDF3" w14:textId="77777777"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bdr w:val="none" w:sz="0" w:space="0" w:color="auto"/>
                <w:lang w:val="en-GB" w:eastAsia="en-GB"/>
              </w:rPr>
            </w:pPr>
            <w:r w:rsidRPr="00A55E47">
              <w:rPr>
                <w:rFonts w:hAnsi="Arial" w:cs="Arial"/>
                <w:color w:val="000000" w:themeColor="text1"/>
                <w:bdr w:val="none" w:sz="0" w:space="0" w:color="auto"/>
                <w:lang w:val="en-GB" w:eastAsia="en-GB"/>
              </w:rPr>
              <w:t>£5</w:t>
            </w:r>
          </w:p>
          <w:p w14:paraId="5B15BE0A" w14:textId="77777777"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bdr w:val="none" w:sz="0" w:space="0" w:color="auto"/>
                <w:lang w:val="en-GB" w:eastAsia="en-GB"/>
              </w:rPr>
            </w:pPr>
            <w:r w:rsidRPr="00A55E47">
              <w:rPr>
                <w:rFonts w:hAnsi="Arial" w:cs="Arial"/>
                <w:color w:val="000000" w:themeColor="text1"/>
                <w:bdr w:val="none" w:sz="0" w:space="0" w:color="auto"/>
                <w:lang w:val="en-GB" w:eastAsia="en-GB"/>
              </w:rPr>
              <w:t>£3</w:t>
            </w:r>
          </w:p>
          <w:p w14:paraId="387D437B" w14:textId="7538A80C" w:rsidR="0075451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000000" w:themeColor="text1"/>
                <w:bdr w:val="none" w:sz="0" w:space="0" w:color="auto"/>
                <w:lang w:val="en-GB" w:eastAsia="en-GB"/>
              </w:rPr>
              <w:t>£1</w:t>
            </w:r>
          </w:p>
        </w:tc>
        <w:tc>
          <w:tcPr>
            <w:tcW w:w="1158" w:type="dxa"/>
            <w:tcBorders>
              <w:top w:val="single" w:sz="6" w:space="0" w:color="auto"/>
              <w:left w:val="single" w:sz="6" w:space="0" w:color="auto"/>
              <w:bottom w:val="single" w:sz="6" w:space="0" w:color="auto"/>
              <w:right w:val="single" w:sz="6" w:space="0" w:color="auto"/>
            </w:tcBorders>
            <w:vAlign w:val="center"/>
            <w:hideMark/>
          </w:tcPr>
          <w:p w14:paraId="38929376"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w:t>
            </w:r>
          </w:p>
        </w:tc>
      </w:tr>
      <w:tr w:rsidR="007B777D" w:rsidRPr="00A55E47" w14:paraId="4155DCC7"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0469EFD6" w14:textId="416E69A6" w:rsidR="0075451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A55E47">
              <w:rPr>
                <w:rFonts w:hAnsi="Arial" w:cs="Arial"/>
                <w:b/>
                <w:bCs/>
                <w:color w:val="auto"/>
                <w:bdr w:val="none" w:sz="0" w:space="0" w:color="auto"/>
                <w:lang w:val="en-GB" w:eastAsia="en-GB"/>
              </w:rPr>
              <w:t xml:space="preserve">Consumables </w:t>
            </w:r>
          </w:p>
          <w:p w14:paraId="2E1E9893" w14:textId="6297AF0C" w:rsidR="007B777D" w:rsidRPr="00A55E47" w:rsidRDefault="0075451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000000" w:themeColor="text1"/>
                <w:bdr w:val="none" w:sz="0" w:space="0" w:color="auto"/>
                <w:lang w:val="en-GB" w:eastAsia="en-GB"/>
              </w:rPr>
              <w:t>Nappies and wipes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6D002B0" w14:textId="1A6ABA6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Daily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5610676"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w:t>
            </w:r>
          </w:p>
          <w:p w14:paraId="5503F81F" w14:textId="22B2D06E"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£2.50</w:t>
            </w:r>
          </w:p>
        </w:tc>
        <w:tc>
          <w:tcPr>
            <w:tcW w:w="1158" w:type="dxa"/>
            <w:tcBorders>
              <w:top w:val="single" w:sz="6" w:space="0" w:color="auto"/>
              <w:left w:val="single" w:sz="6" w:space="0" w:color="auto"/>
              <w:bottom w:val="single" w:sz="6" w:space="0" w:color="auto"/>
              <w:right w:val="single" w:sz="6" w:space="0" w:color="auto"/>
            </w:tcBorders>
            <w:vAlign w:val="center"/>
            <w:hideMark/>
          </w:tcPr>
          <w:p w14:paraId="1452A378"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w:t>
            </w:r>
          </w:p>
        </w:tc>
      </w:tr>
      <w:tr w:rsidR="007B777D" w:rsidRPr="00A55E47" w14:paraId="19720CDA"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1603A240" w14:textId="085B5E86" w:rsidR="0075451D" w:rsidRPr="00A55E47" w:rsidRDefault="007B777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xml:space="preserve">Additional voluntary services </w:t>
            </w:r>
          </w:p>
          <w:p w14:paraId="2F80FEE2" w14:textId="268F9CC3" w:rsidR="0075451D"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Trips or additional services are billed separately, and costs are notified as and when activities are arranged.</w:t>
            </w:r>
          </w:p>
          <w:p w14:paraId="24743091" w14:textId="40F2C74E"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877F0D0" w14:textId="02BEE0DF"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Ad Hoc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C5E0FA3" w14:textId="6FC58A66"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bdr w:val="none" w:sz="0" w:space="0" w:color="auto"/>
                <w:lang w:val="en-GB" w:eastAsia="en-GB"/>
              </w:rPr>
            </w:pPr>
            <w:r w:rsidRPr="00A55E47">
              <w:rPr>
                <w:rFonts w:hAnsi="Arial" w:cs="Arial"/>
                <w:color w:val="FF0000"/>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F8AC345" w14:textId="77777777" w:rsidR="007B777D" w:rsidRPr="00A55E47"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color w:val="auto"/>
                <w:bdr w:val="none" w:sz="0" w:space="0" w:color="auto"/>
                <w:lang w:val="en-GB" w:eastAsia="en-GB"/>
              </w:rPr>
              <w:t>£ </w:t>
            </w:r>
          </w:p>
        </w:tc>
      </w:tr>
    </w:tbl>
    <w:p w14:paraId="534A0D09" w14:textId="77777777" w:rsidR="007B777D" w:rsidRPr="00A55E47"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p>
    <w:p w14:paraId="406BCFF5" w14:textId="2299843E" w:rsidR="00C40897" w:rsidRPr="00A55E47" w:rsidRDefault="0075451D" w:rsidP="0075451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A55E47">
        <w:rPr>
          <w:rFonts w:hAnsi="Arial" w:cs="Arial"/>
          <w:b/>
          <w:bCs/>
          <w:color w:val="auto"/>
          <w:bdr w:val="none" w:sz="0" w:space="0" w:color="auto"/>
          <w:lang w:val="en-GB" w:eastAsia="en-GB"/>
        </w:rPr>
        <w:t>We accept Government tax free payment, you can set this up through your childcare account, find ‘Beechwood Farm Day Nursery’ as your nursery then link the accounts up. You can set a standing order up or instruct the payment to be made each month.</w:t>
      </w:r>
    </w:p>
    <w:sectPr w:rsidR="00C40897" w:rsidRPr="00A5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748E9"/>
    <w:rsid w:val="005B3B13"/>
    <w:rsid w:val="006F4C78"/>
    <w:rsid w:val="0075451D"/>
    <w:rsid w:val="007B777D"/>
    <w:rsid w:val="00935804"/>
    <w:rsid w:val="00A55E47"/>
    <w:rsid w:val="00C04454"/>
    <w:rsid w:val="00C40897"/>
    <w:rsid w:val="00FE5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paragraph" w:styleId="NormalWeb">
    <w:name w:val="Normal (Web)"/>
    <w:basedOn w:val="Normal"/>
    <w:uiPriority w:val="99"/>
    <w:unhideWhenUsed/>
    <w:rsid w:val="00A55E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Nichola Jump</cp:lastModifiedBy>
  <cp:revision>4</cp:revision>
  <dcterms:created xsi:type="dcterms:W3CDTF">2025-11-04T08:30:00Z</dcterms:created>
  <dcterms:modified xsi:type="dcterms:W3CDTF">2025-12-03T12:21:00Z</dcterms:modified>
</cp:coreProperties>
</file>