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3E" w:rsidRDefault="0030733E" w:rsidP="0030733E">
      <w:pPr>
        <w:jc w:val="center"/>
        <w:rPr>
          <w:rFonts w:ascii="Arial" w:hAnsi="Arial" w:cs="Arial"/>
          <w:b/>
        </w:rPr>
      </w:pPr>
      <w:r>
        <w:rPr>
          <w:rFonts w:ascii="Arial" w:hAnsi="Arial" w:cs="Arial"/>
          <w:b/>
        </w:rPr>
        <w:t>R</w:t>
      </w:r>
      <w:r w:rsidR="009C6254">
        <w:rPr>
          <w:rFonts w:ascii="Arial" w:hAnsi="Arial" w:cs="Arial"/>
          <w:b/>
        </w:rPr>
        <w:t>ecord</w:t>
      </w:r>
      <w:r>
        <w:rPr>
          <w:rFonts w:ascii="Arial" w:hAnsi="Arial" w:cs="Arial"/>
          <w:b/>
        </w:rPr>
        <w:t xml:space="preserve"> O</w:t>
      </w:r>
      <w:r w:rsidR="009C6254">
        <w:rPr>
          <w:rFonts w:ascii="Arial" w:hAnsi="Arial" w:cs="Arial"/>
          <w:b/>
        </w:rPr>
        <w:t>rganization</w:t>
      </w:r>
    </w:p>
    <w:p w:rsidR="0030733E" w:rsidRDefault="009C6254" w:rsidP="0030733E">
      <w:pPr>
        <w:jc w:val="center"/>
        <w:rPr>
          <w:rFonts w:ascii="Arial" w:hAnsi="Arial" w:cs="Arial"/>
          <w:b/>
        </w:rPr>
      </w:pPr>
      <w:r>
        <w:rPr>
          <w:rFonts w:ascii="Arial" w:hAnsi="Arial" w:cs="Arial"/>
          <w:b/>
        </w:rPr>
        <w:t>for</w:t>
      </w:r>
      <w:r w:rsidR="0030733E">
        <w:rPr>
          <w:rFonts w:ascii="Arial" w:hAnsi="Arial" w:cs="Arial"/>
          <w:b/>
        </w:rPr>
        <w:t xml:space="preserve"> Y</w:t>
      </w:r>
      <w:r>
        <w:rPr>
          <w:rFonts w:ascii="Arial" w:hAnsi="Arial" w:cs="Arial"/>
          <w:b/>
        </w:rPr>
        <w:t>our</w:t>
      </w:r>
      <w:r w:rsidR="0030733E">
        <w:rPr>
          <w:rFonts w:ascii="Arial" w:hAnsi="Arial" w:cs="Arial"/>
          <w:b/>
        </w:rPr>
        <w:t xml:space="preserve"> H</w:t>
      </w:r>
      <w:r>
        <w:rPr>
          <w:rFonts w:ascii="Arial" w:hAnsi="Arial" w:cs="Arial"/>
          <w:b/>
        </w:rPr>
        <w:t>ome</w:t>
      </w:r>
      <w:bookmarkStart w:id="0" w:name="_GoBack"/>
      <w:bookmarkEnd w:id="0"/>
    </w:p>
    <w:p w:rsidR="0030733E" w:rsidRDefault="0030733E" w:rsidP="0030733E">
      <w:pPr>
        <w:rPr>
          <w:rFonts w:ascii="Arial" w:hAnsi="Arial" w:cs="Arial"/>
        </w:rPr>
      </w:pPr>
      <w:r>
        <w:rPr>
          <w:rFonts w:ascii="Arial" w:hAnsi="Arial" w:cs="Arial"/>
        </w:rPr>
        <w:t>Organize a notebook or electronic file of essential information.  Here’s a list that will be beneficial in your estate planning.</w:t>
      </w:r>
    </w:p>
    <w:p w:rsidR="0030733E" w:rsidRDefault="0030733E" w:rsidP="0030733E">
      <w:pPr>
        <w:pStyle w:val="ListParagraph"/>
        <w:numPr>
          <w:ilvl w:val="0"/>
          <w:numId w:val="1"/>
        </w:numPr>
        <w:rPr>
          <w:rFonts w:ascii="Arial" w:hAnsi="Arial" w:cs="Arial"/>
        </w:rPr>
      </w:pPr>
      <w:r>
        <w:rPr>
          <w:rFonts w:ascii="Arial" w:hAnsi="Arial" w:cs="Arial"/>
        </w:rPr>
        <w:t>Inventory of essential documents i.e., birth certificate, passport, titles, deeds, will trust, marriage license, Social Security card, death certificate, prenuptial agreements, divorce certificate, etc.  Record the safe storage location of these documents.</w:t>
      </w:r>
    </w:p>
    <w:p w:rsidR="0030733E" w:rsidRDefault="0030733E" w:rsidP="0030733E">
      <w:pPr>
        <w:pStyle w:val="ListParagraph"/>
        <w:numPr>
          <w:ilvl w:val="0"/>
          <w:numId w:val="1"/>
        </w:numPr>
        <w:rPr>
          <w:rFonts w:ascii="Arial" w:hAnsi="Arial" w:cs="Arial"/>
        </w:rPr>
      </w:pPr>
      <w:r>
        <w:rPr>
          <w:rFonts w:ascii="Arial" w:hAnsi="Arial" w:cs="Arial"/>
        </w:rPr>
        <w:t>List of income sources</w:t>
      </w:r>
    </w:p>
    <w:p w:rsidR="0030733E" w:rsidRDefault="0030733E" w:rsidP="0030733E">
      <w:pPr>
        <w:pStyle w:val="ListParagraph"/>
        <w:numPr>
          <w:ilvl w:val="0"/>
          <w:numId w:val="1"/>
        </w:numPr>
        <w:rPr>
          <w:rFonts w:ascii="Arial" w:hAnsi="Arial" w:cs="Arial"/>
        </w:rPr>
      </w:pPr>
      <w:r>
        <w:rPr>
          <w:rFonts w:ascii="Arial" w:hAnsi="Arial" w:cs="Arial"/>
        </w:rPr>
        <w:t>Banking information</w:t>
      </w:r>
    </w:p>
    <w:p w:rsidR="0030733E" w:rsidRDefault="0030733E" w:rsidP="0030733E">
      <w:pPr>
        <w:pStyle w:val="ListParagraph"/>
        <w:numPr>
          <w:ilvl w:val="0"/>
          <w:numId w:val="1"/>
        </w:numPr>
        <w:rPr>
          <w:rFonts w:ascii="Arial" w:hAnsi="Arial" w:cs="Arial"/>
        </w:rPr>
      </w:pPr>
      <w:r>
        <w:rPr>
          <w:rFonts w:ascii="Arial" w:hAnsi="Arial" w:cs="Arial"/>
        </w:rPr>
        <w:t>Savings/Investments</w:t>
      </w:r>
    </w:p>
    <w:p w:rsidR="0030733E" w:rsidRDefault="0030733E" w:rsidP="0030733E">
      <w:pPr>
        <w:pStyle w:val="ListParagraph"/>
        <w:numPr>
          <w:ilvl w:val="0"/>
          <w:numId w:val="1"/>
        </w:numPr>
        <w:rPr>
          <w:rFonts w:ascii="Arial" w:hAnsi="Arial" w:cs="Arial"/>
        </w:rPr>
      </w:pPr>
      <w:r>
        <w:rPr>
          <w:rFonts w:ascii="Arial" w:hAnsi="Arial" w:cs="Arial"/>
        </w:rPr>
        <w:t xml:space="preserve">Housing </w:t>
      </w:r>
    </w:p>
    <w:p w:rsidR="0030733E" w:rsidRDefault="0030733E" w:rsidP="0030733E">
      <w:pPr>
        <w:pStyle w:val="ListParagraph"/>
        <w:numPr>
          <w:ilvl w:val="0"/>
          <w:numId w:val="1"/>
        </w:numPr>
        <w:rPr>
          <w:rFonts w:ascii="Arial" w:hAnsi="Arial" w:cs="Arial"/>
        </w:rPr>
      </w:pPr>
      <w:r>
        <w:rPr>
          <w:rFonts w:ascii="Arial" w:hAnsi="Arial" w:cs="Arial"/>
        </w:rPr>
        <w:t>Insurance (house, car, life, medical)</w:t>
      </w:r>
    </w:p>
    <w:p w:rsidR="0030733E" w:rsidRDefault="0030733E" w:rsidP="0030733E">
      <w:pPr>
        <w:pStyle w:val="ListParagraph"/>
        <w:numPr>
          <w:ilvl w:val="0"/>
          <w:numId w:val="1"/>
        </w:numPr>
        <w:rPr>
          <w:rFonts w:ascii="Arial" w:hAnsi="Arial" w:cs="Arial"/>
        </w:rPr>
      </w:pPr>
      <w:r>
        <w:rPr>
          <w:rFonts w:ascii="Arial" w:hAnsi="Arial" w:cs="Arial"/>
        </w:rPr>
        <w:t>Utilities</w:t>
      </w:r>
    </w:p>
    <w:p w:rsidR="0030733E" w:rsidRDefault="0030733E" w:rsidP="0030733E">
      <w:pPr>
        <w:pStyle w:val="ListParagraph"/>
        <w:numPr>
          <w:ilvl w:val="0"/>
          <w:numId w:val="1"/>
        </w:numPr>
        <w:rPr>
          <w:rFonts w:ascii="Arial" w:hAnsi="Arial" w:cs="Arial"/>
        </w:rPr>
      </w:pPr>
      <w:r>
        <w:rPr>
          <w:rFonts w:ascii="Arial" w:hAnsi="Arial" w:cs="Arial"/>
        </w:rPr>
        <w:t>Transportation</w:t>
      </w:r>
    </w:p>
    <w:p w:rsidR="0030733E" w:rsidRDefault="0030733E" w:rsidP="0030733E">
      <w:pPr>
        <w:pStyle w:val="ListParagraph"/>
        <w:numPr>
          <w:ilvl w:val="0"/>
          <w:numId w:val="1"/>
        </w:numPr>
        <w:rPr>
          <w:rFonts w:ascii="Arial" w:hAnsi="Arial" w:cs="Arial"/>
        </w:rPr>
      </w:pPr>
      <w:r>
        <w:rPr>
          <w:rFonts w:ascii="Arial" w:hAnsi="Arial" w:cs="Arial"/>
        </w:rPr>
        <w:t>Debts</w:t>
      </w:r>
    </w:p>
    <w:p w:rsidR="0030733E" w:rsidRDefault="0030733E" w:rsidP="0030733E">
      <w:pPr>
        <w:pStyle w:val="ListParagraph"/>
        <w:numPr>
          <w:ilvl w:val="0"/>
          <w:numId w:val="1"/>
        </w:numPr>
        <w:rPr>
          <w:rFonts w:ascii="Arial" w:hAnsi="Arial" w:cs="Arial"/>
        </w:rPr>
      </w:pPr>
      <w:r>
        <w:rPr>
          <w:rFonts w:ascii="Arial" w:hAnsi="Arial" w:cs="Arial"/>
        </w:rPr>
        <w:t>Home Services</w:t>
      </w:r>
    </w:p>
    <w:p w:rsidR="0030733E" w:rsidRDefault="0030733E" w:rsidP="0030733E">
      <w:pPr>
        <w:pStyle w:val="ListParagraph"/>
        <w:numPr>
          <w:ilvl w:val="0"/>
          <w:numId w:val="1"/>
        </w:numPr>
        <w:rPr>
          <w:rFonts w:ascii="Arial" w:hAnsi="Arial" w:cs="Arial"/>
        </w:rPr>
      </w:pPr>
      <w:r>
        <w:rPr>
          <w:rFonts w:ascii="Arial" w:hAnsi="Arial" w:cs="Arial"/>
        </w:rPr>
        <w:t>Entertainment</w:t>
      </w:r>
    </w:p>
    <w:p w:rsidR="0030733E" w:rsidRDefault="0030733E" w:rsidP="0030733E">
      <w:pPr>
        <w:pStyle w:val="ListParagraph"/>
        <w:numPr>
          <w:ilvl w:val="0"/>
          <w:numId w:val="1"/>
        </w:numPr>
        <w:rPr>
          <w:rFonts w:ascii="Arial" w:hAnsi="Arial" w:cs="Arial"/>
        </w:rPr>
      </w:pPr>
      <w:r>
        <w:rPr>
          <w:rFonts w:ascii="Arial" w:hAnsi="Arial" w:cs="Arial"/>
        </w:rPr>
        <w:t>Medications</w:t>
      </w:r>
    </w:p>
    <w:p w:rsidR="0030733E" w:rsidRDefault="0030733E" w:rsidP="0030733E">
      <w:pPr>
        <w:pStyle w:val="ListParagraph"/>
        <w:numPr>
          <w:ilvl w:val="0"/>
          <w:numId w:val="1"/>
        </w:numPr>
        <w:rPr>
          <w:rFonts w:ascii="Arial" w:hAnsi="Arial" w:cs="Arial"/>
        </w:rPr>
      </w:pPr>
      <w:r>
        <w:rPr>
          <w:rFonts w:ascii="Arial" w:hAnsi="Arial" w:cs="Arial"/>
        </w:rPr>
        <w:t>Online businesses (Amazon, PayPal, eBay, etc.)</w:t>
      </w:r>
    </w:p>
    <w:p w:rsidR="0030733E" w:rsidRDefault="0030733E" w:rsidP="0030733E">
      <w:pPr>
        <w:pStyle w:val="ListParagraph"/>
        <w:numPr>
          <w:ilvl w:val="0"/>
          <w:numId w:val="1"/>
        </w:numPr>
        <w:rPr>
          <w:rFonts w:ascii="Arial" w:hAnsi="Arial" w:cs="Arial"/>
        </w:rPr>
      </w:pPr>
      <w:r>
        <w:rPr>
          <w:rFonts w:ascii="Arial" w:hAnsi="Arial" w:cs="Arial"/>
        </w:rPr>
        <w:t>Pets</w:t>
      </w:r>
    </w:p>
    <w:p w:rsidR="0030733E" w:rsidRDefault="0030733E" w:rsidP="0030733E">
      <w:pPr>
        <w:pStyle w:val="ListParagraph"/>
        <w:numPr>
          <w:ilvl w:val="0"/>
          <w:numId w:val="1"/>
        </w:numPr>
        <w:rPr>
          <w:rFonts w:ascii="Arial" w:hAnsi="Arial" w:cs="Arial"/>
        </w:rPr>
      </w:pPr>
      <w:r>
        <w:rPr>
          <w:rFonts w:ascii="Arial" w:hAnsi="Arial" w:cs="Arial"/>
        </w:rPr>
        <w:t>Budget</w:t>
      </w:r>
    </w:p>
    <w:p w:rsidR="00050EF9" w:rsidRPr="00050EF9" w:rsidRDefault="00050EF9" w:rsidP="00050EF9">
      <w:pPr>
        <w:rPr>
          <w:rFonts w:ascii="Arial" w:hAnsi="Arial" w:cs="Arial"/>
        </w:rPr>
      </w:pPr>
      <w:r>
        <w:rPr>
          <w:rFonts w:ascii="Arial" w:hAnsi="Arial" w:cs="Arial"/>
        </w:rPr>
        <w:t xml:space="preserve">I found the following resource after creating my home records.  You may want to review it for additional items to consider.  </w:t>
      </w:r>
      <w:hyperlink r:id="rId6" w:history="1">
        <w:r w:rsidRPr="00565F79">
          <w:rPr>
            <w:rStyle w:val="Hyperlink"/>
            <w:rFonts w:ascii="Arial" w:hAnsi="Arial" w:cs="Arial"/>
          </w:rPr>
          <w:t>www.everplans.com</w:t>
        </w:r>
      </w:hyperlink>
      <w:r>
        <w:rPr>
          <w:rFonts w:ascii="Arial" w:hAnsi="Arial" w:cs="Arial"/>
        </w:rPr>
        <w:t xml:space="preserve">  Checklist:  Documents to Organize and Share</w:t>
      </w:r>
    </w:p>
    <w:sectPr w:rsidR="00050EF9" w:rsidRPr="00050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46A82"/>
    <w:multiLevelType w:val="hybridMultilevel"/>
    <w:tmpl w:val="7202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3E"/>
    <w:rsid w:val="00050EF9"/>
    <w:rsid w:val="0030733E"/>
    <w:rsid w:val="00757D3E"/>
    <w:rsid w:val="009C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33E"/>
    <w:pPr>
      <w:ind w:left="720"/>
      <w:contextualSpacing/>
    </w:pPr>
  </w:style>
  <w:style w:type="character" w:styleId="Hyperlink">
    <w:name w:val="Hyperlink"/>
    <w:basedOn w:val="DefaultParagraphFont"/>
    <w:uiPriority w:val="99"/>
    <w:unhideWhenUsed/>
    <w:rsid w:val="00050E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33E"/>
    <w:pPr>
      <w:ind w:left="720"/>
      <w:contextualSpacing/>
    </w:pPr>
  </w:style>
  <w:style w:type="character" w:styleId="Hyperlink">
    <w:name w:val="Hyperlink"/>
    <w:basedOn w:val="DefaultParagraphFont"/>
    <w:uiPriority w:val="99"/>
    <w:unhideWhenUsed/>
    <w:rsid w:val="00050E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pla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2020-06-25T03:15:00Z</dcterms:created>
  <dcterms:modified xsi:type="dcterms:W3CDTF">2020-06-25T03:15:00Z</dcterms:modified>
</cp:coreProperties>
</file>