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FEE7" w14:textId="4FBD6A5E" w:rsidR="00B61670" w:rsidRPr="00FD631A" w:rsidRDefault="00430091" w:rsidP="00FD63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ACUPUNCTURE INFORMED CONSENT TO TREAT</w:t>
      </w:r>
    </w:p>
    <w:p w14:paraId="52DA9DF1" w14:textId="453F8A8C" w:rsidR="00B86E54" w:rsidRPr="0037707F" w:rsidRDefault="00EE5B44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This form </w:t>
      </w:r>
      <w:r w:rsidR="00310F58">
        <w:rPr>
          <w:rFonts w:ascii="Times New Roman" w:eastAsia="Times New Roman" w:hAnsi="Times New Roman" w:cs="Times New Roman"/>
          <w:lang w:eastAsia="en-GB"/>
        </w:rPr>
        <w:t xml:space="preserve">(3 pages) </w:t>
      </w:r>
      <w:r>
        <w:rPr>
          <w:rFonts w:ascii="Times New Roman" w:eastAsia="Times New Roman" w:hAnsi="Times New Roman" w:cs="Times New Roman"/>
          <w:lang w:eastAsia="en-GB"/>
        </w:rPr>
        <w:t>and p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art of </w:t>
      </w:r>
      <w:r w:rsidR="00EB62E6" w:rsidRPr="0037707F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E46509" w:rsidRPr="0037707F">
        <w:rPr>
          <w:rFonts w:ascii="Times New Roman" w:eastAsia="Times New Roman" w:hAnsi="Times New Roman" w:cs="Times New Roman"/>
          <w:lang w:eastAsia="en-GB"/>
        </w:rPr>
        <w:t>practitioner’s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="00EB62E6" w:rsidRPr="0037707F">
        <w:rPr>
          <w:rFonts w:ascii="Times New Roman" w:eastAsia="Times New Roman" w:hAnsi="Times New Roman" w:cs="Times New Roman"/>
          <w:lang w:eastAsia="en-GB"/>
        </w:rPr>
        <w:t xml:space="preserve">role is 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to </w:t>
      </w:r>
      <w:r w:rsidR="00430091" w:rsidRPr="00EE5B44">
        <w:rPr>
          <w:rFonts w:ascii="Times New Roman" w:eastAsia="Times New Roman" w:hAnsi="Times New Roman" w:cs="Times New Roman"/>
          <w:b/>
          <w:bCs/>
          <w:lang w:eastAsia="en-GB"/>
        </w:rPr>
        <w:t>provide me with information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to assist me in making </w:t>
      </w:r>
      <w:r w:rsidR="00430091" w:rsidRPr="0037707F">
        <w:rPr>
          <w:rFonts w:ascii="Times New Roman" w:eastAsia="Times New Roman" w:hAnsi="Times New Roman" w:cs="Times New Roman"/>
          <w:b/>
          <w:bCs/>
          <w:lang w:eastAsia="en-GB"/>
        </w:rPr>
        <w:t>informed choices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3C30DD11" w14:textId="16FCB593" w:rsidR="00004357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This process is often referred to as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“informed consent” and involves my understanding and agreement regarding the </w:t>
      </w:r>
      <w:r w:rsidR="008F1083">
        <w:rPr>
          <w:rFonts w:ascii="Times New Roman" w:eastAsia="Times New Roman" w:hAnsi="Times New Roman" w:cs="Times New Roman"/>
          <w:b/>
          <w:bCs/>
          <w:lang w:eastAsia="en-GB"/>
        </w:rPr>
        <w:t>treatment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recommended, the benefits and risks associated with the </w:t>
      </w:r>
      <w:r w:rsidR="008F1083">
        <w:rPr>
          <w:rFonts w:ascii="Times New Roman" w:eastAsia="Times New Roman" w:hAnsi="Times New Roman" w:cs="Times New Roman"/>
          <w:b/>
          <w:bCs/>
          <w:lang w:eastAsia="en-GB"/>
        </w:rPr>
        <w:t>it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, </w:t>
      </w:r>
      <w:r w:rsidR="00726B7E">
        <w:rPr>
          <w:rFonts w:ascii="Times New Roman" w:eastAsia="Times New Roman" w:hAnsi="Times New Roman" w:cs="Times New Roman"/>
          <w:b/>
          <w:bCs/>
          <w:lang w:eastAsia="en-GB"/>
        </w:rPr>
        <w:t xml:space="preserve">the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alternatives, and the potential effect on my health if I choose not to receive </w:t>
      </w:r>
      <w:r w:rsidR="00726B7E">
        <w:rPr>
          <w:rFonts w:ascii="Times New Roman" w:eastAsia="Times New Roman" w:hAnsi="Times New Roman" w:cs="Times New Roman"/>
          <w:b/>
          <w:bCs/>
          <w:lang w:eastAsia="en-GB"/>
        </w:rPr>
        <w:t>it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.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484F91A" w14:textId="218A77A8" w:rsidR="00DD426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Acupuncture </w:t>
      </w:r>
      <w:r w:rsidR="00B61670" w:rsidRPr="0037707F">
        <w:rPr>
          <w:rFonts w:ascii="Times New Roman" w:eastAsia="Times New Roman" w:hAnsi="Times New Roman" w:cs="Times New Roman"/>
          <w:b/>
          <w:bCs/>
          <w:lang w:eastAsia="en-GB"/>
        </w:rPr>
        <w:t>and its associated treatments</w:t>
      </w:r>
      <w:r w:rsidR="00726B7E">
        <w:rPr>
          <w:rFonts w:ascii="Times New Roman" w:eastAsia="Times New Roman" w:hAnsi="Times New Roman" w:cs="Times New Roman"/>
          <w:b/>
          <w:bCs/>
          <w:lang w:eastAsia="en-GB"/>
        </w:rPr>
        <w:t>/ interventions</w:t>
      </w:r>
      <w:r w:rsidR="00B61670"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are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not intended to substitute for diagnosis or treatment by medical doctors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or to be used as an alternative to necessary medical care. </w:t>
      </w:r>
    </w:p>
    <w:p w14:paraId="0E5D373E" w14:textId="77777777" w:rsidR="00397BFD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It is expected that </w:t>
      </w:r>
      <w:r w:rsidR="00222160">
        <w:rPr>
          <w:rFonts w:ascii="Times New Roman" w:eastAsia="Times New Roman" w:hAnsi="Times New Roman" w:cs="Times New Roman"/>
          <w:lang w:eastAsia="en-GB"/>
        </w:rPr>
        <w:t xml:space="preserve">I am </w:t>
      </w:r>
      <w:r w:rsidRPr="0037707F">
        <w:rPr>
          <w:rFonts w:ascii="Times New Roman" w:eastAsia="Times New Roman" w:hAnsi="Times New Roman" w:cs="Times New Roman"/>
          <w:lang w:eastAsia="en-GB"/>
        </w:rPr>
        <w:t>under the care of a primary care physician or medical specialist</w:t>
      </w:r>
      <w:r w:rsidR="00844438" w:rsidRPr="0037707F">
        <w:rPr>
          <w:rFonts w:ascii="Times New Roman" w:eastAsia="Times New Roman" w:hAnsi="Times New Roman" w:cs="Times New Roman"/>
          <w:lang w:eastAsia="en-GB"/>
        </w:rPr>
        <w:t>.</w:t>
      </w:r>
    </w:p>
    <w:p w14:paraId="2DE2DB6A" w14:textId="516442A3" w:rsidR="004740CF" w:rsidRPr="0037707F" w:rsidRDefault="00844438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It is expected that </w:t>
      </w:r>
      <w:r w:rsidR="00222160">
        <w:rPr>
          <w:rFonts w:ascii="Times New Roman" w:eastAsia="Times New Roman" w:hAnsi="Times New Roman" w:cs="Times New Roman"/>
          <w:lang w:eastAsia="en-GB"/>
        </w:rPr>
        <w:t xml:space="preserve">if I am 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>pregnant</w:t>
      </w:r>
      <w:r w:rsidR="00287670">
        <w:rPr>
          <w:rFonts w:ascii="Times New Roman" w:eastAsia="Times New Roman" w:hAnsi="Times New Roman" w:cs="Times New Roman"/>
          <w:lang w:eastAsia="en-GB"/>
        </w:rPr>
        <w:t>,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7670">
        <w:rPr>
          <w:rFonts w:ascii="Times New Roman" w:eastAsia="Times New Roman" w:hAnsi="Times New Roman" w:cs="Times New Roman"/>
          <w:lang w:eastAsia="en-GB"/>
        </w:rPr>
        <w:t>I am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being managed by an appropriate healthcare professional</w:t>
      </w:r>
      <w:r w:rsidR="00EE5B44">
        <w:rPr>
          <w:rFonts w:ascii="Times New Roman" w:eastAsia="Times New Roman" w:hAnsi="Times New Roman" w:cs="Times New Roman"/>
          <w:lang w:eastAsia="en-GB"/>
        </w:rPr>
        <w:t>.</w:t>
      </w:r>
    </w:p>
    <w:p w14:paraId="66D647D6" w14:textId="77777777" w:rsidR="00C734E6" w:rsidRDefault="004740CF" w:rsidP="00C734E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>It is expected that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7670">
        <w:rPr>
          <w:rFonts w:ascii="Times New Roman" w:eastAsia="Times New Roman" w:hAnsi="Times New Roman" w:cs="Times New Roman"/>
          <w:lang w:eastAsia="en-GB"/>
        </w:rPr>
        <w:t xml:space="preserve">if I am 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>seeking adjunctive cancer support</w:t>
      </w:r>
      <w:r w:rsidR="00AE74B4">
        <w:rPr>
          <w:rFonts w:ascii="Times New Roman" w:eastAsia="Times New Roman" w:hAnsi="Times New Roman" w:cs="Times New Roman"/>
          <w:lang w:eastAsia="en-GB"/>
        </w:rPr>
        <w:t>,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="00287670">
        <w:rPr>
          <w:rFonts w:ascii="Times New Roman" w:eastAsia="Times New Roman" w:hAnsi="Times New Roman" w:cs="Times New Roman"/>
          <w:lang w:eastAsia="en-GB"/>
        </w:rPr>
        <w:t xml:space="preserve">I am </w:t>
      </w:r>
      <w:r w:rsidR="00430091" w:rsidRPr="0037707F">
        <w:rPr>
          <w:rFonts w:ascii="Times New Roman" w:eastAsia="Times New Roman" w:hAnsi="Times New Roman" w:cs="Times New Roman"/>
          <w:lang w:eastAsia="en-GB"/>
        </w:rPr>
        <w:t>under the care of an oncologist.</w:t>
      </w:r>
      <w:r w:rsidR="00C734E6" w:rsidRPr="00C734E6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 </w:t>
      </w:r>
    </w:p>
    <w:p w14:paraId="45DB2155" w14:textId="377A3880" w:rsidR="00C734E6" w:rsidRPr="0037707F" w:rsidRDefault="00C734E6" w:rsidP="00C734E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Alternative care</w:t>
      </w:r>
    </w:p>
    <w:p w14:paraId="43707CAF" w14:textId="0E648DBA" w:rsidR="00FD631A" w:rsidRDefault="00C734E6" w:rsidP="00FD631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understand that there are treatment options available for my condition other than acupuncture</w:t>
      </w:r>
      <w:r>
        <w:rPr>
          <w:rFonts w:ascii="Times New Roman" w:eastAsia="Times New Roman" w:hAnsi="Times New Roman" w:cs="Times New Roman"/>
          <w:lang w:eastAsia="en-GB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nd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that I have the right to a second opinion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and to secure other options about my circumstances and healthcare as I see fit. </w:t>
      </w:r>
    </w:p>
    <w:p w14:paraId="729B9851" w14:textId="77777777" w:rsidR="00DE5C81" w:rsidRPr="0037707F" w:rsidRDefault="00DE5C81" w:rsidP="00DE5C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Informing the practitioner</w:t>
      </w:r>
    </w:p>
    <w:p w14:paraId="562F57BB" w14:textId="77777777" w:rsidR="00DE5C81" w:rsidRPr="0037707F" w:rsidRDefault="00DE5C81" w:rsidP="00DE5C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I understand that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I must inform and continue to fully inform my practitioner of any medical history, family history, medications, and/or supplements being taken currently (prescription and over the counter). </w:t>
      </w:r>
    </w:p>
    <w:p w14:paraId="2B3A10B6" w14:textId="77777777" w:rsidR="00DE5C81" w:rsidRPr="0037707F" w:rsidRDefault="00DE5C81" w:rsidP="00DE5C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Pregnancy</w:t>
      </w:r>
    </w:p>
    <w:p w14:paraId="6D9FD8A7" w14:textId="77777777" w:rsidR="00DE5C81" w:rsidRPr="0037707F" w:rsidRDefault="00DE5C81" w:rsidP="00DE5C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>I understand that some treatments may be inappropriate during pregnancy</w:t>
      </w:r>
      <w:r>
        <w:rPr>
          <w:rFonts w:ascii="Times New Roman" w:eastAsia="Times New Roman" w:hAnsi="Times New Roman" w:cs="Times New Roman"/>
          <w:lang w:eastAsia="en-GB"/>
        </w:rPr>
        <w:t>,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will notify my practitioner if I am, or become, pregnant or if I am nursing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E7A9E1E" w14:textId="77777777" w:rsidR="00D577E8" w:rsidRPr="0037707F" w:rsidRDefault="00D577E8" w:rsidP="00D577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Outcomes</w:t>
      </w:r>
    </w:p>
    <w:p w14:paraId="1110AFD4" w14:textId="77777777" w:rsidR="00D577E8" w:rsidRPr="0037707F" w:rsidRDefault="00D577E8" w:rsidP="00D577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I understand that, as with all healthcare approaches,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results are not guaranteed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, and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there is no promise to cure. </w:t>
      </w:r>
    </w:p>
    <w:p w14:paraId="24BC26C4" w14:textId="77777777" w:rsidR="00D577E8" w:rsidRPr="0037707F" w:rsidRDefault="00D577E8" w:rsidP="00D577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Data protection</w:t>
      </w:r>
    </w:p>
    <w:p w14:paraId="66EE0604" w14:textId="37516A60" w:rsidR="00DE5C81" w:rsidRPr="00260D68" w:rsidRDefault="00D577E8" w:rsidP="00FD631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>I understand the practitioner may review my patient records and lab reports, but all my records will be kept confidential, will not be released without my written consent</w:t>
      </w:r>
      <w:r w:rsidR="00F05BC7">
        <w:rPr>
          <w:rFonts w:ascii="Times New Roman" w:eastAsia="Times New Roman" w:hAnsi="Times New Roman" w:cs="Times New Roman"/>
          <w:lang w:eastAsia="en-GB"/>
        </w:rPr>
        <w:t>.</w:t>
      </w:r>
      <w:r w:rsidR="003304B6" w:rsidRPr="003304B6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CB2E93E" w14:textId="77777777" w:rsidR="00D577E8" w:rsidRDefault="00D577E8" w:rsidP="00FD631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340B80D5" w14:textId="138941D0" w:rsidR="00FD631A" w:rsidRPr="0037707F" w:rsidRDefault="00FD631A" w:rsidP="00FD631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lastRenderedPageBreak/>
        <w:t>Informed Consent</w:t>
      </w:r>
    </w:p>
    <w:p w14:paraId="3152AE5C" w14:textId="6CA10F8C" w:rsidR="00430091" w:rsidRPr="0037707F" w:rsidRDefault="00FD631A" w:rsidP="00FD631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understand that I am the decision maker for my health care</w:t>
      </w:r>
      <w:r w:rsidR="00C767EE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1CF023D2" w14:textId="77777777" w:rsidR="00220E70" w:rsidRPr="0037707F" w:rsidRDefault="00220E70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Risks</w:t>
      </w:r>
    </w:p>
    <w:p w14:paraId="151CAE38" w14:textId="732439AB" w:rsidR="00C94609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understand th</w:t>
      </w:r>
      <w:r w:rsidR="003779D8" w:rsidRPr="0037707F">
        <w:rPr>
          <w:rFonts w:ascii="Times New Roman" w:eastAsia="Times New Roman" w:hAnsi="Times New Roman" w:cs="Times New Roman"/>
          <w:b/>
          <w:bCs/>
          <w:lang w:eastAsia="en-GB"/>
        </w:rPr>
        <w:t>e following</w:t>
      </w:r>
      <w:r w:rsidR="008471A0">
        <w:rPr>
          <w:rFonts w:ascii="Times New Roman" w:eastAsia="Times New Roman" w:hAnsi="Times New Roman" w:cs="Times New Roman"/>
          <w:b/>
          <w:bCs/>
          <w:lang w:eastAsia="en-GB"/>
        </w:rPr>
        <w:t xml:space="preserve"> list of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8471A0">
        <w:rPr>
          <w:rFonts w:ascii="Times New Roman" w:eastAsia="Times New Roman" w:hAnsi="Times New Roman" w:cs="Times New Roman"/>
          <w:b/>
          <w:bCs/>
          <w:lang w:eastAsia="en-GB"/>
        </w:rPr>
        <w:t xml:space="preserve">interventions </w:t>
      </w:r>
      <w:r w:rsidR="00CC365B" w:rsidRPr="0037707F">
        <w:rPr>
          <w:rFonts w:ascii="Times New Roman" w:eastAsia="Times New Roman" w:hAnsi="Times New Roman" w:cs="Times New Roman"/>
          <w:b/>
          <w:bCs/>
          <w:lang w:eastAsia="en-GB"/>
        </w:rPr>
        <w:t>are within the scope of acupuncture</w:t>
      </w:r>
      <w:r w:rsidR="00B06CD3" w:rsidRPr="0037707F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9381987" w14:textId="42882FF8" w:rsidR="00C734E6" w:rsidRPr="0037707F" w:rsidRDefault="00A4277B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While </w:t>
      </w:r>
      <w:r w:rsidRPr="00C454B0">
        <w:rPr>
          <w:rFonts w:ascii="Times New Roman" w:eastAsia="Times New Roman" w:hAnsi="Times New Roman" w:cs="Times New Roman"/>
          <w:b/>
          <w:bCs/>
          <w:lang w:eastAsia="en-GB"/>
        </w:rPr>
        <w:t>I do not expect the practitioner to be able to anticipate and explain all possible risks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C454B0">
        <w:rPr>
          <w:rFonts w:ascii="Times New Roman" w:eastAsia="Times New Roman" w:hAnsi="Times New Roman" w:cs="Times New Roman"/>
          <w:b/>
          <w:bCs/>
          <w:lang w:eastAsia="en-GB"/>
        </w:rPr>
        <w:t>and complications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of treatment,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wish to rely on the practitioner to exercise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their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</w:t>
      </w:r>
      <w:r w:rsidR="0069394B">
        <w:rPr>
          <w:rFonts w:ascii="Times New Roman" w:eastAsia="Times New Roman" w:hAnsi="Times New Roman" w:cs="Times New Roman"/>
          <w:b/>
          <w:bCs/>
          <w:lang w:eastAsia="en-GB"/>
        </w:rPr>
        <w:t>judgment,</w:t>
      </w:r>
      <w:r w:rsidR="00905C53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proofErr w:type="gramStart"/>
      <w:r w:rsidRPr="0037707F">
        <w:rPr>
          <w:rFonts w:ascii="Times New Roman" w:eastAsia="Times New Roman" w:hAnsi="Times New Roman" w:cs="Times New Roman"/>
          <w:lang w:eastAsia="en-GB"/>
        </w:rPr>
        <w:t>during the course of</w:t>
      </w:r>
      <w:proofErr w:type="gramEnd"/>
      <w:r w:rsidRPr="0037707F">
        <w:rPr>
          <w:rFonts w:ascii="Times New Roman" w:eastAsia="Times New Roman" w:hAnsi="Times New Roman" w:cs="Times New Roman"/>
          <w:lang w:eastAsia="en-GB"/>
        </w:rPr>
        <w:t xml:space="preserve"> treatment</w:t>
      </w:r>
      <w:r w:rsidR="0069394B">
        <w:rPr>
          <w:rFonts w:ascii="Times New Roman" w:eastAsia="Times New Roman" w:hAnsi="Times New Roman" w:cs="Times New Roman"/>
          <w:lang w:eastAsia="en-GB"/>
        </w:rPr>
        <w:t>,</w: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 which the practitioner thinks at the time, based upon the facts then known, is in my best interest. </w:t>
      </w:r>
    </w:p>
    <w:p w14:paraId="327CE439" w14:textId="4E40DF10" w:rsidR="00004DBC" w:rsidRDefault="00B06CD3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I recognise </w:t>
      </w:r>
      <w:r w:rsidR="00EB62E6" w:rsidRPr="0037707F">
        <w:rPr>
          <w:rFonts w:ascii="Times New Roman" w:eastAsia="Times New Roman" w:hAnsi="Times New Roman" w:cs="Times New Roman"/>
          <w:b/>
          <w:bCs/>
          <w:lang w:eastAsia="en-GB"/>
        </w:rPr>
        <w:t>that the</w:t>
      </w:r>
      <w:r w:rsidR="00F31A0F">
        <w:rPr>
          <w:rFonts w:ascii="Times New Roman" w:eastAsia="Times New Roman" w:hAnsi="Times New Roman" w:cs="Times New Roman"/>
          <w:b/>
          <w:bCs/>
          <w:lang w:eastAsia="en-GB"/>
        </w:rPr>
        <w:t>se methods</w:t>
      </w:r>
      <w:r w:rsidR="00EB62E6"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are</w:t>
      </w:r>
      <w:r w:rsidR="00EB62E6"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generally safe</w:t>
      </w:r>
      <w:r w:rsidR="00EB62E6"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, </w:t>
      </w:r>
      <w:r w:rsidR="00EB62E6" w:rsidRPr="0037707F">
        <w:rPr>
          <w:rFonts w:ascii="Times New Roman" w:eastAsia="Times New Roman" w:hAnsi="Times New Roman" w:cs="Times New Roman"/>
          <w:b/>
          <w:bCs/>
          <w:lang w:eastAsia="en-GB"/>
        </w:rPr>
        <w:t>but, as with all types of healthcare interventions, there are some risks to care</w:t>
      </w:r>
      <w:r w:rsidR="00EB62E6" w:rsidRPr="0037707F">
        <w:rPr>
          <w:rFonts w:ascii="Times New Roman" w:eastAsia="Times New Roman" w:hAnsi="Times New Roman" w:cs="Times New Roman"/>
          <w:lang w:eastAsia="en-GB"/>
        </w:rPr>
        <w:t>, including, but not limited to:</w:t>
      </w:r>
    </w:p>
    <w:p w14:paraId="29BA56CF" w14:textId="3DC27CCD" w:rsidR="00C767EE" w:rsidRPr="0037707F" w:rsidRDefault="00242EA4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</w:t>
      </w:r>
      <w:r>
        <w:rPr>
          <w:rFonts w:ascii="Times New Roman" w:eastAsia="Times New Roman" w:hAnsi="Times New Roman" w:cs="Times New Roman"/>
          <w:u w:val="single"/>
          <w:lang w:eastAsia="en-GB"/>
        </w:rPr>
        <w:t>Intervention</w:t>
      </w:r>
      <w:r w:rsidR="0073700C">
        <w:rPr>
          <w:rFonts w:ascii="Times New Roman" w:eastAsia="Times New Roman" w:hAnsi="Times New Roman" w:cs="Times New Roman"/>
          <w:lang w:eastAsia="en-GB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</w:t>
      </w:r>
      <w:r w:rsidRPr="00242EA4">
        <w:rPr>
          <w:rFonts w:ascii="Times New Roman" w:eastAsia="Times New Roman" w:hAnsi="Times New Roman" w:cs="Times New Roman"/>
          <w:u w:val="single"/>
          <w:lang w:eastAsia="en-GB"/>
        </w:rPr>
        <w:t xml:space="preserve"> </w:t>
      </w:r>
      <w:r w:rsidR="0073700C" w:rsidRPr="00242EA4">
        <w:rPr>
          <w:rFonts w:ascii="Times New Roman" w:eastAsia="Times New Roman" w:hAnsi="Times New Roman" w:cs="Times New Roman"/>
          <w:u w:val="single"/>
          <w:lang w:eastAsia="en-GB"/>
        </w:rPr>
        <w:t>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004DBC" w:rsidRPr="0037707F" w14:paraId="6C94F5EE" w14:textId="77777777" w:rsidTr="00BA4C92">
        <w:tc>
          <w:tcPr>
            <w:tcW w:w="2689" w:type="dxa"/>
          </w:tcPr>
          <w:p w14:paraId="77B4423E" w14:textId="77777777" w:rsidR="00004DBC" w:rsidRPr="0037707F" w:rsidRDefault="00004DB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Acupuncture and Electro acupuncture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14:paraId="70C59021" w14:textId="77777777" w:rsidR="00004DBC" w:rsidRPr="0037707F" w:rsidRDefault="00004DB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953" w:type="dxa"/>
          </w:tcPr>
          <w:p w14:paraId="3F2F6B2A" w14:textId="26941161" w:rsidR="00DA1841" w:rsidRPr="0037707F" w:rsidRDefault="00065D2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</w:t>
            </w:r>
            <w:r w:rsidR="00004DBC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ruising, numbness or tingling</w:t>
            </w:r>
            <w:r w:rsidR="00004DBC"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near the needling sites that may last </w:t>
            </w:r>
            <w:r w:rsidR="000E1F69" w:rsidRPr="0037707F">
              <w:rPr>
                <w:rFonts w:ascii="Times New Roman" w:eastAsia="Times New Roman" w:hAnsi="Times New Roman" w:cs="Times New Roman"/>
                <w:lang w:eastAsia="en-GB"/>
              </w:rPr>
              <w:t>some</w:t>
            </w:r>
            <w:r w:rsidR="00004DBC"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days</w:t>
            </w:r>
            <w:r w:rsidR="000E1F69" w:rsidRPr="0037707F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="00004DBC"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14:paraId="5077F1E6" w14:textId="0840F624" w:rsidR="00DA1841" w:rsidRPr="0037707F" w:rsidRDefault="000E1F69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</w:t>
            </w:r>
            <w:r w:rsidR="00004DBC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izziness</w:t>
            </w:r>
            <w:r w:rsidR="00004DBC"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or </w:t>
            </w:r>
            <w:r w:rsidR="00004DBC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fainting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DA1841" w:rsidRPr="0037707F">
              <w:rPr>
                <w:rFonts w:ascii="Times New Roman" w:eastAsia="Times New Roman" w:hAnsi="Times New Roman" w:cs="Times New Roman"/>
                <w:lang w:eastAsia="en-GB"/>
              </w:rPr>
              <w:t>may occur during or after needle insertion</w:t>
            </w:r>
            <w:r w:rsidR="00004DBC"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</w:p>
          <w:p w14:paraId="0A12A9E3" w14:textId="77777777" w:rsidR="00DA1841" w:rsidRPr="0037707F" w:rsidRDefault="00004DB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Unusual risks of acupuncture include </w:t>
            </w: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nerve damage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and </w:t>
            </w: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organ puncture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>, including lung puncture (pneumothorax).</w:t>
            </w:r>
          </w:p>
          <w:p w14:paraId="6637250B" w14:textId="76E347A8" w:rsidR="00DA1841" w:rsidRPr="0037707F" w:rsidRDefault="00004DB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Infection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is another possible risk, although the clinic uses sterile disposable needles and maintains a clean and safe environment. </w:t>
            </w:r>
          </w:p>
        </w:tc>
      </w:tr>
      <w:tr w:rsidR="00004DBC" w:rsidRPr="0037707F" w14:paraId="39EA2D4F" w14:textId="77777777" w:rsidTr="00BA4C92">
        <w:tc>
          <w:tcPr>
            <w:tcW w:w="2689" w:type="dxa"/>
          </w:tcPr>
          <w:p w14:paraId="29AB8A9F" w14:textId="44CF14E8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Moxibustion and </w:t>
            </w:r>
            <w:r w:rsidR="00717DC8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TDP </w:t>
            </w: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Heat lamps</w:t>
            </w:r>
          </w:p>
        </w:tc>
        <w:tc>
          <w:tcPr>
            <w:tcW w:w="5953" w:type="dxa"/>
          </w:tcPr>
          <w:p w14:paraId="34F1C39D" w14:textId="1B2536B9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Burns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and/or </w:t>
            </w: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scarring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are a potential risk of moxibustion and heat lamps. </w:t>
            </w:r>
          </w:p>
        </w:tc>
      </w:tr>
      <w:tr w:rsidR="00004DBC" w:rsidRPr="0037707F" w14:paraId="2FFF2663" w14:textId="77777777" w:rsidTr="00BA4C92">
        <w:tc>
          <w:tcPr>
            <w:tcW w:w="2689" w:type="dxa"/>
          </w:tcPr>
          <w:p w14:paraId="67D91048" w14:textId="6544C78C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Guasha and Cupping</w:t>
            </w:r>
          </w:p>
        </w:tc>
        <w:tc>
          <w:tcPr>
            <w:tcW w:w="5953" w:type="dxa"/>
          </w:tcPr>
          <w:p w14:paraId="0D52792B" w14:textId="2F3CBB5B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Bruising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is a common </w:t>
            </w:r>
            <w:proofErr w:type="gramStart"/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>side-effect</w:t>
            </w:r>
            <w:proofErr w:type="gramEnd"/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and these may last up to 14 days or more.</w:t>
            </w:r>
          </w:p>
        </w:tc>
      </w:tr>
      <w:tr w:rsidR="00004DBC" w:rsidRPr="0037707F" w14:paraId="5E0AA757" w14:textId="77777777" w:rsidTr="00BA4C92">
        <w:tc>
          <w:tcPr>
            <w:tcW w:w="2689" w:type="dxa"/>
          </w:tcPr>
          <w:p w14:paraId="6A706D8B" w14:textId="5738C2F1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Tui-Na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(Chinese massage)</w:t>
            </w:r>
          </w:p>
        </w:tc>
        <w:tc>
          <w:tcPr>
            <w:tcW w:w="5953" w:type="dxa"/>
          </w:tcPr>
          <w:p w14:paraId="76275592" w14:textId="0CC81FC1" w:rsidR="00004DBC" w:rsidRPr="0037707F" w:rsidRDefault="00065D2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>None</w:t>
            </w:r>
          </w:p>
        </w:tc>
      </w:tr>
      <w:tr w:rsidR="00004DBC" w:rsidRPr="0037707F" w14:paraId="7538FE04" w14:textId="77777777" w:rsidTr="00BA4C92">
        <w:tc>
          <w:tcPr>
            <w:tcW w:w="2689" w:type="dxa"/>
          </w:tcPr>
          <w:p w14:paraId="59C2A49F" w14:textId="4575D6A0" w:rsidR="00004DBC" w:rsidRPr="0037707F" w:rsidRDefault="0089424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Nutritional counselling</w:t>
            </w: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5953" w:type="dxa"/>
          </w:tcPr>
          <w:p w14:paraId="1B3256CF" w14:textId="194A41D8" w:rsidR="00004DBC" w:rsidRPr="0037707F" w:rsidRDefault="00065D28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lang w:eastAsia="en-GB"/>
              </w:rPr>
              <w:t>None</w:t>
            </w:r>
          </w:p>
        </w:tc>
      </w:tr>
      <w:tr w:rsidR="009769E0" w:rsidRPr="0037707F" w14:paraId="50CEE8D9" w14:textId="77777777" w:rsidTr="00BA4C92">
        <w:trPr>
          <w:trHeight w:val="51"/>
        </w:trPr>
        <w:tc>
          <w:tcPr>
            <w:tcW w:w="2689" w:type="dxa"/>
          </w:tcPr>
          <w:p w14:paraId="2675CFD9" w14:textId="2FB835DE" w:rsidR="009769E0" w:rsidRPr="0037707F" w:rsidRDefault="00EE2E26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Prick bleed</w:t>
            </w:r>
            <w:r w:rsidR="00293C9E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with a lancet</w:t>
            </w:r>
          </w:p>
        </w:tc>
        <w:tc>
          <w:tcPr>
            <w:tcW w:w="5953" w:type="dxa"/>
          </w:tcPr>
          <w:p w14:paraId="10B37CFE" w14:textId="406A0617" w:rsidR="009769E0" w:rsidRPr="0037707F" w:rsidRDefault="00293C9E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Bruising, soreness</w:t>
            </w:r>
            <w:r w:rsidR="0099503B" w:rsidRPr="003770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, emotional release, infection.</w:t>
            </w:r>
          </w:p>
        </w:tc>
      </w:tr>
      <w:tr w:rsidR="004F0740" w:rsidRPr="0037707F" w14:paraId="7B78E175" w14:textId="77777777" w:rsidTr="00BA4C92">
        <w:trPr>
          <w:trHeight w:val="51"/>
        </w:trPr>
        <w:tc>
          <w:tcPr>
            <w:tcW w:w="2689" w:type="dxa"/>
          </w:tcPr>
          <w:p w14:paraId="491B27F9" w14:textId="6AF9BAB0" w:rsidR="004F0740" w:rsidRPr="0037707F" w:rsidRDefault="004F0740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Auricular acupuncture</w:t>
            </w:r>
          </w:p>
        </w:tc>
        <w:tc>
          <w:tcPr>
            <w:tcW w:w="5953" w:type="dxa"/>
          </w:tcPr>
          <w:p w14:paraId="31D9615C" w14:textId="21A12650" w:rsidR="004F0740" w:rsidRPr="0037707F" w:rsidRDefault="004F0740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Infection</w:t>
            </w:r>
          </w:p>
        </w:tc>
      </w:tr>
      <w:tr w:rsidR="00F042FC" w:rsidRPr="0037707F" w14:paraId="48D09955" w14:textId="77777777" w:rsidTr="00BA4C92">
        <w:trPr>
          <w:trHeight w:val="51"/>
        </w:trPr>
        <w:tc>
          <w:tcPr>
            <w:tcW w:w="2689" w:type="dxa"/>
          </w:tcPr>
          <w:p w14:paraId="0263DC79" w14:textId="0CE8326D" w:rsidR="00F042FC" w:rsidRDefault="00F042F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Ear seeds</w:t>
            </w:r>
          </w:p>
        </w:tc>
        <w:tc>
          <w:tcPr>
            <w:tcW w:w="5953" w:type="dxa"/>
          </w:tcPr>
          <w:p w14:paraId="4C0DCF25" w14:textId="7F703FC2" w:rsidR="00F042FC" w:rsidRDefault="00F042FC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Soreness, allergy</w:t>
            </w:r>
          </w:p>
        </w:tc>
      </w:tr>
      <w:tr w:rsidR="00902905" w:rsidRPr="0037707F" w14:paraId="19CF2028" w14:textId="77777777" w:rsidTr="00BA4C92">
        <w:trPr>
          <w:trHeight w:val="51"/>
        </w:trPr>
        <w:tc>
          <w:tcPr>
            <w:tcW w:w="2689" w:type="dxa"/>
          </w:tcPr>
          <w:p w14:paraId="3814A05F" w14:textId="745E3B5F" w:rsidR="00902905" w:rsidRDefault="00902905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Plum Blossom Needle</w:t>
            </w:r>
          </w:p>
        </w:tc>
        <w:tc>
          <w:tcPr>
            <w:tcW w:w="5953" w:type="dxa"/>
          </w:tcPr>
          <w:p w14:paraId="0A592AE4" w14:textId="7CE349B2" w:rsidR="00902905" w:rsidRDefault="00902905" w:rsidP="003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Bruising, soreness</w:t>
            </w:r>
          </w:p>
        </w:tc>
      </w:tr>
    </w:tbl>
    <w:p w14:paraId="4CECEBD7" w14:textId="77777777" w:rsidR="00D5056A" w:rsidRDefault="00D5056A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6751F56A" w14:textId="2611A30B" w:rsidR="00C767EE" w:rsidRDefault="00C767EE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0DA89AF7" w14:textId="184DB187" w:rsidR="00BA4C92" w:rsidRDefault="00BA4C92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77A03991" w14:textId="77777777" w:rsidR="00BA4C92" w:rsidRPr="0037707F" w:rsidRDefault="00BA4C92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4988DE6E" w14:textId="3E052C2D" w:rsidR="00AA11D8" w:rsidRPr="0037707F" w:rsidRDefault="00AA11D8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lastRenderedPageBreak/>
        <w:t>Consent</w:t>
      </w:r>
    </w:p>
    <w:p w14:paraId="1AA51A7D" w14:textId="2C946DAB" w:rsidR="003D3C5B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lang w:eastAsia="en-GB"/>
        </w:rPr>
        <w:t xml:space="preserve">By voluntarily signing below,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I confirm that I have read, or have had read to me</w:t>
      </w:r>
      <w:r w:rsidR="00E852B6">
        <w:rPr>
          <w:rFonts w:ascii="Times New Roman" w:eastAsia="Times New Roman" w:hAnsi="Times New Roman" w:cs="Times New Roman"/>
          <w:b/>
          <w:bCs/>
          <w:lang w:eastAsia="en-GB"/>
        </w:rPr>
        <w:t xml:space="preserve"> all 3 pages</w:t>
      </w:r>
      <w:r w:rsidR="00B1714D">
        <w:rPr>
          <w:rFonts w:ascii="Times New Roman" w:eastAsia="Times New Roman" w:hAnsi="Times New Roman" w:cs="Times New Roman"/>
          <w:b/>
          <w:bCs/>
          <w:lang w:eastAsia="en-GB"/>
        </w:rPr>
        <w:t xml:space="preserve"> of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th</w:t>
      </w:r>
      <w:r w:rsidR="009A2247">
        <w:rPr>
          <w:rFonts w:ascii="Times New Roman" w:eastAsia="Times New Roman" w:hAnsi="Times New Roman" w:cs="Times New Roman"/>
          <w:b/>
          <w:bCs/>
          <w:lang w:eastAsia="en-GB"/>
        </w:rPr>
        <w:t>is document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, have been told about</w:t>
      </w:r>
      <w:r w:rsidR="00C84364">
        <w:rPr>
          <w:rFonts w:ascii="Times New Roman" w:eastAsia="Times New Roman" w:hAnsi="Times New Roman" w:cs="Times New Roman"/>
          <w:b/>
          <w:bCs/>
          <w:lang w:eastAsia="en-GB"/>
        </w:rPr>
        <w:t xml:space="preserve"> and </w:t>
      </w:r>
      <w:r w:rsidR="006777B1">
        <w:rPr>
          <w:rFonts w:ascii="Times New Roman" w:eastAsia="Times New Roman" w:hAnsi="Times New Roman" w:cs="Times New Roman"/>
          <w:b/>
          <w:bCs/>
          <w:lang w:eastAsia="en-GB"/>
        </w:rPr>
        <w:t xml:space="preserve">fully </w:t>
      </w:r>
      <w:r w:rsidR="00C84364">
        <w:rPr>
          <w:rFonts w:ascii="Times New Roman" w:eastAsia="Times New Roman" w:hAnsi="Times New Roman" w:cs="Times New Roman"/>
          <w:b/>
          <w:bCs/>
          <w:lang w:eastAsia="en-GB"/>
        </w:rPr>
        <w:t>understand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the risks </w:t>
      </w:r>
      <w:r w:rsidR="00C355D0">
        <w:rPr>
          <w:rFonts w:ascii="Times New Roman" w:eastAsia="Times New Roman" w:hAnsi="Times New Roman" w:cs="Times New Roman"/>
          <w:b/>
          <w:bCs/>
          <w:lang w:eastAsia="en-GB"/>
        </w:rPr>
        <w:t xml:space="preserve">and complications </w:t>
      </w: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>of acupuncture and other procedures</w:t>
      </w:r>
      <w:r w:rsidR="00B14D24">
        <w:rPr>
          <w:rFonts w:ascii="Times New Roman" w:eastAsia="Times New Roman" w:hAnsi="Times New Roman" w:cs="Times New Roman"/>
          <w:b/>
          <w:bCs/>
          <w:lang w:eastAsia="en-GB"/>
        </w:rPr>
        <w:t xml:space="preserve"> and have been fully informed.</w:t>
      </w:r>
    </w:p>
    <w:p w14:paraId="18D7A601" w14:textId="0A02E4BF" w:rsidR="006340DE" w:rsidRDefault="003D3C5B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I</w:t>
      </w:r>
      <w:r w:rsidR="00430091"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 have had an opportunity to ask questions</w:t>
      </w:r>
      <w:r w:rsidR="00C84364">
        <w:rPr>
          <w:rFonts w:ascii="Times New Roman" w:eastAsia="Times New Roman" w:hAnsi="Times New Roman" w:cs="Times New Roman"/>
          <w:b/>
          <w:bCs/>
          <w:lang w:eastAsia="en-GB"/>
        </w:rPr>
        <w:t xml:space="preserve"> or decline </w:t>
      </w:r>
      <w:r w:rsidR="0081626B">
        <w:rPr>
          <w:rFonts w:ascii="Times New Roman" w:eastAsia="Times New Roman" w:hAnsi="Times New Roman" w:cs="Times New Roman"/>
          <w:b/>
          <w:bCs/>
          <w:lang w:eastAsia="en-GB"/>
        </w:rPr>
        <w:t>treatments</w:t>
      </w:r>
    </w:p>
    <w:p w14:paraId="2C0E2A2E" w14:textId="7E4E2375" w:rsidR="009C123E" w:rsidRPr="0006054D" w:rsidRDefault="009C123E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6054D">
        <w:rPr>
          <w:rFonts w:ascii="Times New Roman" w:eastAsia="Times New Roman" w:hAnsi="Times New Roman" w:cs="Times New Roman"/>
          <w:b/>
          <w:bCs/>
          <w:lang w:eastAsia="en-GB"/>
        </w:rPr>
        <w:t xml:space="preserve">I have been given the </w:t>
      </w:r>
      <w:r w:rsidRPr="0006054D">
        <w:rPr>
          <w:rFonts w:ascii="Times New Roman" w:eastAsia="Times New Roman" w:hAnsi="Times New Roman" w:cs="Times New Roman"/>
          <w:b/>
          <w:bCs/>
          <w:lang w:eastAsia="en-GB"/>
        </w:rPr>
        <w:t>appropr</w:t>
      </w:r>
      <w:r w:rsidR="0006054D" w:rsidRPr="0006054D">
        <w:rPr>
          <w:rFonts w:ascii="Times New Roman" w:eastAsia="Times New Roman" w:hAnsi="Times New Roman" w:cs="Times New Roman"/>
          <w:b/>
          <w:bCs/>
          <w:lang w:eastAsia="en-GB"/>
        </w:rPr>
        <w:t>ia</w:t>
      </w:r>
      <w:r w:rsidRPr="0006054D">
        <w:rPr>
          <w:rFonts w:ascii="Times New Roman" w:eastAsia="Times New Roman" w:hAnsi="Times New Roman" w:cs="Times New Roman"/>
          <w:b/>
          <w:bCs/>
          <w:lang w:eastAsia="en-GB"/>
        </w:rPr>
        <w:t>te aftercare advise</w:t>
      </w:r>
      <w:r w:rsidRPr="0006054D">
        <w:rPr>
          <w:rFonts w:ascii="Times New Roman" w:eastAsia="Times New Roman" w:hAnsi="Times New Roman" w:cs="Times New Roman"/>
          <w:b/>
          <w:bCs/>
          <w:lang w:eastAsia="en-GB"/>
        </w:rPr>
        <w:t xml:space="preserve"> sheets</w:t>
      </w:r>
    </w:p>
    <w:p w14:paraId="131E5A66" w14:textId="3778FE36" w:rsidR="006340DE" w:rsidRPr="006340DE" w:rsidRDefault="006340DE" w:rsidP="006340D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6340DE">
        <w:rPr>
          <w:rFonts w:ascii="Times New Roman" w:eastAsia="Times New Roman" w:hAnsi="Times New Roman" w:cs="Times New Roman"/>
          <w:b/>
          <w:bCs/>
          <w:lang w:eastAsia="en-GB"/>
        </w:rPr>
        <w:t xml:space="preserve">I hereby request and consent 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freely </w:t>
      </w:r>
      <w:r w:rsidRPr="006340DE">
        <w:rPr>
          <w:rFonts w:ascii="Times New Roman" w:eastAsia="Times New Roman" w:hAnsi="Times New Roman" w:cs="Times New Roman"/>
          <w:b/>
          <w:bCs/>
          <w:lang w:eastAsia="en-GB"/>
        </w:rPr>
        <w:t>to the performance of acupuncture treatments and other procedures within the scope of the practice of acupuncture on me (or on the patient named below, for whom I am legally responsible) by Katherine Dukes.</w:t>
      </w:r>
    </w:p>
    <w:p w14:paraId="2ED6F8EB" w14:textId="77777777" w:rsidR="00260D68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37707F">
        <w:rPr>
          <w:rFonts w:ascii="Times New Roman" w:eastAsia="Times New Roman" w:hAnsi="Times New Roman" w:cs="Times New Roman"/>
          <w:b/>
          <w:bCs/>
          <w:lang w:eastAsia="en-GB"/>
        </w:rPr>
        <w:t xml:space="preserve">I intend this consent form to cover the entire course of treatment for my present condition and for any future condition(s) for which I seek treatment. </w:t>
      </w:r>
    </w:p>
    <w:p w14:paraId="2282F7E1" w14:textId="2059C493" w:rsidR="000F34FA" w:rsidRPr="0037707F" w:rsidRDefault="00260D68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260D68">
        <w:rPr>
          <w:rFonts w:ascii="Times New Roman" w:eastAsia="Times New Roman" w:hAnsi="Times New Roman" w:cs="Times New Roman"/>
          <w:b/>
          <w:bCs/>
          <w:lang w:eastAsia="en-GB"/>
        </w:rPr>
        <w:t>I also consent to my details and records to be held for a period of seven years from the treatment date in accordance with the Data Protection Act.</w:t>
      </w:r>
    </w:p>
    <w:p w14:paraId="1C5DED8A" w14:textId="035B0733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D8BD" wp14:editId="31079106">
                <wp:simplePos x="0" y="0"/>
                <wp:positionH relativeFrom="column">
                  <wp:posOffset>0</wp:posOffset>
                </wp:positionH>
                <wp:positionV relativeFrom="paragraph">
                  <wp:posOffset>399462</wp:posOffset>
                </wp:positionV>
                <wp:extent cx="5731510" cy="411060"/>
                <wp:effectExtent l="0" t="0" r="889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1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C7F7" w14:textId="77777777" w:rsidR="00430091" w:rsidRDefault="00430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FD8B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31.45pt;width:451.3pt;height:3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i7LNwIAAHwEAAAOAAAAZHJzL2Uyb0RvYy54bWysVE1v2zAMvQ/YfxB0X2ynSdoZcYosRYYB&#13;&#10;RVsgHXpWZCk2JouapMTOfv0oxfnqdhp2kUmReiQfSU/vu0aRnbCuBl3QbJBSIjSHstabgn5/XX66&#13;&#10;o8R5pkumQIuC7oWj97OPH6atycUQKlClsARBtMtbU9DKe5MnieOVaJgbgBEajRJswzyqdpOUlrWI&#13;&#10;3qhkmKaTpAVbGgtcOIe3DwcjnUV8KQX3z1I64YkqKObm42njuQ5nMpuyfGOZqWrep8H+IYuG1RqD&#13;&#10;nqAemGdka+s/oJqaW3Ag/YBDk4CUNRexBqwmS99Vs6qYEbEWJMeZE03u/8Hyp93KvFjiuy/QYQMD&#13;&#10;Ia1xucPLUE8nbRO+mClBO1K4P9EmOk84Xo5vb7JxhiaOtlGWpZPIa3J+bazzXwU0JAgFtdiWyBbb&#13;&#10;PTqPEdH16BKCOVB1uayVikoYBbFQluwYNlH5mCO+uPJSmrQFndyM0wh8ZQvQp/drxfiPUOU1AmpK&#13;&#10;4+W59iD5bt31hKyh3CNPFg4j5Axf1oj7yJx/YRZnBuvHPfDPeEgFmAz0EiUV2F9/uw/+2Eq0UtLi&#13;&#10;DBbU/dwyKyhR3zQ2+XM2GoWhjcpofDtExV5a1pcWvW0WgAxluHGGRzH4e3UUpYXmDddlHqKiiWmO&#13;&#10;sQvqj+LCHzYD142L+Tw64Zga5h/1yvAAHToS+Hzt3pg1fT89TsITHKeV5e/aevANLzXMtx5kHXse&#13;&#10;CD6w2vOOIx7b0q9j2KFLPXqdfxqz3wAAAP//AwBQSwMEFAAGAAgAAAAhABI5UcjfAAAADAEAAA8A&#13;&#10;AABkcnMvZG93bnJldi54bWxMjzFPwzAQhXck/oN1SGzUaYaQpHGqAoWFiYKY3di1LeJzZLtp+Pcc&#13;&#10;Eywnnd67d+/rtosf2axjcgEFrFcFMI1DUA6NgI/357saWMoSlRwDagHfOsG2v77qZKvCBd/0fMiG&#13;&#10;UQimVgqwOU8t52mw2su0CpNG0k4heplpjYarKC8U7kdeFkXFvXRIH6yc9KPVw9fh7AXsH0xjhlpG&#13;&#10;u6+Vc/PyeXo1L0Lc3ixPGxq7DbCsl/x3Ab8M1B96KnYMZ1SJjQKIJguoygYYqU1RVsCOZCvvK+B9&#13;&#10;x/9D9D8AAAD//wMAUEsBAi0AFAAGAAgAAAAhALaDOJL+AAAA4QEAABMAAAAAAAAAAAAAAAAAAAAA&#13;&#10;AFtDb250ZW50X1R5cGVzXS54bWxQSwECLQAUAAYACAAAACEAOP0h/9YAAACUAQAACwAAAAAAAAAA&#13;&#10;AAAAAAAvAQAAX3JlbHMvLnJlbHNQSwECLQAUAAYACAAAACEAM34uyzcCAAB8BAAADgAAAAAAAAAA&#13;&#10;AAAAAAAuAgAAZHJzL2Uyb0RvYy54bWxQSwECLQAUAAYACAAAACEAEjlRyN8AAAAMAQAADwAAAAAA&#13;&#10;AAAAAAAAAACRBAAAZHJzL2Rvd25yZXYueG1sUEsFBgAAAAAEAAQA8wAAAJ0FAAAAAA==&#13;&#10;" fillcolor="white [3201]" strokeweight=".5pt">
                <v:textbox>
                  <w:txbxContent>
                    <w:p w14:paraId="2E4EC7F7" w14:textId="77777777" w:rsidR="00430091" w:rsidRDefault="00430091"/>
                  </w:txbxContent>
                </v:textbox>
              </v:shape>
            </w:pict>
          </mc:Fallback>
        </mc:AlternateConten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PATIENT NAME: </w:t>
      </w:r>
    </w:p>
    <w:p w14:paraId="5EA75B12" w14:textId="77777777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471214B8" w14:textId="77777777" w:rsidR="00DD2506" w:rsidRDefault="00DD2506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AA96341" w14:textId="50F363B5" w:rsidR="003439F7" w:rsidRPr="0037707F" w:rsidRDefault="003439F7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508CC" wp14:editId="243638CC">
                <wp:simplePos x="0" y="0"/>
                <wp:positionH relativeFrom="column">
                  <wp:posOffset>0</wp:posOffset>
                </wp:positionH>
                <wp:positionV relativeFrom="paragraph">
                  <wp:posOffset>264393</wp:posOffset>
                </wp:positionV>
                <wp:extent cx="5731510" cy="427839"/>
                <wp:effectExtent l="0" t="0" r="889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2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DE00F" w14:textId="6FF10777" w:rsidR="003439F7" w:rsidRDefault="00E46509">
                            <w:r>
                              <w:t>Katherine Dukes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508CC" id="Text Box 1" o:spid="_x0000_s1027" type="#_x0000_t202" style="position:absolute;margin-left:0;margin-top:20.8pt;width:451.3pt;height:3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VI1OgIAAIMEAAAOAAAAZHJzL2Uyb0RvYy54bWysVE1v2zAMvQ/YfxB0Xxzno2mNOEWWIsOA&#13;&#10;oC2QFj0rspwIk0VNUmJnv36U7Hy022nYRaZE6ol8fPT0vqkUOQjrJOicpr0+JUJzKKTe5vT1Zfnl&#13;&#10;lhLnmS6YAi1yehSO3s8+f5rWJhMD2IEqhCUIol1Wm5zuvDdZkji+ExVzPTBCo7MEWzGPW7tNCstq&#13;&#10;RK9UMuj3b5IabGEscOEcnj60TjqL+GUpuH8qSyc8UTnF3HxcbVw3YU1mU5ZtLTM7ybs02D9kUTGp&#13;&#10;8dEz1APzjOyt/AOqktyCg9L3OFQJlKXkItaA1aT9D9Wsd8yIWAuS48yZJvf/YPnjYW2eLfHNV2iw&#13;&#10;gYGQ2rjM4WGopyltFb6YKUE/Ung80yYaTzgejifDdJyii6NvNJjcDu8CTHK5bazz3wRUJBg5tdiW&#13;&#10;yBY7rJxvQ08h4TEHShZLqVTcBCmIhbLkwLCJysccEfxdlNKkzunNcNyPwO98Afp8f6MY/9GldxWF&#13;&#10;eEpjzpfag+WbTUNkccXLBooj0mWhVZIzfCkRfsWcf2YWpYM04Dj4J1xKBZgTdBYlO7C//nYe4rGj&#13;&#10;6KWkRinm1P3cMysoUd819vouHY2CduNmNJ4McGOvPZtrj95XC0CiUhw8w6MZ4r06maWF6g2nZh5e&#13;&#10;RRfTHN/OqT+ZC98OCE4dF/N5DEK1GuZXem14gA6NCbS+NG/Mmq6tHgXxCCfRsuxDd9vYcFPDfO+h&#13;&#10;lLH1geeW1Y5+VHoUTzeVYZSu9zHq8u+Y/QYAAP//AwBQSwMEFAAGAAgAAAAhAI+r35DfAAAADAEA&#13;&#10;AA8AAABkcnMvZG93bnJldi54bWxMj09PwzAMxe9IfIfISNxYsglNbdd04s/gwokNcc4aL4lokirJ&#13;&#10;uvLtMSe4WLae/fx+7Xb2A5swZReDhOVCAMPQR+2CkfBxeLmrgOWiglZDDCjhGzNsu+urVjU6XsI7&#13;&#10;TvtiGJmE3CgJtpSx4Tz3Fr3KizhiIO0Uk1eFxmS4TupC5n7gKyHW3CsX6INVIz5Z7L/2Zy9h92hq&#13;&#10;01cq2V2lnZvmz9ObeZXy9mZ+3lB52AArOJe/C/hloPzQUbBjPAed2SCBaIqE++UaGKm1WFFzpDVR&#13;&#10;C+Bdy/9DdD8AAAD//wMAUEsBAi0AFAAGAAgAAAAhALaDOJL+AAAA4QEAABMAAAAAAAAAAAAAAAAA&#13;&#10;AAAAAFtDb250ZW50X1R5cGVzXS54bWxQSwECLQAUAAYACAAAACEAOP0h/9YAAACUAQAACwAAAAAA&#13;&#10;AAAAAAAAAAAvAQAAX3JlbHMvLnJlbHNQSwECLQAUAAYACAAAACEAvVFSNToCAACDBAAADgAAAAAA&#13;&#10;AAAAAAAAAAAuAgAAZHJzL2Uyb0RvYy54bWxQSwECLQAUAAYACAAAACEAj6vfkN8AAAAMAQAADwAA&#13;&#10;AAAAAAAAAAAAAACUBAAAZHJzL2Rvd25yZXYueG1sUEsFBgAAAAAEAAQA8wAAAKAFAAAAAA==&#13;&#10;" fillcolor="white [3201]" strokeweight=".5pt">
                <v:textbox>
                  <w:txbxContent>
                    <w:p w14:paraId="7E0DE00F" w14:textId="6FF10777" w:rsidR="003439F7" w:rsidRDefault="00E46509">
                      <w:r>
                        <w:t>Katherine Dukes</w:t>
                      </w:r>
                    </w:p>
                  </w:txbxContent>
                </v:textbox>
              </v:shape>
            </w:pict>
          </mc:Fallback>
        </mc:AlternateConten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ACUPUNCTURIST NAME: </w:t>
      </w:r>
    </w:p>
    <w:p w14:paraId="6AFA1882" w14:textId="77777777" w:rsidR="003439F7" w:rsidRPr="0037707F" w:rsidRDefault="003439F7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3631D10E" w14:textId="77777777" w:rsidR="003439F7" w:rsidRPr="0037707F" w:rsidRDefault="003439F7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5BC16013" w14:textId="4E52E623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68E3" wp14:editId="1E2DF977">
                <wp:simplePos x="0" y="0"/>
                <wp:positionH relativeFrom="column">
                  <wp:posOffset>0</wp:posOffset>
                </wp:positionH>
                <wp:positionV relativeFrom="paragraph">
                  <wp:posOffset>323180</wp:posOffset>
                </wp:positionV>
                <wp:extent cx="5731510" cy="637563"/>
                <wp:effectExtent l="0" t="0" r="889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63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1A71D" w14:textId="77777777" w:rsidR="00430091" w:rsidRDefault="00430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B68E3" id="Text Box 19" o:spid="_x0000_s1028" type="#_x0000_t202" style="position:absolute;margin-left:0;margin-top:25.45pt;width:451.3pt;height:5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qPtOgIAAIMEAAAOAAAAZHJzL2Uyb0RvYy54bWysVEtv2zAMvg/YfxB0Xxzn2RlxiixFhgFB&#13;&#10;WyAdelZkKTEmi5qkxM5+/SjZebTbadhFJkXqI/mR9Oy+qRQ5CutK0DlNe31KhOZQlHqX0+8vq093&#13;&#10;lDjPdMEUaJHTk3D0fv7xw6w2mRjAHlQhLEEQ7bLa5HTvvcmSxPG9qJjrgREajRJsxTyqdpcUltWI&#13;&#10;Xqlk0O9PkhpsYSxw4RzePrRGOo/4Ugrun6R0whOVU8zNx9PGcxvOZD5j2c4ysy95lwb7hywqVmoM&#13;&#10;eoF6YJ6Rgy3/gKpKbsGB9D0OVQJSllzEGrCatP+ums2eGRFrQXKcudDk/h8sfzxuzLMlvvkCDTYw&#13;&#10;EFIblzm8DPU00lbhi5kStCOFpwttovGE4+V4OkzHKZo42ibD6XgyDDDJ9bWxzn8VUJEg5NRiWyJb&#13;&#10;7Lh2vnU9u4RgDlRZrEqlohJGQSyVJUeGTVQ+5ojgb7yUJnUIPu5H4De2AH15v1WM/+jSu/FCPKUx&#13;&#10;52vtQfLNtiFlkdPBmZctFCeky0I7Sc7wVYnwa+b8M7M4OkgDroN/wkMqwJygkyjZg/31t/vgjx1F&#13;&#10;KyU1jmJO3c8Ds4IS9U1jrz+no1GY3aiMxtMBKvbWsr216EO1BCQqxcUzPIrB36uzKC1Ur7g1ixAV&#13;&#10;TUxzjJ1TfxaXvl0Q3DouFovohNNqmF/rjeEBOjQm0PrSvDJrurZ6HIhHOA8ty951t/UNLzUsDh5k&#13;&#10;GVsfeG5Z7ejHSY/D021lWKVbPXpd/x3z3wAAAP//AwBQSwMEFAAGAAgAAAAhAFtO5AjgAAAADAEA&#13;&#10;AA8AAABkcnMvZG93bnJldi54bWxMj81OwzAQhO9IvIO1lbhRu0WtkjROxU/hwomCOG9j17Ya21Hs&#13;&#10;puHtWU70stJqZmfnq7eT79ioh+RikLCYC2A6tFG5YCR8fb7eF8BSxqCwi0FL+NEJts3tTY2Vipfw&#13;&#10;ocd9NoxCQqpQgs25rzhPrdUe0zz2OpB2jIPHTOtguBrwQuG+40sh1tyjC/TBYq+frW5P+7OXsHsy&#13;&#10;pWkLHOyuUM6N0/fx3bxJeTebXjY0HjfAsp7y/wX8MVB/aKjYIZ6DSqyTQDRZwkqUwEgtxXIN7EC2&#13;&#10;1eIBeFPza4jmFwAA//8DAFBLAQItABQABgAIAAAAIQC2gziS/gAAAOEBAAATAAAAAAAAAAAAAAAA&#13;&#10;AAAAAABbQ29udGVudF9UeXBlc10ueG1sUEsBAi0AFAAGAAgAAAAhADj9If/WAAAAlAEAAAsAAAAA&#13;&#10;AAAAAAAAAAAALwEAAF9yZWxzLy5yZWxzUEsBAi0AFAAGAAgAAAAhAFcqo+06AgAAgwQAAA4AAAAA&#13;&#10;AAAAAAAAAAAALgIAAGRycy9lMm9Eb2MueG1sUEsBAi0AFAAGAAgAAAAhAFtO5AjgAAAADAEAAA8A&#13;&#10;AAAAAAAAAAAAAAAAlAQAAGRycy9kb3ducmV2LnhtbFBLBQYAAAAABAAEAPMAAAChBQAAAAA=&#13;&#10;" fillcolor="white [3201]" strokeweight=".5pt">
                <v:textbox>
                  <w:txbxContent>
                    <w:p w14:paraId="29D1A71D" w14:textId="77777777" w:rsidR="00430091" w:rsidRDefault="00430091"/>
                  </w:txbxContent>
                </v:textbox>
              </v:shape>
            </w:pict>
          </mc:Fallback>
        </mc:AlternateContent>
      </w:r>
      <w:r w:rsidRPr="0037707F">
        <w:rPr>
          <w:rFonts w:ascii="Times New Roman" w:eastAsia="Times New Roman" w:hAnsi="Times New Roman" w:cs="Times New Roman"/>
          <w:lang w:eastAsia="en-GB"/>
        </w:rPr>
        <w:t xml:space="preserve">PATIENT </w:t>
      </w:r>
      <w:proofErr w:type="gramStart"/>
      <w:r w:rsidRPr="0037707F">
        <w:rPr>
          <w:rFonts w:ascii="Times New Roman" w:eastAsia="Times New Roman" w:hAnsi="Times New Roman" w:cs="Times New Roman"/>
          <w:lang w:eastAsia="en-GB"/>
        </w:rPr>
        <w:t xml:space="preserve">SIGNATURE </w:t>
      </w:r>
      <w:r w:rsidRPr="0037707F">
        <w:rPr>
          <w:rFonts w:ascii="Times New Roman" w:eastAsia="Times New Roman" w:hAnsi="Times New Roman" w:cs="Times New Roman"/>
          <w:b/>
          <w:bCs/>
          <w:position w:val="-2"/>
          <w:lang w:eastAsia="en-GB"/>
        </w:rPr>
        <w:t xml:space="preserve"> </w:t>
      </w:r>
      <w:r w:rsidRPr="0037707F">
        <w:rPr>
          <w:rFonts w:ascii="Times New Roman" w:eastAsia="Times New Roman" w:hAnsi="Times New Roman" w:cs="Times New Roman"/>
          <w:lang w:eastAsia="en-GB"/>
        </w:rPr>
        <w:t>(</w:t>
      </w:r>
      <w:proofErr w:type="gramEnd"/>
      <w:r w:rsidRPr="0037707F">
        <w:rPr>
          <w:rFonts w:ascii="Times New Roman" w:eastAsia="Times New Roman" w:hAnsi="Times New Roman" w:cs="Times New Roman"/>
          <w:lang w:eastAsia="en-GB"/>
        </w:rPr>
        <w:t xml:space="preserve">Or Patient Representative) </w:t>
      </w:r>
    </w:p>
    <w:p w14:paraId="0224E6D5" w14:textId="77777777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1DCB0E1" w14:textId="77777777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48FA3C1" w14:textId="5051C02A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F01FA" wp14:editId="29673524">
                <wp:simplePos x="0" y="0"/>
                <wp:positionH relativeFrom="column">
                  <wp:posOffset>0</wp:posOffset>
                </wp:positionH>
                <wp:positionV relativeFrom="paragraph">
                  <wp:posOffset>203567</wp:posOffset>
                </wp:positionV>
                <wp:extent cx="5731510" cy="486561"/>
                <wp:effectExtent l="0" t="0" r="889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8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9D6B0" w14:textId="77777777" w:rsidR="00430091" w:rsidRDefault="00430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F01FA" id="Text Box 20" o:spid="_x0000_s1029" type="#_x0000_t202" style="position:absolute;margin-left:0;margin-top:16.05pt;width:451.3pt;height:3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7TlOwIAAIMEAAAOAAAAZHJzL2Uyb0RvYy54bWysVE1v2zAMvQ/YfxB0Xxznq50Rp8hSZBhQ&#13;&#10;tAXSoWdFlhJhsqhJSuzs149S4iTtdhp2kUmReiQfSU/v2lqTvXBegSlp3utTIgyHSplNSb+/LD/d&#13;&#10;UuIDMxXTYERJD8LTu9nHD9PGFmIAW9CVcARBjC8aW9JtCLbIMs+3oma+B1YYNEpwNQuouk1WOdYg&#13;&#10;eq2zQb8/yRpwlXXAhfd4e3800lnCl1Lw8CSlF4HokmJuIZ0unet4ZrMpKzaO2a3ipzTYP2RRM2Uw&#13;&#10;6BnqngVGdk79AVUr7sCDDD0OdQZSKi5SDVhN3n9XzWrLrEi1IDnenmny/w+WP+5X9tmR0H6BFhsY&#13;&#10;CWmsLzxexnpa6er4xUwJ2pHCw5k20QbC8XJ8M8zHOZo42ka3k/EkwWSX19b58FVATaJQUodtSWyx&#13;&#10;/YMPGBFdO5cYzINW1VJpnZQ4CmKhHdkzbKIOHfgbL21IU9LJcNxPwG9sEfr8fq0Z/xGrxJhXXqhp&#13;&#10;g5eX2qMU2nVLVFXSYcfLGqoD0uXgOEne8qVC+AfmwzNzODpIA65DeMJDasCc4CRRsgX362/30R87&#13;&#10;ilZKGhzFkvqfO+YEJfqbwV5/zkejOLtJGY1vBqi4a8v62mJ29QKQqBwXz/IkRv+gO1E6qF9xa+Yx&#13;&#10;KpqY4Ri7pKETF+G4ILh1XMznyQmn1bLwYFaWR+jYmEjrS/vKnD21NeBAPEI3tKx4192jb3xpYL4L&#13;&#10;IFVqfeT5yOqJfpz01J3TVsZVutaT1+XfMfsNAAD//wMAUEsDBBQABgAIAAAAIQAkRpL04AAAAAwB&#13;&#10;AAAPAAAAZHJzL2Rvd25yZXYueG1sTI/NTsMwEITvSLyDtUjcqN0glTSNU/FTuHCiIM5uvLUtYjuy&#13;&#10;3TS8PcsJLiutZnZ2vnY7+4FNmLKLQcJyIYBh6KN2wUj4eH++qYHlooJWQwwo4RszbLvLi1Y1Op7D&#13;&#10;G077YhiFhNwoCbaUseE89xa9yos4YiDtGJNXhdZkuE7qTOF+4JUQK+6VC/TBqhEfLfZf+5OXsHsw&#13;&#10;a9PXKtldrZ2b5s/jq3mR8vpqftrQuN8AKziXvwv4ZaD+0FGxQzwFndkggWiKhNtqCYzUtahWwA5k&#13;&#10;E/Ud8K7l/yG6HwAAAP//AwBQSwECLQAUAAYACAAAACEAtoM4kv4AAADhAQAAEwAAAAAAAAAAAAAA&#13;&#10;AAAAAAAAW0NvbnRlbnRfVHlwZXNdLnhtbFBLAQItABQABgAIAAAAIQA4/SH/1gAAAJQBAAALAAAA&#13;&#10;AAAAAAAAAAAAAC8BAABfcmVscy8ucmVsc1BLAQItABQABgAIAAAAIQDWl7TlOwIAAIMEAAAOAAAA&#13;&#10;AAAAAAAAAAAAAC4CAABkcnMvZTJvRG9jLnhtbFBLAQItABQABgAIAAAAIQAkRpL04AAAAAwBAAAP&#13;&#10;AAAAAAAAAAAAAAAAAJUEAABkcnMvZG93bnJldi54bWxQSwUGAAAAAAQABADzAAAAogUAAAAA&#13;&#10;" fillcolor="white [3201]" strokeweight=".5pt">
                <v:textbox>
                  <w:txbxContent>
                    <w:p w14:paraId="6879D6B0" w14:textId="77777777" w:rsidR="00430091" w:rsidRDefault="00430091"/>
                  </w:txbxContent>
                </v:textbox>
              </v:shape>
            </w:pict>
          </mc:Fallback>
        </mc:AlternateContent>
      </w:r>
      <w:r w:rsidRPr="0037707F">
        <w:rPr>
          <w:rFonts w:ascii="Times New Roman" w:eastAsia="Times New Roman" w:hAnsi="Times New Roman" w:cs="Times New Roman"/>
          <w:lang w:eastAsia="en-GB"/>
        </w:rPr>
        <w:t>D</w:t>
      </w:r>
      <w:r w:rsidR="005A28AE">
        <w:rPr>
          <w:rFonts w:ascii="Times New Roman" w:eastAsia="Times New Roman" w:hAnsi="Times New Roman" w:cs="Times New Roman"/>
          <w:lang w:eastAsia="en-GB"/>
        </w:rPr>
        <w:t>ATE</w:t>
      </w:r>
    </w:p>
    <w:p w14:paraId="68A76B8D" w14:textId="77777777" w:rsidR="00430091" w:rsidRPr="0037707F" w:rsidRDefault="00430091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148E161B" w14:textId="77777777" w:rsidR="00430091" w:rsidRPr="0037707F" w:rsidRDefault="00430091" w:rsidP="0037707F">
      <w:pPr>
        <w:rPr>
          <w:rFonts w:ascii="Times New Roman" w:eastAsia="Times New Roman" w:hAnsi="Times New Roman" w:cs="Times New Roman"/>
          <w:lang w:eastAsia="en-GB"/>
        </w:rPr>
      </w:pPr>
    </w:p>
    <w:p w14:paraId="6E9E179A" w14:textId="105DFBE3" w:rsidR="000F34FA" w:rsidRPr="0037707F" w:rsidRDefault="000F34FA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7707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45EEC" wp14:editId="1536A05F">
                <wp:simplePos x="0" y="0"/>
                <wp:positionH relativeFrom="column">
                  <wp:posOffset>0</wp:posOffset>
                </wp:positionH>
                <wp:positionV relativeFrom="paragraph">
                  <wp:posOffset>369419</wp:posOffset>
                </wp:positionV>
                <wp:extent cx="5731510" cy="637563"/>
                <wp:effectExtent l="0" t="0" r="889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63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70FF8" w14:textId="77777777" w:rsidR="000F34FA" w:rsidRDefault="000F3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5EEC" id="Text Box 2" o:spid="_x0000_s1030" type="#_x0000_t202" style="position:absolute;margin-left:0;margin-top:29.1pt;width:451.3pt;height: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ZF/OgIAAIMEAAAOAAAAZHJzL2Uyb0RvYy54bWysVEtv2zAMvg/YfxB0Xxzn2RlxiixFhgFB&#13;&#10;WyAdelZkKTEmi5qkxM5+/SjZebTbadhFJkXqI/mR9Oy+qRQ5CutK0DlNe31KhOZQlHqX0+8vq093&#13;&#10;lDjPdMEUaJHTk3D0fv7xw6w2mRjAHlQhLEEQ7bLa5HTvvcmSxPG9qJjrgREajRJsxTyqdpcUltWI&#13;&#10;Xqlk0O9PkhpsYSxw4RzePrRGOo/4Ugrun6R0whOVU8zNx9PGcxvOZD5j2c4ysy95lwb7hywqVmoM&#13;&#10;eoF6YJ6Rgy3/gKpKbsGB9D0OVQJSllzEGrCatP+ums2eGRFrQXKcudDk/h8sfzxuzLMlvvkCDTYw&#13;&#10;EFIblzm8DPU00lbhi5kStCOFpwttovGE4+V4OkzHKZo42ibD6XgyDDDJ9bWxzn8VUJEg5NRiWyJb&#13;&#10;7Lh2vnU9u4RgDlRZrEqlohJGQSyVJUeGTVQ+5ojgb7yUJnUIPu5H4De2AH15v1WM/+jSu/FCPKUx&#13;&#10;52vtQfLNtiFlkdPRmZctFCeky0I7Sc7wVYnwa+b8M7M4OkgDroN/wkMqwJygkyjZg/31t/vgjx1F&#13;&#10;KyU1jmJO3c8Ds4IS9U1jrz+no1GY3aiMxtMBKvbWsr216EO1BCQqxcUzPIrB36uzKC1Ur7g1ixAV&#13;&#10;TUxzjJ1TfxaXvl0Q3DouFovohNNqmF/rjeEBOjQm0PrSvDJrurZ6HIhHOA8ty951t/UNLzUsDh5k&#13;&#10;GVsfeG5Z7ejHSY/D021lWKVbPXpd/x3z3wAAAP//AwBQSwMEFAAGAAgAAAAhAJ1GdP/gAAAADAEA&#13;&#10;AA8AAABkcnMvZG93bnJldi54bWxMj8FOwzAQRO9I/IO1SNyoQ6RGaRqnKlC4cKJFnLexa1uN7ch2&#13;&#10;0/D3LCe4rLSa2dl57WZ2A5tUTDZ4AY+LApjyfZDWawGfh9eHGljK6CUOwSsB3yrBpru9abGR4eo/&#13;&#10;1LTPmlGITw0KMDmPDeepN8phWoRRedJOITrMtEbNZcQrhbuBl0VRcYfW0weDo3o2qj/vL07A7kmv&#13;&#10;dF9jNLtaWjvNX6d3/SbE/d38sqaxXQPLas5/F/DLQP2ho2LHcPEysUEA0WQBy7oERuqqKCtgR7It&#13;&#10;6wp41/L/EN0PAAAA//8DAFBLAQItABQABgAIAAAAIQC2gziS/gAAAOEBAAATAAAAAAAAAAAAAAAA&#13;&#10;AAAAAABbQ29udGVudF9UeXBlc10ueG1sUEsBAi0AFAAGAAgAAAAhADj9If/WAAAAlAEAAAsAAAAA&#13;&#10;AAAAAAAAAAAALwEAAF9yZWxzLy5yZWxzUEsBAi0AFAAGAAgAAAAhAJaNkX86AgAAgwQAAA4AAAAA&#13;&#10;AAAAAAAAAAAALgIAAGRycy9lMm9Eb2MueG1sUEsBAi0AFAAGAAgAAAAhAJ1GdP/gAAAADAEAAA8A&#13;&#10;AAAAAAAAAAAAAAAAlAQAAGRycy9kb3ducmV2LnhtbFBLBQYAAAAABAAEAPMAAAChBQAAAAA=&#13;&#10;" fillcolor="white [3201]" strokeweight=".5pt">
                <v:textbox>
                  <w:txbxContent>
                    <w:p w14:paraId="56770FF8" w14:textId="77777777" w:rsidR="000F34FA" w:rsidRDefault="000F34FA"/>
                  </w:txbxContent>
                </v:textbox>
              </v:shape>
            </w:pict>
          </mc:Fallback>
        </mc:AlternateContent>
      </w:r>
      <w:r w:rsidR="008561D2">
        <w:rPr>
          <w:rFonts w:ascii="Times New Roman" w:eastAsia="Times New Roman" w:hAnsi="Times New Roman" w:cs="Times New Roman"/>
          <w:lang w:eastAsia="en-GB"/>
        </w:rPr>
        <w:t>PATIENT REPRESENTATIVE R</w:t>
      </w:r>
      <w:r w:rsidR="008561D2" w:rsidRPr="0037707F">
        <w:rPr>
          <w:rFonts w:ascii="Times New Roman" w:eastAsia="Times New Roman" w:hAnsi="Times New Roman" w:cs="Times New Roman"/>
          <w:lang w:eastAsia="en-GB"/>
        </w:rPr>
        <w:t>ELATIONSHIP</w:t>
      </w:r>
      <w:r w:rsidR="008561D2">
        <w:rPr>
          <w:rFonts w:ascii="Times New Roman" w:eastAsia="Times New Roman" w:hAnsi="Times New Roman" w:cs="Times New Roman"/>
          <w:lang w:eastAsia="en-GB"/>
        </w:rPr>
        <w:t>:</w:t>
      </w:r>
    </w:p>
    <w:p w14:paraId="0BD3416A" w14:textId="4281317C" w:rsidR="000F34FA" w:rsidRPr="0037707F" w:rsidRDefault="000F34FA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79F66225" w14:textId="6BE19128" w:rsidR="004B146F" w:rsidRPr="0037707F" w:rsidRDefault="00000000" w:rsidP="003770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sectPr w:rsidR="004B146F" w:rsidRPr="0037707F" w:rsidSect="000F34FA">
      <w:headerReference w:type="default" r:id="rId6"/>
      <w:footerReference w:type="even" r:id="rId7"/>
      <w:footerReference w:type="default" r:id="rId8"/>
      <w:pgSz w:w="11906" w:h="16838"/>
      <w:pgMar w:top="894" w:right="1440" w:bottom="73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6162" w14:textId="77777777" w:rsidR="00F86FAE" w:rsidRDefault="00F86FAE" w:rsidP="00F31A0F">
      <w:r>
        <w:separator/>
      </w:r>
    </w:p>
  </w:endnote>
  <w:endnote w:type="continuationSeparator" w:id="0">
    <w:p w14:paraId="657094EE" w14:textId="77777777" w:rsidR="00F86FAE" w:rsidRDefault="00F86FAE" w:rsidP="00F3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6293390"/>
      <w:docPartObj>
        <w:docPartGallery w:val="Page Numbers (Bottom of Page)"/>
        <w:docPartUnique/>
      </w:docPartObj>
    </w:sdtPr>
    <w:sdtContent>
      <w:p w14:paraId="6F5B5B8D" w14:textId="48B52C6C" w:rsidR="00F31A0F" w:rsidRDefault="00F31A0F" w:rsidP="00E34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79E537" w14:textId="77777777" w:rsidR="00F31A0F" w:rsidRDefault="00F31A0F" w:rsidP="00F31A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2746284"/>
      <w:docPartObj>
        <w:docPartGallery w:val="Page Numbers (Bottom of Page)"/>
        <w:docPartUnique/>
      </w:docPartObj>
    </w:sdtPr>
    <w:sdtContent>
      <w:p w14:paraId="0034D36A" w14:textId="5FE0FA90" w:rsidR="00F31A0F" w:rsidRDefault="00F31A0F" w:rsidP="00E34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456B5F" w14:textId="77777777" w:rsidR="00F31A0F" w:rsidRDefault="00F31A0F" w:rsidP="00F31A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F10C" w14:textId="77777777" w:rsidR="00F86FAE" w:rsidRDefault="00F86FAE" w:rsidP="00F31A0F">
      <w:r>
        <w:separator/>
      </w:r>
    </w:p>
  </w:footnote>
  <w:footnote w:type="continuationSeparator" w:id="0">
    <w:p w14:paraId="69747467" w14:textId="77777777" w:rsidR="00F86FAE" w:rsidRDefault="00F86FAE" w:rsidP="00F3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182" w14:textId="7F50F25E" w:rsidR="00810DC4" w:rsidRPr="00D5056A" w:rsidRDefault="00810DC4">
    <w:pPr>
      <w:pStyle w:val="Header"/>
      <w:rPr>
        <w:rFonts w:ascii="Times New Roman" w:hAnsi="Times New Roman" w:cs="Times New Roman"/>
      </w:rPr>
    </w:pPr>
    <w:r w:rsidRPr="00D5056A">
      <w:rPr>
        <w:rFonts w:ascii="Times New Roman" w:hAnsi="Times New Roman" w:cs="Times New Roman"/>
      </w:rPr>
      <w:ptab w:relativeTo="margin" w:alignment="center" w:leader="none"/>
    </w:r>
    <w:r w:rsidRPr="00D5056A">
      <w:rPr>
        <w:rFonts w:ascii="Times New Roman" w:hAnsi="Times New Roman" w:cs="Times New Roman"/>
      </w:rPr>
      <w:t>Katherine Dukes Acupuncture</w:t>
    </w:r>
  </w:p>
  <w:p w14:paraId="5F6EF15D" w14:textId="2D169490" w:rsidR="00AE1786" w:rsidRPr="00D5056A" w:rsidRDefault="00D5056A" w:rsidP="00AE1786">
    <w:pPr>
      <w:pStyle w:val="Header"/>
      <w:jc w:val="center"/>
      <w:rPr>
        <w:rFonts w:ascii="Times New Roman" w:hAnsi="Times New Roman" w:cs="Times New Roman"/>
      </w:rPr>
    </w:pPr>
    <w:r w:rsidRPr="00D5056A">
      <w:rPr>
        <w:rFonts w:ascii="Times New Roman" w:hAnsi="Times New Roman" w:cs="Times New Roman"/>
      </w:rPr>
      <w:t>07585022787</w:t>
    </w:r>
  </w:p>
  <w:p w14:paraId="11819567" w14:textId="77777777" w:rsidR="00AE1786" w:rsidRDefault="00AE1786">
    <w:pPr>
      <w:pStyle w:val="Header"/>
    </w:pPr>
  </w:p>
  <w:p w14:paraId="744E4B86" w14:textId="196AA828" w:rsidR="00810DC4" w:rsidRDefault="00810DC4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1"/>
    <w:rsid w:val="00004357"/>
    <w:rsid w:val="00004DBC"/>
    <w:rsid w:val="0001013D"/>
    <w:rsid w:val="000279FD"/>
    <w:rsid w:val="000351C6"/>
    <w:rsid w:val="0006054D"/>
    <w:rsid w:val="00065D28"/>
    <w:rsid w:val="000E1F69"/>
    <w:rsid w:val="000F34FA"/>
    <w:rsid w:val="00123296"/>
    <w:rsid w:val="00157107"/>
    <w:rsid w:val="00167EC5"/>
    <w:rsid w:val="00220E70"/>
    <w:rsid w:val="00222160"/>
    <w:rsid w:val="00242EA4"/>
    <w:rsid w:val="00260D68"/>
    <w:rsid w:val="00287670"/>
    <w:rsid w:val="00293C9E"/>
    <w:rsid w:val="002B4909"/>
    <w:rsid w:val="002D40BA"/>
    <w:rsid w:val="002F0BAB"/>
    <w:rsid w:val="002F5EBF"/>
    <w:rsid w:val="00310F58"/>
    <w:rsid w:val="003277D8"/>
    <w:rsid w:val="003304B6"/>
    <w:rsid w:val="003439F7"/>
    <w:rsid w:val="003614B8"/>
    <w:rsid w:val="0037707F"/>
    <w:rsid w:val="003779D8"/>
    <w:rsid w:val="00397BFD"/>
    <w:rsid w:val="003D3C5B"/>
    <w:rsid w:val="0041795E"/>
    <w:rsid w:val="00430091"/>
    <w:rsid w:val="00447B02"/>
    <w:rsid w:val="004735E3"/>
    <w:rsid w:val="004740CF"/>
    <w:rsid w:val="004E0EA3"/>
    <w:rsid w:val="004F0740"/>
    <w:rsid w:val="005016AC"/>
    <w:rsid w:val="00525465"/>
    <w:rsid w:val="0053302A"/>
    <w:rsid w:val="005A28AE"/>
    <w:rsid w:val="005E06A2"/>
    <w:rsid w:val="005E0EB6"/>
    <w:rsid w:val="005E1DF8"/>
    <w:rsid w:val="006340DE"/>
    <w:rsid w:val="0064628B"/>
    <w:rsid w:val="006777B1"/>
    <w:rsid w:val="0069394B"/>
    <w:rsid w:val="006C7450"/>
    <w:rsid w:val="00717DC8"/>
    <w:rsid w:val="00726B7E"/>
    <w:rsid w:val="0073700C"/>
    <w:rsid w:val="007E6A68"/>
    <w:rsid w:val="007F6C7A"/>
    <w:rsid w:val="00810DC4"/>
    <w:rsid w:val="0081626B"/>
    <w:rsid w:val="00844438"/>
    <w:rsid w:val="008471A0"/>
    <w:rsid w:val="008561D2"/>
    <w:rsid w:val="00894248"/>
    <w:rsid w:val="008F1083"/>
    <w:rsid w:val="00902905"/>
    <w:rsid w:val="00905C53"/>
    <w:rsid w:val="009769E0"/>
    <w:rsid w:val="0099503B"/>
    <w:rsid w:val="009A2247"/>
    <w:rsid w:val="009C123E"/>
    <w:rsid w:val="00A24D30"/>
    <w:rsid w:val="00A4277B"/>
    <w:rsid w:val="00A96A49"/>
    <w:rsid w:val="00AA11D8"/>
    <w:rsid w:val="00AD468D"/>
    <w:rsid w:val="00AE1786"/>
    <w:rsid w:val="00AE74B4"/>
    <w:rsid w:val="00AF1AC0"/>
    <w:rsid w:val="00B06CD3"/>
    <w:rsid w:val="00B14D24"/>
    <w:rsid w:val="00B1714D"/>
    <w:rsid w:val="00B61670"/>
    <w:rsid w:val="00B67A90"/>
    <w:rsid w:val="00B71226"/>
    <w:rsid w:val="00B86E54"/>
    <w:rsid w:val="00BA4C92"/>
    <w:rsid w:val="00C07E87"/>
    <w:rsid w:val="00C14BDA"/>
    <w:rsid w:val="00C3498B"/>
    <w:rsid w:val="00C355D0"/>
    <w:rsid w:val="00C454B0"/>
    <w:rsid w:val="00C734E6"/>
    <w:rsid w:val="00C767EE"/>
    <w:rsid w:val="00C8230F"/>
    <w:rsid w:val="00C84364"/>
    <w:rsid w:val="00C94609"/>
    <w:rsid w:val="00CB2963"/>
    <w:rsid w:val="00CC365B"/>
    <w:rsid w:val="00CD2AFA"/>
    <w:rsid w:val="00CF2249"/>
    <w:rsid w:val="00D5056A"/>
    <w:rsid w:val="00D520EF"/>
    <w:rsid w:val="00D577E8"/>
    <w:rsid w:val="00D822BF"/>
    <w:rsid w:val="00DA1841"/>
    <w:rsid w:val="00DB7DCB"/>
    <w:rsid w:val="00DC494B"/>
    <w:rsid w:val="00DD2506"/>
    <w:rsid w:val="00DD4261"/>
    <w:rsid w:val="00DE5C81"/>
    <w:rsid w:val="00E2033A"/>
    <w:rsid w:val="00E45997"/>
    <w:rsid w:val="00E46509"/>
    <w:rsid w:val="00E50BE8"/>
    <w:rsid w:val="00E852B6"/>
    <w:rsid w:val="00EB09B6"/>
    <w:rsid w:val="00EB62E6"/>
    <w:rsid w:val="00EE2E26"/>
    <w:rsid w:val="00EE5B44"/>
    <w:rsid w:val="00F042FC"/>
    <w:rsid w:val="00F05BC7"/>
    <w:rsid w:val="00F31A0F"/>
    <w:rsid w:val="00F86FAE"/>
    <w:rsid w:val="00FB7BCA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34B2"/>
  <w15:chartTrackingRefBased/>
  <w15:docId w15:val="{E33386B0-3FA5-B348-8BB0-DC684AF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0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1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A0F"/>
  </w:style>
  <w:style w:type="character" w:styleId="PageNumber">
    <w:name w:val="page number"/>
    <w:basedOn w:val="DefaultParagraphFont"/>
    <w:uiPriority w:val="99"/>
    <w:semiHidden/>
    <w:unhideWhenUsed/>
    <w:rsid w:val="00F31A0F"/>
  </w:style>
  <w:style w:type="paragraph" w:styleId="Header">
    <w:name w:val="header"/>
    <w:basedOn w:val="Normal"/>
    <w:link w:val="HeaderChar"/>
    <w:uiPriority w:val="99"/>
    <w:unhideWhenUsed/>
    <w:rsid w:val="00810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Panilla Marott</dc:creator>
  <cp:keywords/>
  <dc:description/>
  <cp:lastModifiedBy>Katherine Dukes</cp:lastModifiedBy>
  <cp:revision>97</cp:revision>
  <cp:lastPrinted>2022-07-05T12:21:00Z</cp:lastPrinted>
  <dcterms:created xsi:type="dcterms:W3CDTF">2022-07-05T10:29:00Z</dcterms:created>
  <dcterms:modified xsi:type="dcterms:W3CDTF">2022-07-11T13:43:00Z</dcterms:modified>
</cp:coreProperties>
</file>