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__________President:  Bill Gamble</w:t>
      </w:r>
    </w:p>
    <w:p>
      <w:pPr>
        <w:pStyle w:val="Normal"/>
        <w:tabs>
          <w:tab w:val="clear" w:pos="720"/>
          <w:tab w:val="left" w:pos="7454" w:leader="none"/>
        </w:tabs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__________Vice President:  Terry Gorlick</w:t>
        <w:tab/>
      </w:r>
    </w:p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__________Secretary:  Jeff Ross</w:t>
      </w:r>
    </w:p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color w:val="FF0000"/>
          <w:sz w:val="52"/>
          <w:szCs w:val="52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__________Treasurer: Dave Malo</w:t>
      </w:r>
      <w:r>
        <w:rPr>
          <w:rFonts w:eastAsia="Times New Roman" w:cs="Times New Roman" w:ascii="Times New Roman" w:hAnsi="Times New Roman"/>
          <w:sz w:val="48"/>
          <w:szCs w:val="48"/>
        </w:rPr>
        <w:tab/>
        <w:tab/>
        <w:tab/>
      </w:r>
    </w:p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b/>
          <w:b/>
          <w:bCs/>
          <w:i/>
          <w:i/>
          <w:iCs/>
          <w:color w:val="C00000"/>
          <w:sz w:val="48"/>
          <w:szCs w:val="48"/>
          <w:u w:val="single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__________Members at Large: Ben Tew</w:t>
      </w:r>
    </w:p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b/>
          <w:b/>
          <w:bCs/>
          <w:i/>
          <w:i/>
          <w:iCs/>
          <w:color w:val="FF0000"/>
          <w:sz w:val="40"/>
          <w:szCs w:val="40"/>
          <w:u w:val="single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__________Member at Large: David Haggard</w:t>
        <w:tab/>
        <w:tab/>
      </w:r>
    </w:p>
    <w:p>
      <w:pPr>
        <w:pStyle w:val="Normal"/>
        <w:tabs>
          <w:tab w:val="clear" w:pos="720"/>
          <w:tab w:val="center" w:pos="4937" w:leader="none"/>
        </w:tabs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color w:val="C00000"/>
          <w:sz w:val="96"/>
          <w:szCs w:val="96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__________Member at Large:  Jodi Riddel</w:t>
      </w:r>
    </w:p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64" w:before="0" w:after="39"/>
        <w:ind w:left="326" w:right="-13" w:hanging="10"/>
        <w:jc w:val="righ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64" w:before="0" w:after="39"/>
        <w:ind w:left="326" w:right="-13" w:hanging="10"/>
        <w:jc w:val="righ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64" w:before="0" w:after="39"/>
        <w:ind w:left="326" w:right="-13" w:hanging="10"/>
        <w:jc w:val="right"/>
        <w:rPr/>
      </w:pPr>
      <w:r>
        <mc:AlternateContent>
          <mc:Choice Requires="wpg">
            <w:drawing>
              <wp:anchor behindDoc="0" distT="0" distB="0" distL="114300" distR="114300" simplePos="0" locked="0" layoutInCell="1" allowOverlap="1" relativeHeight="2" wp14:anchorId="6D001EEA">
                <wp:simplePos x="0" y="0"/>
                <wp:positionH relativeFrom="column">
                  <wp:posOffset>200660</wp:posOffset>
                </wp:positionH>
                <wp:positionV relativeFrom="paragraph">
                  <wp:posOffset>-351155</wp:posOffset>
                </wp:positionV>
                <wp:extent cx="1405890" cy="798830"/>
                <wp:effectExtent l="0" t="0" r="0" b="0"/>
                <wp:wrapSquare wrapText="bothSides"/>
                <wp:docPr id="1" name="Group 153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080" cy="798120"/>
                        </a:xfrm>
                      </wpg:grpSpPr>
                      <pic:pic xmlns:pic="http://schemas.openxmlformats.org/drawingml/2006/picture">
                        <pic:nvPicPr>
                          <pic:cNvPr id="0" name="Picture 227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1405080" cy="798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229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1405080" cy="798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1530" style="position:absolute;margin-left:15.8pt;margin-top:-27.65pt;width:110.65pt;height:62.85pt" coordorigin="316,-553" coordsize="2213,1257"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227" stroked="f" style="position:absolute;left:316;top:-553;width:2212;height:1256" type="shapetype_75">
                  <v:imagedata r:id="rId2" o:detectmouseclick="t"/>
                  <w10:wrap type="none"/>
                  <v:stroke color="#3465a4" joinstyle="round" endcap="flat"/>
                </v:shape>
                <v:shape id="shape_0" ID="Picture 229" stroked="f" style="position:absolute;left:316;top:-553;width:2212;height:1256" type="shapetype_75">
                  <v:imagedata r:id="rId2" o:detectmouseclick="t"/>
                  <w10:wrap type="none"/>
                  <v:stroke color="#3465a4" joinstyle="round" endcap="flat"/>
                </v:shape>
              </v:group>
            </w:pict>
          </mc:Fallback>
        </mc:AlternateContent>
      </w:r>
      <w:r>
        <w:rPr>
          <w:rFonts w:eastAsia="Times New Roman" w:cs="Times New Roman" w:ascii="Times New Roman" w:hAnsi="Times New Roman"/>
        </w:rPr>
        <w:t>PO Box 520931</w:t>
      </w:r>
    </w:p>
    <w:p>
      <w:pPr>
        <w:pStyle w:val="Normal"/>
        <w:spacing w:lineRule="auto" w:line="240" w:before="0" w:after="589"/>
        <w:ind w:left="326" w:right="-13" w:hanging="10"/>
        <w:jc w:val="righ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Big Lake, AK 99652-0931</w:t>
      </w:r>
    </w:p>
    <w:p>
      <w:pPr>
        <w:pStyle w:val="Normal"/>
        <w:spacing w:lineRule="auto" w:line="240" w:before="0" w:after="589"/>
        <w:ind w:left="326" w:right="-13" w:hanging="10"/>
        <w:jc w:val="center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  <w:t>General Membership Meeting- December 13, 2022 -7:00 PM</w:t>
      </w:r>
    </w:p>
    <w:p>
      <w:pPr>
        <w:pStyle w:val="Normal"/>
        <w:spacing w:lineRule="auto" w:line="240" w:before="0" w:after="589"/>
        <w:ind w:left="326" w:right="-13" w:hanging="10"/>
        <w:jc w:val="center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  <w:t>Big Lake Lions Recreation Center</w:t>
      </w:r>
    </w:p>
    <w:p>
      <w:pPr>
        <w:pStyle w:val="Normal"/>
        <w:spacing w:lineRule="auto" w:line="240" w:before="0" w:after="589"/>
        <w:ind w:left="326" w:right="-13" w:hanging="10"/>
        <w:jc w:val="center"/>
        <w:rPr>
          <w:color w:val="FF0000"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AGENDA   </w:t>
      </w:r>
    </w:p>
    <w:p>
      <w:pPr>
        <w:pStyle w:val="Normal"/>
        <w:spacing w:before="0" w:after="296"/>
        <w:ind w:left="-5" w:hanging="10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 </w:t>
      </w: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Call   to Order/ Determination of Quorum </w:t>
      </w:r>
    </w:p>
    <w:p>
      <w:pPr>
        <w:pStyle w:val="Normal"/>
        <w:spacing w:before="0" w:after="296"/>
        <w:ind w:left="-5" w:hanging="10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 </w:t>
      </w: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Pledge   of Allegiance </w:t>
      </w:r>
    </w:p>
    <w:p>
      <w:pPr>
        <w:pStyle w:val="Normal"/>
        <w:spacing w:before="0" w:after="296"/>
        <w:ind w:left="-5" w:hanging="10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 </w:t>
      </w: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Approval   of   Agenda </w:t>
      </w:r>
    </w:p>
    <w:p>
      <w:pPr>
        <w:pStyle w:val="Normal"/>
        <w:spacing w:before="0" w:after="296"/>
        <w:ind w:left="-5" w:hanging="10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 </w:t>
      </w:r>
      <w:r>
        <w:rPr>
          <w:rFonts w:eastAsia="Arial" w:cs="Arial" w:ascii="Arial" w:hAnsi="Arial"/>
          <w:b/>
          <w:sz w:val="20"/>
          <w:szCs w:val="20"/>
          <w:u w:val="single" w:color="000000"/>
        </w:rPr>
        <w:t>Approval   of Minutes –</w:t>
      </w:r>
      <w:r>
        <w:rPr>
          <w:rFonts w:eastAsia="Arial" w:cs="Arial" w:ascii="Arial" w:hAnsi="Arial"/>
          <w:bCs/>
          <w:sz w:val="20"/>
          <w:szCs w:val="20"/>
        </w:rPr>
        <w:t xml:space="preserve"> November 2022</w:t>
      </w:r>
    </w:p>
    <w:p>
      <w:pPr>
        <w:pStyle w:val="NormalWeb"/>
        <w:spacing w:before="280" w:after="280"/>
        <w:rPr>
          <w:rFonts w:ascii="Arial" w:hAnsi="Arial" w:eastAsia="Arial" w:cs="Arial"/>
          <w:bCs/>
          <w:color w:val="FF0000"/>
          <w:sz w:val="44"/>
          <w:szCs w:val="44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Presentation(s):  </w:t>
      </w:r>
      <w:r>
        <w:rPr>
          <w:rFonts w:eastAsia="Arial" w:cs="Arial" w:ascii="Arial" w:hAnsi="Arial"/>
          <w:bCs/>
          <w:sz w:val="20"/>
          <w:szCs w:val="20"/>
        </w:rPr>
        <w:t>State of Alaska DOT spokesman</w:t>
      </w:r>
    </w:p>
    <w:p>
      <w:pPr>
        <w:pStyle w:val="Normal"/>
        <w:spacing w:lineRule="auto" w:line="240" w:before="0" w:after="360"/>
        <w:rPr>
          <w:rFonts w:ascii="Arial" w:hAnsi="Arial" w:eastAsia="Arial" w:cs="Arial"/>
          <w:bCs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Treasurer’s Report – </w:t>
      </w:r>
    </w:p>
    <w:p>
      <w:pPr>
        <w:pStyle w:val="Normal"/>
        <w:spacing w:before="0" w:after="296"/>
        <w:ind w:left="-5" w:hanging="10"/>
        <w:rPr>
          <w:rFonts w:ascii="Arial" w:hAnsi="Arial" w:eastAsia="Arial" w:cs="Arial"/>
          <w:b/>
          <w:b/>
          <w:sz w:val="20"/>
          <w:szCs w:val="20"/>
          <w:u w:val="single" w:color="00000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 </w:t>
      </w: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Membership Report –   </w:t>
      </w:r>
    </w:p>
    <w:p>
      <w:pPr>
        <w:pStyle w:val="Normal"/>
        <w:spacing w:before="0" w:after="0"/>
        <w:ind w:left="-5" w:hanging="10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>Reports-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Legislative- Rep. McCabe/ Wilson</w:t>
      </w:r>
    </w:p>
    <w:p>
      <w:pPr>
        <w:pStyle w:val="Normal"/>
        <w:spacing w:lineRule="auto" w:line="240" w:before="0" w:after="0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      </w:t>
      </w:r>
      <w:r>
        <w:rPr>
          <w:rFonts w:eastAsia="Arial" w:cs="Arial" w:ascii="Arial" w:hAnsi="Arial"/>
        </w:rPr>
        <w:t>2.  Assembly</w:t>
      </w:r>
    </w:p>
    <w:p>
      <w:pPr>
        <w:pStyle w:val="Normal"/>
        <w:spacing w:lineRule="auto" w:line="240" w:before="0" w:after="0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      </w:t>
      </w:r>
      <w:r>
        <w:rPr>
          <w:rFonts w:eastAsia="Arial" w:cs="Arial" w:ascii="Arial" w:hAnsi="Arial"/>
        </w:rPr>
        <w:t>3.  Fire Service</w:t>
      </w:r>
    </w:p>
    <w:p>
      <w:pPr>
        <w:pStyle w:val="Normal"/>
        <w:spacing w:lineRule="auto" w:line="240" w:before="0" w:after="0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      </w:t>
      </w:r>
      <w:r>
        <w:rPr>
          <w:rFonts w:eastAsia="Arial" w:cs="Arial" w:ascii="Arial" w:hAnsi="Arial"/>
        </w:rPr>
        <w:t>4.  Road Service- (all boards reporting)</w:t>
      </w:r>
    </w:p>
    <w:p>
      <w:pPr>
        <w:pStyle w:val="Normal"/>
        <w:spacing w:lineRule="auto" w:line="240" w:before="0" w:after="0"/>
        <w:rPr/>
      </w:pPr>
      <w:r>
        <w:rPr>
          <w:rFonts w:eastAsia="Arial" w:cs="Arial" w:ascii="Arial" w:hAnsi="Arial"/>
        </w:rPr>
        <w:t xml:space="preserve">      </w:t>
      </w:r>
      <w:r>
        <w:rPr>
          <w:rFonts w:eastAsia="Arial" w:cs="Arial" w:ascii="Arial" w:hAnsi="Arial"/>
        </w:rPr>
        <w:t>5.   Valley Recycling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before="0" w:after="0"/>
        <w:ind w:left="-5" w:hanging="0"/>
        <w:rPr>
          <w:rFonts w:ascii="Arial" w:hAnsi="Arial" w:eastAsia="Arial" w:cs="Arial"/>
          <w:b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before="0" w:after="0"/>
        <w:ind w:left="-5" w:hanging="0"/>
        <w:rPr>
          <w:rFonts w:ascii="Arial" w:hAnsi="Arial" w:eastAsia="Arial" w:cs="Arial"/>
          <w:b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before="0" w:after="0"/>
        <w:ind w:left="-5" w:hanging="0"/>
        <w:rPr>
          <w:rFonts w:ascii="Arial" w:hAnsi="Arial" w:eastAsia="Arial" w:cs="Arial"/>
          <w:b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before="0" w:after="0"/>
        <w:ind w:left="-5" w:hanging="0"/>
        <w:rPr>
          <w:rFonts w:ascii="Arial" w:hAnsi="Arial" w:eastAsia="Arial" w:cs="Arial"/>
          <w:b/>
          <w:b/>
          <w:u w:val="single"/>
        </w:rPr>
      </w:pPr>
      <w:r>
        <w:rPr>
          <w:rFonts w:eastAsia="Arial" w:cs="Arial" w:ascii="Arial" w:hAnsi="Arial"/>
          <w:b/>
          <w:u w:val="single"/>
        </w:rPr>
      </w:r>
    </w:p>
    <w:p>
      <w:pPr>
        <w:pStyle w:val="Normal"/>
        <w:spacing w:before="0" w:after="0"/>
        <w:ind w:left="-5" w:hanging="0"/>
        <w:rPr>
          <w:rFonts w:ascii="Arial" w:hAnsi="Arial" w:eastAsia="Arial" w:cs="Arial"/>
          <w:bCs/>
        </w:rPr>
      </w:pPr>
      <w:r>
        <w:rPr>
          <w:rFonts w:eastAsia="Arial" w:cs="Arial" w:ascii="Arial" w:hAnsi="Arial"/>
          <w:b/>
          <w:u w:val="single"/>
        </w:rPr>
        <w:t>6. Correspondence</w:t>
      </w:r>
      <w:r>
        <w:rPr>
          <w:rFonts w:eastAsia="Arial" w:cs="Arial" w:ascii="Arial" w:hAnsi="Arial"/>
          <w:bCs/>
        </w:rPr>
        <w:t xml:space="preserve">-   </w:t>
      </w:r>
    </w:p>
    <w:p>
      <w:pPr>
        <w:pStyle w:val="Normal"/>
        <w:spacing w:before="0" w:after="0"/>
        <w:ind w:left="-5" w:hanging="0"/>
        <w:rPr>
          <w:rFonts w:ascii="Arial" w:hAnsi="Arial" w:eastAsia="Arial" w:cs="Arial"/>
          <w:bCs/>
        </w:rPr>
      </w:pPr>
      <w:r>
        <w:rPr>
          <w:rFonts w:eastAsia="Arial" w:cs="Arial" w:ascii="Arial" w:hAnsi="Arial"/>
          <w:bCs/>
        </w:rPr>
        <w:t xml:space="preserve">      </w:t>
      </w:r>
      <w:r>
        <w:rPr>
          <w:rFonts w:eastAsia="Arial" w:cs="Arial" w:ascii="Arial" w:hAnsi="Arial"/>
          <w:bCs/>
        </w:rPr>
        <w:t xml:space="preserve">1.  ADL # </w:t>
      </w:r>
      <w:r>
        <w:rPr>
          <w:rFonts w:cs="Arial" w:ascii="Arial" w:hAnsi="Arial"/>
        </w:rPr>
        <w:t xml:space="preserve">ADL 234069 </w:t>
      </w:r>
      <w:r>
        <w:rPr>
          <w:rFonts w:eastAsia="Arial" w:cs="Arial" w:ascii="Arial" w:hAnsi="Arial"/>
          <w:bCs/>
        </w:rPr>
        <w:t>Proposal to extend OUR Rd. West down the section line easement (</w:t>
      </w:r>
      <w:r>
        <w:rPr/>
        <w:t>Section 27, Township 17 North, Range 4 West, Seward Meridian. Section 22, Township 17 North, Range 4 West, Seward Meridian.)</w:t>
      </w:r>
      <w:r>
        <w:rPr>
          <w:rFonts w:eastAsia="Arial" w:cs="Arial" w:ascii="Arial" w:hAnsi="Arial"/>
          <w:bCs/>
        </w:rPr>
        <w:t xml:space="preserve"> which will give legal access to a public right of way running along the North side of Root Beer Lake. </w:t>
      </w:r>
    </w:p>
    <w:p>
      <w:pPr>
        <w:pStyle w:val="Normal"/>
        <w:spacing w:before="0" w:after="0"/>
        <w:ind w:left="-5" w:hanging="0"/>
        <w:rPr>
          <w:rFonts w:ascii="Arial" w:hAnsi="Arial" w:eastAsia="Arial" w:cs="Arial"/>
          <w:bCs/>
        </w:rPr>
      </w:pPr>
      <w:r>
        <w:rPr>
          <w:rFonts w:eastAsia="Arial" w:cs="Arial" w:ascii="Arial" w:hAnsi="Arial"/>
          <w:bCs/>
        </w:rPr>
      </w:r>
    </w:p>
    <w:p>
      <w:pPr>
        <w:pStyle w:val="Normal"/>
        <w:spacing w:before="0" w:after="296"/>
        <w:ind w:left="-15" w:hanging="0"/>
        <w:rPr>
          <w:rFonts w:ascii="Arial" w:hAnsi="Arial" w:eastAsia="Arial" w:cs="Arial"/>
          <w:b/>
          <w:b/>
          <w:u w:val="single" w:color="000000"/>
        </w:rPr>
      </w:pPr>
      <w:r>
        <w:rPr>
          <w:b/>
          <w:sz w:val="28"/>
          <w:szCs w:val="28"/>
          <w:u w:val="single"/>
        </w:rPr>
        <w:t>7.</w:t>
      </w:r>
      <w:r>
        <w:rPr>
          <w:bCs/>
        </w:rPr>
        <w:t xml:space="preserve">  </w:t>
      </w:r>
      <w:r>
        <w:rPr>
          <w:rFonts w:eastAsia="Arial" w:cs="Arial" w:ascii="Arial" w:hAnsi="Arial"/>
          <w:b/>
          <w:u w:val="single" w:color="000000"/>
        </w:rPr>
        <w:t>Unfinished Business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Grant Application timeline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Bylaw Committee discussion</w:t>
      </w:r>
    </w:p>
    <w:p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Comp Plan Committee discussion</w:t>
      </w:r>
    </w:p>
    <w:p>
      <w:pPr>
        <w:pStyle w:val="Normal"/>
        <w:spacing w:before="0" w:after="296"/>
        <w:ind w:left="-15" w:hanging="0"/>
        <w:rPr>
          <w:rFonts w:ascii="Arial" w:hAnsi="Arial" w:eastAsia="Arial" w:cs="Arial"/>
          <w:bCs/>
        </w:rPr>
      </w:pPr>
      <w:r>
        <w:rPr>
          <w:rFonts w:eastAsia="Arial" w:cs="Arial" w:ascii="Arial" w:hAnsi="Arial"/>
          <w:bCs/>
        </w:rPr>
      </w:r>
    </w:p>
    <w:p>
      <w:pPr>
        <w:pStyle w:val="Normal"/>
        <w:spacing w:before="0" w:after="296"/>
        <w:rPr>
          <w:rFonts w:ascii="Arial" w:hAnsi="Arial" w:eastAsia="Arial" w:cs="Arial"/>
          <w:b/>
          <w:b/>
          <w:u w:val="single" w:color="000000"/>
        </w:rPr>
      </w:pPr>
      <w:r>
        <w:rPr>
          <w:rFonts w:eastAsia="Arial" w:cs="Arial" w:ascii="Arial" w:hAnsi="Arial"/>
          <w:b/>
          <w:u w:val="single" w:color="000000"/>
        </w:rPr>
        <w:t xml:space="preserve">8. New   Business:    </w:t>
      </w:r>
    </w:p>
    <w:p>
      <w:pPr>
        <w:pStyle w:val="Normal"/>
        <w:spacing w:before="0" w:after="296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  <w:u w:val="single" w:color="000000"/>
        </w:rPr>
        <w:t xml:space="preserve">9. Persons to be Heard </w:t>
      </w:r>
      <w:r>
        <w:rPr>
          <w:rFonts w:eastAsia="Arial" w:cs="Arial" w:ascii="Arial" w:hAnsi="Arial"/>
          <w:b/>
        </w:rPr>
        <w:t>(</w:t>
      </w:r>
      <w:r>
        <w:rPr>
          <w:rFonts w:eastAsia="Arial" w:cs="Arial" w:ascii="Arial" w:hAnsi="Arial"/>
          <w:b/>
          <w:i/>
        </w:rPr>
        <w:t>3 Minute Maximum time per person</w:t>
      </w:r>
      <w:r>
        <w:rPr>
          <w:rFonts w:eastAsia="Arial" w:cs="Arial" w:ascii="Arial" w:hAnsi="Arial"/>
          <w:b/>
        </w:rPr>
        <w:t>)</w:t>
      </w:r>
    </w:p>
    <w:p>
      <w:pPr>
        <w:pStyle w:val="Normal"/>
        <w:spacing w:before="0" w:after="296"/>
        <w:rPr>
          <w:rFonts w:ascii="Arial" w:hAnsi="Arial" w:eastAsia="Arial" w:cs="Arial"/>
          <w:b/>
          <w:b/>
          <w:u w:val="single"/>
        </w:rPr>
      </w:pPr>
      <w:r>
        <w:rPr>
          <w:rFonts w:eastAsia="Arial" w:cs="Arial" w:ascii="Arial" w:hAnsi="Arial"/>
          <w:b/>
          <w:u w:val="single"/>
        </w:rPr>
        <w:t>10.  Announcements:</w:t>
      </w:r>
    </w:p>
    <w:p>
      <w:pPr>
        <w:pStyle w:val="Normal"/>
        <w:spacing w:before="0" w:after="296"/>
        <w:ind w:left="-5" w:hanging="10"/>
        <w:rPr>
          <w:rFonts w:ascii="Arial" w:hAnsi="Arial" w:eastAsia="Arial" w:cs="Arial"/>
          <w:b/>
          <w:b/>
          <w:u w:val="single" w:color="000000"/>
        </w:rPr>
      </w:pPr>
      <w:r>
        <w:rPr>
          <w:rFonts w:eastAsia="Arial" w:cs="Arial" w:ascii="Arial" w:hAnsi="Arial"/>
          <w:b/>
          <w:u w:val="single" w:color="000000"/>
        </w:rPr>
        <w:t xml:space="preserve">Board Member’s Closing Comments </w:t>
      </w:r>
    </w:p>
    <w:p>
      <w:pPr>
        <w:pStyle w:val="Normal"/>
        <w:tabs>
          <w:tab w:val="clear" w:pos="720"/>
          <w:tab w:val="left" w:pos="7644" w:leader="none"/>
        </w:tabs>
        <w:spacing w:before="0" w:after="296"/>
        <w:ind w:left="-5" w:hanging="10"/>
        <w:rPr>
          <w:rFonts w:ascii="Arial" w:hAnsi="Arial" w:eastAsia="Arial" w:cs="Arial"/>
          <w:b/>
          <w:b/>
          <w:u w:val="single" w:color="000000"/>
        </w:rPr>
      </w:pPr>
      <w:r>
        <w:rPr>
          <w:rFonts w:eastAsia="Arial" w:cs="Arial" w:ascii="Arial" w:hAnsi="Arial"/>
          <w:b/>
          <w:u w:val="single" w:color="000000"/>
        </w:rPr>
        <w:t>Adjournment</w:t>
        <w:tab/>
      </w:r>
    </w:p>
    <w:p>
      <w:pPr>
        <w:pStyle w:val="Normal"/>
        <w:spacing w:before="0" w:after="296"/>
        <w:ind w:left="-5" w:hanging="10"/>
        <w:rPr>
          <w:rFonts w:ascii="Arial" w:hAnsi="Arial" w:eastAsia="Arial" w:cs="Arial"/>
          <w:bCs/>
        </w:rPr>
      </w:pPr>
      <w:r>
        <w:rPr>
          <w:rFonts w:eastAsia="Arial" w:cs="Arial" w:ascii="Arial" w:hAnsi="Arial"/>
          <w:bCs/>
        </w:rPr>
        <w:t>Note: There may be a quorum of RSA / FSA members in attendance at the meeting.</w:t>
      </w:r>
    </w:p>
    <w:p>
      <w:pPr>
        <w:pStyle w:val="Normal"/>
        <w:spacing w:before="0" w:after="296"/>
        <w:ind w:left="-5" w:hanging="10"/>
        <w:rPr>
          <w:bCs/>
        </w:rPr>
      </w:pPr>
      <w:r>
        <w:rPr>
          <w:rFonts w:eastAsia="Arial" w:cs="Arial" w:ascii="Arial" w:hAnsi="Arial"/>
          <w:bCs/>
        </w:rPr>
        <w:t>President Approval of minutes Signature_________________________________________</w:t>
      </w:r>
    </w:p>
    <w:sectPr>
      <w:type w:val="nextPage"/>
      <w:pgSz w:w="12240" w:h="15840"/>
      <w:pgMar w:left="1136" w:right="1242" w:header="0" w:top="1210" w:footer="0" w:bottom="1265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92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000000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mphasis">
    <w:name w:val="Emphasis"/>
    <w:basedOn w:val="DefaultParagraphFont"/>
    <w:uiPriority w:val="20"/>
    <w:qFormat/>
    <w:rsid w:val="00c814a5"/>
    <w:rPr>
      <w:i/>
      <w:iCs/>
    </w:rPr>
  </w:style>
  <w:style w:type="character" w:styleId="InternetLink">
    <w:name w:val="Hyperlink"/>
    <w:basedOn w:val="DefaultParagraphFont"/>
    <w:uiPriority w:val="99"/>
    <w:semiHidden/>
    <w:unhideWhenUsed/>
    <w:rsid w:val="0086247a"/>
    <w:rPr>
      <w:color w:val="0000FF"/>
      <w:u w:val="single"/>
    </w:rPr>
  </w:style>
  <w:style w:type="character" w:styleId="5fqyx" w:customStyle="1">
    <w:name w:val="_5fqyx"/>
    <w:basedOn w:val="DefaultParagraphFont"/>
    <w:qFormat/>
    <w:rsid w:val="003d2cab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f30e41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103fb5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auto"/>
      <w:sz w:val="24"/>
      <w:szCs w:val="24"/>
    </w:rPr>
  </w:style>
  <w:style w:type="paragraph" w:styleId="Xmsonormal" w:customStyle="1">
    <w:name w:val="x_msonormal"/>
    <w:basedOn w:val="Normal"/>
    <w:qFormat/>
    <w:rsid w:val="009f3751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auto"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1556</TotalTime>
  <Application>LibreOffice/6.4.7.2$Linux_X86_64 LibreOffice_project/40$Build-2</Application>
  <Pages>2</Pages>
  <Words>212</Words>
  <Characters>1250</Characters>
  <CharactersWithSpaces>1509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2022-11-28T19:35:00Z</dcterms:created>
  <dc:creator>Jeffrey</dc:creator>
  <dc:description/>
  <dc:language>en-US</dc:language>
  <cp:lastModifiedBy/>
  <cp:lastPrinted>2022-08-04T00:51:00Z</cp:lastPrinted>
  <dcterms:modified xsi:type="dcterms:W3CDTF">2022-12-10T12:30:28Z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