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DA07" w14:textId="30E0679D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</w:t>
      </w:r>
      <w:r w:rsidR="00BF4C3F">
        <w:rPr>
          <w:sz w:val="20"/>
          <w:szCs w:val="20"/>
        </w:rPr>
        <w:t>Monday</w:t>
      </w:r>
      <w:r w:rsidR="002F231C">
        <w:rPr>
          <w:sz w:val="20"/>
          <w:szCs w:val="20"/>
        </w:rPr>
        <w:t xml:space="preserve">, </w:t>
      </w:r>
      <w:r w:rsidR="000909CA">
        <w:rPr>
          <w:sz w:val="20"/>
          <w:szCs w:val="20"/>
        </w:rPr>
        <w:t>June 2</w:t>
      </w:r>
      <w:r w:rsidR="00181811">
        <w:rPr>
          <w:sz w:val="20"/>
          <w:szCs w:val="20"/>
        </w:rPr>
        <w:t>, 2025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165C7A38" w:rsidR="003E18E8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meeting </w:t>
      </w:r>
      <w:proofErr w:type="gramStart"/>
      <w:r w:rsidRPr="00874EA4">
        <w:rPr>
          <w:sz w:val="20"/>
          <w:szCs w:val="20"/>
        </w:rPr>
        <w:t>was called</w:t>
      </w:r>
      <w:proofErr w:type="gramEnd"/>
      <w:r w:rsidRPr="00874EA4">
        <w:rPr>
          <w:sz w:val="20"/>
          <w:szCs w:val="20"/>
        </w:rPr>
        <w:t xml:space="preserve"> to order at 6:0</w:t>
      </w:r>
      <w:r w:rsidR="002F231C"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0ED60AEC" w14:textId="77777777" w:rsidR="00957AF9" w:rsidRDefault="00957AF9" w:rsidP="003E18E8">
      <w:pPr>
        <w:pStyle w:val="NoSpacing"/>
        <w:rPr>
          <w:b/>
          <w:bCs/>
          <w:sz w:val="20"/>
          <w:szCs w:val="20"/>
        </w:rPr>
      </w:pPr>
    </w:p>
    <w:p w14:paraId="36F03FEE" w14:textId="51733B2C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</w:t>
      </w:r>
      <w:proofErr w:type="gramStart"/>
      <w:r w:rsidRPr="00874EA4">
        <w:rPr>
          <w:sz w:val="20"/>
          <w:szCs w:val="20"/>
        </w:rPr>
        <w:t>were found</w:t>
      </w:r>
      <w:proofErr w:type="gramEnd"/>
      <w:r w:rsidRPr="00874EA4">
        <w:rPr>
          <w:sz w:val="20"/>
          <w:szCs w:val="20"/>
        </w:rPr>
        <w:t xml:space="preserve"> to be present constituting a quorum:  Mayor </w:t>
      </w:r>
      <w:r w:rsidR="00350093">
        <w:rPr>
          <w:sz w:val="20"/>
          <w:szCs w:val="20"/>
        </w:rPr>
        <w:t xml:space="preserve">Clint Bowen, </w:t>
      </w:r>
      <w:r w:rsidRPr="00874EA4">
        <w:rPr>
          <w:sz w:val="20"/>
          <w:szCs w:val="20"/>
        </w:rPr>
        <w:t>Council Members</w:t>
      </w:r>
      <w:r w:rsidR="00DC208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50093">
        <w:rPr>
          <w:sz w:val="20"/>
          <w:szCs w:val="20"/>
        </w:rPr>
        <w:t xml:space="preserve">Eric Backman, </w:t>
      </w:r>
      <w:r w:rsidR="002F231C">
        <w:rPr>
          <w:sz w:val="20"/>
          <w:szCs w:val="20"/>
        </w:rPr>
        <w:t xml:space="preserve">Nicole Petersen, </w:t>
      </w:r>
      <w:r w:rsidR="00214E81">
        <w:rPr>
          <w:sz w:val="20"/>
          <w:szCs w:val="20"/>
        </w:rPr>
        <w:t xml:space="preserve">Sherrol Sloan, </w:t>
      </w:r>
      <w:r w:rsidR="002F231C">
        <w:rPr>
          <w:sz w:val="20"/>
          <w:szCs w:val="20"/>
        </w:rPr>
        <w:t>Chief of Police Jeff Kolata,</w:t>
      </w:r>
      <w:r w:rsidR="00A65A01">
        <w:rPr>
          <w:sz w:val="20"/>
          <w:szCs w:val="20"/>
        </w:rPr>
        <w:t xml:space="preserve"> Street and Park Foreman Dave Waldner</w:t>
      </w:r>
      <w:r w:rsidR="00BF4C3F">
        <w:rPr>
          <w:sz w:val="20"/>
          <w:szCs w:val="20"/>
        </w:rPr>
        <w:t xml:space="preserve"> </w:t>
      </w:r>
      <w:r w:rsidR="002F231C">
        <w:rPr>
          <w:sz w:val="20"/>
          <w:szCs w:val="20"/>
        </w:rPr>
        <w:t xml:space="preserve">and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367E8B8D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>Council</w:t>
      </w:r>
      <w:r w:rsidR="00AE6FE5">
        <w:rPr>
          <w:sz w:val="20"/>
          <w:szCs w:val="20"/>
        </w:rPr>
        <w:t xml:space="preserve"> </w:t>
      </w:r>
      <w:r w:rsidR="000909CA">
        <w:rPr>
          <w:sz w:val="20"/>
          <w:szCs w:val="20"/>
        </w:rPr>
        <w:t>Sloan</w:t>
      </w:r>
      <w:r w:rsidRPr="00874EA4">
        <w:rPr>
          <w:sz w:val="20"/>
          <w:szCs w:val="20"/>
        </w:rPr>
        <w:t xml:space="preserve"> motioned to approve the minutes from</w:t>
      </w:r>
      <w:r>
        <w:rPr>
          <w:sz w:val="20"/>
          <w:szCs w:val="20"/>
        </w:rPr>
        <w:t xml:space="preserve"> </w:t>
      </w:r>
      <w:r w:rsidR="00F63DAA">
        <w:rPr>
          <w:sz w:val="20"/>
          <w:szCs w:val="20"/>
        </w:rPr>
        <w:t xml:space="preserve">May </w:t>
      </w:r>
      <w:r w:rsidR="000909CA">
        <w:rPr>
          <w:sz w:val="20"/>
          <w:szCs w:val="20"/>
        </w:rPr>
        <w:t>19</w:t>
      </w:r>
      <w:r w:rsidR="00F63DAA">
        <w:rPr>
          <w:sz w:val="20"/>
          <w:szCs w:val="20"/>
        </w:rPr>
        <w:t>th</w:t>
      </w:r>
      <w:r w:rsidR="0034663E">
        <w:rPr>
          <w:sz w:val="20"/>
          <w:szCs w:val="20"/>
        </w:rPr>
        <w:t>, 2025</w:t>
      </w:r>
      <w:r w:rsidR="00136FBE">
        <w:rPr>
          <w:sz w:val="20"/>
          <w:szCs w:val="20"/>
        </w:rPr>
        <w:t>,</w:t>
      </w:r>
      <w:r w:rsidR="00EA1470">
        <w:rPr>
          <w:sz w:val="20"/>
          <w:szCs w:val="20"/>
        </w:rPr>
        <w:t xml:space="preserve"> Regular Meeting</w:t>
      </w:r>
      <w:r w:rsidR="00181811">
        <w:rPr>
          <w:sz w:val="20"/>
          <w:szCs w:val="20"/>
        </w:rPr>
        <w:t xml:space="preserve"> </w:t>
      </w:r>
      <w:r w:rsidR="008E02E5">
        <w:rPr>
          <w:sz w:val="20"/>
          <w:szCs w:val="20"/>
        </w:rPr>
        <w:t>as written</w:t>
      </w:r>
      <w:r w:rsidR="00EA1470">
        <w:rPr>
          <w:sz w:val="20"/>
          <w:szCs w:val="20"/>
        </w:rPr>
        <w:t xml:space="preserve">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0909CA">
        <w:rPr>
          <w:sz w:val="20"/>
          <w:szCs w:val="20"/>
        </w:rPr>
        <w:t>Petersen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4864CA68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8E02E5">
        <w:rPr>
          <w:sz w:val="20"/>
          <w:szCs w:val="20"/>
        </w:rPr>
        <w:t>Backman</w:t>
      </w:r>
      <w:r w:rsidRPr="0030492C">
        <w:rPr>
          <w:sz w:val="20"/>
          <w:szCs w:val="20"/>
        </w:rPr>
        <w:t xml:space="preserve"> motioned to approve the </w:t>
      </w:r>
      <w:proofErr w:type="gramStart"/>
      <w:r w:rsidRPr="0030492C">
        <w:rPr>
          <w:sz w:val="20"/>
          <w:szCs w:val="20"/>
        </w:rPr>
        <w:t>Agenda</w:t>
      </w:r>
      <w:proofErr w:type="gramEnd"/>
      <w:r w:rsidR="00597C6E">
        <w:rPr>
          <w:sz w:val="20"/>
          <w:szCs w:val="20"/>
        </w:rPr>
        <w:t xml:space="preserve"> as presented</w:t>
      </w:r>
      <w:r w:rsidR="00D30BA7">
        <w:rPr>
          <w:sz w:val="20"/>
          <w:szCs w:val="20"/>
        </w:rPr>
        <w:t xml:space="preserve">, </w:t>
      </w:r>
      <w:r w:rsidR="005F0624">
        <w:rPr>
          <w:sz w:val="20"/>
          <w:szCs w:val="20"/>
        </w:rPr>
        <w:t>sec</w:t>
      </w:r>
      <w:r w:rsidRPr="0030492C">
        <w:rPr>
          <w:sz w:val="20"/>
          <w:szCs w:val="20"/>
        </w:rPr>
        <w:t xml:space="preserve">onded by Council </w:t>
      </w:r>
      <w:r w:rsidR="008E02E5">
        <w:rPr>
          <w:sz w:val="20"/>
          <w:szCs w:val="20"/>
        </w:rPr>
        <w:t>S</w:t>
      </w:r>
      <w:r w:rsidR="000909CA">
        <w:rPr>
          <w:sz w:val="20"/>
          <w:szCs w:val="20"/>
        </w:rPr>
        <w:t>loan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1CC25F84" w14:textId="7402CE2C" w:rsidR="00607CDA" w:rsidRDefault="00607CDA" w:rsidP="003E18E8">
      <w:pPr>
        <w:pStyle w:val="NoSpacing"/>
        <w:rPr>
          <w:sz w:val="20"/>
          <w:szCs w:val="20"/>
        </w:rPr>
      </w:pPr>
    </w:p>
    <w:p w14:paraId="647D7842" w14:textId="77777777" w:rsidR="000909CA" w:rsidRDefault="003E18E8" w:rsidP="00376451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Introduction of Guests:</w:t>
      </w:r>
    </w:p>
    <w:p w14:paraId="2E084EAB" w14:textId="24373E2A" w:rsidR="00181811" w:rsidRDefault="000909CA" w:rsidP="00376451">
      <w:pPr>
        <w:pStyle w:val="NoSpacing"/>
        <w:ind w:firstLine="720"/>
        <w:rPr>
          <w:sz w:val="20"/>
          <w:szCs w:val="20"/>
        </w:rPr>
      </w:pPr>
      <w:r w:rsidRPr="00B51B29">
        <w:rPr>
          <w:sz w:val="20"/>
          <w:szCs w:val="20"/>
        </w:rPr>
        <w:t xml:space="preserve">Jason Smith of the Kemmerer Booster Club approached the </w:t>
      </w:r>
      <w:r w:rsidR="00597C6E">
        <w:rPr>
          <w:sz w:val="20"/>
          <w:szCs w:val="20"/>
        </w:rPr>
        <w:t>T</w:t>
      </w:r>
      <w:r w:rsidRPr="00B51B29">
        <w:rPr>
          <w:sz w:val="20"/>
          <w:szCs w:val="20"/>
        </w:rPr>
        <w:t xml:space="preserve">own </w:t>
      </w:r>
      <w:r w:rsidR="00597C6E">
        <w:rPr>
          <w:sz w:val="20"/>
          <w:szCs w:val="20"/>
        </w:rPr>
        <w:t>C</w:t>
      </w:r>
      <w:r w:rsidRPr="00B51B29">
        <w:rPr>
          <w:sz w:val="20"/>
          <w:szCs w:val="20"/>
        </w:rPr>
        <w:t xml:space="preserve">ouncil on inquiry of information </w:t>
      </w:r>
      <w:r w:rsidR="00B51B29" w:rsidRPr="00B51B29">
        <w:rPr>
          <w:sz w:val="20"/>
          <w:szCs w:val="20"/>
        </w:rPr>
        <w:t xml:space="preserve">about the firework permit to sell fireworks. The Firework application will </w:t>
      </w:r>
      <w:proofErr w:type="gramStart"/>
      <w:r w:rsidR="00B51B29" w:rsidRPr="00B51B29">
        <w:rPr>
          <w:sz w:val="20"/>
          <w:szCs w:val="20"/>
        </w:rPr>
        <w:t>be provided</w:t>
      </w:r>
      <w:proofErr w:type="gramEnd"/>
      <w:r w:rsidR="00B51B29" w:rsidRPr="00B51B29">
        <w:rPr>
          <w:sz w:val="20"/>
          <w:szCs w:val="20"/>
        </w:rPr>
        <w:t xml:space="preserve"> and added to the next Town Council Agenda upon submission of application.</w:t>
      </w:r>
      <w:r w:rsidR="003508A4" w:rsidRPr="00B51B29">
        <w:rPr>
          <w:sz w:val="20"/>
          <w:szCs w:val="20"/>
        </w:rPr>
        <w:t xml:space="preserve"> </w:t>
      </w:r>
    </w:p>
    <w:p w14:paraId="7834DF48" w14:textId="77777777" w:rsidR="00B51B29" w:rsidRPr="00B51B29" w:rsidRDefault="00B51B29" w:rsidP="00376451">
      <w:pPr>
        <w:pStyle w:val="NoSpacing"/>
        <w:ind w:firstLine="720"/>
        <w:rPr>
          <w:sz w:val="20"/>
          <w:szCs w:val="20"/>
        </w:rPr>
      </w:pPr>
    </w:p>
    <w:p w14:paraId="28B5FC32" w14:textId="77777777" w:rsidR="003E18E8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53CCF7B7" w14:textId="001F225E" w:rsidR="0034663E" w:rsidRDefault="00B51B29" w:rsidP="00B51B29">
      <w:pPr>
        <w:pStyle w:val="NoSpacing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>Council Backman motioned to approve on second reading Ordinance 488 – An Ordinance amending  the Building Permit Fee Schedule to establish a flat fee for Fences,  Sheds, and Roofing Projects with correcting the spelled dollar amount from seventy-five to fifty, seconded by Council Sloan, all voted aye, motion carried.</w:t>
      </w:r>
    </w:p>
    <w:p w14:paraId="4756C621" w14:textId="0A52DDD0" w:rsidR="00B51B29" w:rsidRDefault="00B51B29" w:rsidP="00B51B29">
      <w:pPr>
        <w:pStyle w:val="NoSpacing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>Council Backman motioned to approve on second reading Ordinance 489 – Annual Appropriation for the Fiscal Year Ending June 30 ,2026, seconded by Council Petersen, all voted aye, motion carried.</w:t>
      </w:r>
    </w:p>
    <w:p w14:paraId="26FDA891" w14:textId="6446395A" w:rsidR="00B51B29" w:rsidRDefault="00B51B29" w:rsidP="00B51B29">
      <w:pPr>
        <w:pStyle w:val="NoSpacing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Council Backman motioned to table </w:t>
      </w:r>
      <w:r w:rsidR="0010142D">
        <w:rPr>
          <w:sz w:val="20"/>
          <w:szCs w:val="20"/>
        </w:rPr>
        <w:t xml:space="preserve">and remove from agenda </w:t>
      </w:r>
      <w:r>
        <w:rPr>
          <w:sz w:val="20"/>
          <w:szCs w:val="20"/>
        </w:rPr>
        <w:t xml:space="preserve">the Discussion on purchase of New Garbage Truck until further information can be provided by Street &amp; Park Foreman on </w:t>
      </w:r>
      <w:r w:rsidR="0010142D">
        <w:rPr>
          <w:sz w:val="20"/>
          <w:szCs w:val="20"/>
        </w:rPr>
        <w:t>Garbage Truck prices and availability, and financial costs by Clerk/Treasurer, seconded by Council Sloan, all voted aye, motion carried.</w:t>
      </w:r>
    </w:p>
    <w:p w14:paraId="7843A634" w14:textId="77777777" w:rsidR="0010142D" w:rsidRPr="001C2A66" w:rsidRDefault="0010142D" w:rsidP="0010142D">
      <w:pPr>
        <w:pStyle w:val="NoSpacing"/>
        <w:ind w:left="720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7B78BDCE" w14:textId="5032C351" w:rsidR="0063784D" w:rsidRDefault="009E4F91" w:rsidP="00323C4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motioned to approve Resolution 2025-</w:t>
      </w:r>
      <w:r w:rsidR="0010142D">
        <w:rPr>
          <w:bCs/>
          <w:sz w:val="20"/>
          <w:szCs w:val="20"/>
        </w:rPr>
        <w:t xml:space="preserve">06 Amending Car Wash Procedure, seconded by Council Petersen, all voted aye, motion carried. </w:t>
      </w:r>
    </w:p>
    <w:p w14:paraId="7F4B18A2" w14:textId="5DB5C0D6" w:rsidR="0063784D" w:rsidRDefault="0010142D" w:rsidP="00323C4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motioned to approve the matching funds for the Wyoming Worker’s Compensation Safety Improvement fund Grant in the amount of $174.79 plus shipping expenses, seconded by Council Petersen, all voted aye, motion carried. </w:t>
      </w:r>
    </w:p>
    <w:p w14:paraId="521F6930" w14:textId="20B3AF68" w:rsidR="0063784D" w:rsidRDefault="002A0318" w:rsidP="00323C4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</w:t>
      </w:r>
      <w:r w:rsidR="0010142D">
        <w:rPr>
          <w:bCs/>
          <w:sz w:val="20"/>
          <w:szCs w:val="20"/>
        </w:rPr>
        <w:t>Petersen motioned to approve the 24-hour Malt Beverage Permit submitted by Lincoln County Search and Rescue for their annual BBQ Fundraiser on June 21</w:t>
      </w:r>
      <w:r w:rsidR="0010142D" w:rsidRPr="0010142D">
        <w:rPr>
          <w:bCs/>
          <w:sz w:val="20"/>
          <w:szCs w:val="20"/>
          <w:vertAlign w:val="superscript"/>
        </w:rPr>
        <w:t>st</w:t>
      </w:r>
      <w:r w:rsidR="0010142D">
        <w:rPr>
          <w:bCs/>
          <w:sz w:val="20"/>
          <w:szCs w:val="20"/>
        </w:rPr>
        <w:t xml:space="preserve">, </w:t>
      </w:r>
      <w:proofErr w:type="gramStart"/>
      <w:r w:rsidR="0010142D">
        <w:rPr>
          <w:bCs/>
          <w:sz w:val="20"/>
          <w:szCs w:val="20"/>
        </w:rPr>
        <w:t>2025</w:t>
      </w:r>
      <w:proofErr w:type="gramEnd"/>
      <w:r w:rsidR="0010142D">
        <w:rPr>
          <w:bCs/>
          <w:sz w:val="20"/>
          <w:szCs w:val="20"/>
        </w:rPr>
        <w:t xml:space="preserve"> and waive the $100 fee, seconded by Council Backman, all voted aye, motion </w:t>
      </w:r>
      <w:proofErr w:type="gramStart"/>
      <w:r w:rsidR="0010142D">
        <w:rPr>
          <w:bCs/>
          <w:sz w:val="20"/>
          <w:szCs w:val="20"/>
        </w:rPr>
        <w:t>carried</w:t>
      </w:r>
      <w:proofErr w:type="gramEnd"/>
    </w:p>
    <w:p w14:paraId="1CDDE992" w14:textId="6184FCCB" w:rsidR="000B71ED" w:rsidRDefault="000B71ED" w:rsidP="0010142D">
      <w:pPr>
        <w:pStyle w:val="NoSpacing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2BF998D6" w14:textId="77777777" w:rsidR="00376451" w:rsidRDefault="00376451" w:rsidP="00376451">
      <w:pPr>
        <w:pStyle w:val="NoSpacing"/>
        <w:rPr>
          <w:bCs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1815E089" w14:textId="41846537" w:rsidR="00913B9C" w:rsidRDefault="00376451" w:rsidP="00376451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Freedom fest Meeting scheduled for June 4</w:t>
      </w:r>
      <w:r w:rsidRPr="00376451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at 5:30PM</w:t>
      </w:r>
    </w:p>
    <w:p w14:paraId="1C17A53C" w14:textId="1FF08C89" w:rsidR="00376451" w:rsidRDefault="00376451" w:rsidP="00376451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P&amp;Z Workshop with Jorgensen Associates Eugene Ninnie on June 4</w:t>
      </w:r>
      <w:r w:rsidRPr="00376451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at 6PM for review of Chapter 10 Ordinance review and update.</w:t>
      </w:r>
    </w:p>
    <w:p w14:paraId="4D53F147" w14:textId="3BC66587" w:rsidR="0010142D" w:rsidRDefault="0010142D" w:rsidP="00376451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P&amp;Z Regular Meeting at 6PM June 11</w:t>
      </w:r>
      <w:r w:rsidRPr="0010142D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>, 2025</w:t>
      </w:r>
    </w:p>
    <w:p w14:paraId="253FDE79" w14:textId="77777777" w:rsidR="00376451" w:rsidRDefault="00376451" w:rsidP="0078139F">
      <w:pPr>
        <w:spacing w:after="0" w:line="240" w:lineRule="auto"/>
        <w:ind w:firstLine="720"/>
        <w:rPr>
          <w:b/>
          <w:sz w:val="20"/>
          <w:szCs w:val="20"/>
        </w:rPr>
      </w:pPr>
    </w:p>
    <w:p w14:paraId="6593F198" w14:textId="77777777" w:rsidR="00376451" w:rsidRDefault="003E18E8" w:rsidP="00F85CAD">
      <w:pPr>
        <w:spacing w:after="0" w:line="240" w:lineRule="auto"/>
        <w:ind w:firstLine="720"/>
        <w:rPr>
          <w:bCs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  <w:r w:rsidR="00222E76">
        <w:rPr>
          <w:bCs/>
          <w:sz w:val="20"/>
          <w:szCs w:val="20"/>
        </w:rPr>
        <w:t>C</w:t>
      </w:r>
      <w:r w:rsidR="00DA42E9">
        <w:rPr>
          <w:bCs/>
          <w:sz w:val="20"/>
          <w:szCs w:val="20"/>
        </w:rPr>
        <w:t xml:space="preserve">ouncil </w:t>
      </w:r>
      <w:r w:rsidR="00913B9C">
        <w:rPr>
          <w:bCs/>
          <w:sz w:val="20"/>
          <w:szCs w:val="20"/>
        </w:rPr>
        <w:t>Backman</w:t>
      </w:r>
      <w:r w:rsidR="00DA42E9">
        <w:rPr>
          <w:bCs/>
          <w:sz w:val="20"/>
          <w:szCs w:val="20"/>
        </w:rPr>
        <w:t xml:space="preserve"> approved the bills as presented, seconded by Council</w:t>
      </w:r>
      <w:r w:rsidR="00C16CC4">
        <w:rPr>
          <w:bCs/>
          <w:sz w:val="20"/>
          <w:szCs w:val="20"/>
        </w:rPr>
        <w:t xml:space="preserve"> </w:t>
      </w:r>
      <w:r w:rsidR="00376451">
        <w:rPr>
          <w:bCs/>
          <w:sz w:val="20"/>
          <w:szCs w:val="20"/>
        </w:rPr>
        <w:t>Petersen</w:t>
      </w:r>
      <w:r w:rsidR="00DA42E9">
        <w:rPr>
          <w:bCs/>
          <w:sz w:val="20"/>
          <w:szCs w:val="20"/>
        </w:rPr>
        <w:t>, all voted aye, motion carried.</w:t>
      </w:r>
    </w:p>
    <w:p w14:paraId="2B4A5126" w14:textId="38BE4C19" w:rsidR="00C013EC" w:rsidRDefault="003E18E8" w:rsidP="00F85CAD">
      <w:pPr>
        <w:spacing w:after="0" w:line="240" w:lineRule="auto"/>
        <w:ind w:firstLine="720"/>
      </w:pPr>
      <w:r w:rsidRPr="00874EA4">
        <w:rPr>
          <w:b/>
          <w:sz w:val="20"/>
          <w:szCs w:val="20"/>
        </w:rPr>
        <w:t>Adjourn</w:t>
      </w:r>
      <w:proofErr w:type="gramStart"/>
      <w:r w:rsidRPr="00874EA4">
        <w:rPr>
          <w:b/>
          <w:sz w:val="20"/>
          <w:szCs w:val="20"/>
        </w:rPr>
        <w:t xml:space="preserve">: </w:t>
      </w:r>
      <w:r w:rsidRPr="00874EA4">
        <w:rPr>
          <w:b/>
          <w:sz w:val="20"/>
          <w:szCs w:val="20"/>
        </w:rPr>
        <w:tab/>
      </w:r>
      <w:r w:rsidRPr="00874EA4">
        <w:rPr>
          <w:bCs/>
          <w:sz w:val="20"/>
          <w:szCs w:val="20"/>
        </w:rPr>
        <w:t>Council</w:t>
      </w:r>
      <w:proofErr w:type="gramEnd"/>
      <w:r w:rsidRPr="00874EA4">
        <w:rPr>
          <w:bCs/>
          <w:sz w:val="20"/>
          <w:szCs w:val="20"/>
        </w:rPr>
        <w:t xml:space="preserve"> </w:t>
      </w:r>
      <w:r w:rsidR="0010142D">
        <w:rPr>
          <w:bCs/>
          <w:sz w:val="20"/>
          <w:szCs w:val="20"/>
        </w:rPr>
        <w:t xml:space="preserve">Backman </w:t>
      </w:r>
      <w:r w:rsidRPr="00874EA4">
        <w:rPr>
          <w:bCs/>
          <w:sz w:val="20"/>
          <w:szCs w:val="20"/>
        </w:rPr>
        <w:t xml:space="preserve">motioned to adjourn the meeting at </w:t>
      </w:r>
      <w:r w:rsidR="0010142D">
        <w:rPr>
          <w:bCs/>
          <w:sz w:val="20"/>
          <w:szCs w:val="20"/>
        </w:rPr>
        <w:t>6</w:t>
      </w:r>
      <w:r w:rsidR="00DC23DA">
        <w:rPr>
          <w:bCs/>
          <w:sz w:val="20"/>
          <w:szCs w:val="20"/>
        </w:rPr>
        <w:t>:</w:t>
      </w:r>
      <w:r w:rsidR="0010142D">
        <w:rPr>
          <w:bCs/>
          <w:sz w:val="20"/>
          <w:szCs w:val="20"/>
        </w:rPr>
        <w:t>32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>.m., seconded by Council</w:t>
      </w:r>
      <w:r w:rsidR="00222E76">
        <w:rPr>
          <w:bCs/>
          <w:sz w:val="20"/>
          <w:szCs w:val="20"/>
        </w:rPr>
        <w:t xml:space="preserve"> </w:t>
      </w:r>
      <w:r w:rsidR="00913B9C">
        <w:rPr>
          <w:bCs/>
          <w:sz w:val="20"/>
          <w:szCs w:val="20"/>
        </w:rPr>
        <w:t>S</w:t>
      </w:r>
      <w:r w:rsidR="000B71ED">
        <w:rPr>
          <w:bCs/>
          <w:sz w:val="20"/>
          <w:szCs w:val="20"/>
        </w:rPr>
        <w:t>loan</w:t>
      </w:r>
      <w:r w:rsidR="00FD536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voted aye, motion carried, meeting </w:t>
      </w:r>
      <w:proofErr w:type="gramStart"/>
      <w:r w:rsidRPr="00874EA4">
        <w:rPr>
          <w:bCs/>
          <w:sz w:val="20"/>
          <w:szCs w:val="20"/>
        </w:rPr>
        <w:t>was adjourned</w:t>
      </w:r>
      <w:proofErr w:type="gramEnd"/>
      <w:r w:rsidRPr="00874EA4">
        <w:rPr>
          <w:bCs/>
          <w:sz w:val="20"/>
          <w:szCs w:val="20"/>
        </w:rPr>
        <w:t xml:space="preserve"> at </w:t>
      </w:r>
      <w:r w:rsidR="0010142D">
        <w:rPr>
          <w:bCs/>
          <w:sz w:val="20"/>
          <w:szCs w:val="20"/>
        </w:rPr>
        <w:t>6</w:t>
      </w:r>
      <w:r w:rsidR="00DC23DA">
        <w:rPr>
          <w:bCs/>
          <w:sz w:val="20"/>
          <w:szCs w:val="20"/>
        </w:rPr>
        <w:t>:</w:t>
      </w:r>
      <w:r w:rsidR="0010142D">
        <w:rPr>
          <w:bCs/>
          <w:sz w:val="20"/>
          <w:szCs w:val="20"/>
        </w:rPr>
        <w:t>32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76451">
      <w:footerReference w:type="default" r:id="rId8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9387" w14:textId="77777777" w:rsidR="00AB02DC" w:rsidRDefault="00AB02DC">
      <w:pPr>
        <w:spacing w:after="0" w:line="240" w:lineRule="auto"/>
      </w:pPr>
      <w:r>
        <w:separator/>
      </w:r>
    </w:p>
  </w:endnote>
  <w:endnote w:type="continuationSeparator" w:id="0">
    <w:p w14:paraId="563C0CDE" w14:textId="77777777" w:rsidR="00AB02DC" w:rsidRDefault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8E45" w14:textId="77777777" w:rsidR="00AB02DC" w:rsidRDefault="00AB02DC">
      <w:pPr>
        <w:spacing w:after="0" w:line="240" w:lineRule="auto"/>
      </w:pPr>
      <w:r>
        <w:separator/>
      </w:r>
    </w:p>
  </w:footnote>
  <w:footnote w:type="continuationSeparator" w:id="0">
    <w:p w14:paraId="7BC6A24F" w14:textId="77777777" w:rsidR="00AB02DC" w:rsidRDefault="00A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C3E"/>
    <w:multiLevelType w:val="hybridMultilevel"/>
    <w:tmpl w:val="3C0C2028"/>
    <w:lvl w:ilvl="0" w:tplc="057E0800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6240"/>
    <w:multiLevelType w:val="hybridMultilevel"/>
    <w:tmpl w:val="5838CAE4"/>
    <w:lvl w:ilvl="0" w:tplc="B2B0B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96BE6"/>
    <w:multiLevelType w:val="hybridMultilevel"/>
    <w:tmpl w:val="4016E10E"/>
    <w:lvl w:ilvl="0" w:tplc="B600B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62A1E"/>
    <w:multiLevelType w:val="hybridMultilevel"/>
    <w:tmpl w:val="9EC6BBF6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3"/>
  </w:num>
  <w:num w:numId="2" w16cid:durableId="383648925">
    <w:abstractNumId w:val="7"/>
  </w:num>
  <w:num w:numId="3" w16cid:durableId="396441457">
    <w:abstractNumId w:val="2"/>
  </w:num>
  <w:num w:numId="4" w16cid:durableId="38434523">
    <w:abstractNumId w:val="0"/>
  </w:num>
  <w:num w:numId="5" w16cid:durableId="1710914229">
    <w:abstractNumId w:val="6"/>
  </w:num>
  <w:num w:numId="6" w16cid:durableId="1832717965">
    <w:abstractNumId w:val="4"/>
  </w:num>
  <w:num w:numId="7" w16cid:durableId="1572422169">
    <w:abstractNumId w:val="1"/>
  </w:num>
  <w:num w:numId="8" w16cid:durableId="1190992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286D"/>
    <w:rsid w:val="00004509"/>
    <w:rsid w:val="00014E8B"/>
    <w:rsid w:val="00034197"/>
    <w:rsid w:val="0005767D"/>
    <w:rsid w:val="00071A6D"/>
    <w:rsid w:val="000909CA"/>
    <w:rsid w:val="000A6402"/>
    <w:rsid w:val="000A6A3D"/>
    <w:rsid w:val="000B71ED"/>
    <w:rsid w:val="000C2850"/>
    <w:rsid w:val="0010142D"/>
    <w:rsid w:val="0010591F"/>
    <w:rsid w:val="00113C5E"/>
    <w:rsid w:val="00136FBE"/>
    <w:rsid w:val="0016584D"/>
    <w:rsid w:val="00181811"/>
    <w:rsid w:val="001C2A66"/>
    <w:rsid w:val="001D0930"/>
    <w:rsid w:val="001D3970"/>
    <w:rsid w:val="001D646A"/>
    <w:rsid w:val="001E5C8F"/>
    <w:rsid w:val="002100D8"/>
    <w:rsid w:val="00213B7B"/>
    <w:rsid w:val="00214E81"/>
    <w:rsid w:val="00222E76"/>
    <w:rsid w:val="002430ED"/>
    <w:rsid w:val="0024320C"/>
    <w:rsid w:val="0025096E"/>
    <w:rsid w:val="002569C7"/>
    <w:rsid w:val="0027314F"/>
    <w:rsid w:val="002758BC"/>
    <w:rsid w:val="00280512"/>
    <w:rsid w:val="00291764"/>
    <w:rsid w:val="002A0318"/>
    <w:rsid w:val="002A7F3A"/>
    <w:rsid w:val="002B7FDB"/>
    <w:rsid w:val="002C5D86"/>
    <w:rsid w:val="002C69CE"/>
    <w:rsid w:val="002D234B"/>
    <w:rsid w:val="002F231C"/>
    <w:rsid w:val="0030492C"/>
    <w:rsid w:val="00310A43"/>
    <w:rsid w:val="00323C49"/>
    <w:rsid w:val="0034663E"/>
    <w:rsid w:val="00350093"/>
    <w:rsid w:val="003508A4"/>
    <w:rsid w:val="00376451"/>
    <w:rsid w:val="003A6102"/>
    <w:rsid w:val="003B0FEB"/>
    <w:rsid w:val="003E18E8"/>
    <w:rsid w:val="00402C89"/>
    <w:rsid w:val="004177F8"/>
    <w:rsid w:val="004210AF"/>
    <w:rsid w:val="004307AC"/>
    <w:rsid w:val="00433C43"/>
    <w:rsid w:val="00445EA2"/>
    <w:rsid w:val="00461700"/>
    <w:rsid w:val="0046736F"/>
    <w:rsid w:val="00485B42"/>
    <w:rsid w:val="0049169B"/>
    <w:rsid w:val="004B5FD3"/>
    <w:rsid w:val="004D17AA"/>
    <w:rsid w:val="004D4EB2"/>
    <w:rsid w:val="004E2563"/>
    <w:rsid w:val="005011C8"/>
    <w:rsid w:val="005169CC"/>
    <w:rsid w:val="0052683C"/>
    <w:rsid w:val="00547A1C"/>
    <w:rsid w:val="00550EAE"/>
    <w:rsid w:val="00573684"/>
    <w:rsid w:val="00575F5C"/>
    <w:rsid w:val="0058305E"/>
    <w:rsid w:val="005865EA"/>
    <w:rsid w:val="00597C6E"/>
    <w:rsid w:val="005B636E"/>
    <w:rsid w:val="005C7C35"/>
    <w:rsid w:val="005D4B1C"/>
    <w:rsid w:val="005E4635"/>
    <w:rsid w:val="005F0624"/>
    <w:rsid w:val="00607CDA"/>
    <w:rsid w:val="0063784D"/>
    <w:rsid w:val="00671AA8"/>
    <w:rsid w:val="00683697"/>
    <w:rsid w:val="00690456"/>
    <w:rsid w:val="00753049"/>
    <w:rsid w:val="00776A98"/>
    <w:rsid w:val="0078139F"/>
    <w:rsid w:val="007837BC"/>
    <w:rsid w:val="007C0001"/>
    <w:rsid w:val="007E70D4"/>
    <w:rsid w:val="00804F8C"/>
    <w:rsid w:val="00816A00"/>
    <w:rsid w:val="00820091"/>
    <w:rsid w:val="00834217"/>
    <w:rsid w:val="00865847"/>
    <w:rsid w:val="00871ACF"/>
    <w:rsid w:val="00887320"/>
    <w:rsid w:val="008C15F0"/>
    <w:rsid w:val="008E02E5"/>
    <w:rsid w:val="009057BB"/>
    <w:rsid w:val="00913B9C"/>
    <w:rsid w:val="00934C33"/>
    <w:rsid w:val="0094334E"/>
    <w:rsid w:val="00957AF9"/>
    <w:rsid w:val="00976B05"/>
    <w:rsid w:val="009771CF"/>
    <w:rsid w:val="00994CA9"/>
    <w:rsid w:val="009951F7"/>
    <w:rsid w:val="009B6461"/>
    <w:rsid w:val="009B6A12"/>
    <w:rsid w:val="009D3651"/>
    <w:rsid w:val="009D6CE7"/>
    <w:rsid w:val="009E0DF7"/>
    <w:rsid w:val="009E4F91"/>
    <w:rsid w:val="00A16498"/>
    <w:rsid w:val="00A566B8"/>
    <w:rsid w:val="00A60077"/>
    <w:rsid w:val="00A65A01"/>
    <w:rsid w:val="00AB02DC"/>
    <w:rsid w:val="00AE6FE5"/>
    <w:rsid w:val="00B136AD"/>
    <w:rsid w:val="00B141FA"/>
    <w:rsid w:val="00B51B29"/>
    <w:rsid w:val="00B6128A"/>
    <w:rsid w:val="00B61C04"/>
    <w:rsid w:val="00B652D2"/>
    <w:rsid w:val="00BA171C"/>
    <w:rsid w:val="00BB0C5A"/>
    <w:rsid w:val="00BC750E"/>
    <w:rsid w:val="00BD4E95"/>
    <w:rsid w:val="00BF4C3F"/>
    <w:rsid w:val="00C013EC"/>
    <w:rsid w:val="00C16CC4"/>
    <w:rsid w:val="00C37F90"/>
    <w:rsid w:val="00C51FAB"/>
    <w:rsid w:val="00C5483B"/>
    <w:rsid w:val="00C549D1"/>
    <w:rsid w:val="00C6737F"/>
    <w:rsid w:val="00C72405"/>
    <w:rsid w:val="00CA7846"/>
    <w:rsid w:val="00CB1167"/>
    <w:rsid w:val="00CE0C8D"/>
    <w:rsid w:val="00CE338D"/>
    <w:rsid w:val="00D20CD6"/>
    <w:rsid w:val="00D30BA7"/>
    <w:rsid w:val="00D40CCA"/>
    <w:rsid w:val="00D47E33"/>
    <w:rsid w:val="00D551B4"/>
    <w:rsid w:val="00D634CA"/>
    <w:rsid w:val="00D71C73"/>
    <w:rsid w:val="00DA42E9"/>
    <w:rsid w:val="00DB7ACA"/>
    <w:rsid w:val="00DC2087"/>
    <w:rsid w:val="00DC23DA"/>
    <w:rsid w:val="00DC5D12"/>
    <w:rsid w:val="00DD156F"/>
    <w:rsid w:val="00DE7562"/>
    <w:rsid w:val="00DE7626"/>
    <w:rsid w:val="00DF609A"/>
    <w:rsid w:val="00E41376"/>
    <w:rsid w:val="00E5626E"/>
    <w:rsid w:val="00E75DE2"/>
    <w:rsid w:val="00E913F9"/>
    <w:rsid w:val="00E93843"/>
    <w:rsid w:val="00EA1470"/>
    <w:rsid w:val="00F1104A"/>
    <w:rsid w:val="00F162BE"/>
    <w:rsid w:val="00F63DAA"/>
    <w:rsid w:val="00F66213"/>
    <w:rsid w:val="00F801B6"/>
    <w:rsid w:val="00F85CAD"/>
    <w:rsid w:val="00F86CAC"/>
    <w:rsid w:val="00F96E22"/>
    <w:rsid w:val="00FB717C"/>
    <w:rsid w:val="00FB7510"/>
    <w:rsid w:val="00FD331F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B1E68043-8773-474D-842D-EC0F190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1950-33C1-4099-85BA-9E21E02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3</cp:revision>
  <cp:lastPrinted>2025-05-22T17:21:00Z</cp:lastPrinted>
  <dcterms:created xsi:type="dcterms:W3CDTF">2025-06-09T19:22:00Z</dcterms:created>
  <dcterms:modified xsi:type="dcterms:W3CDTF">2025-06-09T19:55:00Z</dcterms:modified>
</cp:coreProperties>
</file>