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446F0388" w:rsidR="006561BF" w:rsidRDefault="00EB1C70" w:rsidP="00326C5C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EE7625">
        <w:t xml:space="preserve">Workshop </w:t>
      </w:r>
      <w:r w:rsidR="002D7476">
        <w:t>on</w:t>
      </w:r>
      <w:r w:rsidR="00C740D8">
        <w:t xml:space="preserve"> </w:t>
      </w:r>
      <w:r w:rsidR="00B23F8A">
        <w:t>Thursday, May 15th</w:t>
      </w:r>
      <w:r w:rsidR="00402468">
        <w:t>,</w:t>
      </w:r>
      <w:r w:rsidR="002D7476">
        <w:t xml:space="preserve"> </w:t>
      </w:r>
      <w:r w:rsidR="00132920">
        <w:t>202</w:t>
      </w:r>
      <w:r w:rsidR="00C375B7">
        <w:t>5</w:t>
      </w:r>
      <w:r w:rsidR="00132920">
        <w:t>,</w:t>
      </w:r>
      <w:r w:rsidR="004728F6">
        <w:t xml:space="preserve"> </w:t>
      </w:r>
      <w:r w:rsidR="002D7476">
        <w:t xml:space="preserve">at </w:t>
      </w:r>
      <w:r w:rsidR="00C375B7">
        <w:t>5</w:t>
      </w:r>
      <w:r w:rsidR="004728F6">
        <w:t>:</w:t>
      </w:r>
      <w:r w:rsidR="00C375B7">
        <w:t>00</w:t>
      </w:r>
      <w:r w:rsidR="002D7476">
        <w:t>p.m., pursuant to due notice and call.</w:t>
      </w:r>
      <w:r w:rsidRPr="00400F17">
        <w:t xml:space="preserve"> </w:t>
      </w:r>
      <w:r w:rsidR="009957A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4F65093C" w:rsidR="009253AE" w:rsidRDefault="00EB1C70" w:rsidP="00E724D4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Mayor </w:t>
      </w:r>
      <w:r w:rsidR="00C740D8">
        <w:t>Clint Bowen</w:t>
      </w:r>
      <w:r w:rsidRPr="00400F17">
        <w:t>, Council Members</w:t>
      </w:r>
      <w:r w:rsidR="00EC0BCC">
        <w:t xml:space="preserve"> Rob Sawaya</w:t>
      </w:r>
      <w:r w:rsidR="00C740D8">
        <w:t>, Eric Backman,</w:t>
      </w:r>
      <w:r w:rsidR="00707D51">
        <w:t xml:space="preserve"> Nicole Petersen, Chief of Police Jeff Kolata,</w:t>
      </w:r>
      <w:r w:rsidR="00C740D8">
        <w:t xml:space="preserve"> </w:t>
      </w:r>
      <w:bookmarkStart w:id="0" w:name="_Hlk166589452"/>
      <w:r w:rsidR="000C3A7A">
        <w:t>Street &amp; Park Foreman Dave Waldner</w:t>
      </w:r>
      <w:bookmarkEnd w:id="0"/>
      <w:r w:rsidR="000C3A7A">
        <w:t>,</w:t>
      </w:r>
      <w:r w:rsidR="00C740D8">
        <w:t xml:space="preserve"> </w:t>
      </w:r>
      <w:r w:rsidR="00294D82">
        <w:t>and Clerk</w:t>
      </w:r>
      <w:r w:rsidR="00172576">
        <w:t xml:space="preserve"> </w:t>
      </w:r>
      <w:r w:rsidR="003370F3">
        <w:t xml:space="preserve">Treasurer </w:t>
      </w:r>
      <w:r w:rsidR="00D015CB">
        <w:t>Cortney Bartschi</w:t>
      </w:r>
      <w:r w:rsidR="004303E0">
        <w:t xml:space="preserve">.  </w:t>
      </w:r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4674E811" w:rsidR="00E724D4" w:rsidRDefault="006C0548" w:rsidP="00E724D4">
      <w:pPr>
        <w:pStyle w:val="NoSpacing"/>
        <w:ind w:firstLine="720"/>
      </w:pPr>
      <w:bookmarkStart w:id="1" w:name="_Hlk3553486"/>
      <w:r>
        <w:t xml:space="preserve">Council </w:t>
      </w:r>
      <w:r w:rsidR="00707D51">
        <w:t>Sawaya</w:t>
      </w:r>
      <w:r w:rsidR="00171C4C">
        <w:t xml:space="preserve"> motioned to </w:t>
      </w:r>
      <w:r w:rsidR="003D6635">
        <w:t>approve</w:t>
      </w:r>
      <w:r w:rsidR="00171C4C">
        <w:t xml:space="preserve"> the agenda</w:t>
      </w:r>
      <w:r w:rsidR="00592412">
        <w:t xml:space="preserve">, </w:t>
      </w:r>
      <w:r w:rsidR="00390ED9">
        <w:t xml:space="preserve">second Council </w:t>
      </w:r>
      <w:r w:rsidR="00375C2F">
        <w:t>Petersen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1"/>
      <w:r w:rsidR="0093355A">
        <w:t xml:space="preserve"> </w:t>
      </w:r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1950BFFB" w:rsidR="00C740D8" w:rsidRPr="00C740D8" w:rsidRDefault="00EE7625" w:rsidP="00E724D4">
      <w:pPr>
        <w:pStyle w:val="NoSpacing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39D206AB" w14:textId="5806CCAF" w:rsidR="00C740D8" w:rsidRDefault="00EE7625" w:rsidP="008B2E81">
      <w:pPr>
        <w:pStyle w:val="NoSpacing"/>
        <w:numPr>
          <w:ilvl w:val="0"/>
          <w:numId w:val="24"/>
        </w:numPr>
        <w:ind w:left="360"/>
      </w:pPr>
      <w:r>
        <w:t>The 202</w:t>
      </w:r>
      <w:r w:rsidR="00707D51">
        <w:t>5</w:t>
      </w:r>
      <w:r>
        <w:t>-202</w:t>
      </w:r>
      <w:r w:rsidR="00707D51">
        <w:t>6</w:t>
      </w:r>
      <w:r>
        <w:t xml:space="preserve"> budget worksheet was presented to the governing body for review and updates.</w:t>
      </w:r>
      <w:r w:rsidR="00707D51">
        <w:t xml:space="preserve"> The Governing Body </w:t>
      </w:r>
      <w:r w:rsidR="00375C2F">
        <w:t>approved the submitted Budget Worksheet</w:t>
      </w:r>
      <w:r w:rsidR="006C5487">
        <w:t xml:space="preserve"> with adjustments to Street Department budget and Adjustments to Employee Salaries</w:t>
      </w:r>
      <w:r w:rsidR="00707D51">
        <w:t>.</w:t>
      </w:r>
      <w:r w:rsidR="00375C2F">
        <w:t xml:space="preserve"> Ordinance 489 Annual Appropriations will be on the next regular scheduled meeting agenda.</w:t>
      </w:r>
      <w:r>
        <w:t xml:space="preserve"> </w:t>
      </w:r>
    </w:p>
    <w:p w14:paraId="7A294B07" w14:textId="77777777" w:rsidR="00D015CB" w:rsidRDefault="00D015CB" w:rsidP="00D015CB">
      <w:pPr>
        <w:pStyle w:val="NoSpacing"/>
        <w:ind w:left="360"/>
      </w:pPr>
    </w:p>
    <w:p w14:paraId="398DEF79" w14:textId="36FC4B43" w:rsidR="00297454" w:rsidRDefault="007D51C9" w:rsidP="00FB264E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7D51C9">
        <w:rPr>
          <w:b/>
        </w:rPr>
        <w:t>Adjourn</w:t>
      </w:r>
      <w:r>
        <w:rPr>
          <w:b/>
        </w:rPr>
        <w:t>:</w:t>
      </w:r>
    </w:p>
    <w:p w14:paraId="07E022F5" w14:textId="77777777" w:rsidR="003B6542" w:rsidRDefault="003B6542" w:rsidP="003B6542">
      <w:pPr>
        <w:pStyle w:val="ListParagraph"/>
        <w:spacing w:after="0" w:line="240" w:lineRule="auto"/>
        <w:rPr>
          <w:b/>
        </w:rPr>
      </w:pPr>
    </w:p>
    <w:p w14:paraId="7C6C70AB" w14:textId="4AAA3EDB" w:rsidR="00BA73DE" w:rsidRPr="00BA73DE" w:rsidRDefault="003B6542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375C2F">
        <w:rPr>
          <w:bCs/>
        </w:rPr>
        <w:t>Backman</w:t>
      </w:r>
      <w:r>
        <w:rPr>
          <w:bCs/>
        </w:rPr>
        <w:t xml:space="preserve"> motioned the meeting be adjourned, second Council </w:t>
      </w:r>
      <w:r w:rsidR="00707D51">
        <w:rPr>
          <w:bCs/>
        </w:rPr>
        <w:t>S</w:t>
      </w:r>
      <w:r w:rsidR="00375C2F">
        <w:rPr>
          <w:bCs/>
        </w:rPr>
        <w:t>awaya</w:t>
      </w:r>
      <w:r>
        <w:rPr>
          <w:bCs/>
        </w:rPr>
        <w:t xml:space="preserve">, all voted aye, motion carried.  </w:t>
      </w:r>
      <w:r w:rsidR="00BA73DE">
        <w:rPr>
          <w:bCs/>
        </w:rPr>
        <w:t xml:space="preserve">Mayor </w:t>
      </w:r>
      <w:r w:rsidR="0011048B">
        <w:rPr>
          <w:bCs/>
        </w:rPr>
        <w:t>Bowen</w:t>
      </w:r>
      <w:r w:rsidR="00BA73DE">
        <w:rPr>
          <w:bCs/>
        </w:rPr>
        <w:t xml:space="preserve"> adjourned the meeting at </w:t>
      </w:r>
      <w:r w:rsidR="00375C2F">
        <w:rPr>
          <w:bCs/>
        </w:rPr>
        <w:t>5</w:t>
      </w:r>
      <w:r w:rsidR="00EE7625">
        <w:rPr>
          <w:bCs/>
        </w:rPr>
        <w:t>:</w:t>
      </w:r>
      <w:r w:rsidR="00707D51">
        <w:rPr>
          <w:bCs/>
        </w:rPr>
        <w:t>2</w:t>
      </w:r>
      <w:r w:rsidR="00375C2F">
        <w:rPr>
          <w:bCs/>
        </w:rPr>
        <w:t>3</w:t>
      </w:r>
      <w:r w:rsidR="00EE7625">
        <w:rPr>
          <w:bCs/>
        </w:rPr>
        <w:t>p.m.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37E6" w14:textId="77777777" w:rsidR="004B60E0" w:rsidRDefault="004B60E0" w:rsidP="000C2AF5">
      <w:pPr>
        <w:spacing w:after="0" w:line="240" w:lineRule="auto"/>
      </w:pPr>
      <w:r>
        <w:separator/>
      </w:r>
    </w:p>
  </w:endnote>
  <w:endnote w:type="continuationSeparator" w:id="0">
    <w:p w14:paraId="125AC84B" w14:textId="77777777" w:rsidR="004B60E0" w:rsidRDefault="004B60E0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83FE" w14:textId="77777777" w:rsidR="004B60E0" w:rsidRDefault="004B60E0" w:rsidP="000C2AF5">
      <w:pPr>
        <w:spacing w:after="0" w:line="240" w:lineRule="auto"/>
      </w:pPr>
      <w:r>
        <w:separator/>
      </w:r>
    </w:p>
  </w:footnote>
  <w:footnote w:type="continuationSeparator" w:id="0">
    <w:p w14:paraId="6E60E81C" w14:textId="77777777" w:rsidR="004B60E0" w:rsidRDefault="004B60E0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5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2"/>
  </w:num>
  <w:num w:numId="8" w16cid:durableId="1273171575">
    <w:abstractNumId w:val="0"/>
  </w:num>
  <w:num w:numId="9" w16cid:durableId="725101938">
    <w:abstractNumId w:val="20"/>
  </w:num>
  <w:num w:numId="10" w16cid:durableId="1518347370">
    <w:abstractNumId w:val="17"/>
  </w:num>
  <w:num w:numId="11" w16cid:durableId="12926406">
    <w:abstractNumId w:val="16"/>
  </w:num>
  <w:num w:numId="12" w16cid:durableId="246959414">
    <w:abstractNumId w:val="10"/>
  </w:num>
  <w:num w:numId="13" w16cid:durableId="1398891623">
    <w:abstractNumId w:val="21"/>
  </w:num>
  <w:num w:numId="14" w16cid:durableId="766002917">
    <w:abstractNumId w:val="19"/>
  </w:num>
  <w:num w:numId="15" w16cid:durableId="520972741">
    <w:abstractNumId w:val="13"/>
  </w:num>
  <w:num w:numId="16" w16cid:durableId="1537740201">
    <w:abstractNumId w:val="18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3"/>
  </w:num>
  <w:num w:numId="23" w16cid:durableId="356928219">
    <w:abstractNumId w:val="14"/>
  </w:num>
  <w:num w:numId="24" w16cid:durableId="5658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91997"/>
    <w:rsid w:val="00193230"/>
    <w:rsid w:val="00193C27"/>
    <w:rsid w:val="00196394"/>
    <w:rsid w:val="001A52B6"/>
    <w:rsid w:val="001A6313"/>
    <w:rsid w:val="001A7966"/>
    <w:rsid w:val="001B38AD"/>
    <w:rsid w:val="001C3415"/>
    <w:rsid w:val="001D034E"/>
    <w:rsid w:val="001D48B6"/>
    <w:rsid w:val="001E0389"/>
    <w:rsid w:val="001E7178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5C2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B60E0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455F"/>
    <w:rsid w:val="00535733"/>
    <w:rsid w:val="00537E65"/>
    <w:rsid w:val="0054278C"/>
    <w:rsid w:val="0054329C"/>
    <w:rsid w:val="005477C3"/>
    <w:rsid w:val="00547A1C"/>
    <w:rsid w:val="005503C1"/>
    <w:rsid w:val="0055258A"/>
    <w:rsid w:val="0055316D"/>
    <w:rsid w:val="00555115"/>
    <w:rsid w:val="005756B0"/>
    <w:rsid w:val="00582DB3"/>
    <w:rsid w:val="00583539"/>
    <w:rsid w:val="00585CFF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2EC3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5487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07D51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38E3"/>
    <w:rsid w:val="008A4C05"/>
    <w:rsid w:val="008B40A8"/>
    <w:rsid w:val="008B7B0E"/>
    <w:rsid w:val="008D095B"/>
    <w:rsid w:val="008D1581"/>
    <w:rsid w:val="008D1F67"/>
    <w:rsid w:val="008E288C"/>
    <w:rsid w:val="008E2BC8"/>
    <w:rsid w:val="008E4021"/>
    <w:rsid w:val="008E5B74"/>
    <w:rsid w:val="008F191E"/>
    <w:rsid w:val="008F40C3"/>
    <w:rsid w:val="00903914"/>
    <w:rsid w:val="00904067"/>
    <w:rsid w:val="009116F6"/>
    <w:rsid w:val="00917786"/>
    <w:rsid w:val="00921277"/>
    <w:rsid w:val="00921EC9"/>
    <w:rsid w:val="00921F58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3E55"/>
    <w:rsid w:val="009C4032"/>
    <w:rsid w:val="009C467A"/>
    <w:rsid w:val="009D6861"/>
    <w:rsid w:val="009E335D"/>
    <w:rsid w:val="009E49C3"/>
    <w:rsid w:val="009E52A6"/>
    <w:rsid w:val="009E6B19"/>
    <w:rsid w:val="009F1EEE"/>
    <w:rsid w:val="009F422F"/>
    <w:rsid w:val="00A0252A"/>
    <w:rsid w:val="00A04810"/>
    <w:rsid w:val="00A06A69"/>
    <w:rsid w:val="00A06D86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71DEB"/>
    <w:rsid w:val="00A7778C"/>
    <w:rsid w:val="00A81AF9"/>
    <w:rsid w:val="00A83043"/>
    <w:rsid w:val="00A83C72"/>
    <w:rsid w:val="00A86A8E"/>
    <w:rsid w:val="00A8786F"/>
    <w:rsid w:val="00A902DB"/>
    <w:rsid w:val="00A92B93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3F8A"/>
    <w:rsid w:val="00B25464"/>
    <w:rsid w:val="00B2576F"/>
    <w:rsid w:val="00B276E5"/>
    <w:rsid w:val="00B34DD5"/>
    <w:rsid w:val="00B378C6"/>
    <w:rsid w:val="00B44CF5"/>
    <w:rsid w:val="00B45462"/>
    <w:rsid w:val="00B51CC9"/>
    <w:rsid w:val="00B5303D"/>
    <w:rsid w:val="00B550B4"/>
    <w:rsid w:val="00B60134"/>
    <w:rsid w:val="00B60883"/>
    <w:rsid w:val="00B61E81"/>
    <w:rsid w:val="00B72F3C"/>
    <w:rsid w:val="00B74521"/>
    <w:rsid w:val="00B86D50"/>
    <w:rsid w:val="00B87F79"/>
    <w:rsid w:val="00B93B86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5B7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15CB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E7625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0E82"/>
    <w:rsid w:val="00F31171"/>
    <w:rsid w:val="00F376A5"/>
    <w:rsid w:val="00F40852"/>
    <w:rsid w:val="00F4120E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4</cp:revision>
  <cp:lastPrinted>2025-05-19T21:37:00Z</cp:lastPrinted>
  <dcterms:created xsi:type="dcterms:W3CDTF">2025-05-19T21:33:00Z</dcterms:created>
  <dcterms:modified xsi:type="dcterms:W3CDTF">2025-05-20T21:07:00Z</dcterms:modified>
</cp:coreProperties>
</file>