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611E" w14:textId="77777777" w:rsidR="002A6E83" w:rsidRDefault="002A6E83" w:rsidP="0039413F">
      <w:pPr>
        <w:pStyle w:val="Title"/>
        <w:jc w:val="center"/>
        <w:rPr>
          <w:rFonts w:eastAsia="Times New Roman"/>
          <w:color w:val="2A9D8F"/>
          <w:sz w:val="72"/>
          <w:szCs w:val="72"/>
          <w:lang w:eastAsia="en-GB"/>
        </w:rPr>
      </w:pPr>
    </w:p>
    <w:p w14:paraId="39868CF2" w14:textId="77777777" w:rsidR="002A6E83" w:rsidRDefault="002A6E83" w:rsidP="0039413F">
      <w:pPr>
        <w:pStyle w:val="Title"/>
        <w:jc w:val="center"/>
        <w:rPr>
          <w:rFonts w:eastAsia="Times New Roman"/>
          <w:color w:val="2A9D8F"/>
          <w:sz w:val="72"/>
          <w:szCs w:val="72"/>
          <w:lang w:eastAsia="en-GB"/>
        </w:rPr>
      </w:pPr>
    </w:p>
    <w:p w14:paraId="3B2F68B3" w14:textId="77777777" w:rsidR="002A6E83" w:rsidRDefault="002A6E83" w:rsidP="0039413F">
      <w:pPr>
        <w:pStyle w:val="Title"/>
        <w:jc w:val="center"/>
        <w:rPr>
          <w:rFonts w:eastAsia="Times New Roman"/>
          <w:color w:val="2A9D8F"/>
          <w:sz w:val="72"/>
          <w:szCs w:val="72"/>
          <w:lang w:eastAsia="en-GB"/>
        </w:rPr>
      </w:pPr>
    </w:p>
    <w:p w14:paraId="76FE9B7D" w14:textId="79D9FF98" w:rsidR="006849CA" w:rsidRPr="0039413F" w:rsidRDefault="006849CA" w:rsidP="0039413F">
      <w:pPr>
        <w:pStyle w:val="Title"/>
        <w:jc w:val="center"/>
        <w:rPr>
          <w:rFonts w:eastAsia="Times New Roman"/>
          <w:color w:val="2A9D8F"/>
          <w:sz w:val="72"/>
          <w:szCs w:val="72"/>
          <w:lang w:eastAsia="en-GB"/>
        </w:rPr>
      </w:pPr>
      <w:r w:rsidRPr="0039413F">
        <w:rPr>
          <w:rFonts w:eastAsia="Times New Roman"/>
          <w:color w:val="2A9D8F"/>
          <w:sz w:val="72"/>
          <w:szCs w:val="72"/>
          <w:lang w:eastAsia="en-GB"/>
        </w:rPr>
        <w:t>Intimate Care Policy</w:t>
      </w:r>
      <w:r w:rsidR="0039413F" w:rsidRPr="0039413F">
        <w:rPr>
          <w:rFonts w:eastAsia="Times New Roman"/>
          <w:color w:val="2A9D8F"/>
          <w:sz w:val="72"/>
          <w:szCs w:val="72"/>
          <w:lang w:eastAsia="en-GB"/>
        </w:rPr>
        <w:t xml:space="preserve"> 2026</w:t>
      </w:r>
    </w:p>
    <w:p w14:paraId="7946FF56"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C9E0EB0"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01C72D8"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3C0349C"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73BD26D"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CA5B289"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C63A360"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7C02B8C"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AF12160"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E5F484B"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C5AC162"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E2763BB"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4EC7E53" w14:textId="77777777" w:rsidR="0039413F"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9CE38E6" w14:textId="77777777" w:rsidR="0039413F" w:rsidRPr="006849CA" w:rsidRDefault="0039413F" w:rsidP="006849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0A00093"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1. Policy Statement</w:t>
      </w:r>
    </w:p>
    <w:p w14:paraId="3542CC1D" w14:textId="6539EB19"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Tiny Triumphs Education</w:t>
      </w:r>
      <w:r w:rsidRPr="006849CA">
        <w:rPr>
          <w:rFonts w:ascii="Times New Roman" w:eastAsia="Times New Roman" w:hAnsi="Times New Roman" w:cs="Times New Roman"/>
          <w:sz w:val="24"/>
          <w:szCs w:val="24"/>
          <w:lang w:eastAsia="en-GB"/>
        </w:rPr>
        <w:t xml:space="preserve"> is committed to safeguarding and promoting the welfare, dignity, and independence of all children attending the provision. We recognise the importance of supporting children’s personal development while maintaining clear professional boundaries and safeguarding practices.</w:t>
      </w:r>
    </w:p>
    <w:p w14:paraId="5E9D3DAA"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This Intimate Care Policy outlines how toileting and personal care needs are managed safely and respectfully for children aged </w:t>
      </w:r>
      <w:r w:rsidRPr="006849CA">
        <w:rPr>
          <w:rFonts w:ascii="Times New Roman" w:eastAsia="Times New Roman" w:hAnsi="Times New Roman" w:cs="Times New Roman"/>
          <w:b/>
          <w:bCs/>
          <w:sz w:val="24"/>
          <w:szCs w:val="24"/>
          <w:lang w:eastAsia="en-GB"/>
        </w:rPr>
        <w:t>5–10 years</w:t>
      </w:r>
      <w:r w:rsidRPr="006849CA">
        <w:rPr>
          <w:rFonts w:ascii="Times New Roman" w:eastAsia="Times New Roman" w:hAnsi="Times New Roman" w:cs="Times New Roman"/>
          <w:sz w:val="24"/>
          <w:szCs w:val="24"/>
          <w:lang w:eastAsia="en-GB"/>
        </w:rPr>
        <w:t>.</w:t>
      </w:r>
    </w:p>
    <w:p w14:paraId="51538763" w14:textId="77777777" w:rsidR="006849CA" w:rsidRPr="006849CA" w:rsidRDefault="002A6E83" w:rsidP="006849C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C39F87D">
          <v:rect id="_x0000_i1025" style="width:0;height:1.5pt" o:hralign="center" o:hrstd="t" o:hr="t" fillcolor="#a0a0a0" stroked="f"/>
        </w:pict>
      </w:r>
    </w:p>
    <w:p w14:paraId="0C7DB8A2"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2. Scope of the Policy</w:t>
      </w:r>
    </w:p>
    <w:p w14:paraId="4E20E642"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This policy applies to:</w:t>
      </w:r>
    </w:p>
    <w:p w14:paraId="5F2E4FC9" w14:textId="54CFA678" w:rsidR="006849CA" w:rsidRPr="006849CA" w:rsidRDefault="006849CA" w:rsidP="006849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All children enrolled at </w:t>
      </w:r>
      <w:r>
        <w:rPr>
          <w:rFonts w:ascii="Times New Roman" w:eastAsia="Times New Roman" w:hAnsi="Times New Roman" w:cs="Times New Roman"/>
          <w:b/>
          <w:bCs/>
          <w:sz w:val="24"/>
          <w:szCs w:val="24"/>
          <w:lang w:eastAsia="en-GB"/>
        </w:rPr>
        <w:t>Tiny Triumphs Education</w:t>
      </w:r>
    </w:p>
    <w:p w14:paraId="0EB7BBBF" w14:textId="79FD10DE" w:rsidR="006849CA" w:rsidRDefault="006849CA" w:rsidP="006849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The business owner and any adults working on behalf of the provision</w:t>
      </w:r>
    </w:p>
    <w:p w14:paraId="52489684"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3. Expectations for Enrolment</w:t>
      </w:r>
    </w:p>
    <w:p w14:paraId="45C315C0" w14:textId="77777777" w:rsidR="006849CA" w:rsidRPr="006849CA" w:rsidRDefault="006849CA" w:rsidP="006849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All children </w:t>
      </w:r>
      <w:r w:rsidRPr="006849CA">
        <w:rPr>
          <w:rFonts w:ascii="Times New Roman" w:eastAsia="Times New Roman" w:hAnsi="Times New Roman" w:cs="Times New Roman"/>
          <w:b/>
          <w:bCs/>
          <w:sz w:val="24"/>
          <w:szCs w:val="24"/>
          <w:lang w:eastAsia="en-GB"/>
        </w:rPr>
        <w:t>must be toilet trained</w:t>
      </w:r>
      <w:r w:rsidRPr="006849CA">
        <w:rPr>
          <w:rFonts w:ascii="Times New Roman" w:eastAsia="Times New Roman" w:hAnsi="Times New Roman" w:cs="Times New Roman"/>
          <w:sz w:val="24"/>
          <w:szCs w:val="24"/>
          <w:lang w:eastAsia="en-GB"/>
        </w:rPr>
        <w:t xml:space="preserve"> prior to enrolment</w:t>
      </w:r>
    </w:p>
    <w:p w14:paraId="682651BF" w14:textId="77777777" w:rsidR="006849CA" w:rsidRPr="006849CA" w:rsidRDefault="006849CA" w:rsidP="006849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Children are expected to </w:t>
      </w:r>
      <w:r w:rsidRPr="006849CA">
        <w:rPr>
          <w:rFonts w:ascii="Times New Roman" w:eastAsia="Times New Roman" w:hAnsi="Times New Roman" w:cs="Times New Roman"/>
          <w:b/>
          <w:bCs/>
          <w:sz w:val="24"/>
          <w:szCs w:val="24"/>
          <w:lang w:eastAsia="en-GB"/>
        </w:rPr>
        <w:t>use the toilet independently</w:t>
      </w:r>
    </w:p>
    <w:p w14:paraId="211AF4EA" w14:textId="77777777" w:rsidR="006849CA" w:rsidRPr="006849CA" w:rsidRDefault="006849CA" w:rsidP="006849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This provision does </w:t>
      </w:r>
      <w:r w:rsidRPr="006849CA">
        <w:rPr>
          <w:rFonts w:ascii="Times New Roman" w:eastAsia="Times New Roman" w:hAnsi="Times New Roman" w:cs="Times New Roman"/>
          <w:b/>
          <w:bCs/>
          <w:sz w:val="24"/>
          <w:szCs w:val="24"/>
          <w:lang w:eastAsia="en-GB"/>
        </w:rPr>
        <w:t>not offer intimate care</w:t>
      </w:r>
      <w:r w:rsidRPr="006849CA">
        <w:rPr>
          <w:rFonts w:ascii="Times New Roman" w:eastAsia="Times New Roman" w:hAnsi="Times New Roman" w:cs="Times New Roman"/>
          <w:sz w:val="24"/>
          <w:szCs w:val="24"/>
          <w:lang w:eastAsia="en-GB"/>
        </w:rPr>
        <w:t>, including toileting assistance, wiping, or changing</w:t>
      </w:r>
    </w:p>
    <w:p w14:paraId="22327765"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Parents/carers will be required to confirm and agree to these expectations as part of the enrolment process.</w:t>
      </w:r>
    </w:p>
    <w:p w14:paraId="051B34FD" w14:textId="77777777" w:rsidR="006849CA" w:rsidRPr="006849CA" w:rsidRDefault="002A6E83" w:rsidP="006849C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A01633A">
          <v:rect id="_x0000_i1026" style="width:0;height:1.5pt" o:hralign="center" o:hrstd="t" o:hr="t" fillcolor="#a0a0a0" stroked="f"/>
        </w:pict>
      </w:r>
    </w:p>
    <w:p w14:paraId="7FCC7279"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4. Toileting Arrangements</w:t>
      </w:r>
    </w:p>
    <w:p w14:paraId="61507E5F"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To ensure children’s safety, dignity, and independence:</w:t>
      </w:r>
    </w:p>
    <w:p w14:paraId="680CEA6F" w14:textId="77777777" w:rsidR="006849CA" w:rsidRPr="006849CA" w:rsidRDefault="006849CA" w:rsidP="006849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lastRenderedPageBreak/>
        <w:t xml:space="preserve">Children will use toilet facilities </w:t>
      </w:r>
      <w:r w:rsidRPr="006849CA">
        <w:rPr>
          <w:rFonts w:ascii="Times New Roman" w:eastAsia="Times New Roman" w:hAnsi="Times New Roman" w:cs="Times New Roman"/>
          <w:b/>
          <w:bCs/>
          <w:sz w:val="24"/>
          <w:szCs w:val="24"/>
          <w:lang w:eastAsia="en-GB"/>
        </w:rPr>
        <w:t>independently</w:t>
      </w:r>
    </w:p>
    <w:p w14:paraId="528AA20E" w14:textId="77777777" w:rsidR="006849CA" w:rsidRPr="006849CA" w:rsidRDefault="006849CA" w:rsidP="006849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An adult will </w:t>
      </w:r>
      <w:r w:rsidRPr="006849CA">
        <w:rPr>
          <w:rFonts w:ascii="Times New Roman" w:eastAsia="Times New Roman" w:hAnsi="Times New Roman" w:cs="Times New Roman"/>
          <w:b/>
          <w:bCs/>
          <w:sz w:val="24"/>
          <w:szCs w:val="24"/>
          <w:lang w:eastAsia="en-GB"/>
        </w:rPr>
        <w:t>stand outside the toilet door</w:t>
      </w:r>
      <w:r w:rsidRPr="006849CA">
        <w:rPr>
          <w:rFonts w:ascii="Times New Roman" w:eastAsia="Times New Roman" w:hAnsi="Times New Roman" w:cs="Times New Roman"/>
          <w:sz w:val="24"/>
          <w:szCs w:val="24"/>
          <w:lang w:eastAsia="en-GB"/>
        </w:rPr>
        <w:t xml:space="preserve"> to supervise and ensure safety where required</w:t>
      </w:r>
    </w:p>
    <w:p w14:paraId="2B77C4FC" w14:textId="77777777" w:rsidR="006849CA" w:rsidRPr="006849CA" w:rsidRDefault="006849CA" w:rsidP="006849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The toilet door will not be locked unless appropriate for the child’s privacy and safety</w:t>
      </w:r>
    </w:p>
    <w:p w14:paraId="2CCCBF7B" w14:textId="77777777" w:rsidR="006849CA" w:rsidRPr="006849CA" w:rsidRDefault="006849CA" w:rsidP="006849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Verbal reassurance may be given if a child is anxious</w:t>
      </w:r>
    </w:p>
    <w:p w14:paraId="45DA938C"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At no time will an adult enter the toilet with a child unless there is an </w:t>
      </w:r>
      <w:r w:rsidRPr="006849CA">
        <w:rPr>
          <w:rFonts w:ascii="Times New Roman" w:eastAsia="Times New Roman" w:hAnsi="Times New Roman" w:cs="Times New Roman"/>
          <w:b/>
          <w:bCs/>
          <w:sz w:val="24"/>
          <w:szCs w:val="24"/>
          <w:lang w:eastAsia="en-GB"/>
        </w:rPr>
        <w:t>immediate health or safety risk</w:t>
      </w:r>
      <w:r w:rsidRPr="006849CA">
        <w:rPr>
          <w:rFonts w:ascii="Times New Roman" w:eastAsia="Times New Roman" w:hAnsi="Times New Roman" w:cs="Times New Roman"/>
          <w:sz w:val="24"/>
          <w:szCs w:val="24"/>
          <w:lang w:eastAsia="en-GB"/>
        </w:rPr>
        <w:t>.</w:t>
      </w:r>
    </w:p>
    <w:p w14:paraId="3387F11F"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5. Parental Consent</w:t>
      </w:r>
    </w:p>
    <w:p w14:paraId="013A1267"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Parents/carers must sign an </w:t>
      </w:r>
      <w:r w:rsidRPr="006849CA">
        <w:rPr>
          <w:rFonts w:ascii="Times New Roman" w:eastAsia="Times New Roman" w:hAnsi="Times New Roman" w:cs="Times New Roman"/>
          <w:b/>
          <w:bCs/>
          <w:sz w:val="24"/>
          <w:szCs w:val="24"/>
          <w:lang w:eastAsia="en-GB"/>
        </w:rPr>
        <w:t>Intimate Care and Toileting Agreement</w:t>
      </w:r>
      <w:r w:rsidRPr="006849CA">
        <w:rPr>
          <w:rFonts w:ascii="Times New Roman" w:eastAsia="Times New Roman" w:hAnsi="Times New Roman" w:cs="Times New Roman"/>
          <w:sz w:val="24"/>
          <w:szCs w:val="24"/>
          <w:lang w:eastAsia="en-GB"/>
        </w:rPr>
        <w:t xml:space="preserve"> to confirm that:</w:t>
      </w:r>
    </w:p>
    <w:p w14:paraId="2BE09F42" w14:textId="77777777" w:rsidR="006849CA" w:rsidRPr="006849CA" w:rsidRDefault="006849CA" w:rsidP="006849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Their child is toilet trained</w:t>
      </w:r>
    </w:p>
    <w:p w14:paraId="634A7666" w14:textId="77777777" w:rsidR="006849CA" w:rsidRPr="006849CA" w:rsidRDefault="006849CA" w:rsidP="006849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They understand that staff will not provide intimate care</w:t>
      </w:r>
    </w:p>
    <w:p w14:paraId="3AAD2113" w14:textId="77777777" w:rsidR="006849CA" w:rsidRPr="006849CA" w:rsidRDefault="006849CA" w:rsidP="006849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They consent to an adult standing outside the toilet door to ensure supervision and safeguarding</w:t>
      </w:r>
    </w:p>
    <w:p w14:paraId="1EDABB5C"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Without signed consent, a child will not be able to access the provision.</w:t>
      </w:r>
    </w:p>
    <w:p w14:paraId="485269A6" w14:textId="77777777" w:rsidR="006849CA" w:rsidRPr="006849CA" w:rsidRDefault="002A6E83" w:rsidP="006849C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1CD1414">
          <v:rect id="_x0000_i1027" style="width:0;height:1.5pt" o:hralign="center" o:hrstd="t" o:hr="t" fillcolor="#a0a0a0" stroked="f"/>
        </w:pict>
      </w:r>
    </w:p>
    <w:p w14:paraId="1CABEC1C"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6. Accidents and Emergencies</w:t>
      </w:r>
    </w:p>
    <w:p w14:paraId="0A8DA9BE"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In the event of a toileting accident:</w:t>
      </w:r>
    </w:p>
    <w:p w14:paraId="77B5A102" w14:textId="77777777" w:rsidR="006849CA" w:rsidRPr="006849CA" w:rsidRDefault="006849CA" w:rsidP="006849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The child will be supported </w:t>
      </w:r>
      <w:r w:rsidRPr="006849CA">
        <w:rPr>
          <w:rFonts w:ascii="Times New Roman" w:eastAsia="Times New Roman" w:hAnsi="Times New Roman" w:cs="Times New Roman"/>
          <w:b/>
          <w:bCs/>
          <w:sz w:val="24"/>
          <w:szCs w:val="24"/>
          <w:lang w:eastAsia="en-GB"/>
        </w:rPr>
        <w:t>emotionally and discreetly</w:t>
      </w:r>
    </w:p>
    <w:p w14:paraId="0DEEB268" w14:textId="77777777" w:rsidR="006849CA" w:rsidRPr="006849CA" w:rsidRDefault="006849CA" w:rsidP="006849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Parents/carers will be contacted immediately</w:t>
      </w:r>
    </w:p>
    <w:p w14:paraId="193EE9D2" w14:textId="77777777" w:rsidR="006849CA" w:rsidRPr="006849CA" w:rsidRDefault="006849CA" w:rsidP="006849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The child may be supported to change into spare clothing if available, </w:t>
      </w:r>
      <w:r w:rsidRPr="006849CA">
        <w:rPr>
          <w:rFonts w:ascii="Times New Roman" w:eastAsia="Times New Roman" w:hAnsi="Times New Roman" w:cs="Times New Roman"/>
          <w:b/>
          <w:bCs/>
          <w:sz w:val="24"/>
          <w:szCs w:val="24"/>
          <w:lang w:eastAsia="en-GB"/>
        </w:rPr>
        <w:t>without adult involvement in intimate care</w:t>
      </w:r>
    </w:p>
    <w:p w14:paraId="1D9CCCF2" w14:textId="77777777" w:rsidR="006849CA" w:rsidRPr="006849CA" w:rsidRDefault="006849CA" w:rsidP="006849C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If the child is unable to manage independently, parents/carers may be asked to collect the child</w:t>
      </w:r>
    </w:p>
    <w:p w14:paraId="236F2779"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All incidents will be recorded and shared with parents/carers.</w:t>
      </w:r>
    </w:p>
    <w:p w14:paraId="7FC7C972" w14:textId="77777777" w:rsidR="006849CA" w:rsidRDefault="006849CA" w:rsidP="006849CA">
      <w:pPr>
        <w:pStyle w:val="Heading2"/>
      </w:pPr>
      <w:r>
        <w:t>7. Safeguarding and Professional Boundaries</w:t>
      </w:r>
    </w:p>
    <w:p w14:paraId="2E8816F2" w14:textId="77777777" w:rsidR="006849CA" w:rsidRDefault="006849CA" w:rsidP="006849CA">
      <w:pPr>
        <w:pStyle w:val="NormalWeb"/>
      </w:pPr>
      <w:r>
        <w:t>To safeguard both children and adults:</w:t>
      </w:r>
    </w:p>
    <w:p w14:paraId="35E5178F" w14:textId="77777777" w:rsidR="006849CA" w:rsidRDefault="006849CA" w:rsidP="006849CA">
      <w:pPr>
        <w:pStyle w:val="NormalWeb"/>
        <w:numPr>
          <w:ilvl w:val="0"/>
          <w:numId w:val="6"/>
        </w:numPr>
      </w:pPr>
      <w:r>
        <w:t>No intimate care will be provided</w:t>
      </w:r>
    </w:p>
    <w:p w14:paraId="30C59407" w14:textId="77777777" w:rsidR="006849CA" w:rsidRDefault="006849CA" w:rsidP="006849CA">
      <w:pPr>
        <w:pStyle w:val="NormalWeb"/>
        <w:numPr>
          <w:ilvl w:val="0"/>
          <w:numId w:val="6"/>
        </w:numPr>
      </w:pPr>
      <w:r>
        <w:t>Physical contact will be avoided unless necessary for safety</w:t>
      </w:r>
    </w:p>
    <w:p w14:paraId="26CCAA89" w14:textId="77777777" w:rsidR="006849CA" w:rsidRDefault="006849CA" w:rsidP="006849CA">
      <w:pPr>
        <w:pStyle w:val="NormalWeb"/>
        <w:numPr>
          <w:ilvl w:val="0"/>
          <w:numId w:val="6"/>
        </w:numPr>
      </w:pPr>
      <w:r>
        <w:t>Clear professional boundaries will be maintained at all times</w:t>
      </w:r>
    </w:p>
    <w:p w14:paraId="14B70305" w14:textId="77777777" w:rsidR="006849CA" w:rsidRDefault="006849CA" w:rsidP="006849CA">
      <w:pPr>
        <w:pStyle w:val="NormalWeb"/>
        <w:numPr>
          <w:ilvl w:val="0"/>
          <w:numId w:val="6"/>
        </w:numPr>
      </w:pPr>
      <w:r>
        <w:t xml:space="preserve">Any concerns will be recorded and reported in line with the Safeguarding Policy and </w:t>
      </w:r>
      <w:r>
        <w:rPr>
          <w:rStyle w:val="Strong"/>
        </w:rPr>
        <w:t>Salford City Council safeguarding procedures</w:t>
      </w:r>
    </w:p>
    <w:p w14:paraId="2344E788"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lastRenderedPageBreak/>
        <w:t>8. Children with Additional Needs</w:t>
      </w:r>
    </w:p>
    <w:p w14:paraId="25731E4E"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If a child has additional needs that affect toileting independence:</w:t>
      </w:r>
    </w:p>
    <w:p w14:paraId="4C5E5E44" w14:textId="77777777" w:rsidR="006849CA" w:rsidRPr="006849CA" w:rsidRDefault="006849CA" w:rsidP="006849C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This must be discussed </w:t>
      </w:r>
      <w:r w:rsidRPr="006849CA">
        <w:rPr>
          <w:rFonts w:ascii="Times New Roman" w:eastAsia="Times New Roman" w:hAnsi="Times New Roman" w:cs="Times New Roman"/>
          <w:b/>
          <w:bCs/>
          <w:sz w:val="24"/>
          <w:szCs w:val="24"/>
          <w:lang w:eastAsia="en-GB"/>
        </w:rPr>
        <w:t>prior to enrolment</w:t>
      </w:r>
    </w:p>
    <w:p w14:paraId="5B533EED" w14:textId="77777777" w:rsidR="006849CA" w:rsidRPr="006849CA" w:rsidRDefault="006849CA" w:rsidP="006849C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 xml:space="preserve">The provision will consider whether reasonable adjustments can be made </w:t>
      </w:r>
      <w:r w:rsidRPr="006849CA">
        <w:rPr>
          <w:rFonts w:ascii="Times New Roman" w:eastAsia="Times New Roman" w:hAnsi="Times New Roman" w:cs="Times New Roman"/>
          <w:b/>
          <w:bCs/>
          <w:sz w:val="24"/>
          <w:szCs w:val="24"/>
          <w:lang w:eastAsia="en-GB"/>
        </w:rPr>
        <w:t>without providing intimate care</w:t>
      </w:r>
    </w:p>
    <w:p w14:paraId="23A1FD57" w14:textId="77777777" w:rsidR="006849CA" w:rsidRPr="006849CA" w:rsidRDefault="006849CA" w:rsidP="006849C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If intimate care is required, the provision may not be suitable</w:t>
      </w:r>
    </w:p>
    <w:p w14:paraId="1880B405" w14:textId="77777777" w:rsidR="006849CA" w:rsidRPr="006849CA" w:rsidRDefault="002A6E83" w:rsidP="006849C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35BC942">
          <v:rect id="_x0000_i1028" style="width:0;height:1.5pt" o:hralign="center" o:hrstd="t" o:hr="t" fillcolor="#a0a0a0" stroked="f"/>
        </w:pict>
      </w:r>
    </w:p>
    <w:p w14:paraId="1C86ED40"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9. Recording and Reporting</w:t>
      </w:r>
    </w:p>
    <w:p w14:paraId="7F486406" w14:textId="77777777" w:rsidR="006849CA" w:rsidRPr="006849CA" w:rsidRDefault="006849CA" w:rsidP="006849C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Any incidents related to toileting or personal care will be recorded</w:t>
      </w:r>
    </w:p>
    <w:p w14:paraId="173227BA" w14:textId="77777777" w:rsidR="006849CA" w:rsidRPr="006849CA" w:rsidRDefault="006849CA" w:rsidP="006849C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Parents/carers will be informed on the same day</w:t>
      </w:r>
    </w:p>
    <w:p w14:paraId="7A2AD39F" w14:textId="77777777" w:rsidR="006849CA" w:rsidRPr="006849CA" w:rsidRDefault="006849CA" w:rsidP="006849C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Safeguarding concerns will be reported immediately in line with the Safeguarding Policy</w:t>
      </w:r>
    </w:p>
    <w:p w14:paraId="5C5FAE3F"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10. Review of Policy</w:t>
      </w:r>
    </w:p>
    <w:p w14:paraId="5DAC873E"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This policy will be reviewed:</w:t>
      </w:r>
    </w:p>
    <w:p w14:paraId="3ECD45FE" w14:textId="77777777" w:rsidR="006849CA" w:rsidRPr="006849CA" w:rsidRDefault="006849CA" w:rsidP="006849C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Annually</w:t>
      </w:r>
    </w:p>
    <w:p w14:paraId="6402ED66" w14:textId="77777777" w:rsidR="006849CA" w:rsidRPr="006849CA" w:rsidRDefault="006849CA" w:rsidP="006849C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Following any incident related to intimate care</w:t>
      </w:r>
    </w:p>
    <w:p w14:paraId="5F5A50DF" w14:textId="77777777" w:rsidR="006849CA" w:rsidRPr="006849CA" w:rsidRDefault="006849CA" w:rsidP="006849C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sz w:val="24"/>
          <w:szCs w:val="24"/>
          <w:lang w:eastAsia="en-GB"/>
        </w:rPr>
        <w:t>In line with safeguarding guidance updates</w:t>
      </w:r>
    </w:p>
    <w:p w14:paraId="26DD6DA7" w14:textId="77777777" w:rsidR="006849CA" w:rsidRPr="006849CA" w:rsidRDefault="002A6E83" w:rsidP="006849C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927867F">
          <v:rect id="_x0000_i1029" style="width:0;height:1.5pt" o:hralign="center" o:hrstd="t" o:hr="t" fillcolor="#a0a0a0" stroked="f"/>
        </w:pict>
      </w:r>
    </w:p>
    <w:p w14:paraId="17C47610" w14:textId="77777777" w:rsidR="006849CA" w:rsidRPr="006849CA" w:rsidRDefault="006849CA" w:rsidP="006849C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849CA">
        <w:rPr>
          <w:rFonts w:ascii="Times New Roman" w:eastAsia="Times New Roman" w:hAnsi="Times New Roman" w:cs="Times New Roman"/>
          <w:b/>
          <w:bCs/>
          <w:sz w:val="36"/>
          <w:szCs w:val="36"/>
          <w:lang w:eastAsia="en-GB"/>
        </w:rPr>
        <w:t>11. Policy Approval</w:t>
      </w:r>
    </w:p>
    <w:p w14:paraId="66F207D8" w14:textId="45A50F1A"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r w:rsidRPr="006849CA">
        <w:rPr>
          <w:rFonts w:ascii="Times New Roman" w:eastAsia="Times New Roman" w:hAnsi="Times New Roman" w:cs="Times New Roman"/>
          <w:b/>
          <w:bCs/>
          <w:sz w:val="24"/>
          <w:szCs w:val="24"/>
          <w:lang w:eastAsia="en-GB"/>
        </w:rPr>
        <w:t>Policy Name:</w:t>
      </w:r>
      <w:r w:rsidRPr="006849CA">
        <w:rPr>
          <w:rFonts w:ascii="Times New Roman" w:eastAsia="Times New Roman" w:hAnsi="Times New Roman" w:cs="Times New Roman"/>
          <w:sz w:val="24"/>
          <w:szCs w:val="24"/>
          <w:lang w:eastAsia="en-GB"/>
        </w:rPr>
        <w:t xml:space="preserve"> Intimate Care Policy</w:t>
      </w:r>
      <w:r w:rsidRPr="006849CA">
        <w:rPr>
          <w:rFonts w:ascii="Times New Roman" w:eastAsia="Times New Roman" w:hAnsi="Times New Roman" w:cs="Times New Roman"/>
          <w:sz w:val="24"/>
          <w:szCs w:val="24"/>
          <w:lang w:eastAsia="en-GB"/>
        </w:rPr>
        <w:br/>
      </w:r>
      <w:r w:rsidRPr="006849CA">
        <w:rPr>
          <w:rFonts w:ascii="Times New Roman" w:eastAsia="Times New Roman" w:hAnsi="Times New Roman" w:cs="Times New Roman"/>
          <w:b/>
          <w:bCs/>
          <w:sz w:val="24"/>
          <w:szCs w:val="24"/>
          <w:lang w:eastAsia="en-GB"/>
        </w:rPr>
        <w:t>Reviewed by:</w:t>
      </w:r>
      <w:r w:rsidRPr="006849C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Kayleigh Coussons</w:t>
      </w:r>
      <w:r w:rsidRPr="006849CA">
        <w:rPr>
          <w:rFonts w:ascii="Times New Roman" w:eastAsia="Times New Roman" w:hAnsi="Times New Roman" w:cs="Times New Roman"/>
          <w:sz w:val="24"/>
          <w:szCs w:val="24"/>
          <w:lang w:eastAsia="en-GB"/>
        </w:rPr>
        <w:br/>
      </w:r>
      <w:r w:rsidRPr="006849CA">
        <w:rPr>
          <w:rFonts w:ascii="Times New Roman" w:eastAsia="Times New Roman" w:hAnsi="Times New Roman" w:cs="Times New Roman"/>
          <w:b/>
          <w:bCs/>
          <w:sz w:val="24"/>
          <w:szCs w:val="24"/>
          <w:lang w:eastAsia="en-GB"/>
        </w:rPr>
        <w:t>Date:</w:t>
      </w:r>
      <w:r w:rsidRPr="006849C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01.2026</w:t>
      </w:r>
      <w:r w:rsidRPr="006849CA">
        <w:rPr>
          <w:rFonts w:ascii="Times New Roman" w:eastAsia="Times New Roman" w:hAnsi="Times New Roman" w:cs="Times New Roman"/>
          <w:sz w:val="24"/>
          <w:szCs w:val="24"/>
          <w:lang w:eastAsia="en-GB"/>
        </w:rPr>
        <w:br/>
      </w:r>
      <w:r w:rsidRPr="006849CA">
        <w:rPr>
          <w:rFonts w:ascii="Times New Roman" w:eastAsia="Times New Roman" w:hAnsi="Times New Roman" w:cs="Times New Roman"/>
          <w:b/>
          <w:bCs/>
          <w:sz w:val="24"/>
          <w:szCs w:val="24"/>
          <w:lang w:eastAsia="en-GB"/>
        </w:rPr>
        <w:t>Next Review Date:</w:t>
      </w:r>
      <w:r w:rsidRPr="006849C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07.2026</w:t>
      </w:r>
    </w:p>
    <w:p w14:paraId="7C7D1F56" w14:textId="77777777" w:rsidR="006849CA" w:rsidRPr="006849CA" w:rsidRDefault="006849CA" w:rsidP="006849CA">
      <w:pPr>
        <w:spacing w:before="100" w:beforeAutospacing="1" w:after="100" w:afterAutospacing="1" w:line="240" w:lineRule="auto"/>
        <w:rPr>
          <w:rFonts w:ascii="Times New Roman" w:eastAsia="Times New Roman" w:hAnsi="Times New Roman" w:cs="Times New Roman"/>
          <w:sz w:val="24"/>
          <w:szCs w:val="24"/>
          <w:lang w:eastAsia="en-GB"/>
        </w:rPr>
      </w:pPr>
    </w:p>
    <w:p w14:paraId="17201C5A" w14:textId="77777777" w:rsidR="00943F53" w:rsidRDefault="00943F53"/>
    <w:sectPr w:rsidR="00943F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1723" w14:textId="77777777" w:rsidR="0039413F" w:rsidRDefault="0039413F" w:rsidP="0039413F">
      <w:pPr>
        <w:spacing w:after="0" w:line="240" w:lineRule="auto"/>
      </w:pPr>
      <w:r>
        <w:separator/>
      </w:r>
    </w:p>
  </w:endnote>
  <w:endnote w:type="continuationSeparator" w:id="0">
    <w:p w14:paraId="4FDA817A" w14:textId="77777777" w:rsidR="0039413F" w:rsidRDefault="0039413F" w:rsidP="0039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06DE" w14:textId="77777777" w:rsidR="0039413F" w:rsidRDefault="0039413F" w:rsidP="0039413F">
      <w:pPr>
        <w:spacing w:after="0" w:line="240" w:lineRule="auto"/>
      </w:pPr>
      <w:r>
        <w:separator/>
      </w:r>
    </w:p>
  </w:footnote>
  <w:footnote w:type="continuationSeparator" w:id="0">
    <w:p w14:paraId="0A0A3CC6" w14:textId="77777777" w:rsidR="0039413F" w:rsidRDefault="0039413F" w:rsidP="0039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7410" w14:textId="6C1C7647" w:rsidR="0039413F" w:rsidRDefault="0039413F">
    <w:pPr>
      <w:pStyle w:val="Header"/>
    </w:pPr>
    <w:r>
      <w:rPr>
        <w:noProof/>
      </w:rPr>
      <w:drawing>
        <wp:anchor distT="0" distB="0" distL="114300" distR="114300" simplePos="0" relativeHeight="251658240" behindDoc="1" locked="0" layoutInCell="1" allowOverlap="1" wp14:anchorId="1AF26F91" wp14:editId="5AAA7E88">
          <wp:simplePos x="0" y="0"/>
          <wp:positionH relativeFrom="column">
            <wp:posOffset>-877570</wp:posOffset>
          </wp:positionH>
          <wp:positionV relativeFrom="paragraph">
            <wp:posOffset>-403860</wp:posOffset>
          </wp:positionV>
          <wp:extent cx="7490460" cy="1412875"/>
          <wp:effectExtent l="0" t="0" r="0" b="0"/>
          <wp:wrapTight wrapText="bothSides">
            <wp:wrapPolygon edited="0">
              <wp:start x="0" y="0"/>
              <wp:lineTo x="0" y="21260"/>
              <wp:lineTo x="21534" y="21260"/>
              <wp:lineTo x="21534" y="0"/>
              <wp:lineTo x="0" y="0"/>
            </wp:wrapPolygon>
          </wp:wrapTight>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
                    <a:extLst>
                      <a:ext uri="{28A0092B-C50C-407E-A947-70E740481C1C}">
                        <a14:useLocalDpi xmlns:a14="http://schemas.microsoft.com/office/drawing/2010/main" val="0"/>
                      </a:ext>
                    </a:extLst>
                  </a:blip>
                  <a:srcRect t="6850" b="80076"/>
                  <a:stretch/>
                </pic:blipFill>
                <pic:spPr bwMode="auto">
                  <a:xfrm>
                    <a:off x="0" y="0"/>
                    <a:ext cx="7490460" cy="1412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55D0"/>
    <w:multiLevelType w:val="multilevel"/>
    <w:tmpl w:val="86D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A2B"/>
    <w:multiLevelType w:val="multilevel"/>
    <w:tmpl w:val="CD1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86267"/>
    <w:multiLevelType w:val="multilevel"/>
    <w:tmpl w:val="B3B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B1F9E"/>
    <w:multiLevelType w:val="multilevel"/>
    <w:tmpl w:val="40F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726A6"/>
    <w:multiLevelType w:val="multilevel"/>
    <w:tmpl w:val="EBE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F0108"/>
    <w:multiLevelType w:val="multilevel"/>
    <w:tmpl w:val="9C2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4702D"/>
    <w:multiLevelType w:val="multilevel"/>
    <w:tmpl w:val="696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A7127"/>
    <w:multiLevelType w:val="multilevel"/>
    <w:tmpl w:val="619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35E04"/>
    <w:multiLevelType w:val="multilevel"/>
    <w:tmpl w:val="008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CA"/>
    <w:rsid w:val="002A6E83"/>
    <w:rsid w:val="0039413F"/>
    <w:rsid w:val="006849CA"/>
    <w:rsid w:val="00943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85F0"/>
  <w15:chartTrackingRefBased/>
  <w15:docId w15:val="{78A03F98-3FB9-428B-AD8B-E6B8D19A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49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849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849C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84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49CA"/>
    <w:rPr>
      <w:b/>
      <w:bCs/>
    </w:rPr>
  </w:style>
  <w:style w:type="paragraph" w:styleId="Header">
    <w:name w:val="header"/>
    <w:basedOn w:val="Normal"/>
    <w:link w:val="HeaderChar"/>
    <w:uiPriority w:val="99"/>
    <w:unhideWhenUsed/>
    <w:rsid w:val="00394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13F"/>
  </w:style>
  <w:style w:type="paragraph" w:styleId="Footer">
    <w:name w:val="footer"/>
    <w:basedOn w:val="Normal"/>
    <w:link w:val="FooterChar"/>
    <w:uiPriority w:val="99"/>
    <w:unhideWhenUsed/>
    <w:rsid w:val="00394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13F"/>
  </w:style>
  <w:style w:type="paragraph" w:styleId="Title">
    <w:name w:val="Title"/>
    <w:basedOn w:val="Normal"/>
    <w:next w:val="Normal"/>
    <w:link w:val="TitleChar"/>
    <w:uiPriority w:val="10"/>
    <w:qFormat/>
    <w:rsid w:val="003941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49330">
      <w:bodyDiv w:val="1"/>
      <w:marLeft w:val="0"/>
      <w:marRight w:val="0"/>
      <w:marTop w:val="0"/>
      <w:marBottom w:val="0"/>
      <w:divBdr>
        <w:top w:val="none" w:sz="0" w:space="0" w:color="auto"/>
        <w:left w:val="none" w:sz="0" w:space="0" w:color="auto"/>
        <w:bottom w:val="none" w:sz="0" w:space="0" w:color="auto"/>
        <w:right w:val="none" w:sz="0" w:space="0" w:color="auto"/>
      </w:divBdr>
    </w:div>
    <w:div w:id="1386757111">
      <w:bodyDiv w:val="1"/>
      <w:marLeft w:val="0"/>
      <w:marRight w:val="0"/>
      <w:marTop w:val="0"/>
      <w:marBottom w:val="0"/>
      <w:divBdr>
        <w:top w:val="none" w:sz="0" w:space="0" w:color="auto"/>
        <w:left w:val="none" w:sz="0" w:space="0" w:color="auto"/>
        <w:bottom w:val="none" w:sz="0" w:space="0" w:color="auto"/>
        <w:right w:val="none" w:sz="0" w:space="0" w:color="auto"/>
      </w:divBdr>
    </w:div>
    <w:div w:id="1672946032">
      <w:bodyDiv w:val="1"/>
      <w:marLeft w:val="0"/>
      <w:marRight w:val="0"/>
      <w:marTop w:val="0"/>
      <w:marBottom w:val="0"/>
      <w:divBdr>
        <w:top w:val="none" w:sz="0" w:space="0" w:color="auto"/>
        <w:left w:val="none" w:sz="0" w:space="0" w:color="auto"/>
        <w:bottom w:val="none" w:sz="0" w:space="0" w:color="auto"/>
        <w:right w:val="none" w:sz="0" w:space="0" w:color="auto"/>
      </w:divBdr>
    </w:div>
    <w:div w:id="1687900634">
      <w:bodyDiv w:val="1"/>
      <w:marLeft w:val="0"/>
      <w:marRight w:val="0"/>
      <w:marTop w:val="0"/>
      <w:marBottom w:val="0"/>
      <w:divBdr>
        <w:top w:val="none" w:sz="0" w:space="0" w:color="auto"/>
        <w:left w:val="none" w:sz="0" w:space="0" w:color="auto"/>
        <w:bottom w:val="none" w:sz="0" w:space="0" w:color="auto"/>
        <w:right w:val="none" w:sz="0" w:space="0" w:color="auto"/>
      </w:divBdr>
    </w:div>
    <w:div w:id="1925530882">
      <w:bodyDiv w:val="1"/>
      <w:marLeft w:val="0"/>
      <w:marRight w:val="0"/>
      <w:marTop w:val="0"/>
      <w:marBottom w:val="0"/>
      <w:divBdr>
        <w:top w:val="none" w:sz="0" w:space="0" w:color="auto"/>
        <w:left w:val="none" w:sz="0" w:space="0" w:color="auto"/>
        <w:bottom w:val="none" w:sz="0" w:space="0" w:color="auto"/>
        <w:right w:val="none" w:sz="0" w:space="0" w:color="auto"/>
      </w:divBdr>
    </w:div>
    <w:div w:id="21327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520</Words>
  <Characters>2964</Characters>
  <Application>Microsoft Office Word</Application>
  <DocSecurity>0</DocSecurity>
  <Lines>24</Lines>
  <Paragraphs>6</Paragraphs>
  <ScaleCrop>false</ScaleCrop>
  <Company>Waterloo Primary School</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Coussons</dc:creator>
  <cp:keywords/>
  <dc:description/>
  <cp:lastModifiedBy>Kayleigh Coussons</cp:lastModifiedBy>
  <cp:revision>3</cp:revision>
  <dcterms:created xsi:type="dcterms:W3CDTF">2026-01-06T20:24:00Z</dcterms:created>
  <dcterms:modified xsi:type="dcterms:W3CDTF">2026-01-12T22:37:00Z</dcterms:modified>
</cp:coreProperties>
</file>