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displacedByCustomXml="next"/>
    <w:bookmarkEnd w:id="0" w:displacedByCustomXml="next"/>
    <w:sdt>
      <w:sdtPr>
        <w:rPr>
          <w:rFonts w:eastAsiaTheme="minorHAnsi"/>
          <w:lang w:val="en-GB"/>
        </w:rPr>
        <w:id w:val="408509159"/>
        <w:docPartObj>
          <w:docPartGallery w:val="Cover Pages"/>
          <w:docPartUnique/>
        </w:docPartObj>
      </w:sdtPr>
      <w:sdtEndPr>
        <w:rPr>
          <w:b/>
          <w:bCs/>
          <w:color w:val="002060"/>
          <w:sz w:val="40"/>
          <w:szCs w:val="40"/>
        </w:rPr>
      </w:sdtEndPr>
      <w:sdtContent>
        <w:p w14:paraId="48403CE4" w14:textId="68C1DCD7" w:rsidR="00D063EF" w:rsidRDefault="00D063EF">
          <w:pPr>
            <w:pStyle w:val="NoSpacing"/>
          </w:pPr>
        </w:p>
        <w:p w14:paraId="6B33BEA0" w14:textId="70421133" w:rsidR="00D063EF" w:rsidRDefault="00056518">
          <w:pPr>
            <w:rPr>
              <w:b/>
              <w:bCs/>
              <w:color w:val="002060"/>
              <w:sz w:val="40"/>
              <w:szCs w:val="40"/>
            </w:rPr>
          </w:pPr>
          <w:r>
            <w:rPr>
              <w:noProof/>
            </w:rPr>
            <mc:AlternateContent>
              <mc:Choice Requires="wps">
                <w:drawing>
                  <wp:anchor distT="0" distB="0" distL="114300" distR="114300" simplePos="0" relativeHeight="251660288" behindDoc="0" locked="0" layoutInCell="1" allowOverlap="1" wp14:anchorId="65DB4275" wp14:editId="646A772E">
                    <wp:simplePos x="0" y="0"/>
                    <wp:positionH relativeFrom="page">
                      <wp:posOffset>1579418</wp:posOffset>
                    </wp:positionH>
                    <wp:positionV relativeFrom="page">
                      <wp:posOffset>2022764</wp:posOffset>
                    </wp:positionV>
                    <wp:extent cx="4849091" cy="1828800"/>
                    <wp:effectExtent l="0" t="0" r="8890" b="0"/>
                    <wp:wrapNone/>
                    <wp:docPr id="11" name="Text Box 11"/>
                    <wp:cNvGraphicFramePr/>
                    <a:graphic xmlns:a="http://schemas.openxmlformats.org/drawingml/2006/main">
                      <a:graphicData uri="http://schemas.microsoft.com/office/word/2010/wordprocessingShape">
                        <wps:wsp>
                          <wps:cNvSpPr txBox="1"/>
                          <wps:spPr>
                            <a:xfrm>
                              <a:off x="0" y="0"/>
                              <a:ext cx="4849091"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6E587" w14:textId="313ACF06" w:rsidR="00D063EF" w:rsidRPr="00056518" w:rsidRDefault="00056518" w:rsidP="00056518">
                                <w:pPr>
                                  <w:pStyle w:val="Title"/>
                                  <w:jc w:val="center"/>
                                  <w:rPr>
                                    <w:color w:val="262626" w:themeColor="text1" w:themeTint="D9"/>
                                    <w:sz w:val="300"/>
                                    <w:szCs w:val="72"/>
                                  </w:rPr>
                                </w:pPr>
                                <w:sdt>
                                  <w:sdtPr>
                                    <w:rPr>
                                      <w:b/>
                                      <w:bCs/>
                                      <w:color w:val="2A9D8F"/>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D12099" w:rsidRPr="00056518">
                                      <w:rPr>
                                        <w:b/>
                                        <w:bCs/>
                                        <w:color w:val="2A9D8F"/>
                                        <w:sz w:val="72"/>
                                        <w:szCs w:val="72"/>
                                      </w:rPr>
                                      <w:t xml:space="preserve">Anti-Bullying Policy </w:t>
                                    </w:r>
                                    <w:r w:rsidRPr="00056518">
                                      <w:rPr>
                                        <w:b/>
                                        <w:bCs/>
                                        <w:color w:val="2A9D8F"/>
                                        <w:sz w:val="72"/>
                                        <w:szCs w:val="72"/>
                                      </w:rPr>
                                      <w:t xml:space="preserve">2026 </w:t>
                                    </w:r>
                                    <w:r w:rsidR="00D12099" w:rsidRPr="00056518">
                                      <w:rPr>
                                        <w:b/>
                                        <w:bCs/>
                                        <w:color w:val="2A9D8F"/>
                                        <w:sz w:val="72"/>
                                        <w:szCs w:val="72"/>
                                      </w:rPr>
                                      <w:t>(Alternative Provision – 1:1, Off-Site)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5DB4275" id="_x0000_t202" coordsize="21600,21600" o:spt="202" path="m,l,21600r21600,l21600,xe">
                    <v:stroke joinstyle="miter"/>
                    <v:path gradientshapeok="t" o:connecttype="rect"/>
                  </v:shapetype>
                  <v:shape id="Text Box 11" o:spid="_x0000_s1026" type="#_x0000_t202" style="position:absolute;margin-left:124.35pt;margin-top:159.25pt;width:381.8pt;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" filled="f" stroked="f" strokeweight=".5pt">
                    <v:textbox inset="0,0,0,0">
                      <w:txbxContent>
                        <w:p w14:paraId="2D26E587" w14:textId="313ACF06" w:rsidR="00D063EF" w:rsidRPr="00056518" w:rsidRDefault="00056518" w:rsidP="00056518">
                          <w:pPr>
                            <w:pStyle w:val="Title"/>
                            <w:jc w:val="center"/>
                            <w:rPr>
                              <w:color w:val="262626" w:themeColor="text1" w:themeTint="D9"/>
                              <w:sz w:val="300"/>
                              <w:szCs w:val="72"/>
                            </w:rPr>
                          </w:pPr>
                          <w:sdt>
                            <w:sdtPr>
                              <w:rPr>
                                <w:b/>
                                <w:bCs/>
                                <w:color w:val="2A9D8F"/>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D12099" w:rsidRPr="00056518">
                                <w:rPr>
                                  <w:b/>
                                  <w:bCs/>
                                  <w:color w:val="2A9D8F"/>
                                  <w:sz w:val="72"/>
                                  <w:szCs w:val="72"/>
                                </w:rPr>
                                <w:t xml:space="preserve">Anti-Bullying Policy </w:t>
                              </w:r>
                              <w:r w:rsidRPr="00056518">
                                <w:rPr>
                                  <w:b/>
                                  <w:bCs/>
                                  <w:color w:val="2A9D8F"/>
                                  <w:sz w:val="72"/>
                                  <w:szCs w:val="72"/>
                                </w:rPr>
                                <w:t xml:space="preserve">2026 </w:t>
                              </w:r>
                              <w:r w:rsidR="00D12099" w:rsidRPr="00056518">
                                <w:rPr>
                                  <w:b/>
                                  <w:bCs/>
                                  <w:color w:val="2A9D8F"/>
                                  <w:sz w:val="72"/>
                                  <w:szCs w:val="72"/>
                                </w:rPr>
                                <w:t>(Alternative Provision – 1:1, Off-Site)</w:t>
                              </w:r>
                            </w:sdtContent>
                          </w:sdt>
                        </w:p>
                      </w:txbxContent>
                    </v:textbox>
                    <w10:wrap anchorx="page" anchory="page"/>
                  </v:shape>
                </w:pict>
              </mc:Fallback>
            </mc:AlternateContent>
          </w:r>
          <w:r w:rsidR="00D063EF">
            <w:rPr>
              <w:b/>
              <w:bCs/>
              <w:color w:val="002060"/>
              <w:sz w:val="40"/>
              <w:szCs w:val="40"/>
            </w:rPr>
            <w:br w:type="page"/>
          </w:r>
        </w:p>
      </w:sdtContent>
    </w:sdt>
    <w:sdt>
      <w:sdtPr>
        <w:rPr>
          <w:rFonts w:asciiTheme="minorHAnsi" w:eastAsiaTheme="minorHAnsi" w:hAnsiTheme="minorHAnsi" w:cstheme="minorBidi"/>
          <w:color w:val="auto"/>
          <w:sz w:val="22"/>
          <w:szCs w:val="22"/>
          <w:lang w:val="en-GB"/>
        </w:rPr>
        <w:id w:val="-2113577099"/>
        <w:docPartObj>
          <w:docPartGallery w:val="Table of Contents"/>
          <w:docPartUnique/>
        </w:docPartObj>
      </w:sdtPr>
      <w:sdtEndPr>
        <w:rPr>
          <w:b/>
          <w:bCs/>
          <w:noProof/>
        </w:rPr>
      </w:sdtEndPr>
      <w:sdtContent>
        <w:p w14:paraId="3BF90755" w14:textId="1708A087" w:rsidR="00963712" w:rsidRPr="009707A0" w:rsidRDefault="00963712">
          <w:pPr>
            <w:pStyle w:val="TOCHeading"/>
            <w:rPr>
              <w:b/>
              <w:bCs/>
              <w:sz w:val="44"/>
              <w:szCs w:val="44"/>
            </w:rPr>
          </w:pPr>
          <w:r w:rsidRPr="009707A0">
            <w:rPr>
              <w:b/>
              <w:bCs/>
              <w:sz w:val="44"/>
              <w:szCs w:val="44"/>
            </w:rPr>
            <w:t>Contents</w:t>
          </w:r>
        </w:p>
        <w:p w14:paraId="4900897D" w14:textId="5E6B8A9C" w:rsidR="00CB754A" w:rsidRDefault="00963712">
          <w:pPr>
            <w:pStyle w:val="TOC2"/>
            <w:rPr>
              <w:rFonts w:eastAsiaTheme="minorEastAsia" w:cstheme="minorBidi"/>
            </w:rPr>
          </w:pPr>
          <w:r>
            <w:fldChar w:fldCharType="begin"/>
          </w:r>
          <w:r>
            <w:instrText xml:space="preserve"> TOC \o "1-3" \h \z \u </w:instrText>
          </w:r>
          <w:r>
            <w:fldChar w:fldCharType="separate"/>
          </w:r>
          <w:hyperlink w:anchor="_Toc207189406" w:history="1">
            <w:r w:rsidR="00CB754A" w:rsidRPr="00E20638">
              <w:rPr>
                <w:rStyle w:val="Hyperlink"/>
                <w:rFonts w:asciiTheme="majorHAnsi" w:hAnsiTheme="majorHAnsi" w:cstheme="majorHAnsi"/>
                <w:b/>
                <w:bCs/>
              </w:rPr>
              <w:t>System Overview</w:t>
            </w:r>
            <w:r w:rsidR="00CB754A">
              <w:rPr>
                <w:webHidden/>
              </w:rPr>
              <w:tab/>
            </w:r>
            <w:r w:rsidR="00CB754A">
              <w:rPr>
                <w:webHidden/>
              </w:rPr>
              <w:fldChar w:fldCharType="begin"/>
            </w:r>
            <w:r w:rsidR="00CB754A">
              <w:rPr>
                <w:webHidden/>
              </w:rPr>
              <w:instrText xml:space="preserve"> PAGEREF _Toc207189406 \h </w:instrText>
            </w:r>
            <w:r w:rsidR="00CB754A">
              <w:rPr>
                <w:webHidden/>
              </w:rPr>
            </w:r>
            <w:r w:rsidR="00CB754A">
              <w:rPr>
                <w:webHidden/>
              </w:rPr>
              <w:fldChar w:fldCharType="separate"/>
            </w:r>
            <w:r w:rsidR="00CB754A">
              <w:rPr>
                <w:webHidden/>
              </w:rPr>
              <w:t>2</w:t>
            </w:r>
            <w:r w:rsidR="00CB754A">
              <w:rPr>
                <w:webHidden/>
              </w:rPr>
              <w:fldChar w:fldCharType="end"/>
            </w:r>
          </w:hyperlink>
        </w:p>
        <w:p w14:paraId="34A76C4F" w14:textId="583C1C79" w:rsidR="00CB754A" w:rsidRDefault="00056518">
          <w:pPr>
            <w:pStyle w:val="TOC2"/>
            <w:rPr>
              <w:rFonts w:eastAsiaTheme="minorEastAsia" w:cstheme="minorBidi"/>
            </w:rPr>
          </w:pPr>
          <w:hyperlink w:anchor="_Toc207189407" w:history="1">
            <w:r w:rsidR="00CB754A" w:rsidRPr="00E20638">
              <w:rPr>
                <w:rStyle w:val="Hyperlink"/>
                <w:rFonts w:asciiTheme="majorHAnsi" w:eastAsiaTheme="minorEastAsia" w:hAnsiTheme="majorHAnsi" w:cstheme="majorHAnsi"/>
              </w:rPr>
              <w:t>Consent</w:t>
            </w:r>
            <w:r w:rsidR="00CB754A">
              <w:rPr>
                <w:webHidden/>
              </w:rPr>
              <w:tab/>
            </w:r>
            <w:r w:rsidR="00CB754A">
              <w:rPr>
                <w:webHidden/>
              </w:rPr>
              <w:fldChar w:fldCharType="begin"/>
            </w:r>
            <w:r w:rsidR="00CB754A">
              <w:rPr>
                <w:webHidden/>
              </w:rPr>
              <w:instrText xml:space="preserve"> PAGEREF _Toc207189407 \h </w:instrText>
            </w:r>
            <w:r w:rsidR="00CB754A">
              <w:rPr>
                <w:webHidden/>
              </w:rPr>
            </w:r>
            <w:r w:rsidR="00CB754A">
              <w:rPr>
                <w:webHidden/>
              </w:rPr>
              <w:fldChar w:fldCharType="separate"/>
            </w:r>
            <w:r w:rsidR="00CB754A">
              <w:rPr>
                <w:webHidden/>
              </w:rPr>
              <w:t>3</w:t>
            </w:r>
            <w:r w:rsidR="00CB754A">
              <w:rPr>
                <w:webHidden/>
              </w:rPr>
              <w:fldChar w:fldCharType="end"/>
            </w:r>
          </w:hyperlink>
        </w:p>
        <w:p w14:paraId="15F2DBC2" w14:textId="1B13A8B5" w:rsidR="00CB754A" w:rsidRDefault="00056518">
          <w:pPr>
            <w:pStyle w:val="TOC2"/>
            <w:rPr>
              <w:rFonts w:eastAsiaTheme="minorEastAsia" w:cstheme="minorBidi"/>
            </w:rPr>
          </w:pPr>
          <w:hyperlink w:anchor="_Toc207189408" w:history="1">
            <w:r w:rsidR="00CB754A" w:rsidRPr="00E20638">
              <w:rPr>
                <w:rStyle w:val="Hyperlink"/>
                <w:rFonts w:asciiTheme="majorHAnsi" w:hAnsiTheme="majorHAnsi" w:cstheme="majorHAnsi"/>
                <w:b/>
                <w:bCs/>
              </w:rPr>
              <w:t>Our Commitment</w:t>
            </w:r>
            <w:r w:rsidR="00CB754A">
              <w:rPr>
                <w:webHidden/>
              </w:rPr>
              <w:tab/>
            </w:r>
            <w:r w:rsidR="00CB754A">
              <w:rPr>
                <w:webHidden/>
              </w:rPr>
              <w:fldChar w:fldCharType="begin"/>
            </w:r>
            <w:r w:rsidR="00CB754A">
              <w:rPr>
                <w:webHidden/>
              </w:rPr>
              <w:instrText xml:space="preserve"> PAGEREF _Toc207189408 \h </w:instrText>
            </w:r>
            <w:r w:rsidR="00CB754A">
              <w:rPr>
                <w:webHidden/>
              </w:rPr>
            </w:r>
            <w:r w:rsidR="00CB754A">
              <w:rPr>
                <w:webHidden/>
              </w:rPr>
              <w:fldChar w:fldCharType="separate"/>
            </w:r>
            <w:r w:rsidR="00CB754A">
              <w:rPr>
                <w:webHidden/>
              </w:rPr>
              <w:t>4</w:t>
            </w:r>
            <w:r w:rsidR="00CB754A">
              <w:rPr>
                <w:webHidden/>
              </w:rPr>
              <w:fldChar w:fldCharType="end"/>
            </w:r>
          </w:hyperlink>
        </w:p>
        <w:p w14:paraId="20E558C7" w14:textId="7EFD1C1C" w:rsidR="00CB754A" w:rsidRDefault="00056518">
          <w:pPr>
            <w:pStyle w:val="TOC2"/>
            <w:rPr>
              <w:rFonts w:eastAsiaTheme="minorEastAsia" w:cstheme="minorBidi"/>
            </w:rPr>
          </w:pPr>
          <w:hyperlink w:anchor="_Toc207189409" w:history="1">
            <w:r w:rsidR="00CB754A" w:rsidRPr="00E20638">
              <w:rPr>
                <w:rStyle w:val="Hyperlink"/>
                <w:rFonts w:asciiTheme="majorHAnsi" w:hAnsiTheme="majorHAnsi" w:cstheme="majorHAnsi"/>
                <w:b/>
                <w:bCs/>
              </w:rPr>
              <w:t>What Information We Collect</w:t>
            </w:r>
            <w:r w:rsidR="00CB754A">
              <w:rPr>
                <w:webHidden/>
              </w:rPr>
              <w:tab/>
            </w:r>
            <w:r w:rsidR="00CB754A">
              <w:rPr>
                <w:webHidden/>
              </w:rPr>
              <w:fldChar w:fldCharType="begin"/>
            </w:r>
            <w:r w:rsidR="00CB754A">
              <w:rPr>
                <w:webHidden/>
              </w:rPr>
              <w:instrText xml:space="preserve"> PAGEREF _Toc207189409 \h </w:instrText>
            </w:r>
            <w:r w:rsidR="00CB754A">
              <w:rPr>
                <w:webHidden/>
              </w:rPr>
            </w:r>
            <w:r w:rsidR="00CB754A">
              <w:rPr>
                <w:webHidden/>
              </w:rPr>
              <w:fldChar w:fldCharType="separate"/>
            </w:r>
            <w:r w:rsidR="00CB754A">
              <w:rPr>
                <w:webHidden/>
              </w:rPr>
              <w:t>4</w:t>
            </w:r>
            <w:r w:rsidR="00CB754A">
              <w:rPr>
                <w:webHidden/>
              </w:rPr>
              <w:fldChar w:fldCharType="end"/>
            </w:r>
          </w:hyperlink>
        </w:p>
        <w:p w14:paraId="198B7FB8" w14:textId="7601E59D" w:rsidR="00CB754A" w:rsidRDefault="00056518">
          <w:pPr>
            <w:pStyle w:val="TOC2"/>
            <w:rPr>
              <w:rFonts w:eastAsiaTheme="minorEastAsia" w:cstheme="minorBidi"/>
            </w:rPr>
          </w:pPr>
          <w:hyperlink w:anchor="_Toc207189410" w:history="1">
            <w:r w:rsidR="00CB754A" w:rsidRPr="00E20638">
              <w:rPr>
                <w:rStyle w:val="Hyperlink"/>
                <w:rFonts w:asciiTheme="majorHAnsi" w:eastAsiaTheme="minorEastAsia" w:hAnsiTheme="majorHAnsi" w:cstheme="majorHAnsi"/>
              </w:rPr>
              <w:t>Why We Use Personal Information</w:t>
            </w:r>
            <w:r w:rsidR="00CB754A">
              <w:rPr>
                <w:webHidden/>
              </w:rPr>
              <w:tab/>
            </w:r>
            <w:r w:rsidR="00CB754A">
              <w:rPr>
                <w:webHidden/>
              </w:rPr>
              <w:fldChar w:fldCharType="begin"/>
            </w:r>
            <w:r w:rsidR="00CB754A">
              <w:rPr>
                <w:webHidden/>
              </w:rPr>
              <w:instrText xml:space="preserve"> PAGEREF _Toc207189410 \h </w:instrText>
            </w:r>
            <w:r w:rsidR="00CB754A">
              <w:rPr>
                <w:webHidden/>
              </w:rPr>
            </w:r>
            <w:r w:rsidR="00CB754A">
              <w:rPr>
                <w:webHidden/>
              </w:rPr>
              <w:fldChar w:fldCharType="separate"/>
            </w:r>
            <w:r w:rsidR="00CB754A">
              <w:rPr>
                <w:webHidden/>
              </w:rPr>
              <w:t>4</w:t>
            </w:r>
            <w:r w:rsidR="00CB754A">
              <w:rPr>
                <w:webHidden/>
              </w:rPr>
              <w:fldChar w:fldCharType="end"/>
            </w:r>
          </w:hyperlink>
        </w:p>
        <w:p w14:paraId="17AF7CE1" w14:textId="4B09F875" w:rsidR="00CB754A" w:rsidRDefault="00056518">
          <w:pPr>
            <w:pStyle w:val="TOC2"/>
            <w:rPr>
              <w:rFonts w:eastAsiaTheme="minorEastAsia" w:cstheme="minorBidi"/>
            </w:rPr>
          </w:pPr>
          <w:hyperlink w:anchor="_Toc207189411" w:history="1">
            <w:r w:rsidR="00CB754A" w:rsidRPr="00E20638">
              <w:rPr>
                <w:rStyle w:val="Hyperlink"/>
                <w:rFonts w:asciiTheme="majorHAnsi" w:hAnsiTheme="majorHAnsi" w:cstheme="majorHAnsi"/>
                <w:b/>
                <w:bCs/>
              </w:rPr>
              <w:t>How We Store Information</w:t>
            </w:r>
            <w:r w:rsidR="00CB754A">
              <w:rPr>
                <w:webHidden/>
              </w:rPr>
              <w:tab/>
            </w:r>
            <w:r w:rsidR="00CB754A">
              <w:rPr>
                <w:webHidden/>
              </w:rPr>
              <w:fldChar w:fldCharType="begin"/>
            </w:r>
            <w:r w:rsidR="00CB754A">
              <w:rPr>
                <w:webHidden/>
              </w:rPr>
              <w:instrText xml:space="preserve"> PAGEREF _Toc207189411 \h </w:instrText>
            </w:r>
            <w:r w:rsidR="00CB754A">
              <w:rPr>
                <w:webHidden/>
              </w:rPr>
            </w:r>
            <w:r w:rsidR="00CB754A">
              <w:rPr>
                <w:webHidden/>
              </w:rPr>
              <w:fldChar w:fldCharType="separate"/>
            </w:r>
            <w:r w:rsidR="00CB754A">
              <w:rPr>
                <w:webHidden/>
              </w:rPr>
              <w:t>4</w:t>
            </w:r>
            <w:r w:rsidR="00CB754A">
              <w:rPr>
                <w:webHidden/>
              </w:rPr>
              <w:fldChar w:fldCharType="end"/>
            </w:r>
          </w:hyperlink>
        </w:p>
        <w:p w14:paraId="42567EB5" w14:textId="46E8F026" w:rsidR="00CB754A" w:rsidRDefault="00056518">
          <w:pPr>
            <w:pStyle w:val="TOC2"/>
            <w:rPr>
              <w:rFonts w:eastAsiaTheme="minorEastAsia" w:cstheme="minorBidi"/>
            </w:rPr>
          </w:pPr>
          <w:hyperlink w:anchor="_Toc207189412" w:history="1">
            <w:r w:rsidR="00CB754A" w:rsidRPr="00E20638">
              <w:rPr>
                <w:rStyle w:val="Hyperlink"/>
                <w:rFonts w:asciiTheme="majorHAnsi" w:hAnsiTheme="majorHAnsi" w:cstheme="majorHAnsi"/>
                <w:b/>
                <w:bCs/>
              </w:rPr>
              <w:t>Sharing Information</w:t>
            </w:r>
            <w:r w:rsidR="00CB754A">
              <w:rPr>
                <w:webHidden/>
              </w:rPr>
              <w:tab/>
            </w:r>
            <w:r w:rsidR="00CB754A">
              <w:rPr>
                <w:webHidden/>
              </w:rPr>
              <w:fldChar w:fldCharType="begin"/>
            </w:r>
            <w:r w:rsidR="00CB754A">
              <w:rPr>
                <w:webHidden/>
              </w:rPr>
              <w:instrText xml:space="preserve"> PAGEREF _Toc207189412 \h </w:instrText>
            </w:r>
            <w:r w:rsidR="00CB754A">
              <w:rPr>
                <w:webHidden/>
              </w:rPr>
            </w:r>
            <w:r w:rsidR="00CB754A">
              <w:rPr>
                <w:webHidden/>
              </w:rPr>
              <w:fldChar w:fldCharType="separate"/>
            </w:r>
            <w:r w:rsidR="00CB754A">
              <w:rPr>
                <w:webHidden/>
              </w:rPr>
              <w:t>5</w:t>
            </w:r>
            <w:r w:rsidR="00CB754A">
              <w:rPr>
                <w:webHidden/>
              </w:rPr>
              <w:fldChar w:fldCharType="end"/>
            </w:r>
          </w:hyperlink>
        </w:p>
        <w:p w14:paraId="0B47BDB9" w14:textId="6819D4CB" w:rsidR="00CB754A" w:rsidRDefault="00056518">
          <w:pPr>
            <w:pStyle w:val="TOC2"/>
            <w:rPr>
              <w:rFonts w:eastAsiaTheme="minorEastAsia" w:cstheme="minorBidi"/>
            </w:rPr>
          </w:pPr>
          <w:hyperlink w:anchor="_Toc207189413" w:history="1">
            <w:r w:rsidR="00CB754A" w:rsidRPr="00E20638">
              <w:rPr>
                <w:rStyle w:val="Hyperlink"/>
                <w:rFonts w:asciiTheme="majorHAnsi" w:eastAsiaTheme="minorEastAsia" w:hAnsiTheme="majorHAnsi" w:cstheme="majorHAnsi"/>
              </w:rPr>
              <w:t>Photographs and Consent</w:t>
            </w:r>
            <w:r w:rsidR="00CB754A">
              <w:rPr>
                <w:webHidden/>
              </w:rPr>
              <w:tab/>
            </w:r>
            <w:r w:rsidR="00CB754A">
              <w:rPr>
                <w:webHidden/>
              </w:rPr>
              <w:fldChar w:fldCharType="begin"/>
            </w:r>
            <w:r w:rsidR="00CB754A">
              <w:rPr>
                <w:webHidden/>
              </w:rPr>
              <w:instrText xml:space="preserve"> PAGEREF _Toc207189413 \h </w:instrText>
            </w:r>
            <w:r w:rsidR="00CB754A">
              <w:rPr>
                <w:webHidden/>
              </w:rPr>
            </w:r>
            <w:r w:rsidR="00CB754A">
              <w:rPr>
                <w:webHidden/>
              </w:rPr>
              <w:fldChar w:fldCharType="separate"/>
            </w:r>
            <w:r w:rsidR="00CB754A">
              <w:rPr>
                <w:webHidden/>
              </w:rPr>
              <w:t>5</w:t>
            </w:r>
            <w:r w:rsidR="00CB754A">
              <w:rPr>
                <w:webHidden/>
              </w:rPr>
              <w:fldChar w:fldCharType="end"/>
            </w:r>
          </w:hyperlink>
        </w:p>
        <w:p w14:paraId="4F24DBF3" w14:textId="783FEBBF" w:rsidR="00CB754A" w:rsidRDefault="00056518">
          <w:pPr>
            <w:pStyle w:val="TOC2"/>
            <w:rPr>
              <w:rFonts w:eastAsiaTheme="minorEastAsia" w:cstheme="minorBidi"/>
            </w:rPr>
          </w:pPr>
          <w:hyperlink w:anchor="_Toc207189415" w:history="1">
            <w:r w:rsidR="00CB754A" w:rsidRPr="00E20638">
              <w:rPr>
                <w:rStyle w:val="Hyperlink"/>
                <w:rFonts w:asciiTheme="majorHAnsi" w:eastAsiaTheme="minorEastAsia" w:hAnsiTheme="majorHAnsi" w:cstheme="majorHAnsi"/>
              </w:rPr>
              <w:t>Data Breaches</w:t>
            </w:r>
            <w:r w:rsidR="00CB754A">
              <w:rPr>
                <w:webHidden/>
              </w:rPr>
              <w:tab/>
            </w:r>
            <w:r w:rsidR="00CB754A">
              <w:rPr>
                <w:webHidden/>
              </w:rPr>
              <w:fldChar w:fldCharType="begin"/>
            </w:r>
            <w:r w:rsidR="00CB754A">
              <w:rPr>
                <w:webHidden/>
              </w:rPr>
              <w:instrText xml:space="preserve"> PAGEREF _Toc207189415 \h </w:instrText>
            </w:r>
            <w:r w:rsidR="00CB754A">
              <w:rPr>
                <w:webHidden/>
              </w:rPr>
            </w:r>
            <w:r w:rsidR="00CB754A">
              <w:rPr>
                <w:webHidden/>
              </w:rPr>
              <w:fldChar w:fldCharType="separate"/>
            </w:r>
            <w:r w:rsidR="00CB754A">
              <w:rPr>
                <w:webHidden/>
              </w:rPr>
              <w:t>5</w:t>
            </w:r>
            <w:r w:rsidR="00CB754A">
              <w:rPr>
                <w:webHidden/>
              </w:rPr>
              <w:fldChar w:fldCharType="end"/>
            </w:r>
          </w:hyperlink>
        </w:p>
        <w:p w14:paraId="5416E480" w14:textId="18342577" w:rsidR="00CB754A" w:rsidRDefault="00056518">
          <w:pPr>
            <w:pStyle w:val="TOC2"/>
            <w:rPr>
              <w:rFonts w:eastAsiaTheme="minorEastAsia" w:cstheme="minorBidi"/>
            </w:rPr>
          </w:pPr>
          <w:hyperlink w:anchor="_Toc207189416" w:history="1">
            <w:r w:rsidR="00CB754A" w:rsidRPr="00E20638">
              <w:rPr>
                <w:rStyle w:val="Hyperlink"/>
                <w:rFonts w:asciiTheme="majorHAnsi" w:eastAsiaTheme="minorEastAsia" w:hAnsiTheme="majorHAnsi" w:cstheme="majorHAnsi"/>
              </w:rPr>
              <w:t>Review</w:t>
            </w:r>
            <w:r w:rsidR="00CB754A">
              <w:rPr>
                <w:webHidden/>
              </w:rPr>
              <w:tab/>
            </w:r>
            <w:r w:rsidR="00CB754A">
              <w:rPr>
                <w:webHidden/>
              </w:rPr>
              <w:fldChar w:fldCharType="begin"/>
            </w:r>
            <w:r w:rsidR="00CB754A">
              <w:rPr>
                <w:webHidden/>
              </w:rPr>
              <w:instrText xml:space="preserve"> PAGEREF _Toc207189416 \h </w:instrText>
            </w:r>
            <w:r w:rsidR="00CB754A">
              <w:rPr>
                <w:webHidden/>
              </w:rPr>
            </w:r>
            <w:r w:rsidR="00CB754A">
              <w:rPr>
                <w:webHidden/>
              </w:rPr>
              <w:fldChar w:fldCharType="separate"/>
            </w:r>
            <w:r w:rsidR="00CB754A">
              <w:rPr>
                <w:webHidden/>
              </w:rPr>
              <w:t>5</w:t>
            </w:r>
            <w:r w:rsidR="00CB754A">
              <w:rPr>
                <w:webHidden/>
              </w:rPr>
              <w:fldChar w:fldCharType="end"/>
            </w:r>
          </w:hyperlink>
        </w:p>
        <w:p w14:paraId="5B9B1880" w14:textId="0D48D992" w:rsidR="00963712" w:rsidRPr="00454135" w:rsidRDefault="00963712">
          <w:pPr>
            <w:rPr>
              <w:b/>
              <w:bCs/>
              <w:noProof/>
            </w:rPr>
          </w:pPr>
          <w:r>
            <w:rPr>
              <w:b/>
              <w:bCs/>
              <w:noProof/>
            </w:rPr>
            <w:fldChar w:fldCharType="end"/>
          </w:r>
        </w:p>
      </w:sdtContent>
    </w:sdt>
    <w:p w14:paraId="48CFAEBF" w14:textId="77777777" w:rsidR="00382EB5" w:rsidRDefault="00382EB5" w:rsidP="00382EB5">
      <w:pPr>
        <w:rPr>
          <w:b/>
          <w:bCs/>
          <w:color w:val="002060"/>
          <w:sz w:val="40"/>
          <w:szCs w:val="40"/>
          <w:u w:val="single"/>
        </w:rPr>
      </w:pPr>
    </w:p>
    <w:p w14:paraId="73F51AF8" w14:textId="7B4F8A3E" w:rsidR="00382EB5" w:rsidRDefault="00382EB5" w:rsidP="0040006A">
      <w:pPr>
        <w:tabs>
          <w:tab w:val="left" w:pos="8124"/>
        </w:tabs>
        <w:rPr>
          <w:b/>
          <w:bCs/>
          <w:color w:val="002060"/>
          <w:sz w:val="40"/>
          <w:szCs w:val="40"/>
          <w:u w:val="single"/>
        </w:rPr>
      </w:pPr>
    </w:p>
    <w:p w14:paraId="52C3D1B4" w14:textId="77777777" w:rsidR="00382EB5" w:rsidRDefault="00382EB5" w:rsidP="00382EB5">
      <w:pPr>
        <w:rPr>
          <w:b/>
          <w:bCs/>
          <w:color w:val="002060"/>
          <w:sz w:val="40"/>
          <w:szCs w:val="40"/>
          <w:u w:val="single"/>
        </w:rPr>
      </w:pPr>
    </w:p>
    <w:p w14:paraId="618BDF55" w14:textId="77777777" w:rsidR="00382EB5" w:rsidRDefault="00382EB5" w:rsidP="00382EB5">
      <w:pPr>
        <w:rPr>
          <w:b/>
          <w:bCs/>
          <w:color w:val="002060"/>
          <w:sz w:val="40"/>
          <w:szCs w:val="40"/>
          <w:u w:val="single"/>
        </w:rPr>
      </w:pPr>
    </w:p>
    <w:p w14:paraId="7CD9463E" w14:textId="77777777" w:rsidR="00382EB5" w:rsidRDefault="00382EB5" w:rsidP="00382EB5">
      <w:pPr>
        <w:rPr>
          <w:b/>
          <w:bCs/>
          <w:color w:val="002060"/>
          <w:sz w:val="40"/>
          <w:szCs w:val="40"/>
          <w:u w:val="single"/>
        </w:rPr>
      </w:pPr>
    </w:p>
    <w:p w14:paraId="6A69AA8E" w14:textId="77777777" w:rsidR="00382EB5" w:rsidRDefault="00382EB5" w:rsidP="00382EB5">
      <w:pPr>
        <w:rPr>
          <w:b/>
          <w:bCs/>
          <w:color w:val="002060"/>
          <w:sz w:val="40"/>
          <w:szCs w:val="40"/>
          <w:u w:val="single"/>
        </w:rPr>
      </w:pPr>
    </w:p>
    <w:p w14:paraId="6EB62930" w14:textId="77777777" w:rsidR="00382EB5" w:rsidRDefault="00382EB5" w:rsidP="00382EB5">
      <w:pPr>
        <w:rPr>
          <w:b/>
          <w:bCs/>
          <w:color w:val="002060"/>
          <w:sz w:val="40"/>
          <w:szCs w:val="40"/>
          <w:u w:val="single"/>
        </w:rPr>
      </w:pPr>
    </w:p>
    <w:p w14:paraId="6E0FC5B9" w14:textId="77777777" w:rsidR="00382EB5" w:rsidRDefault="00382EB5" w:rsidP="00382EB5">
      <w:pPr>
        <w:rPr>
          <w:b/>
          <w:bCs/>
          <w:color w:val="002060"/>
          <w:sz w:val="40"/>
          <w:szCs w:val="40"/>
          <w:u w:val="single"/>
        </w:rPr>
      </w:pPr>
    </w:p>
    <w:p w14:paraId="0CB7E0C3" w14:textId="77777777" w:rsidR="00382EB5" w:rsidRDefault="00382EB5" w:rsidP="00382EB5">
      <w:pPr>
        <w:rPr>
          <w:b/>
          <w:bCs/>
          <w:color w:val="002060"/>
          <w:sz w:val="40"/>
          <w:szCs w:val="40"/>
          <w:u w:val="single"/>
        </w:rPr>
      </w:pPr>
    </w:p>
    <w:p w14:paraId="0F768CF6" w14:textId="77777777" w:rsidR="00382EB5" w:rsidRDefault="00382EB5" w:rsidP="00382EB5">
      <w:pPr>
        <w:rPr>
          <w:b/>
          <w:bCs/>
          <w:color w:val="002060"/>
          <w:sz w:val="40"/>
          <w:szCs w:val="40"/>
          <w:u w:val="single"/>
        </w:rPr>
      </w:pPr>
    </w:p>
    <w:p w14:paraId="782907AB" w14:textId="77777777" w:rsidR="00382EB5" w:rsidRDefault="00382EB5" w:rsidP="00382EB5">
      <w:pPr>
        <w:rPr>
          <w:b/>
          <w:bCs/>
          <w:color w:val="002060"/>
          <w:sz w:val="40"/>
          <w:szCs w:val="40"/>
          <w:u w:val="single"/>
        </w:rPr>
      </w:pPr>
    </w:p>
    <w:p w14:paraId="0D827514" w14:textId="77777777" w:rsidR="00382EB5" w:rsidRDefault="00382EB5" w:rsidP="00382EB5">
      <w:pPr>
        <w:rPr>
          <w:b/>
          <w:bCs/>
          <w:color w:val="002060"/>
          <w:sz w:val="40"/>
          <w:szCs w:val="40"/>
          <w:u w:val="single"/>
        </w:rPr>
      </w:pPr>
    </w:p>
    <w:p w14:paraId="010B28E6" w14:textId="77777777" w:rsidR="00DD47DA" w:rsidRDefault="00DD47DA" w:rsidP="00382EB5">
      <w:pPr>
        <w:rPr>
          <w:b/>
          <w:bCs/>
          <w:color w:val="002060"/>
          <w:sz w:val="40"/>
          <w:szCs w:val="40"/>
          <w:u w:val="single"/>
        </w:rPr>
      </w:pPr>
    </w:p>
    <w:p w14:paraId="3A40438B" w14:textId="77777777" w:rsidR="00011F4E" w:rsidRPr="00DC29CD" w:rsidRDefault="00011F4E" w:rsidP="00011F4E">
      <w:pPr>
        <w:pStyle w:val="Heading2"/>
        <w:rPr>
          <w:rFonts w:asciiTheme="majorHAnsi" w:hAnsiTheme="majorHAnsi" w:cstheme="majorHAnsi"/>
          <w:color w:val="1F3864" w:themeColor="accent1" w:themeShade="80"/>
          <w:sz w:val="40"/>
          <w:szCs w:val="40"/>
        </w:rPr>
      </w:pPr>
      <w:r w:rsidRPr="00DC29CD">
        <w:rPr>
          <w:rFonts w:asciiTheme="majorHAnsi" w:hAnsiTheme="majorHAnsi" w:cstheme="majorHAnsi"/>
          <w:color w:val="1F3864" w:themeColor="accent1" w:themeShade="80"/>
          <w:sz w:val="40"/>
          <w:szCs w:val="40"/>
        </w:rPr>
        <w:t>1) Purpose &amp; scope</w:t>
      </w:r>
    </w:p>
    <w:p w14:paraId="4E6BF4C7" w14:textId="1F9AF73B" w:rsidR="00011F4E" w:rsidRPr="00DC29CD" w:rsidRDefault="00011F4E" w:rsidP="00011F4E">
      <w:pPr>
        <w:pStyle w:val="NormalWeb"/>
        <w:rPr>
          <w:rFonts w:asciiTheme="minorHAnsi" w:hAnsiTheme="minorHAnsi"/>
          <w:sz w:val="28"/>
          <w:szCs w:val="28"/>
        </w:rPr>
      </w:pPr>
      <w:r w:rsidRPr="00DC29CD">
        <w:rPr>
          <w:rFonts w:asciiTheme="minorHAnsi" w:hAnsiTheme="minorHAnsi"/>
          <w:sz w:val="28"/>
          <w:szCs w:val="28"/>
        </w:rPr>
        <w:t xml:space="preserve">This policy prevents, identifies, and responds to bullying affecting children during sessions delivered by </w:t>
      </w:r>
      <w:r w:rsidR="00DC29CD">
        <w:rPr>
          <w:rFonts w:asciiTheme="minorHAnsi" w:hAnsiTheme="minorHAnsi"/>
          <w:sz w:val="28"/>
          <w:szCs w:val="28"/>
        </w:rPr>
        <w:t>Tiny Triumphs</w:t>
      </w:r>
      <w:r w:rsidRPr="00DC29CD">
        <w:rPr>
          <w:rFonts w:asciiTheme="minorHAnsi" w:hAnsiTheme="minorHAnsi"/>
          <w:sz w:val="28"/>
          <w:szCs w:val="28"/>
        </w:rPr>
        <w:t>. It applies to the practitioner</w:t>
      </w:r>
      <w:r w:rsidR="00DC29CD">
        <w:rPr>
          <w:rFonts w:asciiTheme="minorHAnsi" w:hAnsiTheme="minorHAnsi"/>
          <w:sz w:val="28"/>
          <w:szCs w:val="28"/>
        </w:rPr>
        <w:t xml:space="preserve">, </w:t>
      </w:r>
      <w:r w:rsidRPr="00DC29CD">
        <w:rPr>
          <w:rFonts w:asciiTheme="minorHAnsi" w:hAnsiTheme="minorHAnsi"/>
          <w:sz w:val="28"/>
          <w:szCs w:val="28"/>
        </w:rPr>
        <w:t>any assistants/subcontractors, children, parents/carers, and referrers (schools/LAs/other agencies). It covers in-person and online conduct linked to your sessions, including before/after contact and travel to/from venues.</w:t>
      </w:r>
    </w:p>
    <w:p w14:paraId="1E9A427F" w14:textId="77777777" w:rsidR="00011F4E" w:rsidRPr="00DC29CD" w:rsidRDefault="00011F4E" w:rsidP="00011F4E">
      <w:pPr>
        <w:pStyle w:val="Heading2"/>
        <w:rPr>
          <w:rFonts w:asciiTheme="majorHAnsi" w:hAnsiTheme="majorHAnsi" w:cstheme="majorHAnsi"/>
          <w:color w:val="1F3864" w:themeColor="accent1" w:themeShade="80"/>
          <w:sz w:val="40"/>
          <w:szCs w:val="40"/>
        </w:rPr>
      </w:pPr>
      <w:r w:rsidRPr="00DC29CD">
        <w:rPr>
          <w:rFonts w:asciiTheme="majorHAnsi" w:hAnsiTheme="majorHAnsi" w:cstheme="majorHAnsi"/>
          <w:color w:val="1F3864" w:themeColor="accent1" w:themeShade="80"/>
          <w:sz w:val="40"/>
          <w:szCs w:val="40"/>
        </w:rPr>
        <w:t>2) Definition</w:t>
      </w:r>
    </w:p>
    <w:p w14:paraId="1EF5D190" w14:textId="77777777" w:rsidR="00011F4E" w:rsidRPr="00DC29CD" w:rsidRDefault="00011F4E" w:rsidP="00011F4E">
      <w:pPr>
        <w:pStyle w:val="NormalWeb"/>
        <w:rPr>
          <w:rFonts w:asciiTheme="minorHAnsi" w:hAnsiTheme="minorHAnsi"/>
          <w:sz w:val="28"/>
          <w:szCs w:val="28"/>
        </w:rPr>
      </w:pPr>
      <w:r w:rsidRPr="00DC29CD">
        <w:rPr>
          <w:rStyle w:val="Strong"/>
          <w:rFonts w:asciiTheme="minorHAnsi" w:hAnsiTheme="minorHAnsi"/>
          <w:sz w:val="28"/>
          <w:szCs w:val="28"/>
        </w:rPr>
        <w:t>Bullying</w:t>
      </w:r>
      <w:r w:rsidRPr="00DC29CD">
        <w:rPr>
          <w:rFonts w:asciiTheme="minorHAnsi" w:hAnsiTheme="minorHAnsi"/>
          <w:sz w:val="28"/>
          <w:szCs w:val="28"/>
        </w:rPr>
        <w:t xml:space="preserve"> is repetitive (or likely to be repeated) behaviour that intentionally hurts another person physically or emotionally, creating a power imbalance. It includes:</w:t>
      </w:r>
    </w:p>
    <w:p w14:paraId="57754978" w14:textId="77777777" w:rsidR="00011F4E" w:rsidRPr="00DC29CD" w:rsidRDefault="00011F4E" w:rsidP="00011F4E">
      <w:pPr>
        <w:pStyle w:val="NormalWeb"/>
        <w:numPr>
          <w:ilvl w:val="0"/>
          <w:numId w:val="13"/>
        </w:numPr>
        <w:rPr>
          <w:rFonts w:asciiTheme="minorHAnsi" w:hAnsiTheme="minorHAnsi"/>
          <w:sz w:val="28"/>
          <w:szCs w:val="28"/>
        </w:rPr>
      </w:pPr>
      <w:r w:rsidRPr="00DC29CD">
        <w:rPr>
          <w:rStyle w:val="Strong"/>
          <w:rFonts w:asciiTheme="minorHAnsi" w:hAnsiTheme="minorHAnsi"/>
          <w:sz w:val="28"/>
          <w:szCs w:val="28"/>
        </w:rPr>
        <w:t>Physical:</w:t>
      </w:r>
      <w:r w:rsidRPr="00DC29CD">
        <w:rPr>
          <w:rFonts w:asciiTheme="minorHAnsi" w:hAnsiTheme="minorHAnsi"/>
          <w:sz w:val="28"/>
          <w:szCs w:val="28"/>
        </w:rPr>
        <w:t xml:space="preserve"> hitting, kicking, spitting, damaging property.</w:t>
      </w:r>
    </w:p>
    <w:p w14:paraId="4990575C" w14:textId="77777777" w:rsidR="00011F4E" w:rsidRPr="00DC29CD" w:rsidRDefault="00011F4E" w:rsidP="00011F4E">
      <w:pPr>
        <w:pStyle w:val="NormalWeb"/>
        <w:numPr>
          <w:ilvl w:val="0"/>
          <w:numId w:val="13"/>
        </w:numPr>
        <w:rPr>
          <w:rFonts w:asciiTheme="minorHAnsi" w:hAnsiTheme="minorHAnsi"/>
          <w:sz w:val="28"/>
          <w:szCs w:val="28"/>
        </w:rPr>
      </w:pPr>
      <w:r w:rsidRPr="00DC29CD">
        <w:rPr>
          <w:rStyle w:val="Strong"/>
          <w:rFonts w:asciiTheme="minorHAnsi" w:hAnsiTheme="minorHAnsi"/>
          <w:sz w:val="28"/>
          <w:szCs w:val="28"/>
        </w:rPr>
        <w:t>Verbal:</w:t>
      </w:r>
      <w:r w:rsidRPr="00DC29CD">
        <w:rPr>
          <w:rFonts w:asciiTheme="minorHAnsi" w:hAnsiTheme="minorHAnsi"/>
          <w:sz w:val="28"/>
          <w:szCs w:val="28"/>
        </w:rPr>
        <w:t xml:space="preserve"> threats, insults, taunts, name-calling.</w:t>
      </w:r>
    </w:p>
    <w:p w14:paraId="41744B4C" w14:textId="77777777" w:rsidR="00011F4E" w:rsidRPr="00DC29CD" w:rsidRDefault="00011F4E" w:rsidP="00011F4E">
      <w:pPr>
        <w:pStyle w:val="NormalWeb"/>
        <w:numPr>
          <w:ilvl w:val="0"/>
          <w:numId w:val="13"/>
        </w:numPr>
        <w:rPr>
          <w:rFonts w:asciiTheme="minorHAnsi" w:hAnsiTheme="minorHAnsi"/>
          <w:sz w:val="28"/>
          <w:szCs w:val="28"/>
        </w:rPr>
      </w:pPr>
      <w:r w:rsidRPr="00DC29CD">
        <w:rPr>
          <w:rStyle w:val="Strong"/>
          <w:rFonts w:asciiTheme="minorHAnsi" w:hAnsiTheme="minorHAnsi"/>
          <w:sz w:val="28"/>
          <w:szCs w:val="28"/>
        </w:rPr>
        <w:t>Relational/social:</w:t>
      </w:r>
      <w:r w:rsidRPr="00DC29CD">
        <w:rPr>
          <w:rFonts w:asciiTheme="minorHAnsi" w:hAnsiTheme="minorHAnsi"/>
          <w:sz w:val="28"/>
          <w:szCs w:val="28"/>
        </w:rPr>
        <w:t xml:space="preserve"> exclusion, intimidation, spreading rumours.</w:t>
      </w:r>
    </w:p>
    <w:p w14:paraId="25798B83" w14:textId="77777777" w:rsidR="00011F4E" w:rsidRPr="00DC29CD" w:rsidRDefault="00011F4E" w:rsidP="00011F4E">
      <w:pPr>
        <w:pStyle w:val="NormalWeb"/>
        <w:numPr>
          <w:ilvl w:val="0"/>
          <w:numId w:val="13"/>
        </w:numPr>
        <w:rPr>
          <w:rFonts w:asciiTheme="minorHAnsi" w:hAnsiTheme="minorHAnsi"/>
          <w:sz w:val="28"/>
          <w:szCs w:val="28"/>
        </w:rPr>
      </w:pPr>
      <w:r w:rsidRPr="00DC29CD">
        <w:rPr>
          <w:rStyle w:val="Strong"/>
          <w:rFonts w:asciiTheme="minorHAnsi" w:hAnsiTheme="minorHAnsi"/>
          <w:sz w:val="28"/>
          <w:szCs w:val="28"/>
        </w:rPr>
        <w:t>Cyberbullying:</w:t>
      </w:r>
      <w:r w:rsidRPr="00DC29CD">
        <w:rPr>
          <w:rFonts w:asciiTheme="minorHAnsi" w:hAnsiTheme="minorHAnsi"/>
          <w:sz w:val="28"/>
          <w:szCs w:val="28"/>
        </w:rPr>
        <w:t xml:space="preserve"> messaging, posts, images, </w:t>
      </w:r>
      <w:proofErr w:type="spellStart"/>
      <w:r w:rsidRPr="00DC29CD">
        <w:rPr>
          <w:rFonts w:asciiTheme="minorHAnsi" w:hAnsiTheme="minorHAnsi"/>
          <w:sz w:val="28"/>
          <w:szCs w:val="28"/>
        </w:rPr>
        <w:t>doxxing</w:t>
      </w:r>
      <w:proofErr w:type="spellEnd"/>
      <w:r w:rsidRPr="00DC29CD">
        <w:rPr>
          <w:rFonts w:asciiTheme="minorHAnsi" w:hAnsiTheme="minorHAnsi"/>
          <w:sz w:val="28"/>
          <w:szCs w:val="28"/>
        </w:rPr>
        <w:t>, impersonation.</w:t>
      </w:r>
    </w:p>
    <w:p w14:paraId="42E9DF74" w14:textId="77777777" w:rsidR="00011F4E" w:rsidRPr="00DC29CD" w:rsidRDefault="00011F4E" w:rsidP="00011F4E">
      <w:pPr>
        <w:pStyle w:val="NormalWeb"/>
        <w:numPr>
          <w:ilvl w:val="0"/>
          <w:numId w:val="13"/>
        </w:numPr>
        <w:rPr>
          <w:rFonts w:asciiTheme="minorHAnsi" w:hAnsiTheme="minorHAnsi"/>
          <w:sz w:val="28"/>
          <w:szCs w:val="28"/>
        </w:rPr>
      </w:pPr>
      <w:r w:rsidRPr="00DC29CD">
        <w:rPr>
          <w:rStyle w:val="Strong"/>
          <w:rFonts w:asciiTheme="minorHAnsi" w:hAnsiTheme="minorHAnsi"/>
          <w:sz w:val="28"/>
          <w:szCs w:val="28"/>
        </w:rPr>
        <w:t>Prejudice-based:</w:t>
      </w:r>
      <w:r w:rsidRPr="00DC29CD">
        <w:rPr>
          <w:rFonts w:asciiTheme="minorHAnsi" w:hAnsiTheme="minorHAnsi"/>
          <w:sz w:val="28"/>
          <w:szCs w:val="28"/>
        </w:rPr>
        <w:t xml:space="preserve"> targeting protected characteristics (e.g., race, religion, disability, sex, sexual orientation, gender reassignment).</w:t>
      </w:r>
    </w:p>
    <w:p w14:paraId="0E05C585" w14:textId="77777777" w:rsidR="00124F64" w:rsidRPr="00124F64" w:rsidRDefault="00124F64" w:rsidP="00124F64">
      <w:pPr>
        <w:spacing w:before="100" w:beforeAutospacing="1" w:after="100" w:afterAutospacing="1" w:line="240" w:lineRule="auto"/>
        <w:rPr>
          <w:rFonts w:eastAsia="Times New Roman" w:cs="Times New Roman"/>
          <w:sz w:val="28"/>
          <w:szCs w:val="28"/>
          <w:lang w:eastAsia="en-GB"/>
        </w:rPr>
      </w:pPr>
      <w:r w:rsidRPr="00124F64">
        <w:rPr>
          <w:rFonts w:eastAsia="Times New Roman" w:cs="Times New Roman"/>
          <w:sz w:val="28"/>
          <w:szCs w:val="28"/>
          <w:lang w:eastAsia="en-GB"/>
        </w:rPr>
        <w:t xml:space="preserve">A </w:t>
      </w:r>
      <w:r w:rsidRPr="00124F64">
        <w:rPr>
          <w:rFonts w:eastAsia="Times New Roman" w:cs="Times New Roman"/>
          <w:b/>
          <w:bCs/>
          <w:sz w:val="28"/>
          <w:szCs w:val="28"/>
          <w:lang w:eastAsia="en-GB"/>
        </w:rPr>
        <w:t>single severe incident</w:t>
      </w:r>
      <w:r w:rsidRPr="00124F64">
        <w:rPr>
          <w:rFonts w:eastAsia="Times New Roman" w:cs="Times New Roman"/>
          <w:sz w:val="28"/>
          <w:szCs w:val="28"/>
          <w:lang w:eastAsia="en-GB"/>
        </w:rPr>
        <w:t xml:space="preserve"> may constitute bullying or a safeguarding concern if there is significant harm, a hate element, or credible threat.</w:t>
      </w:r>
    </w:p>
    <w:p w14:paraId="0E77466D" w14:textId="77777777" w:rsidR="00124F64" w:rsidRPr="00124F64" w:rsidRDefault="00124F64" w:rsidP="00124F64">
      <w:pPr>
        <w:spacing w:before="100" w:beforeAutospacing="1" w:after="100" w:afterAutospacing="1" w:line="240" w:lineRule="auto"/>
        <w:outlineLvl w:val="1"/>
        <w:rPr>
          <w:rFonts w:asciiTheme="majorHAnsi" w:eastAsia="Times New Roman" w:hAnsiTheme="majorHAnsi" w:cstheme="majorHAnsi"/>
          <w:b/>
          <w:bCs/>
          <w:color w:val="1F3864" w:themeColor="accent1" w:themeShade="80"/>
          <w:sz w:val="40"/>
          <w:szCs w:val="40"/>
          <w:lang w:eastAsia="en-GB"/>
        </w:rPr>
      </w:pPr>
      <w:r w:rsidRPr="00124F64">
        <w:rPr>
          <w:rFonts w:asciiTheme="majorHAnsi" w:eastAsia="Times New Roman" w:hAnsiTheme="majorHAnsi" w:cstheme="majorHAnsi"/>
          <w:b/>
          <w:bCs/>
          <w:color w:val="1F3864" w:themeColor="accent1" w:themeShade="80"/>
          <w:sz w:val="40"/>
          <w:szCs w:val="40"/>
          <w:lang w:eastAsia="en-GB"/>
        </w:rPr>
        <w:t>3) Principles</w:t>
      </w:r>
    </w:p>
    <w:p w14:paraId="10D5858A" w14:textId="77777777" w:rsidR="00124F64" w:rsidRPr="00124F64" w:rsidRDefault="00124F64" w:rsidP="00124F64">
      <w:pPr>
        <w:numPr>
          <w:ilvl w:val="0"/>
          <w:numId w:val="14"/>
        </w:numPr>
        <w:spacing w:before="100" w:beforeAutospacing="1" w:after="100" w:afterAutospacing="1" w:line="240" w:lineRule="auto"/>
        <w:rPr>
          <w:rFonts w:eastAsia="Times New Roman" w:cs="Times New Roman"/>
          <w:sz w:val="28"/>
          <w:szCs w:val="28"/>
          <w:lang w:eastAsia="en-GB"/>
        </w:rPr>
      </w:pPr>
      <w:r w:rsidRPr="00124F64">
        <w:rPr>
          <w:rFonts w:eastAsia="Times New Roman" w:cs="Times New Roman"/>
          <w:b/>
          <w:bCs/>
          <w:sz w:val="28"/>
          <w:szCs w:val="28"/>
          <w:lang w:eastAsia="en-GB"/>
        </w:rPr>
        <w:t>Zero tolerance</w:t>
      </w:r>
      <w:r w:rsidRPr="00124F64">
        <w:rPr>
          <w:rFonts w:eastAsia="Times New Roman" w:cs="Times New Roman"/>
          <w:sz w:val="28"/>
          <w:szCs w:val="28"/>
          <w:lang w:eastAsia="en-GB"/>
        </w:rPr>
        <w:t xml:space="preserve"> for bullying, harassment, or hate.</w:t>
      </w:r>
    </w:p>
    <w:p w14:paraId="6A70AC9D" w14:textId="77777777" w:rsidR="00124F64" w:rsidRPr="00124F64" w:rsidRDefault="00124F64" w:rsidP="00124F64">
      <w:pPr>
        <w:numPr>
          <w:ilvl w:val="0"/>
          <w:numId w:val="14"/>
        </w:numPr>
        <w:spacing w:before="100" w:beforeAutospacing="1" w:after="100" w:afterAutospacing="1" w:line="240" w:lineRule="auto"/>
        <w:rPr>
          <w:rFonts w:eastAsia="Times New Roman" w:cs="Times New Roman"/>
          <w:sz w:val="28"/>
          <w:szCs w:val="28"/>
          <w:lang w:eastAsia="en-GB"/>
        </w:rPr>
      </w:pPr>
      <w:r w:rsidRPr="00124F64">
        <w:rPr>
          <w:rFonts w:eastAsia="Times New Roman" w:cs="Times New Roman"/>
          <w:b/>
          <w:bCs/>
          <w:sz w:val="28"/>
          <w:szCs w:val="28"/>
          <w:lang w:eastAsia="en-GB"/>
        </w:rPr>
        <w:t>Safeguarding first:</w:t>
      </w:r>
      <w:r w:rsidRPr="00124F64">
        <w:rPr>
          <w:rFonts w:eastAsia="Times New Roman" w:cs="Times New Roman"/>
          <w:sz w:val="28"/>
          <w:szCs w:val="28"/>
          <w:lang w:eastAsia="en-GB"/>
        </w:rPr>
        <w:t xml:space="preserve"> protect the targeted child, the public, and the practitioner; stop harm quickly.</w:t>
      </w:r>
    </w:p>
    <w:p w14:paraId="7F9AE6B0" w14:textId="77777777" w:rsidR="00124F64" w:rsidRPr="00124F64" w:rsidRDefault="00124F64" w:rsidP="00124F64">
      <w:pPr>
        <w:numPr>
          <w:ilvl w:val="0"/>
          <w:numId w:val="14"/>
        </w:numPr>
        <w:spacing w:before="100" w:beforeAutospacing="1" w:after="100" w:afterAutospacing="1" w:line="240" w:lineRule="auto"/>
        <w:rPr>
          <w:rFonts w:eastAsia="Times New Roman" w:cs="Times New Roman"/>
          <w:sz w:val="28"/>
          <w:szCs w:val="28"/>
          <w:lang w:eastAsia="en-GB"/>
        </w:rPr>
      </w:pPr>
      <w:r w:rsidRPr="00124F64">
        <w:rPr>
          <w:rFonts w:eastAsia="Times New Roman" w:cs="Times New Roman"/>
          <w:b/>
          <w:bCs/>
          <w:sz w:val="28"/>
          <w:szCs w:val="28"/>
          <w:lang w:eastAsia="en-GB"/>
        </w:rPr>
        <w:t>Proportionate, trauma-informed response:</w:t>
      </w:r>
      <w:r w:rsidRPr="00124F64">
        <w:rPr>
          <w:rFonts w:eastAsia="Times New Roman" w:cs="Times New Roman"/>
          <w:sz w:val="28"/>
          <w:szCs w:val="28"/>
          <w:lang w:eastAsia="en-GB"/>
        </w:rPr>
        <w:t xml:space="preserve"> de-escalate; investigate fairly; keep evidence.</w:t>
      </w:r>
    </w:p>
    <w:p w14:paraId="7490DE1A" w14:textId="77777777" w:rsidR="00124F64" w:rsidRPr="00124F64" w:rsidRDefault="00124F64" w:rsidP="00124F64">
      <w:pPr>
        <w:numPr>
          <w:ilvl w:val="0"/>
          <w:numId w:val="14"/>
        </w:numPr>
        <w:spacing w:before="100" w:beforeAutospacing="1" w:after="100" w:afterAutospacing="1" w:line="240" w:lineRule="auto"/>
        <w:rPr>
          <w:rFonts w:eastAsia="Times New Roman" w:cs="Times New Roman"/>
          <w:sz w:val="28"/>
          <w:szCs w:val="28"/>
          <w:lang w:eastAsia="en-GB"/>
        </w:rPr>
      </w:pPr>
      <w:r w:rsidRPr="00124F64">
        <w:rPr>
          <w:rFonts w:eastAsia="Times New Roman" w:cs="Times New Roman"/>
          <w:b/>
          <w:bCs/>
          <w:sz w:val="28"/>
          <w:szCs w:val="28"/>
          <w:lang w:eastAsia="en-GB"/>
        </w:rPr>
        <w:t>Record, report, review:</w:t>
      </w:r>
      <w:r w:rsidRPr="00124F64">
        <w:rPr>
          <w:rFonts w:eastAsia="Times New Roman" w:cs="Times New Roman"/>
          <w:sz w:val="28"/>
          <w:szCs w:val="28"/>
          <w:lang w:eastAsia="en-GB"/>
        </w:rPr>
        <w:t xml:space="preserve"> written notes for all concerns; inform referrers/parents promptly.</w:t>
      </w:r>
    </w:p>
    <w:p w14:paraId="74A5887F" w14:textId="77777777" w:rsidR="00124F64" w:rsidRPr="00124F64" w:rsidRDefault="00124F64" w:rsidP="00124F64">
      <w:pPr>
        <w:numPr>
          <w:ilvl w:val="0"/>
          <w:numId w:val="14"/>
        </w:numPr>
        <w:spacing w:before="100" w:beforeAutospacing="1" w:after="100" w:afterAutospacing="1" w:line="240" w:lineRule="auto"/>
        <w:rPr>
          <w:rFonts w:eastAsia="Times New Roman" w:cs="Times New Roman"/>
          <w:sz w:val="28"/>
          <w:szCs w:val="28"/>
          <w:lang w:eastAsia="en-GB"/>
        </w:rPr>
      </w:pPr>
      <w:r w:rsidRPr="00124F64">
        <w:rPr>
          <w:rFonts w:eastAsia="Times New Roman" w:cs="Times New Roman"/>
          <w:b/>
          <w:bCs/>
          <w:sz w:val="28"/>
          <w:szCs w:val="28"/>
          <w:lang w:eastAsia="en-GB"/>
        </w:rPr>
        <w:lastRenderedPageBreak/>
        <w:t>Confidentiality:</w:t>
      </w:r>
      <w:r w:rsidRPr="00124F64">
        <w:rPr>
          <w:rFonts w:eastAsia="Times New Roman" w:cs="Times New Roman"/>
          <w:sz w:val="28"/>
          <w:szCs w:val="28"/>
          <w:lang w:eastAsia="en-GB"/>
        </w:rPr>
        <w:t xml:space="preserve"> share on a </w:t>
      </w:r>
      <w:r w:rsidRPr="00124F64">
        <w:rPr>
          <w:rFonts w:eastAsia="Times New Roman" w:cs="Times New Roman"/>
          <w:b/>
          <w:bCs/>
          <w:sz w:val="28"/>
          <w:szCs w:val="28"/>
          <w:lang w:eastAsia="en-GB"/>
        </w:rPr>
        <w:t>need-to-know</w:t>
      </w:r>
      <w:r w:rsidRPr="00124F64">
        <w:rPr>
          <w:rFonts w:eastAsia="Times New Roman" w:cs="Times New Roman"/>
          <w:sz w:val="28"/>
          <w:szCs w:val="28"/>
          <w:lang w:eastAsia="en-GB"/>
        </w:rPr>
        <w:t xml:space="preserve"> basis for safety and legal reasons.</w:t>
      </w:r>
    </w:p>
    <w:p w14:paraId="0D72767D" w14:textId="77777777" w:rsidR="00124F64" w:rsidRPr="00124F64" w:rsidRDefault="00124F64" w:rsidP="00124F64">
      <w:pPr>
        <w:spacing w:before="100" w:beforeAutospacing="1" w:after="100" w:afterAutospacing="1" w:line="240" w:lineRule="auto"/>
        <w:outlineLvl w:val="1"/>
        <w:rPr>
          <w:rFonts w:asciiTheme="majorHAnsi" w:eastAsia="Times New Roman" w:hAnsiTheme="majorHAnsi" w:cstheme="majorHAnsi"/>
          <w:b/>
          <w:bCs/>
          <w:color w:val="1F3864" w:themeColor="accent1" w:themeShade="80"/>
          <w:sz w:val="40"/>
          <w:szCs w:val="40"/>
          <w:lang w:eastAsia="en-GB"/>
        </w:rPr>
      </w:pPr>
      <w:r w:rsidRPr="00124F64">
        <w:rPr>
          <w:rFonts w:asciiTheme="majorHAnsi" w:eastAsia="Times New Roman" w:hAnsiTheme="majorHAnsi" w:cstheme="majorHAnsi"/>
          <w:b/>
          <w:bCs/>
          <w:color w:val="1F3864" w:themeColor="accent1" w:themeShade="80"/>
          <w:sz w:val="40"/>
          <w:szCs w:val="40"/>
          <w:lang w:eastAsia="en-GB"/>
        </w:rPr>
        <w:t>4) Roles &amp; responsibilities</w:t>
      </w:r>
    </w:p>
    <w:p w14:paraId="7B3840BF" w14:textId="77777777" w:rsidR="00124F64" w:rsidRPr="00124F64" w:rsidRDefault="00124F64" w:rsidP="00124F64">
      <w:pPr>
        <w:numPr>
          <w:ilvl w:val="0"/>
          <w:numId w:val="15"/>
        </w:numPr>
        <w:spacing w:before="100" w:beforeAutospacing="1" w:after="100" w:afterAutospacing="1" w:line="240" w:lineRule="auto"/>
        <w:rPr>
          <w:rFonts w:eastAsia="Times New Roman" w:cs="Times New Roman"/>
          <w:sz w:val="28"/>
          <w:szCs w:val="28"/>
          <w:lang w:eastAsia="en-GB"/>
        </w:rPr>
      </w:pPr>
      <w:r w:rsidRPr="00124F64">
        <w:rPr>
          <w:rFonts w:eastAsia="Times New Roman" w:cs="Times New Roman"/>
          <w:b/>
          <w:bCs/>
          <w:sz w:val="28"/>
          <w:szCs w:val="28"/>
          <w:lang w:eastAsia="en-GB"/>
        </w:rPr>
        <w:t>Practitioner (Owner/DSL):</w:t>
      </w:r>
      <w:r w:rsidRPr="00124F64">
        <w:rPr>
          <w:rFonts w:eastAsia="Times New Roman" w:cs="Times New Roman"/>
          <w:sz w:val="28"/>
          <w:szCs w:val="28"/>
          <w:lang w:eastAsia="en-GB"/>
        </w:rPr>
        <w:t xml:space="preserve"> prevent; risk assess; teach expectations; receive reports; secure evidence; inform parents/referrers; decide control measures/sanctions; escalate to statutory services when required.</w:t>
      </w:r>
    </w:p>
    <w:p w14:paraId="3818C717" w14:textId="77777777" w:rsidR="00124F64" w:rsidRPr="00124F64" w:rsidRDefault="00124F64" w:rsidP="00124F64">
      <w:pPr>
        <w:numPr>
          <w:ilvl w:val="0"/>
          <w:numId w:val="15"/>
        </w:numPr>
        <w:spacing w:before="100" w:beforeAutospacing="1" w:after="100" w:afterAutospacing="1" w:line="240" w:lineRule="auto"/>
        <w:rPr>
          <w:rFonts w:eastAsia="Times New Roman" w:cs="Times New Roman"/>
          <w:sz w:val="28"/>
          <w:szCs w:val="28"/>
          <w:lang w:eastAsia="en-GB"/>
        </w:rPr>
      </w:pPr>
      <w:r w:rsidRPr="00124F64">
        <w:rPr>
          <w:rFonts w:eastAsia="Times New Roman" w:cs="Times New Roman"/>
          <w:b/>
          <w:bCs/>
          <w:sz w:val="28"/>
          <w:szCs w:val="28"/>
          <w:lang w:eastAsia="en-GB"/>
        </w:rPr>
        <w:t>Parents/Carers:</w:t>
      </w:r>
      <w:r w:rsidRPr="00124F64">
        <w:rPr>
          <w:rFonts w:eastAsia="Times New Roman" w:cs="Times New Roman"/>
          <w:sz w:val="28"/>
          <w:szCs w:val="28"/>
          <w:lang w:eastAsia="en-GB"/>
        </w:rPr>
        <w:t xml:space="preserve"> share relevant history; reinforce expectations; respond to information requests; support agreed actions.</w:t>
      </w:r>
    </w:p>
    <w:p w14:paraId="299A7FD2" w14:textId="77777777" w:rsidR="00124F64" w:rsidRPr="00124F64" w:rsidRDefault="00124F64" w:rsidP="00124F64">
      <w:pPr>
        <w:numPr>
          <w:ilvl w:val="0"/>
          <w:numId w:val="15"/>
        </w:numPr>
        <w:spacing w:before="100" w:beforeAutospacing="1" w:after="100" w:afterAutospacing="1" w:line="240" w:lineRule="auto"/>
        <w:rPr>
          <w:rFonts w:eastAsia="Times New Roman" w:cs="Times New Roman"/>
          <w:sz w:val="28"/>
          <w:szCs w:val="28"/>
          <w:lang w:eastAsia="en-GB"/>
        </w:rPr>
      </w:pPr>
      <w:r w:rsidRPr="00124F64">
        <w:rPr>
          <w:rFonts w:eastAsia="Times New Roman" w:cs="Times New Roman"/>
          <w:b/>
          <w:bCs/>
          <w:sz w:val="28"/>
          <w:szCs w:val="28"/>
          <w:lang w:eastAsia="en-GB"/>
        </w:rPr>
        <w:t>Referrer/School/LA (where applicable):</w:t>
      </w:r>
      <w:r w:rsidRPr="00124F64">
        <w:rPr>
          <w:rFonts w:eastAsia="Times New Roman" w:cs="Times New Roman"/>
          <w:sz w:val="28"/>
          <w:szCs w:val="28"/>
          <w:lang w:eastAsia="en-GB"/>
        </w:rPr>
        <w:t xml:space="preserve"> share prior plans/risks; coordinate responses; remain the lead for wider school-day issues.</w:t>
      </w:r>
    </w:p>
    <w:p w14:paraId="27265330"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5) Prevention (what we do proactively)</w:t>
      </w:r>
    </w:p>
    <w:p w14:paraId="04521F40" w14:textId="77777777" w:rsidR="00124F64" w:rsidRPr="00124F64" w:rsidRDefault="00124F64" w:rsidP="00124F64">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Clear rules</w:t>
      </w:r>
      <w:r w:rsidRPr="00124F64">
        <w:rPr>
          <w:rFonts w:ascii="Times New Roman" w:eastAsia="Times New Roman" w:hAnsi="Times New Roman" w:cs="Times New Roman"/>
          <w:sz w:val="24"/>
          <w:szCs w:val="24"/>
          <w:lang w:eastAsia="en-GB"/>
        </w:rPr>
        <w:t xml:space="preserve"> explained in child-friendly language at the start of work.</w:t>
      </w:r>
    </w:p>
    <w:p w14:paraId="5D858050" w14:textId="77777777" w:rsidR="00124F64" w:rsidRPr="00124F64" w:rsidRDefault="00124F64" w:rsidP="00124F64">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Structured sessions</w:t>
      </w:r>
      <w:r w:rsidRPr="00124F64">
        <w:rPr>
          <w:rFonts w:ascii="Times New Roman" w:eastAsia="Times New Roman" w:hAnsi="Times New Roman" w:cs="Times New Roman"/>
          <w:sz w:val="24"/>
          <w:szCs w:val="24"/>
          <w:lang w:eastAsia="en-GB"/>
        </w:rPr>
        <w:t xml:space="preserve"> with predictable routines, choices within safe limits, and positive reinforcement.</w:t>
      </w:r>
    </w:p>
    <w:p w14:paraId="65986164" w14:textId="77777777" w:rsidR="00124F64" w:rsidRPr="00124F64" w:rsidRDefault="00124F64" w:rsidP="00124F64">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Venue selection</w:t>
      </w:r>
      <w:r w:rsidRPr="00124F64">
        <w:rPr>
          <w:rFonts w:ascii="Times New Roman" w:eastAsia="Times New Roman" w:hAnsi="Times New Roman" w:cs="Times New Roman"/>
          <w:sz w:val="24"/>
          <w:szCs w:val="24"/>
          <w:lang w:eastAsia="en-GB"/>
        </w:rPr>
        <w:t xml:space="preserve"> with passive surveillance (staff/CCTV); avoid isolated spots.</w:t>
      </w:r>
    </w:p>
    <w:p w14:paraId="21DD1B7D" w14:textId="77777777" w:rsidR="00124F64" w:rsidRPr="00124F64" w:rsidRDefault="00124F64" w:rsidP="00124F64">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Reasonable adjustments</w:t>
      </w:r>
      <w:r w:rsidRPr="00124F64">
        <w:rPr>
          <w:rFonts w:ascii="Times New Roman" w:eastAsia="Times New Roman" w:hAnsi="Times New Roman" w:cs="Times New Roman"/>
          <w:sz w:val="24"/>
          <w:szCs w:val="24"/>
          <w:lang w:eastAsia="en-GB"/>
        </w:rPr>
        <w:t xml:space="preserve"> for SEND needs (breaks, quieter areas, visual supports).</w:t>
      </w:r>
    </w:p>
    <w:p w14:paraId="3A743BF0" w14:textId="77777777" w:rsidR="00124F64" w:rsidRPr="00124F64" w:rsidRDefault="00124F64" w:rsidP="00124F64">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Digital hygiene</w:t>
      </w:r>
      <w:r w:rsidRPr="00124F64">
        <w:rPr>
          <w:rFonts w:ascii="Times New Roman" w:eastAsia="Times New Roman" w:hAnsi="Times New Roman" w:cs="Times New Roman"/>
          <w:sz w:val="24"/>
          <w:szCs w:val="24"/>
          <w:lang w:eastAsia="en-GB"/>
        </w:rPr>
        <w:t>: business-only comms; no social media connections with children; no photos/videos of children by the practitioner or peers.</w:t>
      </w:r>
    </w:p>
    <w:p w14:paraId="182C4280"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6) Recognising indicators</w:t>
      </w:r>
    </w:p>
    <w:p w14:paraId="74FFF9F2" w14:textId="77777777" w:rsidR="00124F64" w:rsidRPr="00124F64" w:rsidRDefault="00124F64" w:rsidP="00124F64">
      <w:p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 xml:space="preserve">Watch for: unexplained injuries, property damage, avoidance/bolting, escalating anxiety, withdrawal, changes in affect, repeated “jokes” at a child’s expense, online fixation or distress. Treat </w:t>
      </w:r>
      <w:r w:rsidRPr="00124F64">
        <w:rPr>
          <w:rFonts w:ascii="Times New Roman" w:eastAsia="Times New Roman" w:hAnsi="Times New Roman" w:cs="Times New Roman"/>
          <w:b/>
          <w:bCs/>
          <w:sz w:val="24"/>
          <w:szCs w:val="24"/>
          <w:lang w:eastAsia="en-GB"/>
        </w:rPr>
        <w:t>prejudice-based language</w:t>
      </w:r>
      <w:r w:rsidRPr="00124F64">
        <w:rPr>
          <w:rFonts w:ascii="Times New Roman" w:eastAsia="Times New Roman" w:hAnsi="Times New Roman" w:cs="Times New Roman"/>
          <w:sz w:val="24"/>
          <w:szCs w:val="24"/>
          <w:lang w:eastAsia="en-GB"/>
        </w:rPr>
        <w:t xml:space="preserve"> as a red risk.</w:t>
      </w:r>
    </w:p>
    <w:p w14:paraId="1B24A3C4"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7) Reporting routes</w:t>
      </w:r>
    </w:p>
    <w:p w14:paraId="67AB4A93" w14:textId="77777777" w:rsidR="00124F64" w:rsidRPr="00124F64" w:rsidRDefault="00124F64" w:rsidP="00124F64">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Children</w:t>
      </w:r>
      <w:r w:rsidRPr="00124F64">
        <w:rPr>
          <w:rFonts w:ascii="Times New Roman" w:eastAsia="Times New Roman" w:hAnsi="Times New Roman" w:cs="Times New Roman"/>
          <w:sz w:val="24"/>
          <w:szCs w:val="24"/>
          <w:lang w:eastAsia="en-GB"/>
        </w:rPr>
        <w:t xml:space="preserve"> can tell the practitioner in session (or after via parent/referrer).</w:t>
      </w:r>
    </w:p>
    <w:p w14:paraId="3158E855" w14:textId="77777777" w:rsidR="00124F64" w:rsidRPr="00124F64" w:rsidRDefault="00124F64" w:rsidP="00124F64">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Parents/Carers</w:t>
      </w:r>
      <w:r w:rsidRPr="00124F64">
        <w:rPr>
          <w:rFonts w:ascii="Times New Roman" w:eastAsia="Times New Roman" w:hAnsi="Times New Roman" w:cs="Times New Roman"/>
          <w:sz w:val="24"/>
          <w:szCs w:val="24"/>
          <w:lang w:eastAsia="en-GB"/>
        </w:rPr>
        <w:t xml:space="preserve"> report by email/phone to the practitioner.</w:t>
      </w:r>
    </w:p>
    <w:p w14:paraId="3AD5D32E" w14:textId="77777777" w:rsidR="00124F64" w:rsidRPr="00124F64" w:rsidRDefault="00124F64" w:rsidP="00124F64">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Referrers/Schools</w:t>
      </w:r>
      <w:r w:rsidRPr="00124F64">
        <w:rPr>
          <w:rFonts w:ascii="Times New Roman" w:eastAsia="Times New Roman" w:hAnsi="Times New Roman" w:cs="Times New Roman"/>
          <w:sz w:val="24"/>
          <w:szCs w:val="24"/>
          <w:lang w:eastAsia="en-GB"/>
        </w:rPr>
        <w:t xml:space="preserve"> share concerns by secure email/phone.</w:t>
      </w:r>
    </w:p>
    <w:p w14:paraId="38135E6F" w14:textId="77777777" w:rsidR="00124F64" w:rsidRPr="00124F64" w:rsidRDefault="00124F64" w:rsidP="00124F64">
      <w:p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 xml:space="preserve">All reports acknowledged within </w:t>
      </w:r>
      <w:r w:rsidRPr="00124F64">
        <w:rPr>
          <w:rFonts w:ascii="Times New Roman" w:eastAsia="Times New Roman" w:hAnsi="Times New Roman" w:cs="Times New Roman"/>
          <w:b/>
          <w:bCs/>
          <w:sz w:val="24"/>
          <w:szCs w:val="24"/>
          <w:lang w:eastAsia="en-GB"/>
        </w:rPr>
        <w:t>1 working day</w:t>
      </w:r>
      <w:r w:rsidRPr="00124F64">
        <w:rPr>
          <w:rFonts w:ascii="Times New Roman" w:eastAsia="Times New Roman" w:hAnsi="Times New Roman" w:cs="Times New Roman"/>
          <w:sz w:val="24"/>
          <w:szCs w:val="24"/>
          <w:lang w:eastAsia="en-GB"/>
        </w:rPr>
        <w:t xml:space="preserve"> (or </w:t>
      </w:r>
      <w:r w:rsidRPr="00124F64">
        <w:rPr>
          <w:rFonts w:ascii="Times New Roman" w:eastAsia="Times New Roman" w:hAnsi="Times New Roman" w:cs="Times New Roman"/>
          <w:b/>
          <w:bCs/>
          <w:sz w:val="24"/>
          <w:szCs w:val="24"/>
          <w:lang w:eastAsia="en-GB"/>
        </w:rPr>
        <w:t>same day</w:t>
      </w:r>
      <w:r w:rsidRPr="00124F64">
        <w:rPr>
          <w:rFonts w:ascii="Times New Roman" w:eastAsia="Times New Roman" w:hAnsi="Times New Roman" w:cs="Times New Roman"/>
          <w:sz w:val="24"/>
          <w:szCs w:val="24"/>
          <w:lang w:eastAsia="en-GB"/>
        </w:rPr>
        <w:t xml:space="preserve"> if risk of harm).</w:t>
      </w:r>
    </w:p>
    <w:p w14:paraId="5A1A902E"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8) Response &amp; investigation (standard process)</w:t>
      </w:r>
    </w:p>
    <w:p w14:paraId="481A15F8" w14:textId="77777777" w:rsidR="00124F64" w:rsidRPr="00124F64" w:rsidRDefault="00124F64" w:rsidP="00124F6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lastRenderedPageBreak/>
        <w:t>Make safe now:</w:t>
      </w:r>
      <w:r w:rsidRPr="00124F64">
        <w:rPr>
          <w:rFonts w:ascii="Times New Roman" w:eastAsia="Times New Roman" w:hAnsi="Times New Roman" w:cs="Times New Roman"/>
          <w:sz w:val="24"/>
          <w:szCs w:val="24"/>
          <w:lang w:eastAsia="en-GB"/>
        </w:rPr>
        <w:t xml:space="preserve"> separate parties; move to a safer space; apply first aid; consider ending session early.</w:t>
      </w:r>
    </w:p>
    <w:p w14:paraId="2BC99C18" w14:textId="77777777" w:rsidR="00124F64" w:rsidRPr="00124F64" w:rsidRDefault="00124F64" w:rsidP="00124F6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Secure basic facts/evidence:</w:t>
      </w:r>
      <w:r w:rsidRPr="00124F64">
        <w:rPr>
          <w:rFonts w:ascii="Times New Roman" w:eastAsia="Times New Roman" w:hAnsi="Times New Roman" w:cs="Times New Roman"/>
          <w:sz w:val="24"/>
          <w:szCs w:val="24"/>
          <w:lang w:eastAsia="en-GB"/>
        </w:rPr>
        <w:t xml:space="preserve"> who, what, when, where; screenshots (if online); keep items safely if relevant.</w:t>
      </w:r>
    </w:p>
    <w:p w14:paraId="707605C1" w14:textId="77777777" w:rsidR="00124F64" w:rsidRPr="00124F64" w:rsidRDefault="00124F64" w:rsidP="00124F6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Notify</w:t>
      </w:r>
      <w:r w:rsidRPr="00124F64">
        <w:rPr>
          <w:rFonts w:ascii="Times New Roman" w:eastAsia="Times New Roman" w:hAnsi="Times New Roman" w:cs="Times New Roman"/>
          <w:sz w:val="24"/>
          <w:szCs w:val="24"/>
          <w:lang w:eastAsia="en-GB"/>
        </w:rPr>
        <w:t xml:space="preserve"> parent/carer and referrer </w:t>
      </w:r>
      <w:r w:rsidRPr="00124F64">
        <w:rPr>
          <w:rFonts w:ascii="Times New Roman" w:eastAsia="Times New Roman" w:hAnsi="Times New Roman" w:cs="Times New Roman"/>
          <w:b/>
          <w:bCs/>
          <w:sz w:val="24"/>
          <w:szCs w:val="24"/>
          <w:lang w:eastAsia="en-GB"/>
        </w:rPr>
        <w:t>same day</w:t>
      </w:r>
      <w:r w:rsidRPr="00124F64">
        <w:rPr>
          <w:rFonts w:ascii="Times New Roman" w:eastAsia="Times New Roman" w:hAnsi="Times New Roman" w:cs="Times New Roman"/>
          <w:sz w:val="24"/>
          <w:szCs w:val="24"/>
          <w:lang w:eastAsia="en-GB"/>
        </w:rPr>
        <w:t xml:space="preserve"> for substantive incidents or any hate/physical element.</w:t>
      </w:r>
    </w:p>
    <w:p w14:paraId="7AC7B06D" w14:textId="77777777" w:rsidR="00124F64" w:rsidRPr="00124F64" w:rsidRDefault="00124F64" w:rsidP="00124F6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Record</w:t>
      </w:r>
      <w:r w:rsidRPr="00124F64">
        <w:rPr>
          <w:rFonts w:ascii="Times New Roman" w:eastAsia="Times New Roman" w:hAnsi="Times New Roman" w:cs="Times New Roman"/>
          <w:sz w:val="24"/>
          <w:szCs w:val="24"/>
          <w:lang w:eastAsia="en-GB"/>
        </w:rPr>
        <w:t xml:space="preserve"> on Incident Report the same day; open/attach a simple anti-bullying case note.</w:t>
      </w:r>
    </w:p>
    <w:p w14:paraId="59C8346A" w14:textId="77777777" w:rsidR="00124F64" w:rsidRPr="00124F64" w:rsidRDefault="00124F64" w:rsidP="00124F6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Assess risk</w:t>
      </w:r>
      <w:r w:rsidRPr="00124F64">
        <w:rPr>
          <w:rFonts w:ascii="Times New Roman" w:eastAsia="Times New Roman" w:hAnsi="Times New Roman" w:cs="Times New Roman"/>
          <w:sz w:val="24"/>
          <w:szCs w:val="24"/>
          <w:lang w:eastAsia="en-GB"/>
        </w:rPr>
        <w:t xml:space="preserve"> (Green/Amber/Red): consider repetition, intent, imbalance, prejudice, vulnerability, public setting risks.</w:t>
      </w:r>
    </w:p>
    <w:p w14:paraId="708FB938" w14:textId="77777777" w:rsidR="00124F64" w:rsidRPr="00124F64" w:rsidRDefault="00124F64" w:rsidP="00124F6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Decide actions</w:t>
      </w:r>
      <w:r w:rsidRPr="00124F64">
        <w:rPr>
          <w:rFonts w:ascii="Times New Roman" w:eastAsia="Times New Roman" w:hAnsi="Times New Roman" w:cs="Times New Roman"/>
          <w:sz w:val="24"/>
          <w:szCs w:val="24"/>
          <w:lang w:eastAsia="en-GB"/>
        </w:rPr>
        <w:t xml:space="preserve"> (see §9–§11) and set a review date (typically 2 weeks).</w:t>
      </w:r>
    </w:p>
    <w:p w14:paraId="54C19D11" w14:textId="77777777" w:rsidR="00124F64" w:rsidRPr="00124F64" w:rsidRDefault="00124F64" w:rsidP="00124F6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Escalate</w:t>
      </w:r>
      <w:r w:rsidRPr="00124F64">
        <w:rPr>
          <w:rFonts w:ascii="Times New Roman" w:eastAsia="Times New Roman" w:hAnsi="Times New Roman" w:cs="Times New Roman"/>
          <w:sz w:val="24"/>
          <w:szCs w:val="24"/>
          <w:lang w:eastAsia="en-GB"/>
        </w:rPr>
        <w:t xml:space="preserve"> immediately to police/LA if there’s serious physical harm, weapon, credible threat, or hate crime indicators.</w:t>
      </w:r>
    </w:p>
    <w:p w14:paraId="22B37B9B"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9) Outcomes &amp; sanctions (proportionate, behaviour-led)</w:t>
      </w:r>
    </w:p>
    <w:p w14:paraId="5A99A866" w14:textId="77777777" w:rsidR="00124F64" w:rsidRPr="00124F64" w:rsidRDefault="00124F64" w:rsidP="00124F64">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Restorative conversation</w:t>
      </w:r>
      <w:r w:rsidRPr="00124F64">
        <w:rPr>
          <w:rFonts w:ascii="Times New Roman" w:eastAsia="Times New Roman" w:hAnsi="Times New Roman" w:cs="Times New Roman"/>
          <w:sz w:val="24"/>
          <w:szCs w:val="24"/>
          <w:lang w:eastAsia="en-GB"/>
        </w:rPr>
        <w:t xml:space="preserve"> and re-teaching expectations.</w:t>
      </w:r>
    </w:p>
    <w:p w14:paraId="53DE28A5" w14:textId="77777777" w:rsidR="00124F64" w:rsidRPr="00124F64" w:rsidRDefault="00124F64" w:rsidP="00124F64">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Adjusted sessions:</w:t>
      </w:r>
      <w:r w:rsidRPr="00124F64">
        <w:rPr>
          <w:rFonts w:ascii="Times New Roman" w:eastAsia="Times New Roman" w:hAnsi="Times New Roman" w:cs="Times New Roman"/>
          <w:sz w:val="24"/>
          <w:szCs w:val="24"/>
          <w:lang w:eastAsia="en-GB"/>
        </w:rPr>
        <w:t xml:space="preserve"> shorter duration, different venue/time, increased structure/supervision, or parent presence.</w:t>
      </w:r>
    </w:p>
    <w:p w14:paraId="0CCA28BF" w14:textId="77777777" w:rsidR="00124F64" w:rsidRPr="00124F64" w:rsidRDefault="00124F64" w:rsidP="00124F64">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Written warning</w:t>
      </w:r>
      <w:r w:rsidRPr="00124F64">
        <w:rPr>
          <w:rFonts w:ascii="Times New Roman" w:eastAsia="Times New Roman" w:hAnsi="Times New Roman" w:cs="Times New Roman"/>
          <w:sz w:val="24"/>
          <w:szCs w:val="24"/>
          <w:lang w:eastAsia="en-GB"/>
        </w:rPr>
        <w:t xml:space="preserve"> to parents/referrer with clear conditions.</w:t>
      </w:r>
    </w:p>
    <w:p w14:paraId="4289E2F4" w14:textId="77777777" w:rsidR="00124F64" w:rsidRPr="00124F64" w:rsidRDefault="00124F64" w:rsidP="00124F64">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Temporary suspension</w:t>
      </w:r>
      <w:r w:rsidRPr="00124F64">
        <w:rPr>
          <w:rFonts w:ascii="Times New Roman" w:eastAsia="Times New Roman" w:hAnsi="Times New Roman" w:cs="Times New Roman"/>
          <w:sz w:val="24"/>
          <w:szCs w:val="24"/>
          <w:lang w:eastAsia="en-GB"/>
        </w:rPr>
        <w:t xml:space="preserve"> of sessions while controls are put in place.</w:t>
      </w:r>
    </w:p>
    <w:p w14:paraId="3ED493FD" w14:textId="77777777" w:rsidR="00124F64" w:rsidRPr="00124F64" w:rsidRDefault="00124F64" w:rsidP="00124F64">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Withdrawal/termination</w:t>
      </w:r>
      <w:r w:rsidRPr="00124F64">
        <w:rPr>
          <w:rFonts w:ascii="Times New Roman" w:eastAsia="Times New Roman" w:hAnsi="Times New Roman" w:cs="Times New Roman"/>
          <w:sz w:val="24"/>
          <w:szCs w:val="24"/>
          <w:lang w:eastAsia="en-GB"/>
        </w:rPr>
        <w:t xml:space="preserve"> of services where risk cannot be controlled, or conditions are breached (links to Behaviour &amp; Safety Policy §12–§16).</w:t>
      </w:r>
    </w:p>
    <w:p w14:paraId="7C3E3995"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10) Support for the targeted child</w:t>
      </w:r>
    </w:p>
    <w:p w14:paraId="7A33FFD0" w14:textId="77777777" w:rsidR="00124F64" w:rsidRPr="00124F64" w:rsidRDefault="00124F64" w:rsidP="00124F6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Validate and listen; agree a short safety plan (preferred venues, exit cues, break points).</w:t>
      </w:r>
    </w:p>
    <w:p w14:paraId="37E9C3FA" w14:textId="77777777" w:rsidR="00124F64" w:rsidRPr="00124F64" w:rsidRDefault="00124F64" w:rsidP="00124F6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Offer choices that restore control (where/what activity).</w:t>
      </w:r>
    </w:p>
    <w:p w14:paraId="1E101993" w14:textId="77777777" w:rsidR="00124F64" w:rsidRPr="00124F64" w:rsidRDefault="00124F64" w:rsidP="00124F6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Notify parent/referrer of agreed supports.</w:t>
      </w:r>
    </w:p>
    <w:p w14:paraId="6AB1E861" w14:textId="77777777" w:rsidR="00124F64" w:rsidRPr="00124F64" w:rsidRDefault="00124F64" w:rsidP="00124F6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Consider signposting (school pastoral, Early Help, GP/CAMHS) where worry persists.</w:t>
      </w:r>
    </w:p>
    <w:p w14:paraId="462CB21F"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11) Work with the child who bullied</w:t>
      </w:r>
    </w:p>
    <w:p w14:paraId="3BBA23C8" w14:textId="77777777" w:rsidR="00124F64" w:rsidRPr="00124F64" w:rsidRDefault="00124F64" w:rsidP="00124F64">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Explore triggers/skills gaps; agree concrete behaviour goals and rewards for pro-social behaviour.</w:t>
      </w:r>
    </w:p>
    <w:p w14:paraId="6EFB854C" w14:textId="77777777" w:rsidR="00124F64" w:rsidRPr="00124F64" w:rsidRDefault="00124F64" w:rsidP="00124F64">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Make expectations explicit; practice alternatives (scripts/role-play).</w:t>
      </w:r>
    </w:p>
    <w:p w14:paraId="4235A60D" w14:textId="77777777" w:rsidR="00124F64" w:rsidRPr="00124F64" w:rsidRDefault="00124F64" w:rsidP="00124F64">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 xml:space="preserve">Where relevant, require parent involvement in an </w:t>
      </w:r>
      <w:r w:rsidRPr="00124F64">
        <w:rPr>
          <w:rFonts w:ascii="Times New Roman" w:eastAsia="Times New Roman" w:hAnsi="Times New Roman" w:cs="Times New Roman"/>
          <w:b/>
          <w:bCs/>
          <w:sz w:val="24"/>
          <w:szCs w:val="24"/>
          <w:lang w:eastAsia="en-GB"/>
        </w:rPr>
        <w:t>Action Plan</w:t>
      </w:r>
      <w:r w:rsidRPr="00124F64">
        <w:rPr>
          <w:rFonts w:ascii="Times New Roman" w:eastAsia="Times New Roman" w:hAnsi="Times New Roman" w:cs="Times New Roman"/>
          <w:sz w:val="24"/>
          <w:szCs w:val="24"/>
          <w:lang w:eastAsia="en-GB"/>
        </w:rPr>
        <w:t xml:space="preserve"> (home reinforcement, tech restrictions).</w:t>
      </w:r>
    </w:p>
    <w:p w14:paraId="1F301ADD"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12) Cyberbullying</w:t>
      </w:r>
    </w:p>
    <w:p w14:paraId="13835778" w14:textId="77777777" w:rsidR="00124F64" w:rsidRPr="00124F64" w:rsidRDefault="00124F64" w:rsidP="00124F64">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lastRenderedPageBreak/>
        <w:t>Do not retaliate.</w:t>
      </w:r>
      <w:r w:rsidRPr="00124F64">
        <w:rPr>
          <w:rFonts w:ascii="Times New Roman" w:eastAsia="Times New Roman" w:hAnsi="Times New Roman" w:cs="Times New Roman"/>
          <w:sz w:val="24"/>
          <w:szCs w:val="24"/>
          <w:lang w:eastAsia="en-GB"/>
        </w:rPr>
        <w:t xml:space="preserve"> Collect </w:t>
      </w:r>
      <w:r w:rsidRPr="00124F64">
        <w:rPr>
          <w:rFonts w:ascii="Times New Roman" w:eastAsia="Times New Roman" w:hAnsi="Times New Roman" w:cs="Times New Roman"/>
          <w:b/>
          <w:bCs/>
          <w:sz w:val="24"/>
          <w:szCs w:val="24"/>
          <w:lang w:eastAsia="en-GB"/>
        </w:rPr>
        <w:t>screenshots/URLs/time stamps</w:t>
      </w:r>
      <w:r w:rsidRPr="00124F64">
        <w:rPr>
          <w:rFonts w:ascii="Times New Roman" w:eastAsia="Times New Roman" w:hAnsi="Times New Roman" w:cs="Times New Roman"/>
          <w:sz w:val="24"/>
          <w:szCs w:val="24"/>
          <w:lang w:eastAsia="en-GB"/>
        </w:rPr>
        <w:t>; preserve but do not forward indecent images.</w:t>
      </w:r>
    </w:p>
    <w:p w14:paraId="30BF5F80" w14:textId="77777777" w:rsidR="00124F64" w:rsidRPr="00124F64" w:rsidRDefault="00124F64" w:rsidP="00124F64">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Ask parents/referrer to use platform reporting/blocking tools; consider device/APP limits.</w:t>
      </w:r>
    </w:p>
    <w:p w14:paraId="38BF8139" w14:textId="77777777" w:rsidR="00124F64" w:rsidRPr="00124F64" w:rsidRDefault="00124F64" w:rsidP="00124F64">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Where content is illegal (threats; hate; sexual imagery of minors), contact police and follow statutory safeguarding.</w:t>
      </w:r>
    </w:p>
    <w:p w14:paraId="25CD4BBD"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13) Hate- and prejudice-based bullying</w:t>
      </w:r>
    </w:p>
    <w:p w14:paraId="4FDF57F1" w14:textId="77777777" w:rsidR="00124F64" w:rsidRPr="00124F64" w:rsidRDefault="00124F64" w:rsidP="00124F64">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 xml:space="preserve">Treat as </w:t>
      </w:r>
      <w:r w:rsidRPr="00124F64">
        <w:rPr>
          <w:rFonts w:ascii="Times New Roman" w:eastAsia="Times New Roman" w:hAnsi="Times New Roman" w:cs="Times New Roman"/>
          <w:b/>
          <w:bCs/>
          <w:sz w:val="24"/>
          <w:szCs w:val="24"/>
          <w:lang w:eastAsia="en-GB"/>
        </w:rPr>
        <w:t>Red</w:t>
      </w:r>
      <w:r w:rsidRPr="00124F64">
        <w:rPr>
          <w:rFonts w:ascii="Times New Roman" w:eastAsia="Times New Roman" w:hAnsi="Times New Roman" w:cs="Times New Roman"/>
          <w:sz w:val="24"/>
          <w:szCs w:val="24"/>
          <w:lang w:eastAsia="en-GB"/>
        </w:rPr>
        <w:t xml:space="preserve"> by default.</w:t>
      </w:r>
    </w:p>
    <w:p w14:paraId="463DA0ED" w14:textId="77777777" w:rsidR="00124F64" w:rsidRPr="00124F64" w:rsidRDefault="00124F64" w:rsidP="00124F64">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Record exact words/gestures; inform parents/referrer the same day.</w:t>
      </w:r>
    </w:p>
    <w:p w14:paraId="45537EE9" w14:textId="77777777" w:rsidR="00124F64" w:rsidRPr="00124F64" w:rsidRDefault="00124F64" w:rsidP="00124F64">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Consider police notification; follow local hate-incident procedures.</w:t>
      </w:r>
    </w:p>
    <w:p w14:paraId="2F38902E" w14:textId="77777777" w:rsidR="00124F64" w:rsidRPr="00124F64" w:rsidRDefault="00124F64" w:rsidP="00124F64">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Build specific education/restorative steps if sessions continue.</w:t>
      </w:r>
    </w:p>
    <w:p w14:paraId="27FFFEE4"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14) 1:1 and off-site specific controls (protecting child and practitioner)</w:t>
      </w:r>
    </w:p>
    <w:p w14:paraId="22E243ED" w14:textId="77777777" w:rsidR="00124F64" w:rsidRPr="00124F64" w:rsidRDefault="00124F64" w:rsidP="00124F64">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Public, observable locations</w:t>
      </w:r>
      <w:r w:rsidRPr="00124F64">
        <w:rPr>
          <w:rFonts w:ascii="Times New Roman" w:eastAsia="Times New Roman" w:hAnsi="Times New Roman" w:cs="Times New Roman"/>
          <w:sz w:val="24"/>
          <w:szCs w:val="24"/>
          <w:lang w:eastAsia="en-GB"/>
        </w:rPr>
        <w:t xml:space="preserve"> only; avoid secluded areas; sit near staff/CCTV.</w:t>
      </w:r>
    </w:p>
    <w:p w14:paraId="5D549F6E" w14:textId="77777777" w:rsidR="00124F64" w:rsidRPr="00124F64" w:rsidRDefault="00124F64" w:rsidP="00124F64">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Lone-working check-in/out</w:t>
      </w:r>
      <w:r w:rsidRPr="00124F64">
        <w:rPr>
          <w:rFonts w:ascii="Times New Roman" w:eastAsia="Times New Roman" w:hAnsi="Times New Roman" w:cs="Times New Roman"/>
          <w:sz w:val="24"/>
          <w:szCs w:val="24"/>
          <w:lang w:eastAsia="en-GB"/>
        </w:rPr>
        <w:t xml:space="preserve"> each session; location shared with safeguarding contact.</w:t>
      </w:r>
    </w:p>
    <w:p w14:paraId="127531FB" w14:textId="77777777" w:rsidR="00124F64" w:rsidRPr="00124F64" w:rsidRDefault="00124F64" w:rsidP="00124F64">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Early termination</w:t>
      </w:r>
      <w:r w:rsidRPr="00124F64">
        <w:rPr>
          <w:rFonts w:ascii="Times New Roman" w:eastAsia="Times New Roman" w:hAnsi="Times New Roman" w:cs="Times New Roman"/>
          <w:sz w:val="24"/>
          <w:szCs w:val="24"/>
          <w:lang w:eastAsia="en-GB"/>
        </w:rPr>
        <w:t xml:space="preserve"> if behaviour moves to harassment, stalking, or community risk.</w:t>
      </w:r>
    </w:p>
    <w:p w14:paraId="350B16B1" w14:textId="77777777" w:rsidR="00124F64" w:rsidRPr="00124F64" w:rsidRDefault="00124F64" w:rsidP="00124F64">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No physical searches</w:t>
      </w:r>
      <w:r w:rsidRPr="00124F64">
        <w:rPr>
          <w:rFonts w:ascii="Times New Roman" w:eastAsia="Times New Roman" w:hAnsi="Times New Roman" w:cs="Times New Roman"/>
          <w:sz w:val="24"/>
          <w:szCs w:val="24"/>
          <w:lang w:eastAsia="en-GB"/>
        </w:rPr>
        <w:t>; if weapons suspected, disengage and call police.</w:t>
      </w:r>
    </w:p>
    <w:p w14:paraId="05725A19" w14:textId="77777777" w:rsidR="00124F64" w:rsidRPr="00124F64" w:rsidRDefault="00124F64" w:rsidP="00124F64">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Third-party venues</w:t>
      </w:r>
      <w:r w:rsidRPr="00124F64">
        <w:rPr>
          <w:rFonts w:ascii="Times New Roman" w:eastAsia="Times New Roman" w:hAnsi="Times New Roman" w:cs="Times New Roman"/>
          <w:sz w:val="24"/>
          <w:szCs w:val="24"/>
          <w:lang w:eastAsia="en-GB"/>
        </w:rPr>
        <w:t>: comply with house rules; accept staff directions; exit if requested.</w:t>
      </w:r>
    </w:p>
    <w:p w14:paraId="0EF723BD"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15) Information sharing, recording &amp; retention</w:t>
      </w:r>
    </w:p>
    <w:p w14:paraId="3A22B50B" w14:textId="77777777" w:rsidR="00124F64" w:rsidRPr="00124F64" w:rsidRDefault="00124F64" w:rsidP="00124F64">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Keep concise, factual notes: date/time, venue, what was said/done, immediate actions, who was told, next steps.</w:t>
      </w:r>
    </w:p>
    <w:p w14:paraId="6088475A" w14:textId="77777777" w:rsidR="00124F64" w:rsidRPr="00124F64" w:rsidRDefault="00124F64" w:rsidP="00124F64">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Store securely; share only with parent/referrer and statutory bodies on a need-to-know basis.</w:t>
      </w:r>
    </w:p>
    <w:p w14:paraId="67263829" w14:textId="77777777" w:rsidR="00124F64" w:rsidRPr="00124F64" w:rsidRDefault="00124F64" w:rsidP="00124F64">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Retain per your data-protection schedule; remove unnecessary identifiers in any trend reviews.</w:t>
      </w:r>
    </w:p>
    <w:p w14:paraId="40456F63"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16) Training &amp; supervision</w:t>
      </w:r>
    </w:p>
    <w:p w14:paraId="42CEF16C" w14:textId="77777777" w:rsidR="00124F64" w:rsidRPr="00124F64" w:rsidRDefault="00124F64" w:rsidP="00124F64">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Annual refresh on bullying indicators, de-escalation, SEND-aware strategies, lone working, and online safety.</w:t>
      </w:r>
    </w:p>
    <w:p w14:paraId="18108884" w14:textId="77777777" w:rsidR="00124F64" w:rsidRPr="00124F64" w:rsidRDefault="00124F64" w:rsidP="00124F64">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 xml:space="preserve">After any </w:t>
      </w:r>
      <w:r w:rsidRPr="00124F64">
        <w:rPr>
          <w:rFonts w:ascii="Times New Roman" w:eastAsia="Times New Roman" w:hAnsi="Times New Roman" w:cs="Times New Roman"/>
          <w:b/>
          <w:bCs/>
          <w:sz w:val="24"/>
          <w:szCs w:val="24"/>
          <w:lang w:eastAsia="en-GB"/>
        </w:rPr>
        <w:t>Red</w:t>
      </w:r>
      <w:r w:rsidRPr="00124F64">
        <w:rPr>
          <w:rFonts w:ascii="Times New Roman" w:eastAsia="Times New Roman" w:hAnsi="Times New Roman" w:cs="Times New Roman"/>
          <w:sz w:val="24"/>
          <w:szCs w:val="24"/>
          <w:lang w:eastAsia="en-GB"/>
        </w:rPr>
        <w:t xml:space="preserve"> case, complete a brief self-review: “what worked/what to change” (venue, timing, structure).</w:t>
      </w:r>
    </w:p>
    <w:p w14:paraId="4D51DFFB"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17) Monitoring &amp; review</w:t>
      </w:r>
    </w:p>
    <w:p w14:paraId="590A8A95" w14:textId="77777777" w:rsidR="00124F64" w:rsidRPr="00124F64" w:rsidRDefault="00124F64" w:rsidP="00124F64">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Log incidents and near misses; termly check for patterns (times, venues, triggers).</w:t>
      </w:r>
    </w:p>
    <w:p w14:paraId="04734D46" w14:textId="77777777" w:rsidR="00124F64" w:rsidRPr="00124F64" w:rsidRDefault="00124F64" w:rsidP="00124F64">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lastRenderedPageBreak/>
        <w:t>Update risk assessments and session planning accordingly.</w:t>
      </w:r>
    </w:p>
    <w:p w14:paraId="5668336C" w14:textId="77777777" w:rsidR="00124F64" w:rsidRPr="00124F64" w:rsidRDefault="00124F64" w:rsidP="00124F64">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Policy reviewed at least annually or after any serious incident.</w:t>
      </w:r>
    </w:p>
    <w:p w14:paraId="76898A87"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18) Linked policies</w:t>
      </w:r>
    </w:p>
    <w:p w14:paraId="15944426" w14:textId="77777777" w:rsidR="00124F64" w:rsidRPr="00124F64" w:rsidRDefault="00124F64" w:rsidP="00124F64">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Behaviour &amp; Safety Policy (suspension/withdrawal thresholds)</w:t>
      </w:r>
    </w:p>
    <w:p w14:paraId="740716E1" w14:textId="77777777" w:rsidR="00124F64" w:rsidRPr="00124F64" w:rsidRDefault="00124F64" w:rsidP="00124F64">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Safeguarding/Child Protection Statement</w:t>
      </w:r>
    </w:p>
    <w:p w14:paraId="4F05B4F7" w14:textId="77777777" w:rsidR="00124F64" w:rsidRPr="00124F64" w:rsidRDefault="00124F64" w:rsidP="00124F64">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Lone Working &amp; Personal Safety</w:t>
      </w:r>
    </w:p>
    <w:p w14:paraId="28FC520E" w14:textId="77777777" w:rsidR="00124F64" w:rsidRPr="00124F64" w:rsidRDefault="00124F64" w:rsidP="00124F64">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Data Protection &amp; Record Keeping</w:t>
      </w:r>
    </w:p>
    <w:p w14:paraId="72E4B342" w14:textId="77777777" w:rsidR="00124F64" w:rsidRPr="00124F64" w:rsidRDefault="00124F64" w:rsidP="00124F64">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Complaints Procedure</w:t>
      </w:r>
    </w:p>
    <w:p w14:paraId="4ABDD274"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19) Contact</w:t>
      </w:r>
    </w:p>
    <w:p w14:paraId="6F3F8022" w14:textId="77777777" w:rsidR="00124F64" w:rsidRPr="00124F64" w:rsidRDefault="00124F64" w:rsidP="00124F64">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Practitioner/DSL: [Name], [phone], [secure email]</w:t>
      </w:r>
    </w:p>
    <w:p w14:paraId="722389F1" w14:textId="77777777" w:rsidR="00124F64" w:rsidRPr="00124F64" w:rsidRDefault="00124F64" w:rsidP="00124F64">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Referrer/School contact: [Name/role]</w:t>
      </w:r>
    </w:p>
    <w:p w14:paraId="586FCA7A" w14:textId="77777777" w:rsidR="00124F64" w:rsidRPr="00124F64" w:rsidRDefault="00124F64" w:rsidP="00124F64">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 xml:space="preserve">In an emergency: </w:t>
      </w:r>
      <w:r w:rsidRPr="00124F64">
        <w:rPr>
          <w:rFonts w:ascii="Times New Roman" w:eastAsia="Times New Roman" w:hAnsi="Times New Roman" w:cs="Times New Roman"/>
          <w:b/>
          <w:bCs/>
          <w:sz w:val="24"/>
          <w:szCs w:val="24"/>
          <w:lang w:eastAsia="en-GB"/>
        </w:rPr>
        <w:t>999</w:t>
      </w:r>
    </w:p>
    <w:p w14:paraId="53B781C3" w14:textId="77777777" w:rsidR="00124F64" w:rsidRPr="00124F64" w:rsidRDefault="00056518" w:rsidP="00124F6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AFD6659">
          <v:rect id="_x0000_i1025" style="width:0;height:1.5pt" o:hralign="center" o:hrstd="t" o:hr="t" fillcolor="#a0a0a0" stroked="f"/>
        </w:pict>
      </w:r>
    </w:p>
    <w:p w14:paraId="41F9EEB4" w14:textId="77777777" w:rsidR="00124F64" w:rsidRPr="00124F64" w:rsidRDefault="00124F64" w:rsidP="00124F6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24F64">
        <w:rPr>
          <w:rFonts w:ascii="Times New Roman" w:eastAsia="Times New Roman" w:hAnsi="Times New Roman" w:cs="Times New Roman"/>
          <w:b/>
          <w:bCs/>
          <w:sz w:val="36"/>
          <w:szCs w:val="36"/>
          <w:lang w:eastAsia="en-GB"/>
        </w:rPr>
        <w:t>Quick process (one-page prompt you can print)</w:t>
      </w:r>
    </w:p>
    <w:p w14:paraId="2C475991" w14:textId="77777777" w:rsidR="00124F64" w:rsidRPr="00124F64" w:rsidRDefault="00124F64" w:rsidP="00124F64">
      <w:p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b/>
          <w:bCs/>
          <w:sz w:val="24"/>
          <w:szCs w:val="24"/>
          <w:lang w:eastAsia="en-GB"/>
        </w:rPr>
        <w:t>See it → Stop it → Make safe → Note facts → Tell parents/referrer (same day if harm/hate) → Record → Decide controls → Review date → Escalate if Red.</w:t>
      </w:r>
    </w:p>
    <w:p w14:paraId="4843D1EA" w14:textId="77777777" w:rsidR="00124F64" w:rsidRPr="00124F64" w:rsidRDefault="00056518" w:rsidP="00124F6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64C631C">
          <v:rect id="_x0000_i1026" style="width:0;height:1.5pt" o:hralign="center" o:hrstd="t" o:hr="t" fillcolor="#a0a0a0" stroked="f"/>
        </w:pict>
      </w:r>
    </w:p>
    <w:p w14:paraId="6CD8C75C" w14:textId="77777777" w:rsidR="00124F64" w:rsidRPr="00124F64" w:rsidRDefault="00124F64" w:rsidP="00124F64">
      <w:p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If you want, I can package this into a branded DOCX/PDF and add:</w:t>
      </w:r>
    </w:p>
    <w:p w14:paraId="53650DF4" w14:textId="77777777" w:rsidR="00124F64" w:rsidRPr="00124F64" w:rsidRDefault="00124F64" w:rsidP="00124F64">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 xml:space="preserve">an </w:t>
      </w:r>
      <w:r w:rsidRPr="00124F64">
        <w:rPr>
          <w:rFonts w:ascii="Times New Roman" w:eastAsia="Times New Roman" w:hAnsi="Times New Roman" w:cs="Times New Roman"/>
          <w:b/>
          <w:bCs/>
          <w:sz w:val="24"/>
          <w:szCs w:val="24"/>
          <w:lang w:eastAsia="en-GB"/>
        </w:rPr>
        <w:t>Anti-Bullying Incident Form</w:t>
      </w:r>
      <w:r w:rsidRPr="00124F64">
        <w:rPr>
          <w:rFonts w:ascii="Times New Roman" w:eastAsia="Times New Roman" w:hAnsi="Times New Roman" w:cs="Times New Roman"/>
          <w:sz w:val="24"/>
          <w:szCs w:val="24"/>
          <w:lang w:eastAsia="en-GB"/>
        </w:rPr>
        <w:t xml:space="preserve"> (with a prejudice/hate tick-box),</w:t>
      </w:r>
    </w:p>
    <w:p w14:paraId="66D53B74" w14:textId="77777777" w:rsidR="00124F64" w:rsidRPr="00124F64" w:rsidRDefault="00124F64" w:rsidP="00124F64">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 xml:space="preserve">a </w:t>
      </w:r>
      <w:r w:rsidRPr="00124F64">
        <w:rPr>
          <w:rFonts w:ascii="Times New Roman" w:eastAsia="Times New Roman" w:hAnsi="Times New Roman" w:cs="Times New Roman"/>
          <w:b/>
          <w:bCs/>
          <w:sz w:val="24"/>
          <w:szCs w:val="24"/>
          <w:lang w:eastAsia="en-GB"/>
        </w:rPr>
        <w:t>2-week Action Plan</w:t>
      </w:r>
      <w:r w:rsidRPr="00124F64">
        <w:rPr>
          <w:rFonts w:ascii="Times New Roman" w:eastAsia="Times New Roman" w:hAnsi="Times New Roman" w:cs="Times New Roman"/>
          <w:sz w:val="24"/>
          <w:szCs w:val="24"/>
          <w:lang w:eastAsia="en-GB"/>
        </w:rPr>
        <w:t xml:space="preserve"> template for both children,</w:t>
      </w:r>
    </w:p>
    <w:p w14:paraId="1D56CDF9" w14:textId="77777777" w:rsidR="00124F64" w:rsidRPr="00124F64" w:rsidRDefault="00124F64" w:rsidP="00124F64">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 xml:space="preserve">a </w:t>
      </w:r>
      <w:r w:rsidRPr="00124F64">
        <w:rPr>
          <w:rFonts w:ascii="Times New Roman" w:eastAsia="Times New Roman" w:hAnsi="Times New Roman" w:cs="Times New Roman"/>
          <w:b/>
          <w:bCs/>
          <w:sz w:val="24"/>
          <w:szCs w:val="24"/>
          <w:lang w:eastAsia="en-GB"/>
        </w:rPr>
        <w:t>parent notification email</w:t>
      </w:r>
      <w:r w:rsidRPr="00124F64">
        <w:rPr>
          <w:rFonts w:ascii="Times New Roman" w:eastAsia="Times New Roman" w:hAnsi="Times New Roman" w:cs="Times New Roman"/>
          <w:sz w:val="24"/>
          <w:szCs w:val="24"/>
          <w:lang w:eastAsia="en-GB"/>
        </w:rPr>
        <w:t xml:space="preserve"> template,</w:t>
      </w:r>
    </w:p>
    <w:p w14:paraId="26289476" w14:textId="77777777" w:rsidR="00124F64" w:rsidRPr="00124F64" w:rsidRDefault="00124F64" w:rsidP="00124F64">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124F64">
        <w:rPr>
          <w:rFonts w:ascii="Times New Roman" w:eastAsia="Times New Roman" w:hAnsi="Times New Roman" w:cs="Times New Roman"/>
          <w:sz w:val="24"/>
          <w:szCs w:val="24"/>
          <w:lang w:eastAsia="en-GB"/>
        </w:rPr>
        <w:t xml:space="preserve">a </w:t>
      </w:r>
      <w:r w:rsidRPr="00124F64">
        <w:rPr>
          <w:rFonts w:ascii="Times New Roman" w:eastAsia="Times New Roman" w:hAnsi="Times New Roman" w:cs="Times New Roman"/>
          <w:b/>
          <w:bCs/>
          <w:sz w:val="24"/>
          <w:szCs w:val="24"/>
          <w:lang w:eastAsia="en-GB"/>
        </w:rPr>
        <w:t>one-page child-friendly summary</w:t>
      </w:r>
      <w:r w:rsidRPr="00124F64">
        <w:rPr>
          <w:rFonts w:ascii="Times New Roman" w:eastAsia="Times New Roman" w:hAnsi="Times New Roman" w:cs="Times New Roman"/>
          <w:sz w:val="24"/>
          <w:szCs w:val="24"/>
          <w:lang w:eastAsia="en-GB"/>
        </w:rPr>
        <w:t xml:space="preserve"> (“We are kind. We keep hands/feet to ourselves. We use kind words. If it’s unkind, we tell an adult.”).</w:t>
      </w:r>
    </w:p>
    <w:p w14:paraId="3051808E" w14:textId="77777777" w:rsidR="00124F64" w:rsidRPr="00124F64" w:rsidRDefault="00124F64" w:rsidP="00124F64">
      <w:pPr>
        <w:pBdr>
          <w:top w:val="single" w:sz="6" w:space="1" w:color="auto"/>
        </w:pBdr>
        <w:spacing w:after="0" w:line="240" w:lineRule="auto"/>
        <w:jc w:val="center"/>
        <w:rPr>
          <w:rFonts w:ascii="Arial" w:eastAsia="Times New Roman" w:hAnsi="Arial" w:cs="Arial"/>
          <w:vanish/>
          <w:sz w:val="16"/>
          <w:szCs w:val="16"/>
          <w:lang w:eastAsia="en-GB"/>
        </w:rPr>
      </w:pPr>
      <w:r w:rsidRPr="00124F64">
        <w:rPr>
          <w:rFonts w:ascii="Arial" w:eastAsia="Times New Roman" w:hAnsi="Arial" w:cs="Arial"/>
          <w:vanish/>
          <w:sz w:val="16"/>
          <w:szCs w:val="16"/>
          <w:lang w:eastAsia="en-GB"/>
        </w:rPr>
        <w:t>Bottom of Form</w:t>
      </w:r>
    </w:p>
    <w:p w14:paraId="4E7D9B5F" w14:textId="77777777" w:rsidR="004F3EA5" w:rsidRDefault="004F3EA5" w:rsidP="004F3EA5">
      <w:pPr>
        <w:pStyle w:val="NormalWeb"/>
        <w:rPr>
          <w:rStyle w:val="Strong"/>
          <w:rFonts w:asciiTheme="majorHAnsi" w:hAnsiTheme="majorHAnsi" w:cstheme="majorHAnsi"/>
        </w:rPr>
      </w:pPr>
    </w:p>
    <w:p w14:paraId="32470C2F" w14:textId="77777777" w:rsidR="00D275EB" w:rsidRDefault="00D275EB" w:rsidP="004F3EA5">
      <w:pPr>
        <w:pStyle w:val="NormalWeb"/>
        <w:rPr>
          <w:rStyle w:val="Strong"/>
          <w:rFonts w:asciiTheme="majorHAnsi" w:hAnsiTheme="majorHAnsi" w:cstheme="majorHAnsi"/>
        </w:rPr>
      </w:pPr>
    </w:p>
    <w:p w14:paraId="473C5ECD" w14:textId="77777777" w:rsidR="00D275EB" w:rsidRDefault="00D275EB" w:rsidP="004F3EA5">
      <w:pPr>
        <w:pStyle w:val="NormalWeb"/>
        <w:rPr>
          <w:rStyle w:val="Strong"/>
          <w:rFonts w:asciiTheme="majorHAnsi" w:hAnsiTheme="majorHAnsi" w:cstheme="majorHAnsi"/>
        </w:rPr>
      </w:pPr>
    </w:p>
    <w:p w14:paraId="120BB642" w14:textId="77777777" w:rsidR="00D275EB" w:rsidRDefault="00D275EB" w:rsidP="004F3EA5">
      <w:pPr>
        <w:pStyle w:val="NormalWeb"/>
        <w:rPr>
          <w:rStyle w:val="Strong"/>
          <w:rFonts w:asciiTheme="majorHAnsi" w:hAnsiTheme="majorHAnsi" w:cstheme="majorHAnsi"/>
        </w:rPr>
      </w:pPr>
    </w:p>
    <w:p w14:paraId="66A07C92" w14:textId="77777777" w:rsidR="00D275EB" w:rsidRDefault="00D275EB" w:rsidP="004F3EA5">
      <w:pPr>
        <w:pStyle w:val="NormalWeb"/>
        <w:rPr>
          <w:rStyle w:val="Strong"/>
          <w:rFonts w:asciiTheme="majorHAnsi" w:hAnsiTheme="majorHAnsi" w:cstheme="majorHAnsi"/>
        </w:rPr>
      </w:pPr>
    </w:p>
    <w:p w14:paraId="5D460F86" w14:textId="0A0EA799" w:rsidR="00C42D00" w:rsidRPr="00E841DC" w:rsidRDefault="00DD6267" w:rsidP="00382EB5">
      <w:pPr>
        <w:rPr>
          <w:rFonts w:asciiTheme="majorHAnsi" w:hAnsiTheme="majorHAnsi" w:cstheme="majorHAnsi"/>
          <w:b/>
          <w:bCs/>
          <w:color w:val="002060"/>
          <w:sz w:val="36"/>
          <w:szCs w:val="36"/>
          <w:u w:val="single"/>
        </w:rPr>
      </w:pPr>
      <w:r w:rsidRPr="00E841DC">
        <w:rPr>
          <w:rFonts w:asciiTheme="majorHAnsi" w:hAnsiTheme="majorHAnsi" w:cstheme="majorHAnsi"/>
          <w:b/>
          <w:bCs/>
          <w:color w:val="002060"/>
          <w:sz w:val="36"/>
          <w:szCs w:val="36"/>
          <w:u w:val="single"/>
        </w:rPr>
        <w:lastRenderedPageBreak/>
        <w:t xml:space="preserve">Data Protection </w:t>
      </w:r>
    </w:p>
    <w:p w14:paraId="28BC9EEA" w14:textId="77777777" w:rsidR="00D35F00" w:rsidRPr="00D35F00" w:rsidRDefault="00D35F00" w:rsidP="00D35F00">
      <w:pPr>
        <w:spacing w:before="100" w:beforeAutospacing="1" w:after="100" w:afterAutospacing="1" w:line="240" w:lineRule="auto"/>
        <w:outlineLvl w:val="1"/>
        <w:rPr>
          <w:rFonts w:asciiTheme="majorHAnsi" w:eastAsia="Times New Roman" w:hAnsiTheme="majorHAnsi" w:cstheme="majorHAnsi"/>
          <w:b/>
          <w:bCs/>
          <w:color w:val="002060"/>
          <w:sz w:val="32"/>
          <w:szCs w:val="32"/>
          <w:lang w:eastAsia="en-GB"/>
        </w:rPr>
      </w:pPr>
      <w:bookmarkStart w:id="1" w:name="_Toc207189408"/>
      <w:r w:rsidRPr="00D35F00">
        <w:rPr>
          <w:rFonts w:asciiTheme="majorHAnsi" w:eastAsia="Times New Roman" w:hAnsiTheme="majorHAnsi" w:cstheme="majorHAnsi"/>
          <w:b/>
          <w:bCs/>
          <w:color w:val="002060"/>
          <w:sz w:val="32"/>
          <w:szCs w:val="32"/>
          <w:lang w:eastAsia="en-GB"/>
        </w:rPr>
        <w:t>Our Commitment</w:t>
      </w:r>
      <w:bookmarkEnd w:id="1"/>
    </w:p>
    <w:p w14:paraId="67293CB0" w14:textId="34F145D5" w:rsidR="00D35F00" w:rsidRPr="00D35F00" w:rsidRDefault="00D35F00" w:rsidP="00D35F00">
      <w:pPr>
        <w:spacing w:before="100" w:beforeAutospacing="1" w:after="100" w:afterAutospacing="1" w:line="240" w:lineRule="auto"/>
        <w:rPr>
          <w:rFonts w:eastAsia="Times New Roman" w:cstheme="minorHAnsi"/>
          <w:sz w:val="24"/>
          <w:szCs w:val="24"/>
          <w:lang w:eastAsia="en-GB"/>
        </w:rPr>
      </w:pPr>
      <w:r w:rsidRPr="00D35F00">
        <w:rPr>
          <w:rFonts w:eastAsia="Times New Roman" w:cstheme="minorHAnsi"/>
          <w:sz w:val="24"/>
          <w:szCs w:val="24"/>
          <w:lang w:eastAsia="en-GB"/>
        </w:rPr>
        <w:t xml:space="preserve">At Tiny Triumphs Education, we take your privacy and the safety of your information very seriously. We only collect and use personal information about our pupils, parents, carers, and staff when we need it to help children learn, keep them safe, and run our </w:t>
      </w:r>
      <w:r w:rsidR="006C2E2C" w:rsidRPr="00E841DC">
        <w:rPr>
          <w:rFonts w:eastAsia="Times New Roman" w:cstheme="minorHAnsi"/>
          <w:sz w:val="24"/>
          <w:szCs w:val="24"/>
          <w:lang w:eastAsia="en-GB"/>
        </w:rPr>
        <w:t xml:space="preserve">provision </w:t>
      </w:r>
      <w:r w:rsidRPr="00D35F00">
        <w:rPr>
          <w:rFonts w:eastAsia="Times New Roman" w:cstheme="minorHAnsi"/>
          <w:sz w:val="24"/>
          <w:szCs w:val="24"/>
          <w:lang w:eastAsia="en-GB"/>
        </w:rPr>
        <w:t>properly.</w:t>
      </w:r>
    </w:p>
    <w:p w14:paraId="04DEF7AB" w14:textId="4A99EDF1" w:rsidR="00D35F00" w:rsidRPr="00D35F00" w:rsidRDefault="00D35F00" w:rsidP="00D35F00">
      <w:pPr>
        <w:spacing w:before="100" w:beforeAutospacing="1" w:after="100" w:afterAutospacing="1" w:line="240" w:lineRule="auto"/>
        <w:rPr>
          <w:rFonts w:eastAsia="Times New Roman" w:cstheme="minorHAnsi"/>
          <w:sz w:val="24"/>
          <w:szCs w:val="24"/>
          <w:lang w:eastAsia="en-GB"/>
        </w:rPr>
      </w:pPr>
      <w:r w:rsidRPr="00D35F00">
        <w:rPr>
          <w:rFonts w:eastAsia="Times New Roman" w:cstheme="minorHAnsi"/>
          <w:sz w:val="24"/>
          <w:szCs w:val="24"/>
          <w:lang w:eastAsia="en-GB"/>
        </w:rPr>
        <w:t xml:space="preserve">We follow the rules set out in the </w:t>
      </w:r>
      <w:r w:rsidRPr="00D35F00">
        <w:rPr>
          <w:rFonts w:eastAsia="Times New Roman" w:cstheme="minorHAnsi"/>
          <w:b/>
          <w:bCs/>
          <w:sz w:val="24"/>
          <w:szCs w:val="24"/>
          <w:lang w:eastAsia="en-GB"/>
        </w:rPr>
        <w:t>UK General Data Protection Regulation (UK GDPR)</w:t>
      </w:r>
      <w:r w:rsidRPr="00D35F00">
        <w:rPr>
          <w:rFonts w:eastAsia="Times New Roman" w:cstheme="minorHAnsi"/>
          <w:sz w:val="24"/>
          <w:szCs w:val="24"/>
          <w:lang w:eastAsia="en-GB"/>
        </w:rPr>
        <w:t xml:space="preserve"> and the </w:t>
      </w:r>
      <w:r w:rsidRPr="00D35F00">
        <w:rPr>
          <w:rFonts w:eastAsia="Times New Roman" w:cstheme="minorHAnsi"/>
          <w:b/>
          <w:bCs/>
          <w:sz w:val="24"/>
          <w:szCs w:val="24"/>
          <w:lang w:eastAsia="en-GB"/>
        </w:rPr>
        <w:t>Data Protection Act 2018</w:t>
      </w:r>
      <w:r w:rsidRPr="00D35F00">
        <w:rPr>
          <w:rFonts w:eastAsia="Times New Roman" w:cstheme="minorHAnsi"/>
          <w:sz w:val="24"/>
          <w:szCs w:val="24"/>
          <w:lang w:eastAsia="en-GB"/>
        </w:rPr>
        <w:t>.</w:t>
      </w:r>
    </w:p>
    <w:p w14:paraId="78D0114B" w14:textId="686D0401" w:rsidR="00D35F00" w:rsidRPr="00D35F00" w:rsidRDefault="00D35F00" w:rsidP="00D35F00">
      <w:pPr>
        <w:spacing w:before="100" w:beforeAutospacing="1" w:after="100" w:afterAutospacing="1" w:line="240" w:lineRule="auto"/>
        <w:outlineLvl w:val="1"/>
        <w:rPr>
          <w:rFonts w:asciiTheme="majorHAnsi" w:eastAsia="Times New Roman" w:hAnsiTheme="majorHAnsi" w:cstheme="majorHAnsi"/>
          <w:b/>
          <w:bCs/>
          <w:color w:val="002060"/>
          <w:sz w:val="32"/>
          <w:szCs w:val="32"/>
          <w:lang w:eastAsia="en-GB"/>
        </w:rPr>
      </w:pPr>
      <w:bookmarkStart w:id="2" w:name="_Toc207186872"/>
      <w:bookmarkStart w:id="3" w:name="_Toc207189409"/>
      <w:r w:rsidRPr="00D35F00">
        <w:rPr>
          <w:rFonts w:asciiTheme="majorHAnsi" w:eastAsia="Times New Roman" w:hAnsiTheme="majorHAnsi" w:cstheme="majorHAnsi"/>
          <w:b/>
          <w:bCs/>
          <w:color w:val="002060"/>
          <w:sz w:val="32"/>
          <w:szCs w:val="32"/>
          <w:lang w:eastAsia="en-GB"/>
        </w:rPr>
        <w:t>What Information We Collect</w:t>
      </w:r>
      <w:bookmarkEnd w:id="2"/>
      <w:bookmarkEnd w:id="3"/>
    </w:p>
    <w:p w14:paraId="61345099" w14:textId="77777777" w:rsidR="00D35F00" w:rsidRPr="00D35F00" w:rsidRDefault="00D35F00" w:rsidP="00D35F00">
      <w:pPr>
        <w:spacing w:before="100" w:beforeAutospacing="1" w:after="100" w:afterAutospacing="1" w:line="240" w:lineRule="auto"/>
        <w:rPr>
          <w:rFonts w:eastAsia="Times New Roman" w:cstheme="minorHAnsi"/>
          <w:sz w:val="24"/>
          <w:szCs w:val="24"/>
          <w:lang w:eastAsia="en-GB"/>
        </w:rPr>
      </w:pPr>
      <w:r w:rsidRPr="00D35F00">
        <w:rPr>
          <w:rFonts w:eastAsia="Times New Roman" w:cstheme="minorHAnsi"/>
          <w:sz w:val="24"/>
          <w:szCs w:val="24"/>
          <w:lang w:eastAsia="en-GB"/>
        </w:rPr>
        <w:t>We may collect and use the following types of information:</w:t>
      </w:r>
    </w:p>
    <w:p w14:paraId="2F04DC38" w14:textId="77777777" w:rsidR="00D35F00" w:rsidRPr="00D35F00" w:rsidRDefault="00D35F00" w:rsidP="00D35F00">
      <w:pPr>
        <w:numPr>
          <w:ilvl w:val="0"/>
          <w:numId w:val="8"/>
        </w:numPr>
        <w:spacing w:before="100" w:beforeAutospacing="1" w:after="100" w:afterAutospacing="1" w:line="240" w:lineRule="auto"/>
        <w:rPr>
          <w:rFonts w:eastAsia="Times New Roman" w:cstheme="minorHAnsi"/>
          <w:sz w:val="24"/>
          <w:szCs w:val="24"/>
          <w:lang w:eastAsia="en-GB"/>
        </w:rPr>
      </w:pPr>
      <w:r w:rsidRPr="00D35F00">
        <w:rPr>
          <w:rFonts w:eastAsia="Times New Roman" w:cstheme="minorHAnsi"/>
          <w:b/>
          <w:bCs/>
          <w:sz w:val="24"/>
          <w:szCs w:val="24"/>
          <w:lang w:eastAsia="en-GB"/>
        </w:rPr>
        <w:t>Pupil details</w:t>
      </w:r>
      <w:r w:rsidRPr="00D35F00">
        <w:rPr>
          <w:rFonts w:eastAsia="Times New Roman" w:cstheme="minorHAnsi"/>
          <w:sz w:val="24"/>
          <w:szCs w:val="24"/>
          <w:lang w:eastAsia="en-GB"/>
        </w:rPr>
        <w:t>: name, date of birth, gender, address, contact details</w:t>
      </w:r>
    </w:p>
    <w:p w14:paraId="688113A1" w14:textId="77777777" w:rsidR="00D35F00" w:rsidRPr="00D35F00" w:rsidRDefault="00D35F00" w:rsidP="00D35F00">
      <w:pPr>
        <w:numPr>
          <w:ilvl w:val="0"/>
          <w:numId w:val="8"/>
        </w:numPr>
        <w:spacing w:before="100" w:beforeAutospacing="1" w:after="100" w:afterAutospacing="1" w:line="240" w:lineRule="auto"/>
        <w:rPr>
          <w:rFonts w:eastAsia="Times New Roman" w:cstheme="minorHAnsi"/>
          <w:sz w:val="24"/>
          <w:szCs w:val="24"/>
          <w:lang w:eastAsia="en-GB"/>
        </w:rPr>
      </w:pPr>
      <w:r w:rsidRPr="00D35F00">
        <w:rPr>
          <w:rFonts w:eastAsia="Times New Roman" w:cstheme="minorHAnsi"/>
          <w:b/>
          <w:bCs/>
          <w:sz w:val="24"/>
          <w:szCs w:val="24"/>
          <w:lang w:eastAsia="en-GB"/>
        </w:rPr>
        <w:t>Parent/carer details</w:t>
      </w:r>
      <w:r w:rsidRPr="00D35F00">
        <w:rPr>
          <w:rFonts w:eastAsia="Times New Roman" w:cstheme="minorHAnsi"/>
          <w:sz w:val="24"/>
          <w:szCs w:val="24"/>
          <w:lang w:eastAsia="en-GB"/>
        </w:rPr>
        <w:t>: name, contact details, relationship to child</w:t>
      </w:r>
    </w:p>
    <w:p w14:paraId="3ADAE5AC" w14:textId="77777777" w:rsidR="00D35F00" w:rsidRPr="00D35F00" w:rsidRDefault="00D35F00" w:rsidP="00D35F00">
      <w:pPr>
        <w:numPr>
          <w:ilvl w:val="0"/>
          <w:numId w:val="8"/>
        </w:numPr>
        <w:spacing w:before="100" w:beforeAutospacing="1" w:after="100" w:afterAutospacing="1" w:line="240" w:lineRule="auto"/>
        <w:rPr>
          <w:rFonts w:eastAsia="Times New Roman" w:cstheme="minorHAnsi"/>
          <w:sz w:val="24"/>
          <w:szCs w:val="24"/>
          <w:lang w:eastAsia="en-GB"/>
        </w:rPr>
      </w:pPr>
      <w:r w:rsidRPr="00D35F00">
        <w:rPr>
          <w:rFonts w:eastAsia="Times New Roman" w:cstheme="minorHAnsi"/>
          <w:b/>
          <w:bCs/>
          <w:sz w:val="24"/>
          <w:szCs w:val="24"/>
          <w:lang w:eastAsia="en-GB"/>
        </w:rPr>
        <w:t>Educational records</w:t>
      </w:r>
      <w:r w:rsidRPr="00D35F00">
        <w:rPr>
          <w:rFonts w:eastAsia="Times New Roman" w:cstheme="minorHAnsi"/>
          <w:sz w:val="24"/>
          <w:szCs w:val="24"/>
          <w:lang w:eastAsia="en-GB"/>
        </w:rPr>
        <w:t>: progress reports, attendance, assessments, behaviour</w:t>
      </w:r>
    </w:p>
    <w:p w14:paraId="7AA9DDAF" w14:textId="77777777" w:rsidR="00D35F00" w:rsidRPr="00D35F00" w:rsidRDefault="00D35F00" w:rsidP="00D35F00">
      <w:pPr>
        <w:numPr>
          <w:ilvl w:val="0"/>
          <w:numId w:val="8"/>
        </w:numPr>
        <w:spacing w:before="100" w:beforeAutospacing="1" w:after="100" w:afterAutospacing="1" w:line="240" w:lineRule="auto"/>
        <w:rPr>
          <w:rFonts w:eastAsia="Times New Roman" w:cstheme="minorHAnsi"/>
          <w:sz w:val="24"/>
          <w:szCs w:val="24"/>
          <w:lang w:eastAsia="en-GB"/>
        </w:rPr>
      </w:pPr>
      <w:r w:rsidRPr="00D35F00">
        <w:rPr>
          <w:rFonts w:eastAsia="Times New Roman" w:cstheme="minorHAnsi"/>
          <w:b/>
          <w:bCs/>
          <w:sz w:val="24"/>
          <w:szCs w:val="24"/>
          <w:lang w:eastAsia="en-GB"/>
        </w:rPr>
        <w:t>Health and safeguarding information</w:t>
      </w:r>
      <w:r w:rsidRPr="00D35F00">
        <w:rPr>
          <w:rFonts w:eastAsia="Times New Roman" w:cstheme="minorHAnsi"/>
          <w:sz w:val="24"/>
          <w:szCs w:val="24"/>
          <w:lang w:eastAsia="en-GB"/>
        </w:rPr>
        <w:t>: medical needs, allergies, care plans, safeguarding notes</w:t>
      </w:r>
    </w:p>
    <w:p w14:paraId="61AA797C" w14:textId="77777777" w:rsidR="00D35F00" w:rsidRPr="00D35F00" w:rsidRDefault="00D35F00" w:rsidP="00D35F00">
      <w:pPr>
        <w:numPr>
          <w:ilvl w:val="0"/>
          <w:numId w:val="8"/>
        </w:numPr>
        <w:spacing w:before="100" w:beforeAutospacing="1" w:after="100" w:afterAutospacing="1" w:line="240" w:lineRule="auto"/>
        <w:rPr>
          <w:rFonts w:eastAsia="Times New Roman" w:cstheme="minorHAnsi"/>
          <w:sz w:val="24"/>
          <w:szCs w:val="24"/>
          <w:lang w:eastAsia="en-GB"/>
        </w:rPr>
      </w:pPr>
      <w:r w:rsidRPr="00D35F00">
        <w:rPr>
          <w:rFonts w:eastAsia="Times New Roman" w:cstheme="minorHAnsi"/>
          <w:b/>
          <w:bCs/>
          <w:sz w:val="24"/>
          <w:szCs w:val="24"/>
          <w:lang w:eastAsia="en-GB"/>
        </w:rPr>
        <w:t>Photographs and learning work</w:t>
      </w:r>
      <w:r w:rsidRPr="00D35F00">
        <w:rPr>
          <w:rFonts w:eastAsia="Times New Roman" w:cstheme="minorHAnsi"/>
          <w:sz w:val="24"/>
          <w:szCs w:val="24"/>
          <w:lang w:eastAsia="en-GB"/>
        </w:rPr>
        <w:t>: for teaching records, displays, or newsletters (with permission)</w:t>
      </w:r>
    </w:p>
    <w:p w14:paraId="5D58F9FF" w14:textId="77777777" w:rsidR="00290F9E" w:rsidRPr="00E841DC" w:rsidRDefault="00290F9E" w:rsidP="00290F9E">
      <w:pPr>
        <w:pStyle w:val="Heading2"/>
        <w:rPr>
          <w:rFonts w:asciiTheme="majorHAnsi" w:hAnsiTheme="majorHAnsi" w:cstheme="majorHAnsi"/>
          <w:color w:val="002060"/>
          <w:sz w:val="32"/>
          <w:szCs w:val="32"/>
        </w:rPr>
      </w:pPr>
      <w:bookmarkStart w:id="4" w:name="_Toc207186873"/>
      <w:bookmarkStart w:id="5" w:name="_Toc207189410"/>
      <w:r w:rsidRPr="00E841DC">
        <w:rPr>
          <w:rFonts w:asciiTheme="majorHAnsi" w:hAnsiTheme="majorHAnsi" w:cstheme="majorHAnsi"/>
          <w:color w:val="002060"/>
          <w:sz w:val="32"/>
          <w:szCs w:val="32"/>
        </w:rPr>
        <w:t>Why We Use Personal Information</w:t>
      </w:r>
      <w:bookmarkEnd w:id="4"/>
      <w:bookmarkEnd w:id="5"/>
    </w:p>
    <w:p w14:paraId="397B974F" w14:textId="77777777" w:rsidR="00290F9E" w:rsidRPr="00E841DC" w:rsidRDefault="00290F9E" w:rsidP="00290F9E">
      <w:pPr>
        <w:pStyle w:val="NormalWeb"/>
        <w:rPr>
          <w:rFonts w:asciiTheme="minorHAnsi" w:hAnsiTheme="minorHAnsi" w:cstheme="minorHAnsi"/>
        </w:rPr>
      </w:pPr>
      <w:r w:rsidRPr="00E841DC">
        <w:rPr>
          <w:rFonts w:asciiTheme="minorHAnsi" w:hAnsiTheme="minorHAnsi" w:cstheme="minorHAnsi"/>
        </w:rPr>
        <w:t>We use this information to:</w:t>
      </w:r>
    </w:p>
    <w:p w14:paraId="55688C36" w14:textId="77777777" w:rsidR="00290F9E" w:rsidRPr="00E841DC" w:rsidRDefault="00290F9E" w:rsidP="00290F9E">
      <w:pPr>
        <w:pStyle w:val="NormalWeb"/>
        <w:numPr>
          <w:ilvl w:val="0"/>
          <w:numId w:val="9"/>
        </w:numPr>
        <w:rPr>
          <w:rFonts w:asciiTheme="minorHAnsi" w:hAnsiTheme="minorHAnsi" w:cstheme="minorHAnsi"/>
        </w:rPr>
      </w:pPr>
      <w:r w:rsidRPr="00E841DC">
        <w:rPr>
          <w:rFonts w:asciiTheme="minorHAnsi" w:hAnsiTheme="minorHAnsi" w:cstheme="minorHAnsi"/>
        </w:rPr>
        <w:t>Teach and support children in their learning</w:t>
      </w:r>
    </w:p>
    <w:p w14:paraId="26D7DDA5" w14:textId="77777777" w:rsidR="00290F9E" w:rsidRPr="00E841DC" w:rsidRDefault="00290F9E" w:rsidP="00290F9E">
      <w:pPr>
        <w:pStyle w:val="NormalWeb"/>
        <w:numPr>
          <w:ilvl w:val="0"/>
          <w:numId w:val="9"/>
        </w:numPr>
        <w:rPr>
          <w:rFonts w:asciiTheme="minorHAnsi" w:hAnsiTheme="minorHAnsi" w:cstheme="minorHAnsi"/>
        </w:rPr>
      </w:pPr>
      <w:r w:rsidRPr="00E841DC">
        <w:rPr>
          <w:rFonts w:asciiTheme="minorHAnsi" w:hAnsiTheme="minorHAnsi" w:cstheme="minorHAnsi"/>
        </w:rPr>
        <w:t>Look after pupils’ health, safety, and wellbeing</w:t>
      </w:r>
    </w:p>
    <w:p w14:paraId="425EB73E" w14:textId="77777777" w:rsidR="00290F9E" w:rsidRPr="00E841DC" w:rsidRDefault="00290F9E" w:rsidP="00290F9E">
      <w:pPr>
        <w:pStyle w:val="NormalWeb"/>
        <w:numPr>
          <w:ilvl w:val="0"/>
          <w:numId w:val="9"/>
        </w:numPr>
        <w:rPr>
          <w:rFonts w:asciiTheme="minorHAnsi" w:hAnsiTheme="minorHAnsi" w:cstheme="minorHAnsi"/>
        </w:rPr>
      </w:pPr>
      <w:r w:rsidRPr="00E841DC">
        <w:rPr>
          <w:rFonts w:asciiTheme="minorHAnsi" w:hAnsiTheme="minorHAnsi" w:cstheme="minorHAnsi"/>
        </w:rPr>
        <w:t>Keep in touch with parents and carers</w:t>
      </w:r>
    </w:p>
    <w:p w14:paraId="46A8971F" w14:textId="77777777" w:rsidR="00290F9E" w:rsidRPr="00E841DC" w:rsidRDefault="00290F9E" w:rsidP="00290F9E">
      <w:pPr>
        <w:pStyle w:val="NormalWeb"/>
        <w:numPr>
          <w:ilvl w:val="0"/>
          <w:numId w:val="9"/>
        </w:numPr>
        <w:rPr>
          <w:rFonts w:asciiTheme="minorHAnsi" w:hAnsiTheme="minorHAnsi" w:cstheme="minorHAnsi"/>
        </w:rPr>
      </w:pPr>
      <w:r w:rsidRPr="00E841DC">
        <w:rPr>
          <w:rFonts w:asciiTheme="minorHAnsi" w:hAnsiTheme="minorHAnsi" w:cstheme="minorHAnsi"/>
        </w:rPr>
        <w:t>Meet our legal duties as an education provider</w:t>
      </w:r>
    </w:p>
    <w:p w14:paraId="4CBA52AF" w14:textId="77777777" w:rsidR="00290F9E" w:rsidRPr="00E841DC" w:rsidRDefault="00290F9E" w:rsidP="00290F9E">
      <w:pPr>
        <w:pStyle w:val="NormalWeb"/>
        <w:numPr>
          <w:ilvl w:val="0"/>
          <w:numId w:val="9"/>
        </w:numPr>
        <w:rPr>
          <w:rFonts w:asciiTheme="minorHAnsi" w:hAnsiTheme="minorHAnsi" w:cstheme="minorHAnsi"/>
        </w:rPr>
      </w:pPr>
      <w:r w:rsidRPr="00E841DC">
        <w:rPr>
          <w:rFonts w:asciiTheme="minorHAnsi" w:hAnsiTheme="minorHAnsi" w:cstheme="minorHAnsi"/>
        </w:rPr>
        <w:t>Celebrate pupil successes (photos, displays, newsletters – where consent is given)</w:t>
      </w:r>
    </w:p>
    <w:p w14:paraId="2302D5EC" w14:textId="77777777" w:rsidR="00290F9E" w:rsidRPr="00E841DC" w:rsidRDefault="00290F9E" w:rsidP="00290F9E">
      <w:pPr>
        <w:pStyle w:val="NormalWeb"/>
        <w:rPr>
          <w:rFonts w:asciiTheme="minorHAnsi" w:hAnsiTheme="minorHAnsi" w:cstheme="minorHAnsi"/>
        </w:rPr>
      </w:pPr>
      <w:r w:rsidRPr="00E841DC">
        <w:rPr>
          <w:rFonts w:asciiTheme="minorHAnsi" w:hAnsiTheme="minorHAnsi" w:cstheme="minorHAnsi"/>
        </w:rPr>
        <w:t>We will never use children’s information for marketing or share it for unrelated commercial purposes.</w:t>
      </w:r>
    </w:p>
    <w:p w14:paraId="28483E75" w14:textId="77777777" w:rsidR="005B7331" w:rsidRPr="005B7331" w:rsidRDefault="005B7331" w:rsidP="005B7331">
      <w:pPr>
        <w:spacing w:before="100" w:beforeAutospacing="1" w:after="100" w:afterAutospacing="1" w:line="240" w:lineRule="auto"/>
        <w:outlineLvl w:val="1"/>
        <w:rPr>
          <w:rFonts w:asciiTheme="majorHAnsi" w:eastAsia="Times New Roman" w:hAnsiTheme="majorHAnsi" w:cstheme="majorHAnsi"/>
          <w:b/>
          <w:bCs/>
          <w:color w:val="002060"/>
          <w:sz w:val="32"/>
          <w:szCs w:val="32"/>
          <w:lang w:eastAsia="en-GB"/>
        </w:rPr>
      </w:pPr>
      <w:bookmarkStart w:id="6" w:name="_Toc207189411"/>
      <w:r w:rsidRPr="005B7331">
        <w:rPr>
          <w:rFonts w:asciiTheme="majorHAnsi" w:eastAsia="Times New Roman" w:hAnsiTheme="majorHAnsi" w:cstheme="majorHAnsi"/>
          <w:b/>
          <w:bCs/>
          <w:color w:val="002060"/>
          <w:sz w:val="32"/>
          <w:szCs w:val="32"/>
          <w:lang w:eastAsia="en-GB"/>
        </w:rPr>
        <w:t>How We Store Information</w:t>
      </w:r>
      <w:bookmarkEnd w:id="6"/>
    </w:p>
    <w:p w14:paraId="7690E93D" w14:textId="77777777" w:rsidR="005B7331" w:rsidRPr="005B7331" w:rsidRDefault="005B7331" w:rsidP="005B7331">
      <w:pPr>
        <w:numPr>
          <w:ilvl w:val="0"/>
          <w:numId w:val="10"/>
        </w:numPr>
        <w:spacing w:before="100" w:beforeAutospacing="1" w:after="100" w:afterAutospacing="1" w:line="240" w:lineRule="auto"/>
        <w:rPr>
          <w:rFonts w:eastAsia="Times New Roman" w:cstheme="minorHAnsi"/>
          <w:sz w:val="24"/>
          <w:szCs w:val="24"/>
          <w:lang w:eastAsia="en-GB"/>
        </w:rPr>
      </w:pPr>
      <w:r w:rsidRPr="005B7331">
        <w:rPr>
          <w:rFonts w:eastAsia="Times New Roman" w:cstheme="minorHAnsi"/>
          <w:sz w:val="24"/>
          <w:szCs w:val="24"/>
          <w:lang w:eastAsia="en-GB"/>
        </w:rPr>
        <w:t>Information is stored securely in locked files and password-protected systems.</w:t>
      </w:r>
    </w:p>
    <w:p w14:paraId="3050C817" w14:textId="77777777" w:rsidR="005B7331" w:rsidRPr="005B7331" w:rsidRDefault="005B7331" w:rsidP="005B7331">
      <w:pPr>
        <w:numPr>
          <w:ilvl w:val="0"/>
          <w:numId w:val="10"/>
        </w:numPr>
        <w:spacing w:before="100" w:beforeAutospacing="1" w:after="100" w:afterAutospacing="1" w:line="240" w:lineRule="auto"/>
        <w:rPr>
          <w:rFonts w:eastAsia="Times New Roman" w:cstheme="minorHAnsi"/>
          <w:sz w:val="24"/>
          <w:szCs w:val="24"/>
          <w:lang w:eastAsia="en-GB"/>
        </w:rPr>
      </w:pPr>
      <w:r w:rsidRPr="005B7331">
        <w:rPr>
          <w:rFonts w:eastAsia="Times New Roman" w:cstheme="minorHAnsi"/>
          <w:sz w:val="24"/>
          <w:szCs w:val="24"/>
          <w:lang w:eastAsia="en-GB"/>
        </w:rPr>
        <w:t>We keep information only for as long as it is needed for education, safeguarding, or legal reasons.</w:t>
      </w:r>
    </w:p>
    <w:p w14:paraId="24A8077F" w14:textId="7EC33184" w:rsidR="005B7331" w:rsidRPr="005B7331" w:rsidRDefault="005B7331" w:rsidP="005B7331">
      <w:pPr>
        <w:numPr>
          <w:ilvl w:val="0"/>
          <w:numId w:val="10"/>
        </w:numPr>
        <w:spacing w:before="100" w:beforeAutospacing="1" w:after="100" w:afterAutospacing="1" w:line="240" w:lineRule="auto"/>
        <w:rPr>
          <w:rFonts w:eastAsia="Times New Roman" w:cstheme="minorHAnsi"/>
          <w:sz w:val="24"/>
          <w:szCs w:val="24"/>
          <w:lang w:eastAsia="en-GB"/>
        </w:rPr>
      </w:pPr>
      <w:r w:rsidRPr="005B7331">
        <w:rPr>
          <w:rFonts w:eastAsia="Times New Roman" w:cstheme="minorHAnsi"/>
          <w:sz w:val="24"/>
          <w:szCs w:val="24"/>
          <w:lang w:eastAsia="en-GB"/>
        </w:rPr>
        <w:lastRenderedPageBreak/>
        <w:t>When we no longer need it, we delete it safely or shred it.</w:t>
      </w:r>
    </w:p>
    <w:p w14:paraId="499DA9F1" w14:textId="77777777" w:rsidR="006153AE" w:rsidRDefault="006153AE" w:rsidP="005B7331">
      <w:pPr>
        <w:spacing w:before="100" w:beforeAutospacing="1" w:after="100" w:afterAutospacing="1" w:line="240" w:lineRule="auto"/>
        <w:outlineLvl w:val="1"/>
        <w:rPr>
          <w:rFonts w:eastAsia="Times New Roman" w:cstheme="minorHAnsi"/>
          <w:b/>
          <w:bCs/>
          <w:color w:val="002060"/>
          <w:sz w:val="32"/>
          <w:szCs w:val="32"/>
          <w:lang w:eastAsia="en-GB"/>
        </w:rPr>
      </w:pPr>
    </w:p>
    <w:p w14:paraId="5D3452C0" w14:textId="0505C686" w:rsidR="005B7331" w:rsidRPr="005B7331" w:rsidRDefault="005B7331" w:rsidP="005B7331">
      <w:pPr>
        <w:spacing w:before="100" w:beforeAutospacing="1" w:after="100" w:afterAutospacing="1" w:line="240" w:lineRule="auto"/>
        <w:outlineLvl w:val="1"/>
        <w:rPr>
          <w:rFonts w:asciiTheme="majorHAnsi" w:eastAsia="Times New Roman" w:hAnsiTheme="majorHAnsi" w:cstheme="majorHAnsi"/>
          <w:b/>
          <w:bCs/>
          <w:color w:val="002060"/>
          <w:sz w:val="32"/>
          <w:szCs w:val="32"/>
          <w:lang w:eastAsia="en-GB"/>
        </w:rPr>
      </w:pPr>
      <w:bookmarkStart w:id="7" w:name="_Toc207189412"/>
      <w:r w:rsidRPr="005B7331">
        <w:rPr>
          <w:rFonts w:asciiTheme="majorHAnsi" w:eastAsia="Times New Roman" w:hAnsiTheme="majorHAnsi" w:cstheme="majorHAnsi"/>
          <w:b/>
          <w:bCs/>
          <w:color w:val="002060"/>
          <w:sz w:val="32"/>
          <w:szCs w:val="32"/>
          <w:lang w:eastAsia="en-GB"/>
        </w:rPr>
        <w:t>Sharing Information</w:t>
      </w:r>
      <w:bookmarkEnd w:id="7"/>
    </w:p>
    <w:p w14:paraId="3B5771C2" w14:textId="77777777" w:rsidR="005B7331" w:rsidRPr="005B7331" w:rsidRDefault="005B7331" w:rsidP="005B7331">
      <w:pPr>
        <w:spacing w:before="100" w:beforeAutospacing="1" w:after="100" w:afterAutospacing="1" w:line="240" w:lineRule="auto"/>
        <w:rPr>
          <w:rFonts w:eastAsia="Times New Roman" w:cstheme="minorHAnsi"/>
          <w:sz w:val="24"/>
          <w:szCs w:val="24"/>
          <w:lang w:eastAsia="en-GB"/>
        </w:rPr>
      </w:pPr>
      <w:r w:rsidRPr="005B7331">
        <w:rPr>
          <w:rFonts w:eastAsia="Times New Roman" w:cstheme="minorHAnsi"/>
          <w:sz w:val="24"/>
          <w:szCs w:val="24"/>
          <w:lang w:eastAsia="en-GB"/>
        </w:rPr>
        <w:t>Sometimes we may share information with:</w:t>
      </w:r>
    </w:p>
    <w:p w14:paraId="24B3E96F" w14:textId="77777777" w:rsidR="005B7331" w:rsidRPr="005B7331" w:rsidRDefault="005B7331" w:rsidP="005B7331">
      <w:pPr>
        <w:numPr>
          <w:ilvl w:val="0"/>
          <w:numId w:val="11"/>
        </w:numPr>
        <w:spacing w:before="100" w:beforeAutospacing="1" w:after="100" w:afterAutospacing="1" w:line="240" w:lineRule="auto"/>
        <w:rPr>
          <w:rFonts w:eastAsia="Times New Roman" w:cstheme="minorHAnsi"/>
          <w:sz w:val="24"/>
          <w:szCs w:val="24"/>
          <w:lang w:eastAsia="en-GB"/>
        </w:rPr>
      </w:pPr>
      <w:r w:rsidRPr="005B7331">
        <w:rPr>
          <w:rFonts w:eastAsia="Times New Roman" w:cstheme="minorHAnsi"/>
          <w:sz w:val="24"/>
          <w:szCs w:val="24"/>
          <w:lang w:eastAsia="en-GB"/>
        </w:rPr>
        <w:t>Other schools, if a child moves on</w:t>
      </w:r>
    </w:p>
    <w:p w14:paraId="250F0584" w14:textId="77777777" w:rsidR="005B7331" w:rsidRPr="005B7331" w:rsidRDefault="005B7331" w:rsidP="005B7331">
      <w:pPr>
        <w:numPr>
          <w:ilvl w:val="0"/>
          <w:numId w:val="11"/>
        </w:numPr>
        <w:spacing w:before="100" w:beforeAutospacing="1" w:after="100" w:afterAutospacing="1" w:line="240" w:lineRule="auto"/>
        <w:rPr>
          <w:rFonts w:eastAsia="Times New Roman" w:cstheme="minorHAnsi"/>
          <w:sz w:val="24"/>
          <w:szCs w:val="24"/>
          <w:lang w:eastAsia="en-GB"/>
        </w:rPr>
      </w:pPr>
      <w:r w:rsidRPr="005B7331">
        <w:rPr>
          <w:rFonts w:eastAsia="Times New Roman" w:cstheme="minorHAnsi"/>
          <w:sz w:val="24"/>
          <w:szCs w:val="24"/>
          <w:lang w:eastAsia="en-GB"/>
        </w:rPr>
        <w:t>Local authorities, health professionals, safeguarding partners</w:t>
      </w:r>
    </w:p>
    <w:p w14:paraId="4C5369A7" w14:textId="77777777" w:rsidR="005B7331" w:rsidRPr="005B7331" w:rsidRDefault="005B7331" w:rsidP="005B7331">
      <w:pPr>
        <w:numPr>
          <w:ilvl w:val="0"/>
          <w:numId w:val="11"/>
        </w:numPr>
        <w:spacing w:before="100" w:beforeAutospacing="1" w:after="100" w:afterAutospacing="1" w:line="240" w:lineRule="auto"/>
        <w:rPr>
          <w:rFonts w:eastAsia="Times New Roman" w:cstheme="minorHAnsi"/>
          <w:sz w:val="24"/>
          <w:szCs w:val="24"/>
          <w:lang w:eastAsia="en-GB"/>
        </w:rPr>
      </w:pPr>
      <w:r w:rsidRPr="005B7331">
        <w:rPr>
          <w:rFonts w:eastAsia="Times New Roman" w:cstheme="minorHAnsi"/>
          <w:sz w:val="24"/>
          <w:szCs w:val="24"/>
          <w:lang w:eastAsia="en-GB"/>
        </w:rPr>
        <w:t>Ofsted or government departments, if required by law</w:t>
      </w:r>
    </w:p>
    <w:p w14:paraId="3708F732" w14:textId="015EAEE6" w:rsidR="005B7331" w:rsidRPr="006153AE" w:rsidRDefault="00204A48" w:rsidP="005B7331">
      <w:pPr>
        <w:numPr>
          <w:ilvl w:val="0"/>
          <w:numId w:val="11"/>
        </w:numPr>
        <w:spacing w:before="100" w:beforeAutospacing="1" w:after="100" w:afterAutospacing="1" w:line="240" w:lineRule="auto"/>
        <w:rPr>
          <w:rFonts w:eastAsia="Times New Roman" w:cstheme="minorHAnsi"/>
          <w:sz w:val="24"/>
          <w:szCs w:val="24"/>
          <w:lang w:eastAsia="en-GB"/>
        </w:rPr>
      </w:pPr>
      <w:r w:rsidRPr="006153AE">
        <w:rPr>
          <w:rFonts w:eastAsia="Times New Roman" w:cstheme="minorHAnsi"/>
          <w:sz w:val="24"/>
          <w:szCs w:val="24"/>
          <w:lang w:eastAsia="en-GB"/>
        </w:rPr>
        <w:t>School Nurse</w:t>
      </w:r>
    </w:p>
    <w:p w14:paraId="491CCD89" w14:textId="3A8B60CB" w:rsidR="00204A48" w:rsidRPr="006153AE" w:rsidRDefault="00204A48" w:rsidP="005B7331">
      <w:pPr>
        <w:numPr>
          <w:ilvl w:val="0"/>
          <w:numId w:val="11"/>
        </w:numPr>
        <w:spacing w:before="100" w:beforeAutospacing="1" w:after="100" w:afterAutospacing="1" w:line="240" w:lineRule="auto"/>
        <w:rPr>
          <w:rFonts w:eastAsia="Times New Roman" w:cstheme="minorHAnsi"/>
          <w:sz w:val="24"/>
          <w:szCs w:val="24"/>
          <w:lang w:eastAsia="en-GB"/>
        </w:rPr>
      </w:pPr>
      <w:r w:rsidRPr="006153AE">
        <w:rPr>
          <w:rFonts w:eastAsia="Times New Roman" w:cstheme="minorHAnsi"/>
          <w:sz w:val="24"/>
          <w:szCs w:val="24"/>
          <w:lang w:eastAsia="en-GB"/>
        </w:rPr>
        <w:t>DofE (Department of Education)</w:t>
      </w:r>
    </w:p>
    <w:p w14:paraId="6484505C" w14:textId="26A39156" w:rsidR="00204A48" w:rsidRPr="006153AE" w:rsidRDefault="00204A48" w:rsidP="005B7331">
      <w:pPr>
        <w:numPr>
          <w:ilvl w:val="0"/>
          <w:numId w:val="11"/>
        </w:numPr>
        <w:spacing w:before="100" w:beforeAutospacing="1" w:after="100" w:afterAutospacing="1" w:line="240" w:lineRule="auto"/>
        <w:rPr>
          <w:rFonts w:eastAsia="Times New Roman" w:cstheme="minorHAnsi"/>
          <w:sz w:val="24"/>
          <w:szCs w:val="24"/>
          <w:lang w:eastAsia="en-GB"/>
        </w:rPr>
      </w:pPr>
      <w:r w:rsidRPr="006153AE">
        <w:rPr>
          <w:rFonts w:eastAsia="Times New Roman" w:cstheme="minorHAnsi"/>
          <w:sz w:val="24"/>
          <w:szCs w:val="24"/>
          <w:lang w:eastAsia="en-GB"/>
        </w:rPr>
        <w:t>Occupational Therapist</w:t>
      </w:r>
    </w:p>
    <w:p w14:paraId="74FCF16D" w14:textId="1976F7B3" w:rsidR="00204A48" w:rsidRPr="006153AE" w:rsidRDefault="00B572FE" w:rsidP="005B7331">
      <w:pPr>
        <w:numPr>
          <w:ilvl w:val="0"/>
          <w:numId w:val="11"/>
        </w:numPr>
        <w:spacing w:before="100" w:beforeAutospacing="1" w:after="100" w:afterAutospacing="1" w:line="240" w:lineRule="auto"/>
        <w:rPr>
          <w:rFonts w:eastAsia="Times New Roman" w:cstheme="minorHAnsi"/>
          <w:sz w:val="24"/>
          <w:szCs w:val="24"/>
          <w:lang w:eastAsia="en-GB"/>
        </w:rPr>
      </w:pPr>
      <w:r w:rsidRPr="006153AE">
        <w:rPr>
          <w:rFonts w:eastAsia="Times New Roman" w:cstheme="minorHAnsi"/>
          <w:sz w:val="24"/>
          <w:szCs w:val="24"/>
          <w:lang w:eastAsia="en-GB"/>
        </w:rPr>
        <w:t>External agencies involved with the child.</w:t>
      </w:r>
    </w:p>
    <w:p w14:paraId="72DABB41" w14:textId="0CB0F35D" w:rsidR="00B572FE" w:rsidRPr="006153AE" w:rsidRDefault="00B572FE" w:rsidP="005B7331">
      <w:pPr>
        <w:numPr>
          <w:ilvl w:val="0"/>
          <w:numId w:val="11"/>
        </w:numPr>
        <w:spacing w:before="100" w:beforeAutospacing="1" w:after="100" w:afterAutospacing="1" w:line="240" w:lineRule="auto"/>
        <w:rPr>
          <w:rFonts w:eastAsia="Times New Roman" w:cstheme="minorHAnsi"/>
          <w:sz w:val="24"/>
          <w:szCs w:val="24"/>
          <w:lang w:eastAsia="en-GB"/>
        </w:rPr>
      </w:pPr>
      <w:r w:rsidRPr="006153AE">
        <w:rPr>
          <w:rFonts w:eastAsia="Times New Roman" w:cstheme="minorHAnsi"/>
          <w:sz w:val="24"/>
          <w:szCs w:val="24"/>
          <w:lang w:eastAsia="en-GB"/>
        </w:rPr>
        <w:t>Speech &amp; Language</w:t>
      </w:r>
    </w:p>
    <w:p w14:paraId="1461D6C2" w14:textId="6BF7D96B" w:rsidR="00015CB4" w:rsidRPr="006153AE" w:rsidRDefault="00015CB4" w:rsidP="005B7331">
      <w:pPr>
        <w:numPr>
          <w:ilvl w:val="0"/>
          <w:numId w:val="11"/>
        </w:numPr>
        <w:spacing w:before="100" w:beforeAutospacing="1" w:after="100" w:afterAutospacing="1" w:line="240" w:lineRule="auto"/>
        <w:rPr>
          <w:rFonts w:eastAsia="Times New Roman" w:cstheme="minorHAnsi"/>
          <w:sz w:val="24"/>
          <w:szCs w:val="24"/>
          <w:lang w:eastAsia="en-GB"/>
        </w:rPr>
      </w:pPr>
      <w:r w:rsidRPr="006153AE">
        <w:rPr>
          <w:rFonts w:eastAsia="Times New Roman" w:cstheme="minorHAnsi"/>
          <w:sz w:val="24"/>
          <w:szCs w:val="24"/>
          <w:lang w:eastAsia="en-GB"/>
        </w:rPr>
        <w:t>NHS</w:t>
      </w:r>
    </w:p>
    <w:p w14:paraId="6E001699" w14:textId="77777777" w:rsidR="005B7331" w:rsidRPr="005B7331" w:rsidRDefault="005B7331" w:rsidP="005B7331">
      <w:pPr>
        <w:spacing w:before="100" w:beforeAutospacing="1" w:after="100" w:afterAutospacing="1" w:line="240" w:lineRule="auto"/>
        <w:rPr>
          <w:rFonts w:eastAsia="Times New Roman" w:cstheme="minorHAnsi"/>
          <w:sz w:val="24"/>
          <w:szCs w:val="24"/>
          <w:lang w:eastAsia="en-GB"/>
        </w:rPr>
      </w:pPr>
      <w:r w:rsidRPr="005B7331">
        <w:rPr>
          <w:rFonts w:eastAsia="Times New Roman" w:cstheme="minorHAnsi"/>
          <w:sz w:val="24"/>
          <w:szCs w:val="24"/>
          <w:lang w:eastAsia="en-GB"/>
        </w:rPr>
        <w:t>We will always keep sharing to the minimum necessary and protect confidentiality.</w:t>
      </w:r>
    </w:p>
    <w:p w14:paraId="0361A622" w14:textId="77777777" w:rsidR="000C25D1" w:rsidRPr="006153AE" w:rsidRDefault="00785FF2" w:rsidP="003542A6">
      <w:pPr>
        <w:pStyle w:val="Heading2"/>
        <w:rPr>
          <w:rFonts w:asciiTheme="majorHAnsi" w:hAnsiTheme="majorHAnsi" w:cstheme="majorHAnsi"/>
          <w:color w:val="002060"/>
          <w:sz w:val="32"/>
          <w:szCs w:val="32"/>
        </w:rPr>
      </w:pPr>
      <w:bookmarkStart w:id="8" w:name="_Toc207189413"/>
      <w:r w:rsidRPr="006153AE">
        <w:rPr>
          <w:rFonts w:asciiTheme="majorHAnsi" w:hAnsiTheme="majorHAnsi" w:cstheme="majorHAnsi"/>
          <w:color w:val="002060"/>
          <w:sz w:val="32"/>
          <w:szCs w:val="32"/>
        </w:rPr>
        <w:t>Photographs and Consent</w:t>
      </w:r>
      <w:bookmarkEnd w:id="8"/>
    </w:p>
    <w:p w14:paraId="448A2418" w14:textId="190C2E87" w:rsidR="000C25D1" w:rsidRPr="006153AE" w:rsidRDefault="000C25D1" w:rsidP="003542A6">
      <w:pPr>
        <w:pStyle w:val="Heading2"/>
        <w:rPr>
          <w:rFonts w:asciiTheme="minorHAnsi" w:hAnsiTheme="minorHAnsi" w:cstheme="minorHAnsi"/>
          <w:color w:val="002060"/>
          <w:sz w:val="32"/>
          <w:szCs w:val="32"/>
        </w:rPr>
      </w:pPr>
      <w:bookmarkStart w:id="9" w:name="_Toc207189156"/>
      <w:bookmarkStart w:id="10" w:name="_Toc207189414"/>
      <w:r w:rsidRPr="006153AE">
        <w:rPr>
          <w:rFonts w:asciiTheme="minorHAnsi" w:hAnsiTheme="minorHAnsi" w:cstheme="minorHAnsi"/>
          <w:b w:val="0"/>
          <w:bCs w:val="0"/>
          <w:sz w:val="24"/>
          <w:szCs w:val="24"/>
        </w:rPr>
        <w:t>Parents and carers will be asked to complete a permission form to confirm whether or not they consent to their child’s photo being taken and used in their learning portfolio, newsletters, social media, or on our website. Consent can be withdrawn at any time</w:t>
      </w:r>
      <w:bookmarkEnd w:id="9"/>
      <w:bookmarkEnd w:id="10"/>
    </w:p>
    <w:p w14:paraId="431CDE35" w14:textId="7178DB83" w:rsidR="003542A6" w:rsidRPr="006153AE" w:rsidRDefault="003542A6" w:rsidP="003542A6">
      <w:pPr>
        <w:pStyle w:val="Heading2"/>
        <w:rPr>
          <w:rFonts w:asciiTheme="majorHAnsi" w:hAnsiTheme="majorHAnsi" w:cstheme="majorHAnsi"/>
          <w:color w:val="002060"/>
          <w:sz w:val="32"/>
          <w:szCs w:val="32"/>
        </w:rPr>
      </w:pPr>
      <w:bookmarkStart w:id="11" w:name="_Toc207189415"/>
      <w:r w:rsidRPr="006153AE">
        <w:rPr>
          <w:rFonts w:asciiTheme="majorHAnsi" w:hAnsiTheme="majorHAnsi" w:cstheme="majorHAnsi"/>
          <w:color w:val="002060"/>
          <w:sz w:val="32"/>
          <w:szCs w:val="32"/>
        </w:rPr>
        <w:t>Data Breaches</w:t>
      </w:r>
      <w:bookmarkEnd w:id="11"/>
    </w:p>
    <w:p w14:paraId="45857D02" w14:textId="77777777" w:rsidR="003542A6" w:rsidRPr="006153AE" w:rsidRDefault="003542A6" w:rsidP="003542A6">
      <w:pPr>
        <w:pStyle w:val="NormalWeb"/>
        <w:rPr>
          <w:rFonts w:asciiTheme="minorHAnsi" w:hAnsiTheme="minorHAnsi" w:cstheme="minorHAnsi"/>
        </w:rPr>
      </w:pPr>
      <w:r w:rsidRPr="006153AE">
        <w:rPr>
          <w:rFonts w:asciiTheme="minorHAnsi" w:hAnsiTheme="minorHAnsi" w:cstheme="minorHAnsi"/>
        </w:rPr>
        <w:t>If there is ever a data breach (for example, if personal information is lost or accessed wrongly), we will:</w:t>
      </w:r>
    </w:p>
    <w:p w14:paraId="2D1982D4" w14:textId="77777777" w:rsidR="003542A6" w:rsidRPr="006153AE" w:rsidRDefault="003542A6" w:rsidP="003542A6">
      <w:pPr>
        <w:pStyle w:val="NormalWeb"/>
        <w:numPr>
          <w:ilvl w:val="0"/>
          <w:numId w:val="12"/>
        </w:numPr>
        <w:rPr>
          <w:rFonts w:asciiTheme="minorHAnsi" w:hAnsiTheme="minorHAnsi" w:cstheme="minorHAnsi"/>
        </w:rPr>
      </w:pPr>
      <w:r w:rsidRPr="006153AE">
        <w:rPr>
          <w:rFonts w:asciiTheme="minorHAnsi" w:hAnsiTheme="minorHAnsi" w:cstheme="minorHAnsi"/>
        </w:rPr>
        <w:t>Contain the breach and investigate immediately</w:t>
      </w:r>
    </w:p>
    <w:p w14:paraId="46BCD555" w14:textId="77777777" w:rsidR="003542A6" w:rsidRPr="006153AE" w:rsidRDefault="003542A6" w:rsidP="003542A6">
      <w:pPr>
        <w:pStyle w:val="NormalWeb"/>
        <w:numPr>
          <w:ilvl w:val="0"/>
          <w:numId w:val="12"/>
        </w:numPr>
        <w:rPr>
          <w:rFonts w:asciiTheme="minorHAnsi" w:hAnsiTheme="minorHAnsi" w:cstheme="minorHAnsi"/>
        </w:rPr>
      </w:pPr>
      <w:r w:rsidRPr="006153AE">
        <w:rPr>
          <w:rFonts w:asciiTheme="minorHAnsi" w:hAnsiTheme="minorHAnsi" w:cstheme="minorHAnsi"/>
        </w:rPr>
        <w:t>Inform those affected, if there is a high risk of harm</w:t>
      </w:r>
    </w:p>
    <w:p w14:paraId="5551014F" w14:textId="77777777" w:rsidR="003542A6" w:rsidRPr="006153AE" w:rsidRDefault="003542A6" w:rsidP="003542A6">
      <w:pPr>
        <w:pStyle w:val="NormalWeb"/>
        <w:numPr>
          <w:ilvl w:val="0"/>
          <w:numId w:val="12"/>
        </w:numPr>
        <w:rPr>
          <w:rFonts w:asciiTheme="minorHAnsi" w:hAnsiTheme="minorHAnsi" w:cstheme="minorHAnsi"/>
        </w:rPr>
      </w:pPr>
      <w:r w:rsidRPr="006153AE">
        <w:rPr>
          <w:rFonts w:asciiTheme="minorHAnsi" w:hAnsiTheme="minorHAnsi" w:cstheme="minorHAnsi"/>
        </w:rPr>
        <w:t>Report to the Information Commissioner’s Office (ICO) where legally required</w:t>
      </w:r>
    </w:p>
    <w:p w14:paraId="5202A443" w14:textId="77777777" w:rsidR="00D275EB" w:rsidRPr="00CB754A" w:rsidRDefault="00D275EB" w:rsidP="00D275EB">
      <w:pPr>
        <w:pStyle w:val="Heading2"/>
        <w:rPr>
          <w:rFonts w:asciiTheme="majorHAnsi" w:hAnsiTheme="majorHAnsi" w:cstheme="majorHAnsi"/>
          <w:color w:val="002060"/>
          <w:u w:val="single"/>
        </w:rPr>
      </w:pPr>
      <w:bookmarkStart w:id="12" w:name="_Toc207189416"/>
      <w:r w:rsidRPr="00CB754A">
        <w:rPr>
          <w:rStyle w:val="Strong"/>
          <w:rFonts w:asciiTheme="majorHAnsi" w:hAnsiTheme="majorHAnsi" w:cstheme="majorHAnsi"/>
          <w:b/>
          <w:bCs/>
          <w:color w:val="002060"/>
          <w:u w:val="single"/>
        </w:rPr>
        <w:t>Review</w:t>
      </w:r>
      <w:bookmarkEnd w:id="12"/>
    </w:p>
    <w:p w14:paraId="4A647302" w14:textId="77777777" w:rsidR="00D275EB" w:rsidRPr="00CB754A" w:rsidRDefault="00D275EB" w:rsidP="00D275EB">
      <w:pPr>
        <w:pStyle w:val="NormalWeb"/>
        <w:rPr>
          <w:rFonts w:asciiTheme="minorHAnsi" w:hAnsiTheme="minorHAnsi" w:cstheme="minorHAnsi"/>
        </w:rPr>
      </w:pPr>
      <w:r w:rsidRPr="00CB754A">
        <w:rPr>
          <w:rFonts w:asciiTheme="minorHAnsi" w:hAnsiTheme="minorHAnsi" w:cstheme="minorHAnsi"/>
        </w:rPr>
        <w:t>This policy will be reviewed annually or in response to:</w:t>
      </w:r>
    </w:p>
    <w:p w14:paraId="0A9CF74F" w14:textId="77777777" w:rsidR="00D275EB" w:rsidRPr="00CB754A" w:rsidRDefault="00D275EB" w:rsidP="00D275EB">
      <w:pPr>
        <w:pStyle w:val="NormalWeb"/>
        <w:numPr>
          <w:ilvl w:val="0"/>
          <w:numId w:val="7"/>
        </w:numPr>
        <w:rPr>
          <w:rFonts w:asciiTheme="minorHAnsi" w:hAnsiTheme="minorHAnsi" w:cstheme="minorHAnsi"/>
        </w:rPr>
      </w:pPr>
      <w:r w:rsidRPr="00CB754A">
        <w:rPr>
          <w:rFonts w:asciiTheme="minorHAnsi" w:hAnsiTheme="minorHAnsi" w:cstheme="minorHAnsi"/>
        </w:rPr>
        <w:t>Legislative changes</w:t>
      </w:r>
    </w:p>
    <w:p w14:paraId="42C85489" w14:textId="77777777" w:rsidR="00D275EB" w:rsidRPr="00CB754A" w:rsidRDefault="00D275EB" w:rsidP="00D275EB">
      <w:pPr>
        <w:pStyle w:val="NormalWeb"/>
        <w:numPr>
          <w:ilvl w:val="0"/>
          <w:numId w:val="7"/>
        </w:numPr>
        <w:rPr>
          <w:rFonts w:asciiTheme="minorHAnsi" w:hAnsiTheme="minorHAnsi" w:cstheme="minorHAnsi"/>
        </w:rPr>
      </w:pPr>
      <w:r w:rsidRPr="00CB754A">
        <w:rPr>
          <w:rFonts w:asciiTheme="minorHAnsi" w:hAnsiTheme="minorHAnsi" w:cstheme="minorHAnsi"/>
        </w:rPr>
        <w:t>Significant incidents involving CCTV use</w:t>
      </w:r>
    </w:p>
    <w:p w14:paraId="1A5FE683" w14:textId="77777777" w:rsidR="00D275EB" w:rsidRPr="00CB754A" w:rsidRDefault="00D275EB" w:rsidP="00D275EB">
      <w:pPr>
        <w:pStyle w:val="NormalWeb"/>
        <w:numPr>
          <w:ilvl w:val="0"/>
          <w:numId w:val="7"/>
        </w:numPr>
        <w:rPr>
          <w:rFonts w:asciiTheme="minorHAnsi" w:hAnsiTheme="minorHAnsi" w:cstheme="minorHAnsi"/>
        </w:rPr>
      </w:pPr>
      <w:r w:rsidRPr="00CB754A">
        <w:rPr>
          <w:rFonts w:asciiTheme="minorHAnsi" w:hAnsiTheme="minorHAnsi" w:cstheme="minorHAnsi"/>
        </w:rPr>
        <w:t>Changes in safeguarding best practices</w:t>
      </w:r>
    </w:p>
    <w:p w14:paraId="4293B8DA" w14:textId="1AE2EBF8" w:rsidR="00C87F20" w:rsidRPr="00CB754A" w:rsidRDefault="00C87F20" w:rsidP="00C87F20">
      <w:pPr>
        <w:pStyle w:val="ListParagraph"/>
        <w:numPr>
          <w:ilvl w:val="0"/>
          <w:numId w:val="7"/>
        </w:numPr>
        <w:spacing w:before="100" w:beforeAutospacing="1" w:after="100" w:afterAutospacing="1" w:line="240" w:lineRule="auto"/>
        <w:rPr>
          <w:rFonts w:eastAsia="Times New Roman" w:cstheme="minorHAnsi"/>
          <w:sz w:val="24"/>
          <w:szCs w:val="24"/>
          <w:lang w:eastAsia="en-GB"/>
        </w:rPr>
      </w:pPr>
      <w:r w:rsidRPr="00CB754A">
        <w:rPr>
          <w:rFonts w:eastAsia="Times New Roman" w:cstheme="minorHAnsi"/>
          <w:sz w:val="24"/>
          <w:szCs w:val="24"/>
          <w:lang w:eastAsia="en-GB"/>
        </w:rPr>
        <w:lastRenderedPageBreak/>
        <w:t>That personal data is being used lawfully, fairly, and transparently</w:t>
      </w:r>
    </w:p>
    <w:p w14:paraId="38276427" w14:textId="664D3817" w:rsidR="00C87F20" w:rsidRPr="00CB754A" w:rsidRDefault="00C87F20" w:rsidP="00C87F20">
      <w:pPr>
        <w:pStyle w:val="ListParagraph"/>
        <w:numPr>
          <w:ilvl w:val="0"/>
          <w:numId w:val="7"/>
        </w:numPr>
        <w:spacing w:before="100" w:beforeAutospacing="1" w:after="100" w:afterAutospacing="1" w:line="240" w:lineRule="auto"/>
        <w:rPr>
          <w:rFonts w:eastAsia="Times New Roman" w:cstheme="minorHAnsi"/>
          <w:sz w:val="24"/>
          <w:szCs w:val="24"/>
          <w:lang w:eastAsia="en-GB"/>
        </w:rPr>
      </w:pPr>
      <w:r w:rsidRPr="00CB754A">
        <w:rPr>
          <w:rFonts w:eastAsia="Times New Roman" w:cstheme="minorHAnsi"/>
          <w:sz w:val="24"/>
          <w:szCs w:val="24"/>
          <w:lang w:eastAsia="en-GB"/>
        </w:rPr>
        <w:t>That only the minimum necessary data is collected and retained</w:t>
      </w:r>
    </w:p>
    <w:p w14:paraId="5A3A07A7" w14:textId="4AE519FA" w:rsidR="00C87F20" w:rsidRPr="00CB754A" w:rsidRDefault="00C87F20" w:rsidP="00C87F20">
      <w:pPr>
        <w:pStyle w:val="ListParagraph"/>
        <w:numPr>
          <w:ilvl w:val="0"/>
          <w:numId w:val="7"/>
        </w:numPr>
        <w:spacing w:before="100" w:beforeAutospacing="1" w:after="100" w:afterAutospacing="1" w:line="240" w:lineRule="auto"/>
        <w:rPr>
          <w:rFonts w:eastAsia="Times New Roman" w:cstheme="minorHAnsi"/>
          <w:sz w:val="24"/>
          <w:szCs w:val="24"/>
          <w:lang w:eastAsia="en-GB"/>
        </w:rPr>
      </w:pPr>
      <w:r w:rsidRPr="00CB754A">
        <w:rPr>
          <w:rFonts w:eastAsia="Times New Roman" w:cstheme="minorHAnsi"/>
          <w:sz w:val="24"/>
          <w:szCs w:val="24"/>
          <w:lang w:eastAsia="en-GB"/>
        </w:rPr>
        <w:t>That security controls remain appropriate and effective</w:t>
      </w:r>
    </w:p>
    <w:p w14:paraId="7F44898D" w14:textId="5FE207A1" w:rsidR="00C87F20" w:rsidRPr="00CB754A" w:rsidRDefault="00C87F20" w:rsidP="00C87F20">
      <w:pPr>
        <w:pStyle w:val="ListParagraph"/>
        <w:numPr>
          <w:ilvl w:val="0"/>
          <w:numId w:val="7"/>
        </w:numPr>
        <w:spacing w:before="100" w:beforeAutospacing="1" w:after="100" w:afterAutospacing="1" w:line="240" w:lineRule="auto"/>
        <w:rPr>
          <w:rFonts w:eastAsia="Times New Roman" w:cstheme="minorHAnsi"/>
          <w:sz w:val="24"/>
          <w:szCs w:val="24"/>
          <w:lang w:eastAsia="en-GB"/>
        </w:rPr>
      </w:pPr>
      <w:r w:rsidRPr="00CB754A">
        <w:rPr>
          <w:rFonts w:eastAsia="Times New Roman" w:cstheme="minorHAnsi"/>
          <w:sz w:val="24"/>
          <w:szCs w:val="24"/>
          <w:lang w:eastAsia="en-GB"/>
        </w:rPr>
        <w:t>That consent processes (e.g. for photographs) are up to date and respected</w:t>
      </w:r>
    </w:p>
    <w:p w14:paraId="035DD80B" w14:textId="5A1B972B" w:rsidR="00C87F20" w:rsidRPr="00CB754A" w:rsidRDefault="00C87F20" w:rsidP="00C87F20">
      <w:pPr>
        <w:pStyle w:val="ListParagraph"/>
        <w:numPr>
          <w:ilvl w:val="0"/>
          <w:numId w:val="7"/>
        </w:numPr>
        <w:spacing w:before="100" w:beforeAutospacing="1" w:after="100" w:afterAutospacing="1" w:line="240" w:lineRule="auto"/>
        <w:rPr>
          <w:rFonts w:eastAsia="Times New Roman" w:cstheme="minorHAnsi"/>
          <w:sz w:val="24"/>
          <w:szCs w:val="24"/>
          <w:lang w:eastAsia="en-GB"/>
        </w:rPr>
      </w:pPr>
      <w:r w:rsidRPr="00CB754A">
        <w:rPr>
          <w:rFonts w:eastAsia="Times New Roman" w:cstheme="minorHAnsi"/>
          <w:sz w:val="24"/>
          <w:szCs w:val="24"/>
          <w:lang w:eastAsia="en-GB"/>
        </w:rPr>
        <w:t>That staff and volunteers understand their data protection responsibilities</w:t>
      </w:r>
    </w:p>
    <w:p w14:paraId="0CB344C0" w14:textId="04FFE06C" w:rsidR="00D275EB" w:rsidRPr="00CB754A" w:rsidRDefault="00D275EB" w:rsidP="00C87F20">
      <w:pPr>
        <w:pStyle w:val="NormalWeb"/>
        <w:rPr>
          <w:rFonts w:asciiTheme="minorHAnsi" w:hAnsiTheme="minorHAnsi" w:cstheme="minorHAnsi"/>
        </w:rPr>
      </w:pPr>
      <w:r w:rsidRPr="00CB754A">
        <w:rPr>
          <w:rStyle w:val="Strong"/>
          <w:rFonts w:asciiTheme="minorHAnsi" w:hAnsiTheme="minorHAnsi" w:cstheme="minorHAnsi"/>
        </w:rPr>
        <w:t>Policy Owner:</w:t>
      </w:r>
      <w:r w:rsidRPr="00CB754A">
        <w:rPr>
          <w:rFonts w:asciiTheme="minorHAnsi" w:hAnsiTheme="minorHAnsi" w:cstheme="minorHAnsi"/>
        </w:rPr>
        <w:t xml:space="preserve"> Tiny Triumphs Education Ltd</w:t>
      </w:r>
      <w:r w:rsidRPr="00CB754A">
        <w:rPr>
          <w:rFonts w:asciiTheme="minorHAnsi" w:hAnsiTheme="minorHAnsi" w:cstheme="minorHAnsi"/>
        </w:rPr>
        <w:br/>
      </w:r>
      <w:r w:rsidRPr="00CB754A">
        <w:rPr>
          <w:rStyle w:val="Strong"/>
          <w:rFonts w:asciiTheme="minorHAnsi" w:hAnsiTheme="minorHAnsi" w:cstheme="minorHAnsi"/>
        </w:rPr>
        <w:t>Date Issued:</w:t>
      </w:r>
      <w:r w:rsidRPr="00CB754A">
        <w:rPr>
          <w:rFonts w:asciiTheme="minorHAnsi" w:hAnsiTheme="minorHAnsi" w:cstheme="minorHAnsi"/>
        </w:rPr>
        <w:t xml:space="preserve"> 08/2025</w:t>
      </w:r>
      <w:r w:rsidRPr="00CB754A">
        <w:rPr>
          <w:rFonts w:asciiTheme="minorHAnsi" w:hAnsiTheme="minorHAnsi" w:cstheme="minorHAnsi"/>
        </w:rPr>
        <w:br/>
      </w:r>
      <w:r w:rsidRPr="00CB754A">
        <w:rPr>
          <w:rStyle w:val="Strong"/>
          <w:rFonts w:asciiTheme="minorHAnsi" w:hAnsiTheme="minorHAnsi" w:cstheme="minorHAnsi"/>
        </w:rPr>
        <w:t>Next Review Date:</w:t>
      </w:r>
      <w:r w:rsidRPr="00CB754A">
        <w:rPr>
          <w:rFonts w:asciiTheme="minorHAnsi" w:hAnsiTheme="minorHAnsi" w:cstheme="minorHAnsi"/>
        </w:rPr>
        <w:t xml:space="preserve"> 08/2026</w:t>
      </w:r>
    </w:p>
    <w:sectPr w:rsidR="00D275EB" w:rsidRPr="00CB754A" w:rsidSect="00D063EF">
      <w:headerReference w:type="default" r:id="rId9"/>
      <w:footerReference w:type="default" r:id="rId10"/>
      <w:head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6920A" w14:textId="77777777" w:rsidR="005D60EE" w:rsidRDefault="005D60EE" w:rsidP="00382EB5">
      <w:pPr>
        <w:spacing w:after="0" w:line="240" w:lineRule="auto"/>
      </w:pPr>
      <w:r>
        <w:separator/>
      </w:r>
    </w:p>
  </w:endnote>
  <w:endnote w:type="continuationSeparator" w:id="0">
    <w:p w14:paraId="506BA218" w14:textId="77777777" w:rsidR="005D60EE" w:rsidRDefault="005D60EE" w:rsidP="0038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141676"/>
      <w:docPartObj>
        <w:docPartGallery w:val="Page Numbers (Bottom of Page)"/>
        <w:docPartUnique/>
      </w:docPartObj>
    </w:sdtPr>
    <w:sdtEndPr>
      <w:rPr>
        <w:noProof/>
      </w:rPr>
    </w:sdtEndPr>
    <w:sdtContent>
      <w:p w14:paraId="3CF2934B" w14:textId="2575F550" w:rsidR="001137D1" w:rsidRDefault="001137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51C5FC" w14:textId="38C637B3" w:rsidR="00D063EF" w:rsidRDefault="00D06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18AF4" w14:textId="77777777" w:rsidR="005D60EE" w:rsidRDefault="005D60EE" w:rsidP="00382EB5">
      <w:pPr>
        <w:spacing w:after="0" w:line="240" w:lineRule="auto"/>
      </w:pPr>
      <w:r>
        <w:separator/>
      </w:r>
    </w:p>
  </w:footnote>
  <w:footnote w:type="continuationSeparator" w:id="0">
    <w:p w14:paraId="53CC47EC" w14:textId="77777777" w:rsidR="005D60EE" w:rsidRDefault="005D60EE" w:rsidP="00382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3521" w14:textId="04C8B5F5" w:rsidR="00382EB5" w:rsidRDefault="00056518">
    <w:r>
      <w:rPr>
        <w:noProof/>
      </w:rPr>
      <w:drawing>
        <wp:anchor distT="0" distB="0" distL="114300" distR="114300" simplePos="0" relativeHeight="251661312" behindDoc="1" locked="0" layoutInCell="1" allowOverlap="1" wp14:anchorId="22F92197" wp14:editId="726CC662">
          <wp:simplePos x="0" y="0"/>
          <wp:positionH relativeFrom="page">
            <wp:align>right</wp:align>
          </wp:positionH>
          <wp:positionV relativeFrom="paragraph">
            <wp:posOffset>-379268</wp:posOffset>
          </wp:positionV>
          <wp:extent cx="7462520" cy="1202055"/>
          <wp:effectExtent l="0" t="0" r="5080" b="0"/>
          <wp:wrapTight wrapText="bothSides">
            <wp:wrapPolygon edited="0">
              <wp:start x="0" y="0"/>
              <wp:lineTo x="0" y="21223"/>
              <wp:lineTo x="21560" y="21223"/>
              <wp:lineTo x="21560"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1">
                    <a:extLst>
                      <a:ext uri="{28A0092B-C50C-407E-A947-70E740481C1C}">
                        <a14:useLocalDpi xmlns:a14="http://schemas.microsoft.com/office/drawing/2010/main" val="0"/>
                      </a:ext>
                    </a:extLst>
                  </a:blip>
                  <a:srcRect t="7349" b="80201"/>
                  <a:stretch/>
                </pic:blipFill>
                <pic:spPr bwMode="auto">
                  <a:xfrm>
                    <a:off x="0" y="0"/>
                    <a:ext cx="7462520" cy="1202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CEB7" w14:textId="731D17A4" w:rsidR="00056518" w:rsidRDefault="00056518">
    <w:pPr>
      <w:pStyle w:val="Header"/>
    </w:pPr>
    <w:r>
      <w:rPr>
        <w:noProof/>
      </w:rPr>
      <w:drawing>
        <wp:anchor distT="0" distB="0" distL="114300" distR="114300" simplePos="0" relativeHeight="251659264" behindDoc="1" locked="0" layoutInCell="1" allowOverlap="1" wp14:anchorId="3E20E2DE" wp14:editId="7AC0789F">
          <wp:simplePos x="0" y="0"/>
          <wp:positionH relativeFrom="column">
            <wp:posOffset>-905510</wp:posOffset>
          </wp:positionH>
          <wp:positionV relativeFrom="paragraph">
            <wp:posOffset>-311150</wp:posOffset>
          </wp:positionV>
          <wp:extent cx="7462520" cy="1202055"/>
          <wp:effectExtent l="0" t="0" r="5080" b="0"/>
          <wp:wrapTight wrapText="bothSides">
            <wp:wrapPolygon edited="0">
              <wp:start x="0" y="0"/>
              <wp:lineTo x="0" y="21223"/>
              <wp:lineTo x="21560" y="21223"/>
              <wp:lineTo x="21560"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1">
                    <a:extLst>
                      <a:ext uri="{28A0092B-C50C-407E-A947-70E740481C1C}">
                        <a14:useLocalDpi xmlns:a14="http://schemas.microsoft.com/office/drawing/2010/main" val="0"/>
                      </a:ext>
                    </a:extLst>
                  </a:blip>
                  <a:srcRect t="7349" b="80201"/>
                  <a:stretch/>
                </pic:blipFill>
                <pic:spPr bwMode="auto">
                  <a:xfrm>
                    <a:off x="0" y="0"/>
                    <a:ext cx="7462520" cy="1202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269"/>
    <w:multiLevelType w:val="hybridMultilevel"/>
    <w:tmpl w:val="D6620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849A4"/>
    <w:multiLevelType w:val="multilevel"/>
    <w:tmpl w:val="DA6C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0381"/>
    <w:multiLevelType w:val="multilevel"/>
    <w:tmpl w:val="3AD4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C31B8"/>
    <w:multiLevelType w:val="multilevel"/>
    <w:tmpl w:val="5E28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A5C41"/>
    <w:multiLevelType w:val="multilevel"/>
    <w:tmpl w:val="CEA0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33F30"/>
    <w:multiLevelType w:val="multilevel"/>
    <w:tmpl w:val="CD78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56655"/>
    <w:multiLevelType w:val="multilevel"/>
    <w:tmpl w:val="4FDA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86505"/>
    <w:multiLevelType w:val="multilevel"/>
    <w:tmpl w:val="70A2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66189"/>
    <w:multiLevelType w:val="multilevel"/>
    <w:tmpl w:val="2B5C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E7994"/>
    <w:multiLevelType w:val="multilevel"/>
    <w:tmpl w:val="056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E022D"/>
    <w:multiLevelType w:val="multilevel"/>
    <w:tmpl w:val="509E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171EF"/>
    <w:multiLevelType w:val="multilevel"/>
    <w:tmpl w:val="589E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F7DD3"/>
    <w:multiLevelType w:val="multilevel"/>
    <w:tmpl w:val="B25A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F6705"/>
    <w:multiLevelType w:val="multilevel"/>
    <w:tmpl w:val="FA56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AF5E62"/>
    <w:multiLevelType w:val="multilevel"/>
    <w:tmpl w:val="3FAC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B5F01"/>
    <w:multiLevelType w:val="multilevel"/>
    <w:tmpl w:val="E21E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17211"/>
    <w:multiLevelType w:val="multilevel"/>
    <w:tmpl w:val="9014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748BB"/>
    <w:multiLevelType w:val="multilevel"/>
    <w:tmpl w:val="BEF8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A345A"/>
    <w:multiLevelType w:val="multilevel"/>
    <w:tmpl w:val="2C70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46CA5"/>
    <w:multiLevelType w:val="multilevel"/>
    <w:tmpl w:val="A734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F59BE"/>
    <w:multiLevelType w:val="multilevel"/>
    <w:tmpl w:val="40FE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975E3"/>
    <w:multiLevelType w:val="multilevel"/>
    <w:tmpl w:val="A500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924F04"/>
    <w:multiLevelType w:val="multilevel"/>
    <w:tmpl w:val="1C0C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341D36"/>
    <w:multiLevelType w:val="multilevel"/>
    <w:tmpl w:val="8EB6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801E8"/>
    <w:multiLevelType w:val="multilevel"/>
    <w:tmpl w:val="984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4335A1"/>
    <w:multiLevelType w:val="multilevel"/>
    <w:tmpl w:val="35BE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50805"/>
    <w:multiLevelType w:val="multilevel"/>
    <w:tmpl w:val="C1101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BF1A69"/>
    <w:multiLevelType w:val="multilevel"/>
    <w:tmpl w:val="AAB4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404381"/>
    <w:multiLevelType w:val="multilevel"/>
    <w:tmpl w:val="FAEC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A14D3A"/>
    <w:multiLevelType w:val="multilevel"/>
    <w:tmpl w:val="D54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4"/>
  </w:num>
  <w:num w:numId="4">
    <w:abstractNumId w:val="21"/>
  </w:num>
  <w:num w:numId="5">
    <w:abstractNumId w:val="28"/>
  </w:num>
  <w:num w:numId="6">
    <w:abstractNumId w:val="17"/>
  </w:num>
  <w:num w:numId="7">
    <w:abstractNumId w:val="1"/>
  </w:num>
  <w:num w:numId="8">
    <w:abstractNumId w:val="27"/>
  </w:num>
  <w:num w:numId="9">
    <w:abstractNumId w:val="25"/>
  </w:num>
  <w:num w:numId="10">
    <w:abstractNumId w:val="9"/>
  </w:num>
  <w:num w:numId="11">
    <w:abstractNumId w:val="2"/>
  </w:num>
  <w:num w:numId="12">
    <w:abstractNumId w:val="22"/>
  </w:num>
  <w:num w:numId="13">
    <w:abstractNumId w:val="10"/>
  </w:num>
  <w:num w:numId="14">
    <w:abstractNumId w:val="29"/>
  </w:num>
  <w:num w:numId="15">
    <w:abstractNumId w:val="13"/>
  </w:num>
  <w:num w:numId="16">
    <w:abstractNumId w:val="6"/>
  </w:num>
  <w:num w:numId="17">
    <w:abstractNumId w:val="11"/>
  </w:num>
  <w:num w:numId="18">
    <w:abstractNumId w:val="26"/>
  </w:num>
  <w:num w:numId="19">
    <w:abstractNumId w:val="16"/>
  </w:num>
  <w:num w:numId="20">
    <w:abstractNumId w:val="18"/>
  </w:num>
  <w:num w:numId="21">
    <w:abstractNumId w:val="23"/>
  </w:num>
  <w:num w:numId="22">
    <w:abstractNumId w:val="20"/>
  </w:num>
  <w:num w:numId="23">
    <w:abstractNumId w:val="7"/>
  </w:num>
  <w:num w:numId="24">
    <w:abstractNumId w:val="14"/>
  </w:num>
  <w:num w:numId="25">
    <w:abstractNumId w:val="4"/>
  </w:num>
  <w:num w:numId="26">
    <w:abstractNumId w:val="19"/>
  </w:num>
  <w:num w:numId="27">
    <w:abstractNumId w:val="8"/>
  </w:num>
  <w:num w:numId="28">
    <w:abstractNumId w:val="15"/>
  </w:num>
  <w:num w:numId="29">
    <w:abstractNumId w:val="1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B5"/>
    <w:rsid w:val="00011F4E"/>
    <w:rsid w:val="00015CB4"/>
    <w:rsid w:val="00027EFE"/>
    <w:rsid w:val="00056518"/>
    <w:rsid w:val="000B419D"/>
    <w:rsid w:val="000C25D1"/>
    <w:rsid w:val="001022E7"/>
    <w:rsid w:val="001137D1"/>
    <w:rsid w:val="00124F64"/>
    <w:rsid w:val="00204A48"/>
    <w:rsid w:val="002369E5"/>
    <w:rsid w:val="00245F69"/>
    <w:rsid w:val="00256AFA"/>
    <w:rsid w:val="00290F9E"/>
    <w:rsid w:val="00325DD3"/>
    <w:rsid w:val="003542A6"/>
    <w:rsid w:val="00382EB5"/>
    <w:rsid w:val="0040006A"/>
    <w:rsid w:val="00454135"/>
    <w:rsid w:val="004F3EA5"/>
    <w:rsid w:val="005055C1"/>
    <w:rsid w:val="00517886"/>
    <w:rsid w:val="0058060E"/>
    <w:rsid w:val="005B7331"/>
    <w:rsid w:val="005C5D59"/>
    <w:rsid w:val="005D60EE"/>
    <w:rsid w:val="006153AE"/>
    <w:rsid w:val="0062086D"/>
    <w:rsid w:val="006B7812"/>
    <w:rsid w:val="006C2E2C"/>
    <w:rsid w:val="00785FF2"/>
    <w:rsid w:val="007F3C7C"/>
    <w:rsid w:val="00807A39"/>
    <w:rsid w:val="00820BD5"/>
    <w:rsid w:val="00854FDC"/>
    <w:rsid w:val="008832CE"/>
    <w:rsid w:val="008D68DC"/>
    <w:rsid w:val="00963712"/>
    <w:rsid w:val="009707A0"/>
    <w:rsid w:val="00980359"/>
    <w:rsid w:val="009C49CC"/>
    <w:rsid w:val="00A0745F"/>
    <w:rsid w:val="00A30047"/>
    <w:rsid w:val="00A30E1B"/>
    <w:rsid w:val="00AE4434"/>
    <w:rsid w:val="00B572FE"/>
    <w:rsid w:val="00B85813"/>
    <w:rsid w:val="00BC26FA"/>
    <w:rsid w:val="00C022AC"/>
    <w:rsid w:val="00C42D00"/>
    <w:rsid w:val="00C52B37"/>
    <w:rsid w:val="00C87F20"/>
    <w:rsid w:val="00CB754A"/>
    <w:rsid w:val="00CC4233"/>
    <w:rsid w:val="00CF70CE"/>
    <w:rsid w:val="00D0080B"/>
    <w:rsid w:val="00D063EF"/>
    <w:rsid w:val="00D12099"/>
    <w:rsid w:val="00D275EB"/>
    <w:rsid w:val="00D35F00"/>
    <w:rsid w:val="00D72B74"/>
    <w:rsid w:val="00D75569"/>
    <w:rsid w:val="00DC29CD"/>
    <w:rsid w:val="00DD47DA"/>
    <w:rsid w:val="00DD6267"/>
    <w:rsid w:val="00DF22F8"/>
    <w:rsid w:val="00E841DC"/>
    <w:rsid w:val="00F106E0"/>
    <w:rsid w:val="00FC6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60B3A8"/>
  <w15:chartTrackingRefBased/>
  <w15:docId w15:val="{E41F92E9-9343-4B64-9C09-BBA14BF8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7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56AF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EB5"/>
  </w:style>
  <w:style w:type="paragraph" w:styleId="Footer">
    <w:name w:val="footer"/>
    <w:basedOn w:val="Normal"/>
    <w:link w:val="FooterChar"/>
    <w:uiPriority w:val="99"/>
    <w:unhideWhenUsed/>
    <w:rsid w:val="00382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EB5"/>
  </w:style>
  <w:style w:type="paragraph" w:styleId="NormalWeb">
    <w:name w:val="Normal (Web)"/>
    <w:basedOn w:val="Normal"/>
    <w:uiPriority w:val="99"/>
    <w:unhideWhenUsed/>
    <w:rsid w:val="00382E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2EB5"/>
    <w:rPr>
      <w:b/>
      <w:bCs/>
    </w:rPr>
  </w:style>
  <w:style w:type="paragraph" w:styleId="ListParagraph">
    <w:name w:val="List Paragraph"/>
    <w:basedOn w:val="Normal"/>
    <w:uiPriority w:val="34"/>
    <w:qFormat/>
    <w:rsid w:val="00382EB5"/>
    <w:pPr>
      <w:ind w:left="720"/>
      <w:contextualSpacing/>
    </w:pPr>
  </w:style>
  <w:style w:type="character" w:customStyle="1" w:styleId="Heading2Char">
    <w:name w:val="Heading 2 Char"/>
    <w:basedOn w:val="DefaultParagraphFont"/>
    <w:link w:val="Heading2"/>
    <w:uiPriority w:val="9"/>
    <w:rsid w:val="00256AFA"/>
    <w:rPr>
      <w:rFonts w:ascii="Times New Roman" w:eastAsia="Times New Roman" w:hAnsi="Times New Roman" w:cs="Times New Roman"/>
      <w:b/>
      <w:bCs/>
      <w:sz w:val="36"/>
      <w:szCs w:val="36"/>
      <w:lang w:eastAsia="en-GB"/>
    </w:rPr>
  </w:style>
  <w:style w:type="paragraph" w:styleId="NoSpacing">
    <w:name w:val="No Spacing"/>
    <w:link w:val="NoSpacingChar"/>
    <w:uiPriority w:val="1"/>
    <w:qFormat/>
    <w:rsid w:val="00D063E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063EF"/>
    <w:rPr>
      <w:rFonts w:eastAsiaTheme="minorEastAsia"/>
      <w:lang w:val="en-US"/>
    </w:rPr>
  </w:style>
  <w:style w:type="character" w:styleId="Hyperlink">
    <w:name w:val="Hyperlink"/>
    <w:basedOn w:val="DefaultParagraphFont"/>
    <w:uiPriority w:val="99"/>
    <w:unhideWhenUsed/>
    <w:rsid w:val="001022E7"/>
    <w:rPr>
      <w:color w:val="0563C1" w:themeColor="hyperlink"/>
      <w:u w:val="single"/>
    </w:rPr>
  </w:style>
  <w:style w:type="character" w:styleId="UnresolvedMention">
    <w:name w:val="Unresolved Mention"/>
    <w:basedOn w:val="DefaultParagraphFont"/>
    <w:uiPriority w:val="99"/>
    <w:semiHidden/>
    <w:unhideWhenUsed/>
    <w:rsid w:val="001022E7"/>
    <w:rPr>
      <w:color w:val="605E5C"/>
      <w:shd w:val="clear" w:color="auto" w:fill="E1DFDD"/>
    </w:rPr>
  </w:style>
  <w:style w:type="character" w:styleId="FollowedHyperlink">
    <w:name w:val="FollowedHyperlink"/>
    <w:basedOn w:val="DefaultParagraphFont"/>
    <w:uiPriority w:val="99"/>
    <w:semiHidden/>
    <w:unhideWhenUsed/>
    <w:rsid w:val="00DD47DA"/>
    <w:rPr>
      <w:color w:val="954F72" w:themeColor="followedHyperlink"/>
      <w:u w:val="single"/>
    </w:rPr>
  </w:style>
  <w:style w:type="character" w:customStyle="1" w:styleId="Heading1Char">
    <w:name w:val="Heading 1 Char"/>
    <w:basedOn w:val="DefaultParagraphFont"/>
    <w:link w:val="Heading1"/>
    <w:uiPriority w:val="9"/>
    <w:rsid w:val="0096371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63712"/>
    <w:pPr>
      <w:outlineLvl w:val="9"/>
    </w:pPr>
    <w:rPr>
      <w:lang w:val="en-US"/>
    </w:rPr>
  </w:style>
  <w:style w:type="paragraph" w:styleId="TOC2">
    <w:name w:val="toc 2"/>
    <w:basedOn w:val="Normal"/>
    <w:next w:val="Normal"/>
    <w:autoRedefine/>
    <w:uiPriority w:val="39"/>
    <w:unhideWhenUsed/>
    <w:rsid w:val="00B85813"/>
    <w:pPr>
      <w:tabs>
        <w:tab w:val="right" w:leader="dot" w:pos="9016"/>
      </w:tabs>
      <w:spacing w:after="100"/>
      <w:ind w:left="220"/>
    </w:pPr>
    <w:rPr>
      <w:rFonts w:eastAsia="Times New Roman" w:cstheme="minorHAnsi"/>
      <w:noProof/>
      <w:lang w:eastAsia="en-GB"/>
    </w:rPr>
  </w:style>
  <w:style w:type="paragraph" w:styleId="z-TopofForm">
    <w:name w:val="HTML Top of Form"/>
    <w:basedOn w:val="Normal"/>
    <w:next w:val="Normal"/>
    <w:link w:val="z-TopofFormChar"/>
    <w:hidden/>
    <w:uiPriority w:val="99"/>
    <w:semiHidden/>
    <w:unhideWhenUsed/>
    <w:rsid w:val="00124F64"/>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24F64"/>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24F64"/>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24F64"/>
    <w:rPr>
      <w:rFonts w:ascii="Arial" w:eastAsia="Times New Roman" w:hAnsi="Arial" w:cs="Arial"/>
      <w:vanish/>
      <w:sz w:val="16"/>
      <w:szCs w:val="16"/>
      <w:lang w:eastAsia="en-GB"/>
    </w:rPr>
  </w:style>
  <w:style w:type="paragraph" w:styleId="Title">
    <w:name w:val="Title"/>
    <w:basedOn w:val="Normal"/>
    <w:next w:val="Normal"/>
    <w:link w:val="TitleChar"/>
    <w:uiPriority w:val="10"/>
    <w:qFormat/>
    <w:rsid w:val="000565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51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14462">
      <w:bodyDiv w:val="1"/>
      <w:marLeft w:val="0"/>
      <w:marRight w:val="0"/>
      <w:marTop w:val="0"/>
      <w:marBottom w:val="0"/>
      <w:divBdr>
        <w:top w:val="none" w:sz="0" w:space="0" w:color="auto"/>
        <w:left w:val="none" w:sz="0" w:space="0" w:color="auto"/>
        <w:bottom w:val="none" w:sz="0" w:space="0" w:color="auto"/>
        <w:right w:val="none" w:sz="0" w:space="0" w:color="auto"/>
      </w:divBdr>
      <w:divsChild>
        <w:div w:id="280771484">
          <w:marLeft w:val="0"/>
          <w:marRight w:val="0"/>
          <w:marTop w:val="0"/>
          <w:marBottom w:val="0"/>
          <w:divBdr>
            <w:top w:val="none" w:sz="0" w:space="0" w:color="auto"/>
            <w:left w:val="none" w:sz="0" w:space="0" w:color="auto"/>
            <w:bottom w:val="none" w:sz="0" w:space="0" w:color="auto"/>
            <w:right w:val="none" w:sz="0" w:space="0" w:color="auto"/>
          </w:divBdr>
          <w:divsChild>
            <w:div w:id="814101101">
              <w:marLeft w:val="0"/>
              <w:marRight w:val="0"/>
              <w:marTop w:val="0"/>
              <w:marBottom w:val="0"/>
              <w:divBdr>
                <w:top w:val="none" w:sz="0" w:space="0" w:color="auto"/>
                <w:left w:val="none" w:sz="0" w:space="0" w:color="auto"/>
                <w:bottom w:val="none" w:sz="0" w:space="0" w:color="auto"/>
                <w:right w:val="none" w:sz="0" w:space="0" w:color="auto"/>
              </w:divBdr>
              <w:divsChild>
                <w:div w:id="912162646">
                  <w:marLeft w:val="0"/>
                  <w:marRight w:val="0"/>
                  <w:marTop w:val="0"/>
                  <w:marBottom w:val="0"/>
                  <w:divBdr>
                    <w:top w:val="none" w:sz="0" w:space="0" w:color="auto"/>
                    <w:left w:val="none" w:sz="0" w:space="0" w:color="auto"/>
                    <w:bottom w:val="none" w:sz="0" w:space="0" w:color="auto"/>
                    <w:right w:val="none" w:sz="0" w:space="0" w:color="auto"/>
                  </w:divBdr>
                  <w:divsChild>
                    <w:div w:id="195848187">
                      <w:marLeft w:val="0"/>
                      <w:marRight w:val="0"/>
                      <w:marTop w:val="0"/>
                      <w:marBottom w:val="0"/>
                      <w:divBdr>
                        <w:top w:val="none" w:sz="0" w:space="0" w:color="auto"/>
                        <w:left w:val="none" w:sz="0" w:space="0" w:color="auto"/>
                        <w:bottom w:val="none" w:sz="0" w:space="0" w:color="auto"/>
                        <w:right w:val="none" w:sz="0" w:space="0" w:color="auto"/>
                      </w:divBdr>
                      <w:divsChild>
                        <w:div w:id="461729837">
                          <w:marLeft w:val="0"/>
                          <w:marRight w:val="0"/>
                          <w:marTop w:val="0"/>
                          <w:marBottom w:val="0"/>
                          <w:divBdr>
                            <w:top w:val="none" w:sz="0" w:space="0" w:color="auto"/>
                            <w:left w:val="none" w:sz="0" w:space="0" w:color="auto"/>
                            <w:bottom w:val="none" w:sz="0" w:space="0" w:color="auto"/>
                            <w:right w:val="none" w:sz="0" w:space="0" w:color="auto"/>
                          </w:divBdr>
                          <w:divsChild>
                            <w:div w:id="254435055">
                              <w:marLeft w:val="0"/>
                              <w:marRight w:val="0"/>
                              <w:marTop w:val="0"/>
                              <w:marBottom w:val="0"/>
                              <w:divBdr>
                                <w:top w:val="none" w:sz="0" w:space="0" w:color="auto"/>
                                <w:left w:val="none" w:sz="0" w:space="0" w:color="auto"/>
                                <w:bottom w:val="none" w:sz="0" w:space="0" w:color="auto"/>
                                <w:right w:val="none" w:sz="0" w:space="0" w:color="auto"/>
                              </w:divBdr>
                              <w:divsChild>
                                <w:div w:id="945118131">
                                  <w:marLeft w:val="0"/>
                                  <w:marRight w:val="0"/>
                                  <w:marTop w:val="0"/>
                                  <w:marBottom w:val="0"/>
                                  <w:divBdr>
                                    <w:top w:val="none" w:sz="0" w:space="0" w:color="auto"/>
                                    <w:left w:val="none" w:sz="0" w:space="0" w:color="auto"/>
                                    <w:bottom w:val="none" w:sz="0" w:space="0" w:color="auto"/>
                                    <w:right w:val="none" w:sz="0" w:space="0" w:color="auto"/>
                                  </w:divBdr>
                                  <w:divsChild>
                                    <w:div w:id="1803694572">
                                      <w:marLeft w:val="0"/>
                                      <w:marRight w:val="0"/>
                                      <w:marTop w:val="0"/>
                                      <w:marBottom w:val="0"/>
                                      <w:divBdr>
                                        <w:top w:val="none" w:sz="0" w:space="0" w:color="auto"/>
                                        <w:left w:val="none" w:sz="0" w:space="0" w:color="auto"/>
                                        <w:bottom w:val="none" w:sz="0" w:space="0" w:color="auto"/>
                                        <w:right w:val="none" w:sz="0" w:space="0" w:color="auto"/>
                                      </w:divBdr>
                                      <w:divsChild>
                                        <w:div w:id="337583656">
                                          <w:marLeft w:val="0"/>
                                          <w:marRight w:val="0"/>
                                          <w:marTop w:val="0"/>
                                          <w:marBottom w:val="0"/>
                                          <w:divBdr>
                                            <w:top w:val="none" w:sz="0" w:space="0" w:color="auto"/>
                                            <w:left w:val="none" w:sz="0" w:space="0" w:color="auto"/>
                                            <w:bottom w:val="none" w:sz="0" w:space="0" w:color="auto"/>
                                            <w:right w:val="none" w:sz="0" w:space="0" w:color="auto"/>
                                          </w:divBdr>
                                          <w:divsChild>
                                            <w:div w:id="1126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03459">
          <w:marLeft w:val="0"/>
          <w:marRight w:val="0"/>
          <w:marTop w:val="0"/>
          <w:marBottom w:val="0"/>
          <w:divBdr>
            <w:top w:val="none" w:sz="0" w:space="0" w:color="auto"/>
            <w:left w:val="none" w:sz="0" w:space="0" w:color="auto"/>
            <w:bottom w:val="none" w:sz="0" w:space="0" w:color="auto"/>
            <w:right w:val="none" w:sz="0" w:space="0" w:color="auto"/>
          </w:divBdr>
          <w:divsChild>
            <w:div w:id="551310689">
              <w:marLeft w:val="0"/>
              <w:marRight w:val="0"/>
              <w:marTop w:val="0"/>
              <w:marBottom w:val="0"/>
              <w:divBdr>
                <w:top w:val="none" w:sz="0" w:space="0" w:color="auto"/>
                <w:left w:val="none" w:sz="0" w:space="0" w:color="auto"/>
                <w:bottom w:val="none" w:sz="0" w:space="0" w:color="auto"/>
                <w:right w:val="none" w:sz="0" w:space="0" w:color="auto"/>
              </w:divBdr>
              <w:divsChild>
                <w:div w:id="1560508212">
                  <w:marLeft w:val="0"/>
                  <w:marRight w:val="0"/>
                  <w:marTop w:val="0"/>
                  <w:marBottom w:val="0"/>
                  <w:divBdr>
                    <w:top w:val="none" w:sz="0" w:space="0" w:color="auto"/>
                    <w:left w:val="none" w:sz="0" w:space="0" w:color="auto"/>
                    <w:bottom w:val="none" w:sz="0" w:space="0" w:color="auto"/>
                    <w:right w:val="none" w:sz="0" w:space="0" w:color="auto"/>
                  </w:divBdr>
                  <w:divsChild>
                    <w:div w:id="1457988112">
                      <w:marLeft w:val="0"/>
                      <w:marRight w:val="0"/>
                      <w:marTop w:val="0"/>
                      <w:marBottom w:val="0"/>
                      <w:divBdr>
                        <w:top w:val="none" w:sz="0" w:space="0" w:color="auto"/>
                        <w:left w:val="none" w:sz="0" w:space="0" w:color="auto"/>
                        <w:bottom w:val="none" w:sz="0" w:space="0" w:color="auto"/>
                        <w:right w:val="none" w:sz="0" w:space="0" w:color="auto"/>
                      </w:divBdr>
                      <w:divsChild>
                        <w:div w:id="191115086">
                          <w:marLeft w:val="0"/>
                          <w:marRight w:val="0"/>
                          <w:marTop w:val="0"/>
                          <w:marBottom w:val="0"/>
                          <w:divBdr>
                            <w:top w:val="none" w:sz="0" w:space="0" w:color="auto"/>
                            <w:left w:val="none" w:sz="0" w:space="0" w:color="auto"/>
                            <w:bottom w:val="none" w:sz="0" w:space="0" w:color="auto"/>
                            <w:right w:val="none" w:sz="0" w:space="0" w:color="auto"/>
                          </w:divBdr>
                          <w:divsChild>
                            <w:div w:id="810246575">
                              <w:marLeft w:val="0"/>
                              <w:marRight w:val="0"/>
                              <w:marTop w:val="0"/>
                              <w:marBottom w:val="0"/>
                              <w:divBdr>
                                <w:top w:val="none" w:sz="0" w:space="0" w:color="auto"/>
                                <w:left w:val="none" w:sz="0" w:space="0" w:color="auto"/>
                                <w:bottom w:val="none" w:sz="0" w:space="0" w:color="auto"/>
                                <w:right w:val="none" w:sz="0" w:space="0" w:color="auto"/>
                              </w:divBdr>
                              <w:divsChild>
                                <w:div w:id="188644916">
                                  <w:marLeft w:val="0"/>
                                  <w:marRight w:val="0"/>
                                  <w:marTop w:val="0"/>
                                  <w:marBottom w:val="0"/>
                                  <w:divBdr>
                                    <w:top w:val="none" w:sz="0" w:space="0" w:color="auto"/>
                                    <w:left w:val="none" w:sz="0" w:space="0" w:color="auto"/>
                                    <w:bottom w:val="none" w:sz="0" w:space="0" w:color="auto"/>
                                    <w:right w:val="none" w:sz="0" w:space="0" w:color="auto"/>
                                  </w:divBdr>
                                  <w:divsChild>
                                    <w:div w:id="1393700117">
                                      <w:marLeft w:val="0"/>
                                      <w:marRight w:val="0"/>
                                      <w:marTop w:val="0"/>
                                      <w:marBottom w:val="0"/>
                                      <w:divBdr>
                                        <w:top w:val="none" w:sz="0" w:space="0" w:color="auto"/>
                                        <w:left w:val="none" w:sz="0" w:space="0" w:color="auto"/>
                                        <w:bottom w:val="none" w:sz="0" w:space="0" w:color="auto"/>
                                        <w:right w:val="none" w:sz="0" w:space="0" w:color="auto"/>
                                      </w:divBdr>
                                      <w:divsChild>
                                        <w:div w:id="15861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668635">
      <w:bodyDiv w:val="1"/>
      <w:marLeft w:val="0"/>
      <w:marRight w:val="0"/>
      <w:marTop w:val="0"/>
      <w:marBottom w:val="0"/>
      <w:divBdr>
        <w:top w:val="none" w:sz="0" w:space="0" w:color="auto"/>
        <w:left w:val="none" w:sz="0" w:space="0" w:color="auto"/>
        <w:bottom w:val="none" w:sz="0" w:space="0" w:color="auto"/>
        <w:right w:val="none" w:sz="0" w:space="0" w:color="auto"/>
      </w:divBdr>
    </w:div>
    <w:div w:id="387269627">
      <w:bodyDiv w:val="1"/>
      <w:marLeft w:val="0"/>
      <w:marRight w:val="0"/>
      <w:marTop w:val="0"/>
      <w:marBottom w:val="0"/>
      <w:divBdr>
        <w:top w:val="none" w:sz="0" w:space="0" w:color="auto"/>
        <w:left w:val="none" w:sz="0" w:space="0" w:color="auto"/>
        <w:bottom w:val="none" w:sz="0" w:space="0" w:color="auto"/>
        <w:right w:val="none" w:sz="0" w:space="0" w:color="auto"/>
      </w:divBdr>
    </w:div>
    <w:div w:id="679352604">
      <w:bodyDiv w:val="1"/>
      <w:marLeft w:val="0"/>
      <w:marRight w:val="0"/>
      <w:marTop w:val="0"/>
      <w:marBottom w:val="0"/>
      <w:divBdr>
        <w:top w:val="none" w:sz="0" w:space="0" w:color="auto"/>
        <w:left w:val="none" w:sz="0" w:space="0" w:color="auto"/>
        <w:bottom w:val="none" w:sz="0" w:space="0" w:color="auto"/>
        <w:right w:val="none" w:sz="0" w:space="0" w:color="auto"/>
      </w:divBdr>
    </w:div>
    <w:div w:id="725683483">
      <w:bodyDiv w:val="1"/>
      <w:marLeft w:val="0"/>
      <w:marRight w:val="0"/>
      <w:marTop w:val="0"/>
      <w:marBottom w:val="0"/>
      <w:divBdr>
        <w:top w:val="none" w:sz="0" w:space="0" w:color="auto"/>
        <w:left w:val="none" w:sz="0" w:space="0" w:color="auto"/>
        <w:bottom w:val="none" w:sz="0" w:space="0" w:color="auto"/>
        <w:right w:val="none" w:sz="0" w:space="0" w:color="auto"/>
      </w:divBdr>
    </w:div>
    <w:div w:id="725690733">
      <w:bodyDiv w:val="1"/>
      <w:marLeft w:val="0"/>
      <w:marRight w:val="0"/>
      <w:marTop w:val="0"/>
      <w:marBottom w:val="0"/>
      <w:divBdr>
        <w:top w:val="none" w:sz="0" w:space="0" w:color="auto"/>
        <w:left w:val="none" w:sz="0" w:space="0" w:color="auto"/>
        <w:bottom w:val="none" w:sz="0" w:space="0" w:color="auto"/>
        <w:right w:val="none" w:sz="0" w:space="0" w:color="auto"/>
      </w:divBdr>
    </w:div>
    <w:div w:id="865488885">
      <w:bodyDiv w:val="1"/>
      <w:marLeft w:val="0"/>
      <w:marRight w:val="0"/>
      <w:marTop w:val="0"/>
      <w:marBottom w:val="0"/>
      <w:divBdr>
        <w:top w:val="none" w:sz="0" w:space="0" w:color="auto"/>
        <w:left w:val="none" w:sz="0" w:space="0" w:color="auto"/>
        <w:bottom w:val="none" w:sz="0" w:space="0" w:color="auto"/>
        <w:right w:val="none" w:sz="0" w:space="0" w:color="auto"/>
      </w:divBdr>
    </w:div>
    <w:div w:id="1039819128">
      <w:bodyDiv w:val="1"/>
      <w:marLeft w:val="0"/>
      <w:marRight w:val="0"/>
      <w:marTop w:val="0"/>
      <w:marBottom w:val="0"/>
      <w:divBdr>
        <w:top w:val="none" w:sz="0" w:space="0" w:color="auto"/>
        <w:left w:val="none" w:sz="0" w:space="0" w:color="auto"/>
        <w:bottom w:val="none" w:sz="0" w:space="0" w:color="auto"/>
        <w:right w:val="none" w:sz="0" w:space="0" w:color="auto"/>
      </w:divBdr>
    </w:div>
    <w:div w:id="1084496975">
      <w:bodyDiv w:val="1"/>
      <w:marLeft w:val="0"/>
      <w:marRight w:val="0"/>
      <w:marTop w:val="0"/>
      <w:marBottom w:val="0"/>
      <w:divBdr>
        <w:top w:val="none" w:sz="0" w:space="0" w:color="auto"/>
        <w:left w:val="none" w:sz="0" w:space="0" w:color="auto"/>
        <w:bottom w:val="none" w:sz="0" w:space="0" w:color="auto"/>
        <w:right w:val="none" w:sz="0" w:space="0" w:color="auto"/>
      </w:divBdr>
    </w:div>
    <w:div w:id="1425608368">
      <w:bodyDiv w:val="1"/>
      <w:marLeft w:val="0"/>
      <w:marRight w:val="0"/>
      <w:marTop w:val="0"/>
      <w:marBottom w:val="0"/>
      <w:divBdr>
        <w:top w:val="none" w:sz="0" w:space="0" w:color="auto"/>
        <w:left w:val="none" w:sz="0" w:space="0" w:color="auto"/>
        <w:bottom w:val="none" w:sz="0" w:space="0" w:color="auto"/>
        <w:right w:val="none" w:sz="0" w:space="0" w:color="auto"/>
      </w:divBdr>
    </w:div>
    <w:div w:id="1637754987">
      <w:bodyDiv w:val="1"/>
      <w:marLeft w:val="0"/>
      <w:marRight w:val="0"/>
      <w:marTop w:val="0"/>
      <w:marBottom w:val="0"/>
      <w:divBdr>
        <w:top w:val="none" w:sz="0" w:space="0" w:color="auto"/>
        <w:left w:val="none" w:sz="0" w:space="0" w:color="auto"/>
        <w:bottom w:val="none" w:sz="0" w:space="0" w:color="auto"/>
        <w:right w:val="none" w:sz="0" w:space="0" w:color="auto"/>
      </w:divBdr>
    </w:div>
    <w:div w:id="1734352082">
      <w:bodyDiv w:val="1"/>
      <w:marLeft w:val="0"/>
      <w:marRight w:val="0"/>
      <w:marTop w:val="0"/>
      <w:marBottom w:val="0"/>
      <w:divBdr>
        <w:top w:val="none" w:sz="0" w:space="0" w:color="auto"/>
        <w:left w:val="none" w:sz="0" w:space="0" w:color="auto"/>
        <w:bottom w:val="none" w:sz="0" w:space="0" w:color="auto"/>
        <w:right w:val="none" w:sz="0" w:space="0" w:color="auto"/>
      </w:divBdr>
    </w:div>
    <w:div w:id="1734695788">
      <w:bodyDiv w:val="1"/>
      <w:marLeft w:val="0"/>
      <w:marRight w:val="0"/>
      <w:marTop w:val="0"/>
      <w:marBottom w:val="0"/>
      <w:divBdr>
        <w:top w:val="none" w:sz="0" w:space="0" w:color="auto"/>
        <w:left w:val="none" w:sz="0" w:space="0" w:color="auto"/>
        <w:bottom w:val="none" w:sz="0" w:space="0" w:color="auto"/>
        <w:right w:val="none" w:sz="0" w:space="0" w:color="auto"/>
      </w:divBdr>
    </w:div>
    <w:div w:id="1762991309">
      <w:bodyDiv w:val="1"/>
      <w:marLeft w:val="0"/>
      <w:marRight w:val="0"/>
      <w:marTop w:val="0"/>
      <w:marBottom w:val="0"/>
      <w:divBdr>
        <w:top w:val="none" w:sz="0" w:space="0" w:color="auto"/>
        <w:left w:val="none" w:sz="0" w:space="0" w:color="auto"/>
        <w:bottom w:val="none" w:sz="0" w:space="0" w:color="auto"/>
        <w:right w:val="none" w:sz="0" w:space="0" w:color="auto"/>
      </w:divBdr>
    </w:div>
    <w:div w:id="1988237658">
      <w:bodyDiv w:val="1"/>
      <w:marLeft w:val="0"/>
      <w:marRight w:val="0"/>
      <w:marTop w:val="0"/>
      <w:marBottom w:val="0"/>
      <w:divBdr>
        <w:top w:val="none" w:sz="0" w:space="0" w:color="auto"/>
        <w:left w:val="none" w:sz="0" w:space="0" w:color="auto"/>
        <w:bottom w:val="none" w:sz="0" w:space="0" w:color="auto"/>
        <w:right w:val="none" w:sz="0" w:space="0" w:color="auto"/>
      </w:divBdr>
    </w:div>
    <w:div w:id="20463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79AB36-9F44-4E5C-BCB9-D326AD09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GDPR Policy</vt:lpstr>
    </vt:vector>
  </TitlesOfParts>
  <Company>Waterloo Primary School</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Anti-Bullying Policy 2026 (Alternative Provision – 1:1, Off-Site)</dc:title>
  <dc:subject>Tiny Triumphs Educations ltd</dc:subject>
  <dc:creator>Kayleigh Coussons</dc:creator>
  <cp:keywords/>
  <dc:description/>
  <cp:lastModifiedBy>Kayleigh Coussons</cp:lastModifiedBy>
  <cp:revision>9</cp:revision>
  <dcterms:created xsi:type="dcterms:W3CDTF">2025-11-03T20:57:00Z</dcterms:created>
  <dcterms:modified xsi:type="dcterms:W3CDTF">2026-01-12T22:31:00Z</dcterms:modified>
</cp:coreProperties>
</file>