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B135" w14:textId="77777777" w:rsidR="00F220C3" w:rsidRDefault="00F220C3" w:rsidP="00F220C3">
      <w:pPr>
        <w:pStyle w:val="Title"/>
        <w:jc w:val="center"/>
        <w:rPr>
          <w:rFonts w:eastAsia="Times New Roman"/>
          <w:b/>
          <w:bCs/>
          <w:sz w:val="72"/>
          <w:szCs w:val="72"/>
          <w:lang w:eastAsia="en-GB"/>
        </w:rPr>
      </w:pPr>
    </w:p>
    <w:p w14:paraId="55A99864" w14:textId="77777777" w:rsidR="00F220C3" w:rsidRDefault="00F220C3" w:rsidP="00F220C3">
      <w:pPr>
        <w:pStyle w:val="Title"/>
        <w:jc w:val="center"/>
        <w:rPr>
          <w:rFonts w:eastAsia="Times New Roman"/>
          <w:b/>
          <w:bCs/>
          <w:sz w:val="72"/>
          <w:szCs w:val="72"/>
          <w:lang w:eastAsia="en-GB"/>
        </w:rPr>
      </w:pPr>
    </w:p>
    <w:p w14:paraId="77C41D3A" w14:textId="77777777" w:rsidR="00F220C3" w:rsidRDefault="00F220C3" w:rsidP="00F220C3">
      <w:pPr>
        <w:pStyle w:val="Title"/>
        <w:jc w:val="center"/>
        <w:rPr>
          <w:rFonts w:eastAsia="Times New Roman"/>
          <w:b/>
          <w:bCs/>
          <w:sz w:val="72"/>
          <w:szCs w:val="72"/>
          <w:lang w:eastAsia="en-GB"/>
        </w:rPr>
      </w:pPr>
    </w:p>
    <w:p w14:paraId="1770C61C" w14:textId="66481E6D" w:rsidR="00756F5D" w:rsidRPr="00F220C3" w:rsidRDefault="00756F5D" w:rsidP="00F220C3">
      <w:pPr>
        <w:pStyle w:val="Title"/>
        <w:jc w:val="center"/>
        <w:rPr>
          <w:rFonts w:eastAsia="Times New Roman"/>
          <w:b/>
          <w:bCs/>
          <w:color w:val="2A9D8F"/>
          <w:sz w:val="72"/>
          <w:szCs w:val="72"/>
          <w:lang w:eastAsia="en-GB"/>
        </w:rPr>
      </w:pPr>
      <w:r w:rsidRPr="00F220C3">
        <w:rPr>
          <w:rFonts w:eastAsia="Times New Roman"/>
          <w:b/>
          <w:bCs/>
          <w:color w:val="2A9D8F"/>
          <w:sz w:val="72"/>
          <w:szCs w:val="72"/>
          <w:lang w:eastAsia="en-GB"/>
        </w:rPr>
        <w:t>Online Safety (E-Safety) Policy</w:t>
      </w:r>
    </w:p>
    <w:p w14:paraId="189D5D6A"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01E74E7"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2FBDD0D"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7D89146E"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06819267"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560CE6F0"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6B67F995"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1DC0AB4"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4C847DF7"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0ABBFC72"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1DE20325"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39282215"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2E3766D9" w14:textId="77777777" w:rsidR="00F220C3"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0090D217" w14:textId="77777777" w:rsidR="00F220C3" w:rsidRPr="00756F5D" w:rsidRDefault="00F220C3" w:rsidP="00756F5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5C6CEBB3" w14:textId="77777777" w:rsidR="00756F5D" w:rsidRPr="00756F5D" w:rsidRDefault="00756F5D" w:rsidP="00756F5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F5D">
        <w:rPr>
          <w:rFonts w:ascii="Times New Roman" w:eastAsia="Times New Roman" w:hAnsi="Times New Roman" w:cs="Times New Roman"/>
          <w:b/>
          <w:bCs/>
          <w:sz w:val="36"/>
          <w:szCs w:val="36"/>
          <w:lang w:eastAsia="en-GB"/>
        </w:rPr>
        <w:t>1. Policy Statement</w:t>
      </w:r>
    </w:p>
    <w:p w14:paraId="599B0F76" w14:textId="40702AF7" w:rsidR="00756F5D" w:rsidRPr="00756F5D" w:rsidRDefault="00756F5D" w:rsidP="00756F5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Tiny Triumphs Education</w:t>
      </w:r>
      <w:r w:rsidRPr="00756F5D">
        <w:rPr>
          <w:rFonts w:ascii="Times New Roman" w:eastAsia="Times New Roman" w:hAnsi="Times New Roman" w:cs="Times New Roman"/>
          <w:sz w:val="24"/>
          <w:szCs w:val="24"/>
          <w:lang w:eastAsia="en-GB"/>
        </w:rPr>
        <w:t xml:space="preserve"> is committed to ensuring that children are able to use digital technology safely, responsibly, and positively. We recognise that online safety is an essential part of safeguarding and that children attending alternative provision may be particularly vulnerable online.</w:t>
      </w:r>
    </w:p>
    <w:p w14:paraId="2CAD0F1D" w14:textId="2A2D27E3" w:rsidR="00756F5D" w:rsidRDefault="00756F5D" w:rsidP="00756F5D">
      <w:p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 xml:space="preserve">This policy outlines how online access is managed, how risks are minimised, and how concerns are responded to for children aged </w:t>
      </w:r>
      <w:r w:rsidRPr="00756F5D">
        <w:rPr>
          <w:rFonts w:ascii="Times New Roman" w:eastAsia="Times New Roman" w:hAnsi="Times New Roman" w:cs="Times New Roman"/>
          <w:b/>
          <w:bCs/>
          <w:sz w:val="24"/>
          <w:szCs w:val="24"/>
          <w:lang w:eastAsia="en-GB"/>
        </w:rPr>
        <w:t>5–10</w:t>
      </w:r>
      <w:r w:rsidRPr="00756F5D">
        <w:rPr>
          <w:rFonts w:ascii="Times New Roman" w:eastAsia="Times New Roman" w:hAnsi="Times New Roman" w:cs="Times New Roman"/>
          <w:sz w:val="24"/>
          <w:szCs w:val="24"/>
          <w:lang w:eastAsia="en-GB"/>
        </w:rPr>
        <w:t>.</w:t>
      </w:r>
    </w:p>
    <w:p w14:paraId="0B154720" w14:textId="77777777" w:rsidR="00756F5D" w:rsidRDefault="00756F5D" w:rsidP="00756F5D">
      <w:pPr>
        <w:pStyle w:val="Heading2"/>
      </w:pPr>
      <w:r>
        <w:t>2. Scope of the Policy</w:t>
      </w:r>
    </w:p>
    <w:p w14:paraId="4A5642C2" w14:textId="77777777" w:rsidR="00756F5D" w:rsidRDefault="00756F5D" w:rsidP="00756F5D">
      <w:pPr>
        <w:pStyle w:val="NormalWeb"/>
      </w:pPr>
      <w:r>
        <w:t>This policy applies to:</w:t>
      </w:r>
    </w:p>
    <w:p w14:paraId="6A4BE5CA" w14:textId="2DFC7313" w:rsidR="00756F5D" w:rsidRDefault="00756F5D" w:rsidP="00756F5D">
      <w:pPr>
        <w:pStyle w:val="NormalWeb"/>
        <w:numPr>
          <w:ilvl w:val="0"/>
          <w:numId w:val="1"/>
        </w:numPr>
      </w:pPr>
      <w:r>
        <w:t xml:space="preserve">All children attending </w:t>
      </w:r>
      <w:r w:rsidR="004F3918">
        <w:rPr>
          <w:rStyle w:val="Strong"/>
        </w:rPr>
        <w:t>Tiny Triumphs Education</w:t>
      </w:r>
    </w:p>
    <w:p w14:paraId="7CBB6400" w14:textId="77777777" w:rsidR="00756F5D" w:rsidRDefault="00756F5D" w:rsidP="00756F5D">
      <w:pPr>
        <w:pStyle w:val="NormalWeb"/>
        <w:numPr>
          <w:ilvl w:val="0"/>
          <w:numId w:val="1"/>
        </w:numPr>
      </w:pPr>
      <w:r>
        <w:t>The business owner and any adults working on behalf of the provision</w:t>
      </w:r>
    </w:p>
    <w:p w14:paraId="3BF84A3D" w14:textId="77777777" w:rsidR="00756F5D" w:rsidRDefault="00756F5D" w:rsidP="00756F5D">
      <w:pPr>
        <w:pStyle w:val="NormalWeb"/>
        <w:numPr>
          <w:ilvl w:val="0"/>
          <w:numId w:val="1"/>
        </w:numPr>
      </w:pPr>
      <w:r>
        <w:t>All devices used during sessions, including provision-owned and permitted personal devices</w:t>
      </w:r>
    </w:p>
    <w:p w14:paraId="7CCB10C2" w14:textId="77777777" w:rsidR="00756F5D" w:rsidRDefault="00756F5D" w:rsidP="00756F5D">
      <w:pPr>
        <w:pStyle w:val="Heading2"/>
      </w:pPr>
      <w:r>
        <w:t>3. Aims of the Policy</w:t>
      </w:r>
    </w:p>
    <w:p w14:paraId="154EE947" w14:textId="77777777" w:rsidR="00756F5D" w:rsidRDefault="00756F5D" w:rsidP="00756F5D">
      <w:pPr>
        <w:pStyle w:val="NormalWeb"/>
      </w:pPr>
      <w:r>
        <w:t>The aims of this policy are to:</w:t>
      </w:r>
    </w:p>
    <w:p w14:paraId="0F57F395" w14:textId="77777777" w:rsidR="00756F5D" w:rsidRDefault="00756F5D" w:rsidP="00756F5D">
      <w:pPr>
        <w:pStyle w:val="NormalWeb"/>
        <w:numPr>
          <w:ilvl w:val="0"/>
          <w:numId w:val="2"/>
        </w:numPr>
      </w:pPr>
      <w:r>
        <w:t>Protect children from harm when using digital technologies</w:t>
      </w:r>
    </w:p>
    <w:p w14:paraId="3C2843BE" w14:textId="77777777" w:rsidR="00756F5D" w:rsidRDefault="00756F5D" w:rsidP="00756F5D">
      <w:pPr>
        <w:pStyle w:val="NormalWeb"/>
        <w:numPr>
          <w:ilvl w:val="0"/>
          <w:numId w:val="2"/>
        </w:numPr>
      </w:pPr>
      <w:r>
        <w:t>Promote safe, age-appropriate online behaviour</w:t>
      </w:r>
    </w:p>
    <w:p w14:paraId="6FBB94BB" w14:textId="77777777" w:rsidR="00756F5D" w:rsidRDefault="00756F5D" w:rsidP="00756F5D">
      <w:pPr>
        <w:pStyle w:val="NormalWeb"/>
        <w:numPr>
          <w:ilvl w:val="0"/>
          <w:numId w:val="2"/>
        </w:numPr>
      </w:pPr>
      <w:r>
        <w:t>Support children to develop healthy and positive online habits</w:t>
      </w:r>
    </w:p>
    <w:p w14:paraId="0A45B96E" w14:textId="77777777" w:rsidR="00756F5D" w:rsidRDefault="00756F5D" w:rsidP="00756F5D">
      <w:pPr>
        <w:pStyle w:val="NormalWeb"/>
        <w:numPr>
          <w:ilvl w:val="0"/>
          <w:numId w:val="2"/>
        </w:numPr>
      </w:pPr>
      <w:r>
        <w:t>Respond appropriately to online safety concerns</w:t>
      </w:r>
    </w:p>
    <w:p w14:paraId="2FE76F3A" w14:textId="77777777" w:rsidR="00756F5D" w:rsidRDefault="00756F5D" w:rsidP="00756F5D">
      <w:pPr>
        <w:pStyle w:val="NormalWeb"/>
        <w:numPr>
          <w:ilvl w:val="0"/>
          <w:numId w:val="2"/>
        </w:numPr>
      </w:pPr>
      <w:r>
        <w:t>Work in partnership with parents, schools, and the local authority</w:t>
      </w:r>
    </w:p>
    <w:p w14:paraId="5320F909" w14:textId="77777777" w:rsidR="00756F5D" w:rsidRDefault="00756F5D" w:rsidP="00756F5D">
      <w:pPr>
        <w:pStyle w:val="Heading2"/>
      </w:pPr>
      <w:r>
        <w:t>4. Use of Technology</w:t>
      </w:r>
    </w:p>
    <w:p w14:paraId="32FEA7CF" w14:textId="77777777" w:rsidR="00756F5D" w:rsidRDefault="00756F5D" w:rsidP="00756F5D">
      <w:pPr>
        <w:pStyle w:val="NormalWeb"/>
      </w:pPr>
      <w:r>
        <w:t>Technology may be used to:</w:t>
      </w:r>
    </w:p>
    <w:p w14:paraId="6E788C5C" w14:textId="77777777" w:rsidR="00756F5D" w:rsidRDefault="00756F5D" w:rsidP="00756F5D">
      <w:pPr>
        <w:pStyle w:val="NormalWeb"/>
        <w:numPr>
          <w:ilvl w:val="0"/>
          <w:numId w:val="3"/>
        </w:numPr>
      </w:pPr>
      <w:r>
        <w:t>Support learning activities</w:t>
      </w:r>
    </w:p>
    <w:p w14:paraId="21AD8F4C" w14:textId="77777777" w:rsidR="00756F5D" w:rsidRDefault="00756F5D" w:rsidP="00756F5D">
      <w:pPr>
        <w:pStyle w:val="NormalWeb"/>
        <w:numPr>
          <w:ilvl w:val="0"/>
          <w:numId w:val="3"/>
        </w:numPr>
      </w:pPr>
      <w:r>
        <w:t>Encourage creativity and communication</w:t>
      </w:r>
    </w:p>
    <w:p w14:paraId="1A5F236A" w14:textId="77777777" w:rsidR="00756F5D" w:rsidRDefault="00756F5D" w:rsidP="00756F5D">
      <w:pPr>
        <w:pStyle w:val="NormalWeb"/>
        <w:numPr>
          <w:ilvl w:val="0"/>
          <w:numId w:val="3"/>
        </w:numPr>
      </w:pPr>
      <w:r>
        <w:lastRenderedPageBreak/>
        <w:t>Access age-appropriate educational content</w:t>
      </w:r>
    </w:p>
    <w:p w14:paraId="4EDE53F4" w14:textId="77777777" w:rsidR="00756F5D" w:rsidRDefault="00756F5D" w:rsidP="00756F5D">
      <w:pPr>
        <w:pStyle w:val="NormalWeb"/>
      </w:pPr>
      <w:r>
        <w:t>All online activity is:</w:t>
      </w:r>
    </w:p>
    <w:p w14:paraId="42478531" w14:textId="77777777" w:rsidR="00756F5D" w:rsidRDefault="00756F5D" w:rsidP="00756F5D">
      <w:pPr>
        <w:pStyle w:val="NormalWeb"/>
        <w:numPr>
          <w:ilvl w:val="0"/>
          <w:numId w:val="4"/>
        </w:numPr>
      </w:pPr>
      <w:r>
        <w:rPr>
          <w:rStyle w:val="Strong"/>
        </w:rPr>
        <w:t>Supervised at all times</w:t>
      </w:r>
    </w:p>
    <w:p w14:paraId="4CCD8290" w14:textId="77777777" w:rsidR="00756F5D" w:rsidRDefault="00756F5D" w:rsidP="00756F5D">
      <w:pPr>
        <w:pStyle w:val="NormalWeb"/>
        <w:numPr>
          <w:ilvl w:val="0"/>
          <w:numId w:val="4"/>
        </w:numPr>
      </w:pPr>
      <w:r>
        <w:t>Appropriate to the child’s age, needs, and emotional wellbeing</w:t>
      </w:r>
    </w:p>
    <w:p w14:paraId="0316BF62" w14:textId="77777777" w:rsidR="00756F5D" w:rsidRDefault="00756F5D" w:rsidP="00756F5D">
      <w:pPr>
        <w:pStyle w:val="NormalWeb"/>
        <w:numPr>
          <w:ilvl w:val="0"/>
          <w:numId w:val="4"/>
        </w:numPr>
      </w:pPr>
      <w:r>
        <w:t xml:space="preserve">Used for a </w:t>
      </w:r>
      <w:r>
        <w:rPr>
          <w:rStyle w:val="Strong"/>
        </w:rPr>
        <w:t>clear educational or developmental purpose</w:t>
      </w:r>
    </w:p>
    <w:p w14:paraId="5BA401BE" w14:textId="77777777" w:rsidR="00756F5D" w:rsidRDefault="00756F5D" w:rsidP="00756F5D">
      <w:pPr>
        <w:pStyle w:val="Heading2"/>
      </w:pPr>
      <w:r>
        <w:t>5. Supervision and Filtering</w:t>
      </w:r>
    </w:p>
    <w:p w14:paraId="3DE3BBDA" w14:textId="77777777" w:rsidR="00756F5D" w:rsidRDefault="00756F5D" w:rsidP="00756F5D">
      <w:pPr>
        <w:pStyle w:val="NormalWeb"/>
      </w:pPr>
      <w:r>
        <w:t>To reduce online risks:</w:t>
      </w:r>
    </w:p>
    <w:p w14:paraId="64AA6E43" w14:textId="77777777" w:rsidR="00756F5D" w:rsidRDefault="00756F5D" w:rsidP="00756F5D">
      <w:pPr>
        <w:pStyle w:val="NormalWeb"/>
        <w:numPr>
          <w:ilvl w:val="0"/>
          <w:numId w:val="5"/>
        </w:numPr>
      </w:pPr>
      <w:r>
        <w:t>Internet access is supervised at all times</w:t>
      </w:r>
    </w:p>
    <w:p w14:paraId="7954F8E5" w14:textId="77777777" w:rsidR="00756F5D" w:rsidRDefault="00756F5D" w:rsidP="00756F5D">
      <w:pPr>
        <w:pStyle w:val="NormalWeb"/>
        <w:numPr>
          <w:ilvl w:val="0"/>
          <w:numId w:val="5"/>
        </w:numPr>
      </w:pPr>
      <w:r>
        <w:t>Safe search settings and filters are applied where possible</w:t>
      </w:r>
    </w:p>
    <w:p w14:paraId="4BDD735C" w14:textId="77777777" w:rsidR="00756F5D" w:rsidRDefault="00756F5D" w:rsidP="00756F5D">
      <w:pPr>
        <w:pStyle w:val="NormalWeb"/>
        <w:numPr>
          <w:ilvl w:val="0"/>
          <w:numId w:val="5"/>
        </w:numPr>
      </w:pPr>
      <w:r>
        <w:t>Children are not permitted to freely browse the internet</w:t>
      </w:r>
    </w:p>
    <w:p w14:paraId="099F682B" w14:textId="77777777" w:rsidR="00756F5D" w:rsidRDefault="00756F5D" w:rsidP="00756F5D">
      <w:pPr>
        <w:pStyle w:val="NormalWeb"/>
        <w:numPr>
          <w:ilvl w:val="0"/>
          <w:numId w:val="5"/>
        </w:numPr>
      </w:pPr>
      <w:r>
        <w:t xml:space="preserve">Social media platforms are </w:t>
      </w:r>
      <w:r>
        <w:rPr>
          <w:rStyle w:val="Strong"/>
        </w:rPr>
        <w:t>not accessed</w:t>
      </w:r>
    </w:p>
    <w:p w14:paraId="436BE1A2" w14:textId="77777777" w:rsidR="00756F5D" w:rsidRDefault="00756F5D" w:rsidP="00756F5D">
      <w:pPr>
        <w:pStyle w:val="NormalWeb"/>
        <w:numPr>
          <w:ilvl w:val="0"/>
          <w:numId w:val="5"/>
        </w:numPr>
      </w:pPr>
      <w:r>
        <w:t>Online communication with unknown individuals is not permitted</w:t>
      </w:r>
    </w:p>
    <w:p w14:paraId="1CBBDD8B" w14:textId="77777777" w:rsidR="00756F5D" w:rsidRDefault="00756F5D" w:rsidP="00756F5D">
      <w:pPr>
        <w:pStyle w:val="NormalWeb"/>
      </w:pPr>
      <w:r>
        <w:t>Children are taught to ask for help if something online makes them feel worried, confused, or upset.</w:t>
      </w:r>
    </w:p>
    <w:p w14:paraId="7E705AAE" w14:textId="77777777" w:rsidR="00756F5D" w:rsidRDefault="00756F5D" w:rsidP="00756F5D">
      <w:pPr>
        <w:pStyle w:val="Heading2"/>
      </w:pPr>
      <w:r>
        <w:t>6. Acceptable Use</w:t>
      </w:r>
    </w:p>
    <w:p w14:paraId="3753AE1D" w14:textId="77777777" w:rsidR="00756F5D" w:rsidRDefault="00756F5D" w:rsidP="00756F5D">
      <w:pPr>
        <w:pStyle w:val="NormalWeb"/>
      </w:pPr>
      <w:r>
        <w:t>Children are supported to understand that:</w:t>
      </w:r>
    </w:p>
    <w:p w14:paraId="204B4D67" w14:textId="77777777" w:rsidR="00756F5D" w:rsidRDefault="00756F5D" w:rsidP="00756F5D">
      <w:pPr>
        <w:pStyle w:val="NormalWeb"/>
        <w:numPr>
          <w:ilvl w:val="0"/>
          <w:numId w:val="6"/>
        </w:numPr>
      </w:pPr>
      <w:r>
        <w:t>Devices must be used respectfully and safely</w:t>
      </w:r>
    </w:p>
    <w:p w14:paraId="03E52B1C" w14:textId="77777777" w:rsidR="00756F5D" w:rsidRDefault="00756F5D" w:rsidP="00756F5D">
      <w:pPr>
        <w:pStyle w:val="NormalWeb"/>
        <w:numPr>
          <w:ilvl w:val="0"/>
          <w:numId w:val="6"/>
        </w:numPr>
      </w:pPr>
      <w:r>
        <w:t>They should only access content approved by an adult</w:t>
      </w:r>
    </w:p>
    <w:p w14:paraId="09B3779D" w14:textId="77777777" w:rsidR="00756F5D" w:rsidRDefault="00756F5D" w:rsidP="00756F5D">
      <w:pPr>
        <w:pStyle w:val="NormalWeb"/>
        <w:numPr>
          <w:ilvl w:val="0"/>
          <w:numId w:val="6"/>
        </w:numPr>
      </w:pPr>
      <w:r>
        <w:t>They must not share personal information online</w:t>
      </w:r>
    </w:p>
    <w:p w14:paraId="45007C7B" w14:textId="77777777" w:rsidR="00756F5D" w:rsidRDefault="00756F5D" w:rsidP="00756F5D">
      <w:pPr>
        <w:pStyle w:val="NormalWeb"/>
        <w:numPr>
          <w:ilvl w:val="0"/>
          <w:numId w:val="6"/>
        </w:numPr>
      </w:pPr>
      <w:r>
        <w:t>They must tell an adult immediately if they see or hear something inappropriate</w:t>
      </w:r>
    </w:p>
    <w:p w14:paraId="3EB4483C" w14:textId="77777777" w:rsidR="00756F5D" w:rsidRDefault="00756F5D" w:rsidP="00756F5D">
      <w:pPr>
        <w:pStyle w:val="NormalWeb"/>
      </w:pPr>
      <w:r>
        <w:t>Unacceptable use includes:</w:t>
      </w:r>
    </w:p>
    <w:p w14:paraId="2543FF90" w14:textId="77777777" w:rsidR="00756F5D" w:rsidRDefault="00756F5D" w:rsidP="00756F5D">
      <w:pPr>
        <w:pStyle w:val="NormalWeb"/>
        <w:numPr>
          <w:ilvl w:val="0"/>
          <w:numId w:val="7"/>
        </w:numPr>
      </w:pPr>
      <w:r>
        <w:t>Accessing unsuitable content</w:t>
      </w:r>
    </w:p>
    <w:p w14:paraId="3CB00204" w14:textId="77777777" w:rsidR="00756F5D" w:rsidRDefault="00756F5D" w:rsidP="00756F5D">
      <w:pPr>
        <w:pStyle w:val="NormalWeb"/>
        <w:numPr>
          <w:ilvl w:val="0"/>
          <w:numId w:val="7"/>
        </w:numPr>
      </w:pPr>
      <w:r>
        <w:t>Using devices without permission</w:t>
      </w:r>
    </w:p>
    <w:p w14:paraId="474A30F7" w14:textId="77777777" w:rsidR="00756F5D" w:rsidRDefault="00756F5D" w:rsidP="00756F5D">
      <w:pPr>
        <w:pStyle w:val="NormalWeb"/>
        <w:numPr>
          <w:ilvl w:val="0"/>
          <w:numId w:val="7"/>
        </w:numPr>
      </w:pPr>
      <w:r>
        <w:t>Attempting to bypass filters or controls</w:t>
      </w:r>
    </w:p>
    <w:p w14:paraId="37378E81" w14:textId="77777777" w:rsidR="00756F5D" w:rsidRDefault="00756F5D" w:rsidP="00756F5D">
      <w:pPr>
        <w:pStyle w:val="Heading2"/>
      </w:pPr>
      <w:r>
        <w:t>7. Online Safety Education</w:t>
      </w:r>
    </w:p>
    <w:p w14:paraId="6962AEAC" w14:textId="77777777" w:rsidR="00756F5D" w:rsidRDefault="00756F5D" w:rsidP="00756F5D">
      <w:pPr>
        <w:pStyle w:val="NormalWeb"/>
      </w:pPr>
      <w:r>
        <w:t>Online safety is taught in an age-appropriate way and may include:</w:t>
      </w:r>
    </w:p>
    <w:p w14:paraId="09D3E517" w14:textId="77777777" w:rsidR="00756F5D" w:rsidRDefault="00756F5D" w:rsidP="00756F5D">
      <w:pPr>
        <w:pStyle w:val="NormalWeb"/>
        <w:numPr>
          <w:ilvl w:val="0"/>
          <w:numId w:val="8"/>
        </w:numPr>
      </w:pPr>
      <w:r>
        <w:t>Understanding what personal information is</w:t>
      </w:r>
    </w:p>
    <w:p w14:paraId="21084659" w14:textId="77777777" w:rsidR="00756F5D" w:rsidRDefault="00756F5D" w:rsidP="00756F5D">
      <w:pPr>
        <w:pStyle w:val="NormalWeb"/>
        <w:numPr>
          <w:ilvl w:val="0"/>
          <w:numId w:val="8"/>
        </w:numPr>
      </w:pPr>
      <w:r>
        <w:t>Knowing who is safe to talk to online</w:t>
      </w:r>
    </w:p>
    <w:p w14:paraId="557F9780" w14:textId="77777777" w:rsidR="00756F5D" w:rsidRDefault="00756F5D" w:rsidP="00756F5D">
      <w:pPr>
        <w:pStyle w:val="NormalWeb"/>
        <w:numPr>
          <w:ilvl w:val="0"/>
          <w:numId w:val="8"/>
        </w:numPr>
      </w:pPr>
      <w:r>
        <w:t>Recognising inappropriate content</w:t>
      </w:r>
    </w:p>
    <w:p w14:paraId="1AE3FB2B" w14:textId="77777777" w:rsidR="00756F5D" w:rsidRDefault="00756F5D" w:rsidP="00756F5D">
      <w:pPr>
        <w:pStyle w:val="NormalWeb"/>
        <w:numPr>
          <w:ilvl w:val="0"/>
          <w:numId w:val="8"/>
        </w:numPr>
      </w:pPr>
      <w:r>
        <w:t>Understanding that not everything online is true</w:t>
      </w:r>
    </w:p>
    <w:p w14:paraId="37276927" w14:textId="77777777" w:rsidR="00756F5D" w:rsidRDefault="00756F5D" w:rsidP="00756F5D">
      <w:pPr>
        <w:pStyle w:val="NormalWeb"/>
        <w:numPr>
          <w:ilvl w:val="0"/>
          <w:numId w:val="8"/>
        </w:numPr>
      </w:pPr>
      <w:r>
        <w:lastRenderedPageBreak/>
        <w:t>Knowing how to report concerns</w:t>
      </w:r>
    </w:p>
    <w:p w14:paraId="7DF9D069" w14:textId="77777777" w:rsidR="00756F5D" w:rsidRDefault="00756F5D" w:rsidP="00756F5D">
      <w:pPr>
        <w:pStyle w:val="NormalWeb"/>
      </w:pPr>
      <w:r>
        <w:t>Learning is delivered in a supportive, non-frightening manner.</w:t>
      </w:r>
    </w:p>
    <w:p w14:paraId="5517EBB3" w14:textId="77777777" w:rsidR="00756F5D" w:rsidRDefault="00756F5D" w:rsidP="00756F5D">
      <w:pPr>
        <w:pStyle w:val="Heading2"/>
      </w:pPr>
      <w:r>
        <w:t>8. Managing Online Safety Concerns</w:t>
      </w:r>
    </w:p>
    <w:p w14:paraId="11BA1C0E" w14:textId="77777777" w:rsidR="00756F5D" w:rsidRDefault="00756F5D" w:rsidP="00756F5D">
      <w:pPr>
        <w:pStyle w:val="NormalWeb"/>
      </w:pPr>
      <w:r>
        <w:t>If an online safety concern arises:</w:t>
      </w:r>
    </w:p>
    <w:p w14:paraId="2BD2F963" w14:textId="77777777" w:rsidR="00756F5D" w:rsidRDefault="00756F5D" w:rsidP="00756F5D">
      <w:pPr>
        <w:pStyle w:val="NormalWeb"/>
        <w:numPr>
          <w:ilvl w:val="0"/>
          <w:numId w:val="9"/>
        </w:numPr>
      </w:pPr>
      <w:r>
        <w:t>The child will be supported calmly and reassured</w:t>
      </w:r>
    </w:p>
    <w:p w14:paraId="57B61C90" w14:textId="77777777" w:rsidR="00756F5D" w:rsidRDefault="00756F5D" w:rsidP="00756F5D">
      <w:pPr>
        <w:pStyle w:val="NormalWeb"/>
        <w:numPr>
          <w:ilvl w:val="0"/>
          <w:numId w:val="9"/>
        </w:numPr>
      </w:pPr>
      <w:r>
        <w:t>The concern will be recorded</w:t>
      </w:r>
    </w:p>
    <w:p w14:paraId="007292BD" w14:textId="77777777" w:rsidR="00756F5D" w:rsidRDefault="00756F5D" w:rsidP="00756F5D">
      <w:pPr>
        <w:pStyle w:val="NormalWeb"/>
        <w:numPr>
          <w:ilvl w:val="0"/>
          <w:numId w:val="9"/>
        </w:numPr>
      </w:pPr>
      <w:r>
        <w:t>Parents/carers and the referring school will be informed</w:t>
      </w:r>
    </w:p>
    <w:p w14:paraId="467408A5" w14:textId="77777777" w:rsidR="00756F5D" w:rsidRDefault="00756F5D" w:rsidP="00756F5D">
      <w:pPr>
        <w:pStyle w:val="NormalWeb"/>
        <w:numPr>
          <w:ilvl w:val="0"/>
          <w:numId w:val="9"/>
        </w:numPr>
      </w:pPr>
      <w:r>
        <w:t xml:space="preserve">Safeguarding procedures will be followed in line with the </w:t>
      </w:r>
      <w:r>
        <w:rPr>
          <w:rStyle w:val="Strong"/>
        </w:rPr>
        <w:t>Safeguarding Policy</w:t>
      </w:r>
      <w:r>
        <w:t xml:space="preserve"> and </w:t>
      </w:r>
      <w:r>
        <w:rPr>
          <w:rStyle w:val="Strong"/>
        </w:rPr>
        <w:t>Salford City Council safeguarding procedures</w:t>
      </w:r>
    </w:p>
    <w:p w14:paraId="6C7C6D51" w14:textId="77777777" w:rsidR="00756F5D" w:rsidRDefault="00756F5D" w:rsidP="00756F5D">
      <w:pPr>
        <w:pStyle w:val="NormalWeb"/>
      </w:pPr>
      <w:r>
        <w:t>Serious concerns may be referred to appropriate safeguarding agencies.</w:t>
      </w:r>
    </w:p>
    <w:p w14:paraId="604857FA" w14:textId="77777777" w:rsidR="00756F5D" w:rsidRDefault="00756F5D" w:rsidP="00756F5D">
      <w:pPr>
        <w:pStyle w:val="Heading2"/>
      </w:pPr>
      <w:r>
        <w:t>9. Use of Personal Devices</w:t>
      </w:r>
    </w:p>
    <w:p w14:paraId="5264073B" w14:textId="77777777" w:rsidR="00756F5D" w:rsidRDefault="00756F5D" w:rsidP="00756F5D">
      <w:pPr>
        <w:pStyle w:val="NormalWeb"/>
        <w:numPr>
          <w:ilvl w:val="0"/>
          <w:numId w:val="10"/>
        </w:numPr>
      </w:pPr>
      <w:r>
        <w:t>Children are not permitted to use personal devices unless agreed in advance</w:t>
      </w:r>
    </w:p>
    <w:p w14:paraId="62765479" w14:textId="77777777" w:rsidR="00756F5D" w:rsidRDefault="00756F5D" w:rsidP="00756F5D">
      <w:pPr>
        <w:pStyle w:val="NormalWeb"/>
        <w:numPr>
          <w:ilvl w:val="0"/>
          <w:numId w:val="10"/>
        </w:numPr>
      </w:pPr>
      <w:r>
        <w:t>Any agreed use will be supervised</w:t>
      </w:r>
    </w:p>
    <w:p w14:paraId="70939154" w14:textId="77777777" w:rsidR="00756F5D" w:rsidRDefault="00756F5D" w:rsidP="00756F5D">
      <w:pPr>
        <w:pStyle w:val="NormalWeb"/>
        <w:numPr>
          <w:ilvl w:val="0"/>
          <w:numId w:val="10"/>
        </w:numPr>
      </w:pPr>
      <w:r>
        <w:t>Devices may be removed if used inappropriately</w:t>
      </w:r>
    </w:p>
    <w:p w14:paraId="5183C12A" w14:textId="77777777" w:rsidR="00756F5D" w:rsidRDefault="00756F5D" w:rsidP="00756F5D">
      <w:pPr>
        <w:pStyle w:val="Heading2"/>
      </w:pPr>
      <w:r>
        <w:t>10. Images, Videos, and Recordings</w:t>
      </w:r>
    </w:p>
    <w:p w14:paraId="469644F2" w14:textId="77777777" w:rsidR="00756F5D" w:rsidRDefault="00756F5D" w:rsidP="00756F5D">
      <w:pPr>
        <w:pStyle w:val="NormalWeb"/>
        <w:numPr>
          <w:ilvl w:val="0"/>
          <w:numId w:val="11"/>
        </w:numPr>
      </w:pPr>
      <w:r>
        <w:t>Photographs or videos of children are only taken with written parental consent</w:t>
      </w:r>
    </w:p>
    <w:p w14:paraId="0DDFC5D8" w14:textId="77777777" w:rsidR="00756F5D" w:rsidRDefault="00756F5D" w:rsidP="00756F5D">
      <w:pPr>
        <w:pStyle w:val="NormalWeb"/>
        <w:numPr>
          <w:ilvl w:val="0"/>
          <w:numId w:val="11"/>
        </w:numPr>
      </w:pPr>
      <w:r>
        <w:t>Images are used solely for agreed purposes</w:t>
      </w:r>
    </w:p>
    <w:p w14:paraId="5CB59F59" w14:textId="77777777" w:rsidR="00756F5D" w:rsidRDefault="00756F5D" w:rsidP="00756F5D">
      <w:pPr>
        <w:pStyle w:val="NormalWeb"/>
        <w:numPr>
          <w:ilvl w:val="0"/>
          <w:numId w:val="11"/>
        </w:numPr>
      </w:pPr>
      <w:r>
        <w:t>Images are stored securely and not shared on personal devices or social media</w:t>
      </w:r>
    </w:p>
    <w:p w14:paraId="77B91FCA" w14:textId="77777777" w:rsidR="00756F5D" w:rsidRDefault="00756F5D" w:rsidP="00756F5D">
      <w:pPr>
        <w:pStyle w:val="Heading2"/>
      </w:pPr>
      <w:r>
        <w:t>11. Staff Conduct and Professional Boundaries</w:t>
      </w:r>
    </w:p>
    <w:p w14:paraId="1405721C" w14:textId="77777777" w:rsidR="00756F5D" w:rsidRDefault="00756F5D" w:rsidP="00756F5D">
      <w:pPr>
        <w:pStyle w:val="NormalWeb"/>
      </w:pPr>
      <w:r>
        <w:t>Adults working with children must:</w:t>
      </w:r>
    </w:p>
    <w:p w14:paraId="2FF75B0A" w14:textId="77777777" w:rsidR="00756F5D" w:rsidRDefault="00756F5D" w:rsidP="00756F5D">
      <w:pPr>
        <w:pStyle w:val="NormalWeb"/>
        <w:numPr>
          <w:ilvl w:val="0"/>
          <w:numId w:val="12"/>
        </w:numPr>
      </w:pPr>
      <w:r>
        <w:t>Model safe and responsible online behaviour</w:t>
      </w:r>
    </w:p>
    <w:p w14:paraId="3F6C5152" w14:textId="77777777" w:rsidR="00756F5D" w:rsidRDefault="00756F5D" w:rsidP="00756F5D">
      <w:pPr>
        <w:pStyle w:val="NormalWeb"/>
        <w:numPr>
          <w:ilvl w:val="0"/>
          <w:numId w:val="12"/>
        </w:numPr>
      </w:pPr>
      <w:r>
        <w:t>Not communicate with children via personal social media or messaging apps</w:t>
      </w:r>
    </w:p>
    <w:p w14:paraId="39788397" w14:textId="77777777" w:rsidR="00756F5D" w:rsidRDefault="00756F5D" w:rsidP="00756F5D">
      <w:pPr>
        <w:pStyle w:val="NormalWeb"/>
        <w:numPr>
          <w:ilvl w:val="0"/>
          <w:numId w:val="12"/>
        </w:numPr>
      </w:pPr>
      <w:r>
        <w:t>Use only approved methods of communication</w:t>
      </w:r>
    </w:p>
    <w:p w14:paraId="5F5D18A9" w14:textId="77777777" w:rsidR="00756F5D" w:rsidRDefault="00756F5D" w:rsidP="00756F5D">
      <w:pPr>
        <w:pStyle w:val="NormalWeb"/>
        <w:numPr>
          <w:ilvl w:val="0"/>
          <w:numId w:val="12"/>
        </w:numPr>
      </w:pPr>
      <w:r>
        <w:t>Report any online safety concerns immediately</w:t>
      </w:r>
    </w:p>
    <w:p w14:paraId="635FC8A7" w14:textId="77777777" w:rsidR="00756F5D" w:rsidRPr="00756F5D" w:rsidRDefault="00756F5D" w:rsidP="00756F5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F5D">
        <w:rPr>
          <w:rFonts w:ascii="Times New Roman" w:eastAsia="Times New Roman" w:hAnsi="Times New Roman" w:cs="Times New Roman"/>
          <w:b/>
          <w:bCs/>
          <w:sz w:val="36"/>
          <w:szCs w:val="36"/>
          <w:lang w:eastAsia="en-GB"/>
        </w:rPr>
        <w:t>12. Partnership with Parents and Schools</w:t>
      </w:r>
    </w:p>
    <w:p w14:paraId="6CA18CDA" w14:textId="77777777" w:rsidR="00756F5D" w:rsidRPr="00756F5D" w:rsidRDefault="00756F5D" w:rsidP="00756F5D">
      <w:p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Online safety is supported through:</w:t>
      </w:r>
    </w:p>
    <w:p w14:paraId="0CA56D67" w14:textId="77777777" w:rsidR="00756F5D" w:rsidRPr="00756F5D" w:rsidRDefault="00756F5D" w:rsidP="00756F5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Clear communication with parents/carers</w:t>
      </w:r>
    </w:p>
    <w:p w14:paraId="4162B29A" w14:textId="77777777" w:rsidR="00756F5D" w:rsidRPr="00756F5D" w:rsidRDefault="00756F5D" w:rsidP="00756F5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Information sharing with schools</w:t>
      </w:r>
    </w:p>
    <w:p w14:paraId="026AA1E7" w14:textId="77777777" w:rsidR="00756F5D" w:rsidRPr="00756F5D" w:rsidRDefault="00756F5D" w:rsidP="00756F5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lastRenderedPageBreak/>
        <w:t>Consistent safeguarding expectations</w:t>
      </w:r>
    </w:p>
    <w:p w14:paraId="4FD1DA3B" w14:textId="77777777" w:rsidR="00756F5D" w:rsidRPr="00756F5D" w:rsidRDefault="00756F5D" w:rsidP="00756F5D">
      <w:p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Parents/carers are encouraged to reinforce online safety messages at home.</w:t>
      </w:r>
    </w:p>
    <w:p w14:paraId="40ADF5EF" w14:textId="77777777" w:rsidR="00756F5D" w:rsidRPr="00756F5D" w:rsidRDefault="00F220C3" w:rsidP="00756F5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18A5806">
          <v:rect id="_x0000_i1025" style="width:0;height:1.5pt" o:hralign="center" o:hrstd="t" o:hr="t" fillcolor="#a0a0a0" stroked="f"/>
        </w:pict>
      </w:r>
    </w:p>
    <w:p w14:paraId="6CC09CE6" w14:textId="77777777" w:rsidR="00756F5D" w:rsidRPr="00756F5D" w:rsidRDefault="00756F5D" w:rsidP="00756F5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F5D">
        <w:rPr>
          <w:rFonts w:ascii="Times New Roman" w:eastAsia="Times New Roman" w:hAnsi="Times New Roman" w:cs="Times New Roman"/>
          <w:b/>
          <w:bCs/>
          <w:sz w:val="36"/>
          <w:szCs w:val="36"/>
          <w:lang w:eastAsia="en-GB"/>
        </w:rPr>
        <w:t>13. Safeguarding and Reporting</w:t>
      </w:r>
    </w:p>
    <w:p w14:paraId="345023E8" w14:textId="77777777" w:rsidR="00756F5D" w:rsidRPr="00756F5D" w:rsidRDefault="00756F5D" w:rsidP="00756F5D">
      <w:p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Online safety concerns are treated as safeguarding concerns where appropriate and managed in line with:</w:t>
      </w:r>
    </w:p>
    <w:p w14:paraId="017E5AF8" w14:textId="77777777" w:rsidR="00756F5D" w:rsidRPr="00756F5D" w:rsidRDefault="00756F5D" w:rsidP="00756F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The Safeguarding and Child Protection Policy</w:t>
      </w:r>
    </w:p>
    <w:p w14:paraId="67748DD8" w14:textId="77777777" w:rsidR="00756F5D" w:rsidRPr="00756F5D" w:rsidRDefault="00756F5D" w:rsidP="00756F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b/>
          <w:bCs/>
          <w:sz w:val="24"/>
          <w:szCs w:val="24"/>
          <w:lang w:eastAsia="en-GB"/>
        </w:rPr>
        <w:t>Salford City Council safeguarding procedures</w:t>
      </w:r>
    </w:p>
    <w:p w14:paraId="7D7288AF" w14:textId="77777777" w:rsidR="00756F5D" w:rsidRPr="00756F5D" w:rsidRDefault="00756F5D" w:rsidP="00756F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Statutory guidance</w:t>
      </w:r>
    </w:p>
    <w:p w14:paraId="32EDF402" w14:textId="77777777" w:rsidR="00756F5D" w:rsidRPr="00756F5D" w:rsidRDefault="00756F5D" w:rsidP="00756F5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F5D">
        <w:rPr>
          <w:rFonts w:ascii="Times New Roman" w:eastAsia="Times New Roman" w:hAnsi="Times New Roman" w:cs="Times New Roman"/>
          <w:b/>
          <w:bCs/>
          <w:sz w:val="36"/>
          <w:szCs w:val="36"/>
          <w:lang w:eastAsia="en-GB"/>
        </w:rPr>
        <w:t>14. Review of Policy</w:t>
      </w:r>
    </w:p>
    <w:p w14:paraId="6DB6B4E9" w14:textId="77777777" w:rsidR="00756F5D" w:rsidRPr="00756F5D" w:rsidRDefault="00756F5D" w:rsidP="00756F5D">
      <w:p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This policy will be reviewed:</w:t>
      </w:r>
    </w:p>
    <w:p w14:paraId="154733BA" w14:textId="77777777" w:rsidR="00756F5D" w:rsidRPr="00756F5D" w:rsidRDefault="00756F5D" w:rsidP="00756F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Annually</w:t>
      </w:r>
    </w:p>
    <w:p w14:paraId="67981B65" w14:textId="77777777" w:rsidR="00756F5D" w:rsidRPr="00756F5D" w:rsidRDefault="00756F5D" w:rsidP="00756F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Following any online safety incident</w:t>
      </w:r>
    </w:p>
    <w:p w14:paraId="515FCDB4" w14:textId="77777777" w:rsidR="00756F5D" w:rsidRPr="00756F5D" w:rsidRDefault="00756F5D" w:rsidP="00756F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sz w:val="24"/>
          <w:szCs w:val="24"/>
          <w:lang w:eastAsia="en-GB"/>
        </w:rPr>
        <w:t>In response to updates in guidance or legislation</w:t>
      </w:r>
    </w:p>
    <w:p w14:paraId="63634E53" w14:textId="77777777" w:rsidR="00756F5D" w:rsidRPr="00756F5D" w:rsidRDefault="00F220C3" w:rsidP="00756F5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552C21E">
          <v:rect id="_x0000_i1026" style="width:0;height:1.5pt" o:hralign="center" o:hrstd="t" o:hr="t" fillcolor="#a0a0a0" stroked="f"/>
        </w:pict>
      </w:r>
    </w:p>
    <w:p w14:paraId="73C0C17B" w14:textId="77777777" w:rsidR="00756F5D" w:rsidRPr="00756F5D" w:rsidRDefault="00756F5D" w:rsidP="00756F5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F5D">
        <w:rPr>
          <w:rFonts w:ascii="Times New Roman" w:eastAsia="Times New Roman" w:hAnsi="Times New Roman" w:cs="Times New Roman"/>
          <w:b/>
          <w:bCs/>
          <w:sz w:val="36"/>
          <w:szCs w:val="36"/>
          <w:lang w:eastAsia="en-GB"/>
        </w:rPr>
        <w:t>15. Policy Approval</w:t>
      </w:r>
    </w:p>
    <w:p w14:paraId="44CB8B23" w14:textId="4AA10F57" w:rsidR="00756F5D" w:rsidRPr="00756F5D" w:rsidRDefault="00756F5D" w:rsidP="00756F5D">
      <w:pPr>
        <w:spacing w:before="100" w:beforeAutospacing="1" w:after="100" w:afterAutospacing="1" w:line="240" w:lineRule="auto"/>
        <w:rPr>
          <w:rFonts w:ascii="Times New Roman" w:eastAsia="Times New Roman" w:hAnsi="Times New Roman" w:cs="Times New Roman"/>
          <w:sz w:val="24"/>
          <w:szCs w:val="24"/>
          <w:lang w:eastAsia="en-GB"/>
        </w:rPr>
      </w:pPr>
      <w:r w:rsidRPr="00756F5D">
        <w:rPr>
          <w:rFonts w:ascii="Times New Roman" w:eastAsia="Times New Roman" w:hAnsi="Times New Roman" w:cs="Times New Roman"/>
          <w:b/>
          <w:bCs/>
          <w:sz w:val="24"/>
          <w:szCs w:val="24"/>
          <w:lang w:eastAsia="en-GB"/>
        </w:rPr>
        <w:t>Policy Name:</w:t>
      </w:r>
      <w:r w:rsidRPr="00756F5D">
        <w:rPr>
          <w:rFonts w:ascii="Times New Roman" w:eastAsia="Times New Roman" w:hAnsi="Times New Roman" w:cs="Times New Roman"/>
          <w:sz w:val="24"/>
          <w:szCs w:val="24"/>
          <w:lang w:eastAsia="en-GB"/>
        </w:rPr>
        <w:t xml:space="preserve"> Online Safety (E-Safety) Policy</w:t>
      </w:r>
      <w:r w:rsidRPr="00756F5D">
        <w:rPr>
          <w:rFonts w:ascii="Times New Roman" w:eastAsia="Times New Roman" w:hAnsi="Times New Roman" w:cs="Times New Roman"/>
          <w:sz w:val="24"/>
          <w:szCs w:val="24"/>
          <w:lang w:eastAsia="en-GB"/>
        </w:rPr>
        <w:br/>
      </w:r>
      <w:r w:rsidRPr="00756F5D">
        <w:rPr>
          <w:rFonts w:ascii="Times New Roman" w:eastAsia="Times New Roman" w:hAnsi="Times New Roman" w:cs="Times New Roman"/>
          <w:b/>
          <w:bCs/>
          <w:sz w:val="24"/>
          <w:szCs w:val="24"/>
          <w:lang w:eastAsia="en-GB"/>
        </w:rPr>
        <w:t>Reviewed by</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sz w:val="24"/>
          <w:szCs w:val="24"/>
          <w:lang w:eastAsia="en-GB"/>
        </w:rPr>
        <w:t>Kayleigh Coussons</w:t>
      </w:r>
      <w:r w:rsidRPr="00756F5D">
        <w:rPr>
          <w:rFonts w:ascii="Times New Roman" w:eastAsia="Times New Roman" w:hAnsi="Times New Roman" w:cs="Times New Roman"/>
          <w:sz w:val="24"/>
          <w:szCs w:val="24"/>
          <w:lang w:eastAsia="en-GB"/>
        </w:rPr>
        <w:br/>
      </w:r>
      <w:r w:rsidRPr="00756F5D">
        <w:rPr>
          <w:rFonts w:ascii="Times New Roman" w:eastAsia="Times New Roman" w:hAnsi="Times New Roman" w:cs="Times New Roman"/>
          <w:b/>
          <w:bCs/>
          <w:sz w:val="24"/>
          <w:szCs w:val="24"/>
          <w:lang w:eastAsia="en-GB"/>
        </w:rPr>
        <w:t>Date:</w:t>
      </w:r>
      <w:r w:rsidRPr="00756F5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01/2026</w:t>
      </w:r>
      <w:r w:rsidRPr="00756F5D">
        <w:rPr>
          <w:rFonts w:ascii="Times New Roman" w:eastAsia="Times New Roman" w:hAnsi="Times New Roman" w:cs="Times New Roman"/>
          <w:sz w:val="24"/>
          <w:szCs w:val="24"/>
          <w:lang w:eastAsia="en-GB"/>
        </w:rPr>
        <w:br/>
      </w:r>
      <w:r w:rsidRPr="00756F5D">
        <w:rPr>
          <w:rFonts w:ascii="Times New Roman" w:eastAsia="Times New Roman" w:hAnsi="Times New Roman" w:cs="Times New Roman"/>
          <w:b/>
          <w:bCs/>
          <w:sz w:val="24"/>
          <w:szCs w:val="24"/>
          <w:lang w:eastAsia="en-GB"/>
        </w:rPr>
        <w:t>Next Review Date</w:t>
      </w:r>
      <w:r>
        <w:rPr>
          <w:rFonts w:ascii="Times New Roman" w:eastAsia="Times New Roman" w:hAnsi="Times New Roman" w:cs="Times New Roman"/>
          <w:b/>
          <w:bCs/>
          <w:sz w:val="24"/>
          <w:szCs w:val="24"/>
          <w:lang w:eastAsia="en-GB"/>
        </w:rPr>
        <w:t>: 06/2026</w:t>
      </w:r>
    </w:p>
    <w:p w14:paraId="2160075C" w14:textId="77777777" w:rsidR="00756F5D" w:rsidRPr="00756F5D" w:rsidRDefault="00756F5D" w:rsidP="00756F5D">
      <w:pPr>
        <w:spacing w:before="100" w:beforeAutospacing="1" w:after="100" w:afterAutospacing="1" w:line="240" w:lineRule="auto"/>
        <w:rPr>
          <w:rFonts w:ascii="Times New Roman" w:eastAsia="Times New Roman" w:hAnsi="Times New Roman" w:cs="Times New Roman"/>
          <w:sz w:val="24"/>
          <w:szCs w:val="24"/>
          <w:lang w:eastAsia="en-GB"/>
        </w:rPr>
      </w:pPr>
    </w:p>
    <w:p w14:paraId="6F0C3D2F" w14:textId="77777777" w:rsidR="00943F53" w:rsidRDefault="00943F53"/>
    <w:sectPr w:rsidR="00943F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5D84" w14:textId="77777777" w:rsidR="00F220C3" w:rsidRDefault="00F220C3" w:rsidP="00F220C3">
      <w:pPr>
        <w:spacing w:after="0" w:line="240" w:lineRule="auto"/>
      </w:pPr>
      <w:r>
        <w:separator/>
      </w:r>
    </w:p>
  </w:endnote>
  <w:endnote w:type="continuationSeparator" w:id="0">
    <w:p w14:paraId="5AC997ED" w14:textId="77777777" w:rsidR="00F220C3" w:rsidRDefault="00F220C3" w:rsidP="00F2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A7CE" w14:textId="77777777" w:rsidR="00F220C3" w:rsidRDefault="00F220C3" w:rsidP="00F220C3">
      <w:pPr>
        <w:spacing w:after="0" w:line="240" w:lineRule="auto"/>
      </w:pPr>
      <w:r>
        <w:separator/>
      </w:r>
    </w:p>
  </w:footnote>
  <w:footnote w:type="continuationSeparator" w:id="0">
    <w:p w14:paraId="6F322563" w14:textId="77777777" w:rsidR="00F220C3" w:rsidRDefault="00F220C3" w:rsidP="00F22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508C" w14:textId="3700B365" w:rsidR="00F220C3" w:rsidRDefault="00F220C3">
    <w:pPr>
      <w:pStyle w:val="Header"/>
    </w:pPr>
    <w:r>
      <w:rPr>
        <w:noProof/>
      </w:rPr>
      <w:drawing>
        <wp:anchor distT="0" distB="0" distL="114300" distR="114300" simplePos="0" relativeHeight="251658240" behindDoc="1" locked="0" layoutInCell="1" allowOverlap="1" wp14:anchorId="30EF0BC6" wp14:editId="4D992C11">
          <wp:simplePos x="0" y="0"/>
          <wp:positionH relativeFrom="page">
            <wp:align>left</wp:align>
          </wp:positionH>
          <wp:positionV relativeFrom="paragraph">
            <wp:posOffset>-422333</wp:posOffset>
          </wp:positionV>
          <wp:extent cx="7536815" cy="1301750"/>
          <wp:effectExtent l="0" t="0" r="0" b="0"/>
          <wp:wrapTight wrapText="bothSides">
            <wp:wrapPolygon edited="0">
              <wp:start x="0" y="0"/>
              <wp:lineTo x="0" y="21179"/>
              <wp:lineTo x="21511" y="21179"/>
              <wp:lineTo x="21511" y="0"/>
              <wp:lineTo x="0" y="0"/>
            </wp:wrapPolygon>
          </wp:wrapTight>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rotWithShape="1">
                  <a:blip r:embed="rId1">
                    <a:extLst>
                      <a:ext uri="{28A0092B-C50C-407E-A947-70E740481C1C}">
                        <a14:useLocalDpi xmlns:a14="http://schemas.microsoft.com/office/drawing/2010/main" val="0"/>
                      </a:ext>
                    </a:extLst>
                  </a:blip>
                  <a:srcRect t="6850" b="80076"/>
                  <a:stretch/>
                </pic:blipFill>
                <pic:spPr bwMode="auto">
                  <a:xfrm>
                    <a:off x="0" y="0"/>
                    <a:ext cx="7582062" cy="131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7E6"/>
    <w:multiLevelType w:val="multilevel"/>
    <w:tmpl w:val="FE00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F2A29"/>
    <w:multiLevelType w:val="multilevel"/>
    <w:tmpl w:val="5DE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24E3C"/>
    <w:multiLevelType w:val="multilevel"/>
    <w:tmpl w:val="373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361BF"/>
    <w:multiLevelType w:val="multilevel"/>
    <w:tmpl w:val="752E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E773F"/>
    <w:multiLevelType w:val="multilevel"/>
    <w:tmpl w:val="184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A0F88"/>
    <w:multiLevelType w:val="multilevel"/>
    <w:tmpl w:val="15DC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923BD"/>
    <w:multiLevelType w:val="multilevel"/>
    <w:tmpl w:val="A49E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449FC"/>
    <w:multiLevelType w:val="multilevel"/>
    <w:tmpl w:val="F534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922F6"/>
    <w:multiLevelType w:val="multilevel"/>
    <w:tmpl w:val="FFDE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B1A29"/>
    <w:multiLevelType w:val="multilevel"/>
    <w:tmpl w:val="87F8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34E96"/>
    <w:multiLevelType w:val="multilevel"/>
    <w:tmpl w:val="1CB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D0A76"/>
    <w:multiLevelType w:val="multilevel"/>
    <w:tmpl w:val="F526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52807"/>
    <w:multiLevelType w:val="multilevel"/>
    <w:tmpl w:val="AE8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57AC8"/>
    <w:multiLevelType w:val="multilevel"/>
    <w:tmpl w:val="4ECC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5503EE"/>
    <w:multiLevelType w:val="multilevel"/>
    <w:tmpl w:val="EDD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12"/>
  </w:num>
  <w:num w:numId="5">
    <w:abstractNumId w:val="11"/>
  </w:num>
  <w:num w:numId="6">
    <w:abstractNumId w:val="6"/>
  </w:num>
  <w:num w:numId="7">
    <w:abstractNumId w:val="2"/>
  </w:num>
  <w:num w:numId="8">
    <w:abstractNumId w:val="14"/>
  </w:num>
  <w:num w:numId="9">
    <w:abstractNumId w:val="10"/>
  </w:num>
  <w:num w:numId="10">
    <w:abstractNumId w:val="3"/>
  </w:num>
  <w:num w:numId="11">
    <w:abstractNumId w:val="13"/>
  </w:num>
  <w:num w:numId="12">
    <w:abstractNumId w:val="1"/>
  </w:num>
  <w:num w:numId="13">
    <w:abstractNumId w:val="8"/>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5D"/>
    <w:rsid w:val="004F3918"/>
    <w:rsid w:val="00756F5D"/>
    <w:rsid w:val="00943F53"/>
    <w:rsid w:val="00F22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07EEB"/>
  <w15:chartTrackingRefBased/>
  <w15:docId w15:val="{09D723A9-4A85-4575-BF92-290C4DB5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6F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56F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F5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56F5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56F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6F5D"/>
    <w:rPr>
      <w:b/>
      <w:bCs/>
    </w:rPr>
  </w:style>
  <w:style w:type="paragraph" w:styleId="Header">
    <w:name w:val="header"/>
    <w:basedOn w:val="Normal"/>
    <w:link w:val="HeaderChar"/>
    <w:uiPriority w:val="99"/>
    <w:unhideWhenUsed/>
    <w:rsid w:val="00F22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0C3"/>
  </w:style>
  <w:style w:type="paragraph" w:styleId="Footer">
    <w:name w:val="footer"/>
    <w:basedOn w:val="Normal"/>
    <w:link w:val="FooterChar"/>
    <w:uiPriority w:val="99"/>
    <w:unhideWhenUsed/>
    <w:rsid w:val="00F22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0C3"/>
  </w:style>
  <w:style w:type="paragraph" w:styleId="Title">
    <w:name w:val="Title"/>
    <w:basedOn w:val="Normal"/>
    <w:next w:val="Normal"/>
    <w:link w:val="TitleChar"/>
    <w:uiPriority w:val="10"/>
    <w:qFormat/>
    <w:rsid w:val="00F220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C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985">
      <w:bodyDiv w:val="1"/>
      <w:marLeft w:val="0"/>
      <w:marRight w:val="0"/>
      <w:marTop w:val="0"/>
      <w:marBottom w:val="0"/>
      <w:divBdr>
        <w:top w:val="none" w:sz="0" w:space="0" w:color="auto"/>
        <w:left w:val="none" w:sz="0" w:space="0" w:color="auto"/>
        <w:bottom w:val="none" w:sz="0" w:space="0" w:color="auto"/>
        <w:right w:val="none" w:sz="0" w:space="0" w:color="auto"/>
      </w:divBdr>
    </w:div>
    <w:div w:id="182717929">
      <w:bodyDiv w:val="1"/>
      <w:marLeft w:val="0"/>
      <w:marRight w:val="0"/>
      <w:marTop w:val="0"/>
      <w:marBottom w:val="0"/>
      <w:divBdr>
        <w:top w:val="none" w:sz="0" w:space="0" w:color="auto"/>
        <w:left w:val="none" w:sz="0" w:space="0" w:color="auto"/>
        <w:bottom w:val="none" w:sz="0" w:space="0" w:color="auto"/>
        <w:right w:val="none" w:sz="0" w:space="0" w:color="auto"/>
      </w:divBdr>
    </w:div>
    <w:div w:id="533201381">
      <w:bodyDiv w:val="1"/>
      <w:marLeft w:val="0"/>
      <w:marRight w:val="0"/>
      <w:marTop w:val="0"/>
      <w:marBottom w:val="0"/>
      <w:divBdr>
        <w:top w:val="none" w:sz="0" w:space="0" w:color="auto"/>
        <w:left w:val="none" w:sz="0" w:space="0" w:color="auto"/>
        <w:bottom w:val="none" w:sz="0" w:space="0" w:color="auto"/>
        <w:right w:val="none" w:sz="0" w:space="0" w:color="auto"/>
      </w:divBdr>
    </w:div>
    <w:div w:id="633412990">
      <w:bodyDiv w:val="1"/>
      <w:marLeft w:val="0"/>
      <w:marRight w:val="0"/>
      <w:marTop w:val="0"/>
      <w:marBottom w:val="0"/>
      <w:divBdr>
        <w:top w:val="none" w:sz="0" w:space="0" w:color="auto"/>
        <w:left w:val="none" w:sz="0" w:space="0" w:color="auto"/>
        <w:bottom w:val="none" w:sz="0" w:space="0" w:color="auto"/>
        <w:right w:val="none" w:sz="0" w:space="0" w:color="auto"/>
      </w:divBdr>
    </w:div>
    <w:div w:id="670789686">
      <w:bodyDiv w:val="1"/>
      <w:marLeft w:val="0"/>
      <w:marRight w:val="0"/>
      <w:marTop w:val="0"/>
      <w:marBottom w:val="0"/>
      <w:divBdr>
        <w:top w:val="none" w:sz="0" w:space="0" w:color="auto"/>
        <w:left w:val="none" w:sz="0" w:space="0" w:color="auto"/>
        <w:bottom w:val="none" w:sz="0" w:space="0" w:color="auto"/>
        <w:right w:val="none" w:sz="0" w:space="0" w:color="auto"/>
      </w:divBdr>
    </w:div>
    <w:div w:id="699624367">
      <w:bodyDiv w:val="1"/>
      <w:marLeft w:val="0"/>
      <w:marRight w:val="0"/>
      <w:marTop w:val="0"/>
      <w:marBottom w:val="0"/>
      <w:divBdr>
        <w:top w:val="none" w:sz="0" w:space="0" w:color="auto"/>
        <w:left w:val="none" w:sz="0" w:space="0" w:color="auto"/>
        <w:bottom w:val="none" w:sz="0" w:space="0" w:color="auto"/>
        <w:right w:val="none" w:sz="0" w:space="0" w:color="auto"/>
      </w:divBdr>
    </w:div>
    <w:div w:id="738212385">
      <w:bodyDiv w:val="1"/>
      <w:marLeft w:val="0"/>
      <w:marRight w:val="0"/>
      <w:marTop w:val="0"/>
      <w:marBottom w:val="0"/>
      <w:divBdr>
        <w:top w:val="none" w:sz="0" w:space="0" w:color="auto"/>
        <w:left w:val="none" w:sz="0" w:space="0" w:color="auto"/>
        <w:bottom w:val="none" w:sz="0" w:space="0" w:color="auto"/>
        <w:right w:val="none" w:sz="0" w:space="0" w:color="auto"/>
      </w:divBdr>
    </w:div>
    <w:div w:id="949045271">
      <w:bodyDiv w:val="1"/>
      <w:marLeft w:val="0"/>
      <w:marRight w:val="0"/>
      <w:marTop w:val="0"/>
      <w:marBottom w:val="0"/>
      <w:divBdr>
        <w:top w:val="none" w:sz="0" w:space="0" w:color="auto"/>
        <w:left w:val="none" w:sz="0" w:space="0" w:color="auto"/>
        <w:bottom w:val="none" w:sz="0" w:space="0" w:color="auto"/>
        <w:right w:val="none" w:sz="0" w:space="0" w:color="auto"/>
      </w:divBdr>
    </w:div>
    <w:div w:id="1112016638">
      <w:bodyDiv w:val="1"/>
      <w:marLeft w:val="0"/>
      <w:marRight w:val="0"/>
      <w:marTop w:val="0"/>
      <w:marBottom w:val="0"/>
      <w:divBdr>
        <w:top w:val="none" w:sz="0" w:space="0" w:color="auto"/>
        <w:left w:val="none" w:sz="0" w:space="0" w:color="auto"/>
        <w:bottom w:val="none" w:sz="0" w:space="0" w:color="auto"/>
        <w:right w:val="none" w:sz="0" w:space="0" w:color="auto"/>
      </w:divBdr>
    </w:div>
    <w:div w:id="1227566803">
      <w:bodyDiv w:val="1"/>
      <w:marLeft w:val="0"/>
      <w:marRight w:val="0"/>
      <w:marTop w:val="0"/>
      <w:marBottom w:val="0"/>
      <w:divBdr>
        <w:top w:val="none" w:sz="0" w:space="0" w:color="auto"/>
        <w:left w:val="none" w:sz="0" w:space="0" w:color="auto"/>
        <w:bottom w:val="none" w:sz="0" w:space="0" w:color="auto"/>
        <w:right w:val="none" w:sz="0" w:space="0" w:color="auto"/>
      </w:divBdr>
    </w:div>
    <w:div w:id="1362628992">
      <w:bodyDiv w:val="1"/>
      <w:marLeft w:val="0"/>
      <w:marRight w:val="0"/>
      <w:marTop w:val="0"/>
      <w:marBottom w:val="0"/>
      <w:divBdr>
        <w:top w:val="none" w:sz="0" w:space="0" w:color="auto"/>
        <w:left w:val="none" w:sz="0" w:space="0" w:color="auto"/>
        <w:bottom w:val="none" w:sz="0" w:space="0" w:color="auto"/>
        <w:right w:val="none" w:sz="0" w:space="0" w:color="auto"/>
      </w:divBdr>
    </w:div>
    <w:div w:id="1811821053">
      <w:bodyDiv w:val="1"/>
      <w:marLeft w:val="0"/>
      <w:marRight w:val="0"/>
      <w:marTop w:val="0"/>
      <w:marBottom w:val="0"/>
      <w:divBdr>
        <w:top w:val="none" w:sz="0" w:space="0" w:color="auto"/>
        <w:left w:val="none" w:sz="0" w:space="0" w:color="auto"/>
        <w:bottom w:val="none" w:sz="0" w:space="0" w:color="auto"/>
        <w:right w:val="none" w:sz="0" w:space="0" w:color="auto"/>
      </w:divBdr>
    </w:div>
    <w:div w:id="185172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672</Words>
  <Characters>3831</Characters>
  <Application>Microsoft Office Word</Application>
  <DocSecurity>0</DocSecurity>
  <Lines>31</Lines>
  <Paragraphs>8</Paragraphs>
  <ScaleCrop>false</ScaleCrop>
  <Company>Waterloo Primary School</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Coussons</dc:creator>
  <cp:keywords/>
  <dc:description/>
  <cp:lastModifiedBy>Kayleigh Coussons</cp:lastModifiedBy>
  <cp:revision>3</cp:revision>
  <dcterms:created xsi:type="dcterms:W3CDTF">2026-01-06T20:58:00Z</dcterms:created>
  <dcterms:modified xsi:type="dcterms:W3CDTF">2026-01-12T22:38:00Z</dcterms:modified>
</cp:coreProperties>
</file>