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72BA9" w:rsidR="00D72BA9" w:rsidP="00D72BA9" w:rsidRDefault="00D72BA9" w14:paraId="656A77F7" w14:textId="77777777">
      <w:r w:rsidRPr="00D72BA9">
        <w:rPr>
          <w:b/>
          <w:bCs/>
        </w:rPr>
        <w:t>¿QUÉ ES EL SISTEMA DE ADMISIÓN ESCOLAR?</w:t>
      </w:r>
      <w:r w:rsidRPr="00D72BA9">
        <w:t> </w:t>
      </w:r>
    </w:p>
    <w:p w:rsidR="00D72BA9" w:rsidP="00D72BA9" w:rsidRDefault="00D72BA9" w14:paraId="40892070" w14:textId="2DE76AAE">
      <w:r w:rsidRPr="158F3A7C" w:rsidR="28463AE1">
        <w:rPr>
          <w:lang w:val="es-ES"/>
        </w:rPr>
        <w:t xml:space="preserve">El Sistema de Admisión Escolar, </w:t>
      </w:r>
      <w:hyperlink r:id="R1b3f847ab10743a0">
        <w:r w:rsidRPr="158F3A7C" w:rsidR="28463AE1">
          <w:rPr>
            <w:rStyle w:val="Hipervnculo"/>
            <w:rFonts w:ascii="Aptos" w:hAnsi="Aptos" w:eastAsia="Aptos" w:cs="Aptos"/>
            <w:strike w:val="0"/>
            <w:dstrike w:val="0"/>
            <w:noProof w:val="0"/>
            <w:color w:val="467886"/>
            <w:sz w:val="22"/>
            <w:szCs w:val="22"/>
            <w:u w:val="single"/>
            <w:lang w:val="es-CL"/>
          </w:rPr>
          <w:t>www.sistemadeadmisionescolar.cl,</w:t>
        </w:r>
      </w:hyperlink>
      <w:r w:rsidRPr="158F3A7C" w:rsidR="28463AE1">
        <w:rPr>
          <w:lang w:val="es-ES"/>
        </w:rPr>
        <w:t xml:space="preserve"> e</w:t>
      </w:r>
      <w:r w:rsidRPr="158F3A7C" w:rsidR="00D72BA9">
        <w:rPr>
          <w:lang w:val="es-ES"/>
        </w:rPr>
        <w:t xml:space="preserve">s un sistema centralizado de postulación que se realiza a través de una plataforma web. Allí las familias encuentran información </w:t>
      </w:r>
      <w:r w:rsidRPr="158F3A7C" w:rsidR="00091A4C">
        <w:rPr>
          <w:lang w:val="es-ES"/>
        </w:rPr>
        <w:t>sobre</w:t>
      </w:r>
      <w:r w:rsidRPr="158F3A7C" w:rsidR="00D72BA9">
        <w:rPr>
          <w:lang w:val="es-ES"/>
        </w:rPr>
        <w:t xml:space="preserve"> todos los colegios a los que podrían postular. Con esa información, las y los apoderados postulan, en orden de preferencia, a los establecimientos de su elección. Las postulaciones a través de la plataforma del Sistema de Admisión Escolar se realizan para el año escolar siguiente. </w:t>
      </w:r>
      <w:r w:rsidR="00D72BA9">
        <w:rPr/>
        <w:t> </w:t>
      </w:r>
    </w:p>
    <w:p w:rsidR="00D72BA9" w:rsidP="00D72BA9" w:rsidRDefault="00D72BA9" w14:paraId="76F695C4" w14:textId="4D90D0E7">
      <w:r>
        <w:rPr>
          <w:noProof/>
        </w:rPr>
        <w:drawing>
          <wp:inline distT="0" distB="0" distL="0" distR="0" wp14:anchorId="68FD7669" wp14:editId="4A8AE570">
            <wp:extent cx="4505325" cy="2212863"/>
            <wp:effectExtent l="0" t="0" r="0" b="0"/>
            <wp:docPr id="164902412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8159" cy="2219166"/>
                    </a:xfrm>
                    <a:prstGeom prst="rect">
                      <a:avLst/>
                    </a:prstGeom>
                    <a:noFill/>
                    <a:ln>
                      <a:noFill/>
                    </a:ln>
                  </pic:spPr>
                </pic:pic>
              </a:graphicData>
            </a:graphic>
          </wp:inline>
        </w:drawing>
      </w:r>
    </w:p>
    <w:p w:rsidR="00091A4C" w:rsidP="00D72BA9" w:rsidRDefault="00091A4C" w14:paraId="09CDD2B3" w14:textId="77777777"/>
    <w:p w:rsidR="00D72BA9" w:rsidP="00D72BA9" w:rsidRDefault="00D72BA9" w14:paraId="787A0A43" w14:textId="63052F41">
      <w:pPr>
        <w:rPr>
          <w:b/>
          <w:bCs/>
        </w:rPr>
      </w:pPr>
      <w:r w:rsidRPr="00D72BA9">
        <w:rPr>
          <w:b/>
          <w:bCs/>
        </w:rPr>
        <w:t>FECHAS IMPORTANTES DEL SISTEMA DE ADMISIÓN ESCOLAR</w:t>
      </w:r>
    </w:p>
    <w:p w:rsidR="00D72BA9" w:rsidP="00D72BA9" w:rsidRDefault="00755CC8" w14:paraId="0E21E63B" w14:textId="4ADB07E5">
      <w:r w:rsidRPr="00755CC8">
        <w:t xml:space="preserve">El calendario del Sistema de Admisión Escolar establece una serie de fechas que deben ser tenidas en cuenta por las familias que buscan una vacante en algún establecimiento educacional que recibe subvención del </w:t>
      </w:r>
      <w:r>
        <w:t>E</w:t>
      </w:r>
      <w:r w:rsidRPr="00755CC8">
        <w:t>stado</w:t>
      </w:r>
      <w:r>
        <w:t>. Las fechas más importantes son:</w:t>
      </w:r>
      <w:r w:rsidR="00704F8B">
        <w:rPr>
          <w:noProof/>
        </w:rPr>
        <w:drawing>
          <wp:inline distT="0" distB="0" distL="0" distR="0" wp14:anchorId="57CCE7D7" wp14:editId="3A6EEDBE">
            <wp:extent cx="3714750" cy="2024241"/>
            <wp:effectExtent l="0" t="0" r="0" b="0"/>
            <wp:docPr id="83321333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8891" cy="2031947"/>
                    </a:xfrm>
                    <a:prstGeom prst="rect">
                      <a:avLst/>
                    </a:prstGeom>
                    <a:noFill/>
                    <a:ln>
                      <a:noFill/>
                    </a:ln>
                  </pic:spPr>
                </pic:pic>
              </a:graphicData>
            </a:graphic>
          </wp:inline>
        </w:drawing>
      </w:r>
    </w:p>
    <w:p w:rsidR="00F64DC1" w:rsidP="00755CC8" w:rsidRDefault="00F64DC1" w14:paraId="678614AE" w14:textId="77777777">
      <w:r>
        <w:rPr>
          <w:noProof/>
        </w:rPr>
        <w:drawing>
          <wp:inline distT="0" distB="0" distL="0" distR="0" wp14:anchorId="174B130C" wp14:editId="2FB61D14">
            <wp:extent cx="3600450" cy="1853995"/>
            <wp:effectExtent l="0" t="0" r="0" b="0"/>
            <wp:docPr id="6868981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5673" cy="1856685"/>
                    </a:xfrm>
                    <a:prstGeom prst="rect">
                      <a:avLst/>
                    </a:prstGeom>
                    <a:noFill/>
                    <a:ln>
                      <a:noFill/>
                    </a:ln>
                  </pic:spPr>
                </pic:pic>
              </a:graphicData>
            </a:graphic>
          </wp:inline>
        </w:drawing>
      </w:r>
    </w:p>
    <w:p w:rsidRPr="00D72BA9" w:rsidR="00755CC8" w:rsidP="00755CC8" w:rsidRDefault="00755CC8" w14:paraId="737EA8E9" w14:textId="52C84183">
      <w:r w:rsidRPr="00D72BA9">
        <w:rPr>
          <w:b/>
          <w:bCs/>
        </w:rPr>
        <w:lastRenderedPageBreak/>
        <w:t>¿QUIÉNES DEBEN POSTULAR AL SISTEMA DE ADMISIÓN ESCOLAR</w:t>
      </w:r>
      <w:r>
        <w:rPr>
          <w:b/>
          <w:bCs/>
        </w:rPr>
        <w:t xml:space="preserve"> Y QUIÉNES NO?</w:t>
      </w:r>
      <w:r w:rsidRPr="00D72BA9">
        <w:rPr>
          <w:b/>
          <w:bCs/>
        </w:rPr>
        <w:t> </w:t>
      </w:r>
      <w:r w:rsidRPr="00D72BA9">
        <w:t> </w:t>
      </w:r>
    </w:p>
    <w:p w:rsidRPr="00D72BA9" w:rsidR="00755CC8" w:rsidP="00755CC8" w:rsidRDefault="00755CC8" w14:paraId="1DDD0269" w14:textId="2EE200C8">
      <w:r>
        <w:rPr>
          <w:noProof/>
        </w:rPr>
        <w:drawing>
          <wp:inline distT="0" distB="0" distL="0" distR="0" wp14:anchorId="1DCEEDF5" wp14:editId="71C6A782">
            <wp:extent cx="5400040" cy="2352675"/>
            <wp:effectExtent l="0" t="0" r="0" b="9525"/>
            <wp:docPr id="492944345" name="Imagen 22"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44345" name="Imagen 22" descr="Interfaz de usuario gráfica, Aplicación&#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352675"/>
                    </a:xfrm>
                    <a:prstGeom prst="rect">
                      <a:avLst/>
                    </a:prstGeom>
                    <a:noFill/>
                    <a:ln>
                      <a:noFill/>
                    </a:ln>
                  </pic:spPr>
                </pic:pic>
              </a:graphicData>
            </a:graphic>
          </wp:inline>
        </w:drawing>
      </w:r>
    </w:p>
    <w:p w:rsidR="00755CC8" w:rsidP="00755CC8" w:rsidRDefault="00755CC8" w14:paraId="4A2F90B3" w14:textId="12466274">
      <w:r w:rsidRPr="00D72BA9">
        <w:rPr>
          <w:b/>
          <w:bCs/>
        </w:rPr>
        <w:t>Importante:</w:t>
      </w:r>
      <w:r w:rsidRPr="00D72BA9">
        <w:t xml:space="preserve"> </w:t>
      </w:r>
      <w:r w:rsidRPr="00D72BA9">
        <w:rPr>
          <w:b/>
          <w:bCs/>
          <w:lang w:val="es-CL"/>
        </w:rPr>
        <w:t>Si ya están en un establecimiento con continuidad de estudios, solo deben postular al sistema de admisión aquellos estudiantes que realmente deseen cambiarse</w:t>
      </w:r>
      <w:r w:rsidRPr="00D72BA9">
        <w:rPr>
          <w:lang w:val="es-CL"/>
        </w:rPr>
        <w:t>, ya que el cupo actual se libera en cuanto el sistema encuentra vacante en alguno de los colegios a los que hubiera postulado el apoderado</w:t>
      </w:r>
      <w:r>
        <w:rPr>
          <w:lang w:val="es-CL"/>
        </w:rPr>
        <w:t>, independientemente de que después acepte o rechace el resultado</w:t>
      </w:r>
    </w:p>
    <w:p w:rsidR="00755CC8" w:rsidP="00755CC8" w:rsidRDefault="00755CC8" w14:paraId="1EAC6824" w14:textId="65BF2D20">
      <w:r w:rsidRPr="00D72BA9">
        <w:rPr>
          <w:b/>
          <w:bCs/>
        </w:rPr>
        <w:t xml:space="preserve">Importante: </w:t>
      </w:r>
      <w:r w:rsidRPr="00755CC8">
        <w:rPr>
          <w:b/>
          <w:bCs/>
        </w:rPr>
        <w:t xml:space="preserve">Los estudiantes que se encuentren actualmente matriculados en algún establecimiento que no cuenta con continuidad de estudios </w:t>
      </w:r>
      <w:r w:rsidR="00091A4C">
        <w:rPr>
          <w:b/>
          <w:bCs/>
        </w:rPr>
        <w:t xml:space="preserve">para 2026 </w:t>
      </w:r>
      <w:r w:rsidRPr="00755CC8">
        <w:rPr>
          <w:b/>
          <w:bCs/>
        </w:rPr>
        <w:t>deberán postular a través del Sistema de Admisión Escolar.</w:t>
      </w:r>
      <w:r>
        <w:t xml:space="preserve"> En estos casos, se recomienda p</w:t>
      </w:r>
      <w:r w:rsidRPr="00755CC8">
        <w:t>ostular a la mayor cantidad de colegios posible</w:t>
      </w:r>
      <w:r w:rsidR="00091A4C">
        <w:t>, ya que</w:t>
      </w:r>
      <w:r w:rsidRPr="00755CC8">
        <w:t xml:space="preserve"> entre más establecimientos </w:t>
      </w:r>
      <w:r>
        <w:t xml:space="preserve">se </w:t>
      </w:r>
      <w:r w:rsidRPr="00755CC8">
        <w:t xml:space="preserve">postula, más probabilidades </w:t>
      </w:r>
      <w:r>
        <w:t>habrá de conseguir una</w:t>
      </w:r>
      <w:r w:rsidRPr="00755CC8">
        <w:t xml:space="preserve"> asignación</w:t>
      </w:r>
      <w:r>
        <w:t xml:space="preserve"> (un colegio de</w:t>
      </w:r>
      <w:r w:rsidRPr="00755CC8">
        <w:t xml:space="preserve"> alta demanda</w:t>
      </w:r>
      <w:r>
        <w:t>, por ejemplo,</w:t>
      </w:r>
      <w:r w:rsidRPr="00755CC8">
        <w:t xml:space="preserve"> puede</w:t>
      </w:r>
      <w:r>
        <w:t xml:space="preserve"> llegar a</w:t>
      </w:r>
      <w:r w:rsidRPr="00755CC8">
        <w:t xml:space="preserve"> tener 1</w:t>
      </w:r>
      <w:r>
        <w:t>.</w:t>
      </w:r>
      <w:r w:rsidRPr="00755CC8">
        <w:t xml:space="preserve">000 postulaciones para </w:t>
      </w:r>
      <w:r>
        <w:t xml:space="preserve">tres </w:t>
      </w:r>
      <w:r w:rsidRPr="00755CC8">
        <w:t>vacantes).</w:t>
      </w:r>
    </w:p>
    <w:p w:rsidRPr="00D72BA9" w:rsidR="00755CC8" w:rsidP="00755CC8" w:rsidRDefault="00755CC8" w14:paraId="69ED1439" w14:textId="77777777"/>
    <w:p w:rsidRPr="00F64DC1" w:rsidR="00D72BA9" w:rsidP="00D72BA9" w:rsidRDefault="00D72BA9" w14:paraId="41805D58" w14:textId="63F0ABBE">
      <w:pPr>
        <w:rPr>
          <w:b/>
          <w:bCs/>
          <w:lang w:val="es-CL"/>
        </w:rPr>
      </w:pPr>
      <w:r w:rsidRPr="00D72BA9">
        <w:rPr>
          <w:rFonts w:ascii="Arial" w:hAnsi="Arial" w:cs="Arial"/>
        </w:rPr>
        <w:t> </w:t>
      </w:r>
      <w:r w:rsidRPr="00D72BA9">
        <w:t> </w:t>
      </w:r>
      <w:r w:rsidRPr="00D72BA9">
        <w:rPr>
          <w:b/>
          <w:bCs/>
          <w:lang w:val="es-CL"/>
        </w:rPr>
        <w:t>¿CÓMO PUEDO POSTULAR AL SISTEMA DE ADMISIÓN ESCOLAR?</w:t>
      </w:r>
    </w:p>
    <w:tbl>
      <w:tblPr>
        <w:tblStyle w:val="Tablaconcuadrcula"/>
        <w:tblW w:w="0" w:type="auto"/>
        <w:tblLook w:val="04A0" w:firstRow="1" w:lastRow="0" w:firstColumn="1" w:lastColumn="0" w:noHBand="0" w:noVBand="1"/>
      </w:tblPr>
      <w:tblGrid>
        <w:gridCol w:w="4106"/>
        <w:gridCol w:w="4388"/>
      </w:tblGrid>
      <w:tr w:rsidR="00755CC8" w:rsidTr="00091A4C" w14:paraId="5C3AEF64" w14:textId="77777777">
        <w:tc>
          <w:tcPr>
            <w:tcW w:w="4106" w:type="dxa"/>
          </w:tcPr>
          <w:p w:rsidR="00091A4C" w:rsidP="00091A4C" w:rsidRDefault="00091A4C" w14:paraId="6CF383A6" w14:textId="77777777">
            <w:pPr>
              <w:rPr>
                <w:lang w:val="es-CL"/>
              </w:rPr>
            </w:pPr>
          </w:p>
          <w:p w:rsidR="00091A4C" w:rsidP="00091A4C" w:rsidRDefault="00091A4C" w14:paraId="39337ABC" w14:textId="36DC12A0">
            <w:pPr>
              <w:rPr>
                <w:b/>
                <w:bCs/>
                <w:lang w:val="es-CL"/>
              </w:rPr>
            </w:pPr>
            <w:r w:rsidRPr="00091A4C">
              <w:rPr>
                <w:b/>
                <w:bCs/>
                <w:lang w:val="es-CL"/>
              </w:rPr>
              <w:t>APODERADOS CON CÉDULA CHILENA:</w:t>
            </w:r>
          </w:p>
          <w:p w:rsidRPr="00091A4C" w:rsidR="00091A4C" w:rsidP="00091A4C" w:rsidRDefault="00091A4C" w14:paraId="5BE25E5F" w14:textId="77777777">
            <w:pPr>
              <w:rPr>
                <w:b/>
                <w:bCs/>
                <w:lang w:val="es-CL"/>
              </w:rPr>
            </w:pPr>
          </w:p>
          <w:p w:rsidR="00755CC8" w:rsidP="00091A4C" w:rsidRDefault="00091A4C" w14:paraId="2208036E" w14:textId="6B806F1C">
            <w:pPr>
              <w:rPr>
                <w:lang w:val="es-CL"/>
              </w:rPr>
            </w:pPr>
            <w:r w:rsidRPr="00091A4C">
              <w:rPr>
                <w:lang w:val="es-CL"/>
              </w:rPr>
              <w:t>*</w:t>
            </w:r>
            <w:r>
              <w:rPr>
                <w:lang w:val="es-CL"/>
              </w:rPr>
              <w:t xml:space="preserve"> </w:t>
            </w:r>
            <w:r w:rsidRPr="00091A4C" w:rsidR="00755CC8">
              <w:rPr>
                <w:lang w:val="es-CL"/>
              </w:rPr>
              <w:t xml:space="preserve">Si el apoderado tiene </w:t>
            </w:r>
            <w:r w:rsidRPr="00091A4C" w:rsidR="00755CC8">
              <w:rPr>
                <w:b/>
                <w:bCs/>
                <w:lang w:val="es-CL"/>
              </w:rPr>
              <w:t>cedula chilena</w:t>
            </w:r>
            <w:r w:rsidRPr="00091A4C" w:rsidR="00755CC8">
              <w:rPr>
                <w:lang w:val="es-CL"/>
              </w:rPr>
              <w:t>, deberá registrarse para crear una cuenta y contraseña</w:t>
            </w:r>
            <w:r w:rsidRPr="00091A4C" w:rsidR="00755CC8">
              <w:rPr>
                <w:lang w:val="es-CL"/>
              </w:rPr>
              <w:t>.</w:t>
            </w:r>
          </w:p>
          <w:p w:rsidRPr="00091A4C" w:rsidR="00091A4C" w:rsidP="00091A4C" w:rsidRDefault="00091A4C" w14:paraId="13D8D0D4" w14:textId="77777777">
            <w:pPr>
              <w:rPr>
                <w:lang w:val="es-CL"/>
              </w:rPr>
            </w:pPr>
          </w:p>
          <w:p w:rsidR="00755CC8" w:rsidP="00755CC8" w:rsidRDefault="00091A4C" w14:paraId="3E1E02CD" w14:textId="7B644F1C">
            <w:pPr>
              <w:spacing w:after="160" w:line="259" w:lineRule="auto"/>
            </w:pPr>
            <w:r>
              <w:t xml:space="preserve">* </w:t>
            </w:r>
            <w:r w:rsidR="00755CC8">
              <w:t xml:space="preserve">Si el apoderado con cédula chilena ya se </w:t>
            </w:r>
            <w:r w:rsidR="00F64DC1">
              <w:t>registró en años anteriores</w:t>
            </w:r>
            <w:r w:rsidR="00755CC8">
              <w:t xml:space="preserve">, deberá ingresar directamente a postular con la contraseña </w:t>
            </w:r>
            <w:r w:rsidR="00F64DC1">
              <w:t>creada</w:t>
            </w:r>
            <w:r w:rsidR="00755CC8">
              <w:t xml:space="preserve"> al momento </w:t>
            </w:r>
            <w:r w:rsidR="00F64DC1">
              <w:t>de generar</w:t>
            </w:r>
            <w:r w:rsidR="00755CC8">
              <w:t xml:space="preserve"> la cuenta.</w:t>
            </w:r>
          </w:p>
        </w:tc>
        <w:tc>
          <w:tcPr>
            <w:tcW w:w="4388" w:type="dxa"/>
          </w:tcPr>
          <w:p w:rsidR="00091A4C" w:rsidP="00D72BA9" w:rsidRDefault="00091A4C" w14:paraId="22993B30" w14:textId="77777777">
            <w:pPr>
              <w:rPr>
                <w:lang w:val="es-CL"/>
              </w:rPr>
            </w:pPr>
          </w:p>
          <w:p w:rsidR="00091A4C" w:rsidP="00D72BA9" w:rsidRDefault="00091A4C" w14:paraId="005448A6" w14:textId="6965D97C">
            <w:pPr>
              <w:rPr>
                <w:b/>
                <w:bCs/>
                <w:lang w:val="es-CL"/>
              </w:rPr>
            </w:pPr>
            <w:r w:rsidRPr="00091A4C">
              <w:rPr>
                <w:b/>
                <w:bCs/>
                <w:lang w:val="es-CL"/>
              </w:rPr>
              <w:t>APODERADOS CON IPA:</w:t>
            </w:r>
          </w:p>
          <w:p w:rsidRPr="00091A4C" w:rsidR="00091A4C" w:rsidP="00D72BA9" w:rsidRDefault="00091A4C" w14:paraId="6419E388" w14:textId="77777777">
            <w:pPr>
              <w:rPr>
                <w:b/>
                <w:bCs/>
                <w:lang w:val="es-CL"/>
              </w:rPr>
            </w:pPr>
          </w:p>
          <w:p w:rsidRPr="00697A66" w:rsidR="00697A66" w:rsidP="00D72BA9" w:rsidRDefault="00755CC8" w14:paraId="315602FF" w14:textId="06F857FD">
            <w:pPr>
              <w:rPr>
                <w:b/>
                <w:bCs/>
                <w:lang w:val="es-CL"/>
              </w:rPr>
            </w:pPr>
            <w:r w:rsidRPr="00D72BA9">
              <w:rPr>
                <w:lang w:val="es-CL"/>
              </w:rPr>
              <w:t xml:space="preserve">Si el apoderado tiene </w:t>
            </w:r>
            <w:r w:rsidRPr="00D72BA9">
              <w:rPr>
                <w:b/>
                <w:bCs/>
                <w:lang w:val="es-CL"/>
              </w:rPr>
              <w:t>IPA (identificador provisorio del apoderado)</w:t>
            </w:r>
            <w:r w:rsidRPr="00D72BA9">
              <w:rPr>
                <w:lang w:val="es-CL"/>
              </w:rPr>
              <w:t xml:space="preserve"> no se tiene que registrar, porque su cuenta se creará automáticamente. </w:t>
            </w:r>
            <w:r w:rsidRPr="00697A66">
              <w:rPr>
                <w:lang w:val="es-CL"/>
              </w:rPr>
              <w:t>Para el primer ingreso, s</w:t>
            </w:r>
            <w:r w:rsidRPr="00D72BA9">
              <w:rPr>
                <w:lang w:val="es-CL"/>
              </w:rPr>
              <w:t>olo deberá ingresar el número de usuario (su número del identificador provisorio) y la contraseña (el mismo número anterior, pero sin el guion ni el dígito verificador)</w:t>
            </w:r>
            <w:r w:rsidRPr="00D72BA9">
              <w:rPr>
                <w:b/>
                <w:bCs/>
                <w:lang w:val="es-CL"/>
              </w:rPr>
              <w:t>.</w:t>
            </w:r>
          </w:p>
          <w:p w:rsidRPr="00697A66" w:rsidR="00755CC8" w:rsidP="00D72BA9" w:rsidRDefault="00697A66" w14:paraId="5806826D" w14:textId="259E9252">
            <w:r w:rsidRPr="00697A66">
              <w:rPr>
                <w:rFonts w:cs="Arial"/>
                <w:lang w:val="es-CL"/>
              </w:rPr>
              <w:t xml:space="preserve">De esta manera, si </w:t>
            </w:r>
            <w:r w:rsidR="00091A4C">
              <w:rPr>
                <w:rFonts w:cs="Arial"/>
                <w:lang w:val="es-CL"/>
              </w:rPr>
              <w:t>s</w:t>
            </w:r>
            <w:r w:rsidRPr="00697A66">
              <w:rPr>
                <w:rFonts w:cs="Arial"/>
                <w:lang w:val="es-CL"/>
              </w:rPr>
              <w:t xml:space="preserve">u IPA es 200123456-7, </w:t>
            </w:r>
            <w:r w:rsidR="00091A4C">
              <w:rPr>
                <w:rFonts w:cs="Arial"/>
                <w:lang w:val="es-CL"/>
              </w:rPr>
              <w:t>s</w:t>
            </w:r>
            <w:r w:rsidRPr="00697A66">
              <w:rPr>
                <w:rFonts w:cs="Arial"/>
                <w:lang w:val="es-CL"/>
              </w:rPr>
              <w:t>u contraseña será 200123456</w:t>
            </w:r>
            <w:r w:rsidRPr="00D72BA9" w:rsidR="00755CC8">
              <w:rPr>
                <w:rFonts w:ascii="Arial" w:hAnsi="Arial" w:cs="Arial"/>
                <w:lang w:val="es-CL"/>
              </w:rPr>
              <w:t> </w:t>
            </w:r>
            <w:r w:rsidRPr="00D72BA9" w:rsidR="00755CC8">
              <w:rPr>
                <w:rFonts w:ascii="Arial" w:hAnsi="Arial" w:cs="Arial"/>
              </w:rPr>
              <w:t> </w:t>
            </w:r>
            <w:r w:rsidRPr="00D72BA9" w:rsidR="00755CC8">
              <w:t> </w:t>
            </w:r>
          </w:p>
          <w:p w:rsidR="00755CC8" w:rsidP="00D72BA9" w:rsidRDefault="00755CC8" w14:paraId="205E499E" w14:textId="5E4B7EBC"/>
        </w:tc>
      </w:tr>
    </w:tbl>
    <w:p w:rsidR="00091A4C" w:rsidP="00D72BA9" w:rsidRDefault="00091A4C" w14:paraId="3CF8B813" w14:textId="77777777">
      <w:pPr>
        <w:rPr>
          <w:lang w:val="es-CL"/>
        </w:rPr>
      </w:pPr>
    </w:p>
    <w:p w:rsidR="00F64DC1" w:rsidP="00D72BA9" w:rsidRDefault="00D72BA9" w14:paraId="7D4D6B26" w14:textId="77777777">
      <w:r w:rsidRPr="00D72BA9">
        <w:rPr>
          <w:lang w:val="es-CL"/>
        </w:rPr>
        <w:t xml:space="preserve">Podrás encontrar más información sobre el proceso de postulación, incluyendo un paso a paso, en el siguiente video tutorial: </w:t>
      </w:r>
      <w:hyperlink w:tgtFrame="_blank" w:history="1" r:id="rId9">
        <w:r w:rsidRPr="00D72BA9">
          <w:rPr>
            <w:rStyle w:val="Hipervnculo"/>
            <w:lang w:val="es-CL"/>
          </w:rPr>
          <w:t>https://www.youtube.com/watch?v=beu4FjEJY2Y</w:t>
        </w:r>
      </w:hyperlink>
      <w:r w:rsidRPr="00D72BA9">
        <w:t> </w:t>
      </w:r>
    </w:p>
    <w:p w:rsidR="00F64DC1" w:rsidP="00D72BA9" w:rsidRDefault="00F64DC1" w14:paraId="2CF3A364" w14:textId="77777777">
      <w:pPr>
        <w:rPr>
          <w:b/>
          <w:bCs/>
        </w:rPr>
      </w:pPr>
    </w:p>
    <w:p w:rsidR="00D72BA9" w:rsidP="00D72BA9" w:rsidRDefault="00D72BA9" w14:paraId="66F4C2CE" w14:textId="72331683">
      <w:r w:rsidRPr="00D72BA9">
        <w:rPr>
          <w:b/>
          <w:bCs/>
        </w:rPr>
        <w:lastRenderedPageBreak/>
        <w:t>¿QUÉ SON EL IPE Y EL IPA Y CÓMO LOS PUEDO CONSEGUIR?</w:t>
      </w:r>
      <w:r w:rsidRPr="00D72BA9">
        <w:t> </w:t>
      </w:r>
    </w:p>
    <w:tbl>
      <w:tblPr>
        <w:tblStyle w:val="Tablaconcuadrcula"/>
        <w:tblW w:w="0" w:type="auto"/>
        <w:tblLook w:val="04A0" w:firstRow="1" w:lastRow="0" w:firstColumn="1" w:lastColumn="0" w:noHBand="0" w:noVBand="1"/>
      </w:tblPr>
      <w:tblGrid>
        <w:gridCol w:w="4247"/>
        <w:gridCol w:w="4247"/>
      </w:tblGrid>
      <w:tr w:rsidR="00697A66" w:rsidTr="009D77E6" w14:paraId="18E97368" w14:textId="77777777">
        <w:trPr>
          <w:trHeight w:val="1962"/>
        </w:trPr>
        <w:tc>
          <w:tcPr>
            <w:tcW w:w="4247" w:type="dxa"/>
          </w:tcPr>
          <w:p w:rsidR="00091A4C" w:rsidP="00D72BA9" w:rsidRDefault="00091A4C" w14:paraId="0CB9BD91" w14:textId="77777777">
            <w:pPr>
              <w:rPr>
                <w:b/>
                <w:bCs/>
              </w:rPr>
            </w:pPr>
          </w:p>
          <w:p w:rsidR="00091A4C" w:rsidP="00D72BA9" w:rsidRDefault="00697A66" w14:paraId="68456044" w14:textId="249F42C6">
            <w:r w:rsidRPr="00D72BA9">
              <w:rPr>
                <w:b/>
                <w:bCs/>
              </w:rPr>
              <w:t>El IPE, o identificador provisorio escolar</w:t>
            </w:r>
            <w:r w:rsidRPr="00D72BA9">
              <w:t>, es un número único que entrega el Ministerio de Educación a los estudiantes extranjeros sin cédula de identidad chilena que deseen incorporarse al sistema escolar. </w:t>
            </w:r>
          </w:p>
        </w:tc>
        <w:tc>
          <w:tcPr>
            <w:tcW w:w="4247" w:type="dxa"/>
          </w:tcPr>
          <w:p w:rsidR="00091A4C" w:rsidP="00D72BA9" w:rsidRDefault="00091A4C" w14:paraId="65D282F4" w14:textId="77777777">
            <w:pPr>
              <w:rPr>
                <w:b/>
                <w:bCs/>
              </w:rPr>
            </w:pPr>
          </w:p>
          <w:p w:rsidR="00697A66" w:rsidP="00D72BA9" w:rsidRDefault="00697A66" w14:paraId="488B091D" w14:textId="10157FFC">
            <w:r w:rsidRPr="00D72BA9">
              <w:rPr>
                <w:b/>
                <w:bCs/>
              </w:rPr>
              <w:t>El IPA, o identificador provisorio del apoderado</w:t>
            </w:r>
            <w:r w:rsidRPr="00D72BA9">
              <w:t xml:space="preserve">, es un número único que entrega el Ministerio de Educación a los apoderados para </w:t>
            </w:r>
            <w:r>
              <w:t>que puedan</w:t>
            </w:r>
            <w:r w:rsidRPr="00D72BA9">
              <w:t xml:space="preserve"> postular </w:t>
            </w:r>
            <w:r>
              <w:t xml:space="preserve">a sus hijos o pupilos </w:t>
            </w:r>
            <w:r w:rsidRPr="00D72BA9">
              <w:t xml:space="preserve">al </w:t>
            </w:r>
            <w:r w:rsidR="00091A4C">
              <w:t>S</w:t>
            </w:r>
            <w:r w:rsidRPr="00D72BA9">
              <w:t xml:space="preserve">istema de </w:t>
            </w:r>
            <w:r w:rsidR="00091A4C">
              <w:t>A</w:t>
            </w:r>
            <w:r w:rsidRPr="00D72BA9">
              <w:t xml:space="preserve">dmisión </w:t>
            </w:r>
            <w:r w:rsidR="00091A4C">
              <w:t>E</w:t>
            </w:r>
            <w:r w:rsidRPr="00D72BA9">
              <w:t>scolar. </w:t>
            </w:r>
          </w:p>
        </w:tc>
      </w:tr>
    </w:tbl>
    <w:p w:rsidR="00A655A8" w:rsidP="00A655A8" w:rsidRDefault="00A655A8" w14:paraId="4DE35192" w14:textId="77777777">
      <w:pPr>
        <w:pStyle w:val="Prrafodelista"/>
      </w:pPr>
    </w:p>
    <w:p w:rsidR="00697A66" w:rsidP="00F64DC1" w:rsidRDefault="00F64DC1" w14:paraId="2C49D036" w14:textId="5443F38D">
      <w:pPr>
        <w:pStyle w:val="Prrafodelista"/>
        <w:numPr>
          <w:ilvl w:val="0"/>
          <w:numId w:val="5"/>
        </w:numPr>
      </w:pPr>
      <w:r>
        <w:t>E</w:t>
      </w:r>
      <w:r w:rsidRPr="00D72BA9" w:rsidR="00D72BA9">
        <w:t>stos documentos</w:t>
      </w:r>
      <w:r>
        <w:t xml:space="preserve"> se pueden solicitar</w:t>
      </w:r>
      <w:r w:rsidRPr="00D72BA9" w:rsidR="00D72BA9">
        <w:t xml:space="preserve"> en </w:t>
      </w:r>
      <w:hyperlink w:history="1" r:id="rId10">
        <w:r w:rsidRPr="008F537B" w:rsidR="00697A66">
          <w:rPr>
            <w:rStyle w:val="Hipervnculo"/>
          </w:rPr>
          <w:t>www.</w:t>
        </w:r>
        <w:r w:rsidRPr="00D72BA9" w:rsidR="00697A66">
          <w:rPr>
            <w:rStyle w:val="Hipervnculo"/>
          </w:rPr>
          <w:t>ayudamineduc.cl</w:t>
        </w:r>
      </w:hyperlink>
      <w:r w:rsidRPr="00D72BA9" w:rsidR="00D72BA9">
        <w:t xml:space="preserve">, </w:t>
      </w:r>
      <w:r w:rsidR="00697A66">
        <w:t>en</w:t>
      </w:r>
      <w:r w:rsidRPr="00D72BA9" w:rsidR="00D72BA9">
        <w:t xml:space="preserve"> la sección “</w:t>
      </w:r>
      <w:r w:rsidR="00697A66">
        <w:t>T</w:t>
      </w:r>
      <w:r w:rsidRPr="00D72BA9" w:rsidR="00D72BA9">
        <w:t>rámite</w:t>
      </w:r>
      <w:r w:rsidR="00697A66">
        <w:t>s</w:t>
      </w:r>
      <w:r w:rsidRPr="00D72BA9" w:rsidR="00D72BA9">
        <w:t xml:space="preserve"> en línea”, opción “solicitud de IPE o IPA”</w:t>
      </w:r>
      <w:r>
        <w:t>.</w:t>
      </w:r>
    </w:p>
    <w:p w:rsidR="00697A66" w:rsidP="00F64DC1" w:rsidRDefault="00D72BA9" w14:paraId="0126E123" w14:textId="436941FA">
      <w:pPr>
        <w:pStyle w:val="Prrafodelista"/>
        <w:numPr>
          <w:ilvl w:val="0"/>
          <w:numId w:val="5"/>
        </w:numPr>
      </w:pPr>
      <w:r w:rsidRPr="00D72BA9">
        <w:t xml:space="preserve">El plazo de respuesta es de 5 días hábiles y el trámite es gratuito. </w:t>
      </w:r>
    </w:p>
    <w:p w:rsidRPr="00D72BA9" w:rsidR="00D72BA9" w:rsidP="00F64DC1" w:rsidRDefault="00D72BA9" w14:paraId="7B3CEF07" w14:textId="1666F8A3">
      <w:pPr>
        <w:pStyle w:val="Prrafodelista"/>
        <w:numPr>
          <w:ilvl w:val="0"/>
          <w:numId w:val="5"/>
        </w:numPr>
      </w:pPr>
      <w:r w:rsidRPr="00D72BA9">
        <w:t xml:space="preserve">También </w:t>
      </w:r>
      <w:r w:rsidR="00F64DC1">
        <w:t>se pueden</w:t>
      </w:r>
      <w:r w:rsidRPr="00D72BA9">
        <w:t xml:space="preserve"> solicitar </w:t>
      </w:r>
      <w:r w:rsidR="00F64DC1">
        <w:t>los</w:t>
      </w:r>
      <w:r w:rsidRPr="00D72BA9">
        <w:t xml:space="preserve"> IPE o IPA de forma presencial</w:t>
      </w:r>
      <w:r w:rsidR="00F64DC1">
        <w:t>,</w:t>
      </w:r>
      <w:r w:rsidRPr="00D72BA9">
        <w:t xml:space="preserve"> en nuestras oficinas de atención ciudadana. </w:t>
      </w:r>
    </w:p>
    <w:p w:rsidRPr="00D72BA9" w:rsidR="00D72BA9" w:rsidP="00D72BA9" w:rsidRDefault="00D72BA9" w14:paraId="6BAAEC68" w14:textId="2EC40016">
      <w:pPr>
        <w:rPr>
          <w:i/>
          <w:iCs/>
        </w:rPr>
      </w:pPr>
      <w:r w:rsidRPr="00D72BA9">
        <w:rPr>
          <w:i/>
          <w:iCs/>
        </w:rPr>
        <w:t xml:space="preserve">Más información: </w:t>
      </w:r>
      <w:hyperlink w:tgtFrame="_blank" w:history="1" r:id="rId11">
        <w:r w:rsidRPr="00D72BA9">
          <w:rPr>
            <w:rStyle w:val="Hipervnculo"/>
            <w:i/>
            <w:iCs/>
          </w:rPr>
          <w:t>https://www.ayudamineduc.cl/ficha/solicitar-vinculacion-para-postular</w:t>
        </w:r>
      </w:hyperlink>
    </w:p>
    <w:p w:rsidRPr="00D72BA9" w:rsidR="00D72BA9" w:rsidP="00D72BA9" w:rsidRDefault="00D72BA9" w14:paraId="173C3E35" w14:textId="77777777">
      <w:r w:rsidRPr="00D72BA9">
        <w:t> </w:t>
      </w:r>
    </w:p>
    <w:p w:rsidRPr="00D72BA9" w:rsidR="00D72BA9" w:rsidP="00D72BA9" w:rsidRDefault="00D72BA9" w14:paraId="57DF968A" w14:textId="5BE2174E">
      <w:r w:rsidRPr="00D72BA9">
        <w:rPr>
          <w:b/>
          <w:bCs/>
        </w:rPr>
        <w:t>¿QUÉ DEBO TENER EN CUENTA ANTES DE ENVIAR MI POSTULACIÓN? </w:t>
      </w:r>
      <w:r w:rsidRPr="00D72BA9">
        <w:t> </w:t>
      </w:r>
    </w:p>
    <w:p w:rsidRPr="00D72BA9" w:rsidR="00D72BA9" w:rsidP="00D72BA9" w:rsidRDefault="00A655A8" w14:paraId="379F017A" w14:textId="6536EAEF">
      <w:r>
        <w:rPr>
          <w:lang w:val="es-CL"/>
        </w:rPr>
        <w:t>No existe una cantidad máxima de establecimientos a los que se puede postular.</w:t>
      </w:r>
    </w:p>
    <w:p w:rsidRPr="00D72BA9" w:rsidR="00D72BA9" w:rsidP="00D72BA9" w:rsidRDefault="00A655A8" w14:paraId="6A087AE3" w14:textId="6E29C41E">
      <w:r>
        <w:t xml:space="preserve">Antes de enviar la postulación, </w:t>
      </w:r>
      <w:r w:rsidR="009D77E6">
        <w:t>se debe</w:t>
      </w:r>
      <w:r>
        <w:t xml:space="preserve"> revisar</w:t>
      </w:r>
      <w:r w:rsidRPr="00D72BA9" w:rsidR="00D72BA9">
        <w:t xml:space="preserve"> el nivel que indica la plataforma y solicitar su modificación en caso de ser necesario. </w:t>
      </w:r>
      <w:r>
        <w:t>El</w:t>
      </w:r>
      <w:r w:rsidR="00F64DC1">
        <w:t xml:space="preserve"> cambo de nivel </w:t>
      </w:r>
      <w:r>
        <w:t xml:space="preserve">se puede pedir </w:t>
      </w:r>
      <w:r w:rsidR="00F64DC1">
        <w:t xml:space="preserve">en nuestras oficinas de atención ciudadana o </w:t>
      </w:r>
      <w:r w:rsidRPr="00D72BA9" w:rsidR="00D72BA9">
        <w:t xml:space="preserve">en la sección </w:t>
      </w:r>
      <w:r w:rsidR="00697A66">
        <w:t>“</w:t>
      </w:r>
      <w:r w:rsidRPr="00D72BA9" w:rsidR="00D72BA9">
        <w:t>Trámites en Línea</w:t>
      </w:r>
      <w:r w:rsidR="00697A66">
        <w:t>”</w:t>
      </w:r>
      <w:r w:rsidRPr="00D72BA9" w:rsidR="00D72BA9">
        <w:t xml:space="preserve"> de la página web de Ayuda Mineduc (</w:t>
      </w:r>
      <w:hyperlink w:tgtFrame="_blank" w:history="1" r:id="rId12">
        <w:r w:rsidRPr="00D72BA9" w:rsidR="00D72BA9">
          <w:rPr>
            <w:rStyle w:val="Hipervnculo"/>
            <w:lang w:val="es-CL"/>
          </w:rPr>
          <w:t>https://www.ayudamineduc.cl/tramites-en-linea</w:t>
        </w:r>
      </w:hyperlink>
      <w:r w:rsidRPr="00D72BA9" w:rsidR="00D72BA9">
        <w:t>). </w:t>
      </w:r>
    </w:p>
    <w:p w:rsidR="00A655A8" w:rsidP="00D72BA9" w:rsidRDefault="00A655A8" w14:paraId="1646B579" w14:textId="334A64C2">
      <w:r>
        <w:rPr>
          <w:lang w:val="es-CL"/>
        </w:rPr>
        <w:t>Se debe</w:t>
      </w:r>
      <w:r w:rsidRPr="00D72BA9" w:rsidR="00D72BA9">
        <w:rPr>
          <w:lang w:val="es-CL"/>
        </w:rPr>
        <w:t xml:space="preserve"> ordenar la lista de establecimientos seleccionados por preferencia y </w:t>
      </w:r>
      <w:r w:rsidRPr="00D72BA9" w:rsidR="00D72BA9">
        <w:rPr>
          <w:b/>
          <w:bCs/>
          <w:lang w:val="es-CL"/>
        </w:rPr>
        <w:t>asegurarse de dejar la postulación enviada</w:t>
      </w:r>
      <w:r w:rsidRPr="00D72BA9" w:rsidR="00D72BA9">
        <w:rPr>
          <w:lang w:val="es-CL"/>
        </w:rPr>
        <w:t>.</w:t>
      </w:r>
      <w:r w:rsidRPr="00D72BA9" w:rsidR="00D72BA9">
        <w:rPr>
          <w:rFonts w:ascii="Arial" w:hAnsi="Arial" w:cs="Arial"/>
          <w:lang w:val="es-CL"/>
        </w:rPr>
        <w:t> </w:t>
      </w:r>
      <w:r w:rsidRPr="00D72BA9" w:rsidR="00D72BA9">
        <w:rPr>
          <w:rFonts w:ascii="Arial" w:hAnsi="Arial" w:cs="Arial"/>
        </w:rPr>
        <w:t> </w:t>
      </w:r>
      <w:r w:rsidRPr="00D72BA9" w:rsidR="00D72BA9">
        <w:t xml:space="preserve">La manera de comprobar que se dejó la postulación enviada es descargando el comprobante. Si </w:t>
      </w:r>
      <w:r w:rsidR="009D77E6">
        <w:t>se modifica una postulación ya enviada, es muy importante asegurarse de que dicha modificación también se haya enviado correctamente. De lo contrario, no será válida ninguna de las postulaciones.</w:t>
      </w:r>
    </w:p>
    <w:p w:rsidRPr="00D72BA9" w:rsidR="00F64DC1" w:rsidP="00D72BA9" w:rsidRDefault="00F64DC1" w14:paraId="42841A08" w14:textId="77777777"/>
    <w:p w:rsidRPr="00091A4C" w:rsidR="00D72BA9" w:rsidP="00D72BA9" w:rsidRDefault="00D72BA9" w14:paraId="7CB7C429" w14:textId="3BD6F39F">
      <w:pPr>
        <w:rPr>
          <w:b w:val="1"/>
          <w:bCs w:val="1"/>
        </w:rPr>
      </w:pPr>
      <w:r w:rsidRPr="158F3A7C" w:rsidR="00D72BA9">
        <w:rPr>
          <w:b w:val="1"/>
          <w:bCs w:val="1"/>
        </w:rPr>
        <w:t> </w:t>
      </w:r>
      <w:r w:rsidRPr="158F3A7C" w:rsidR="00697A66">
        <w:rPr>
          <w:b w:val="1"/>
          <w:bCs w:val="1"/>
        </w:rPr>
        <w:t xml:space="preserve">YA POSTULÉ… </w:t>
      </w:r>
      <w:r w:rsidRPr="158F3A7C" w:rsidR="00697A66">
        <w:rPr>
          <w:b w:val="1"/>
          <w:bCs w:val="1"/>
        </w:rPr>
        <w:t>¿Y</w:t>
      </w:r>
      <w:r w:rsidRPr="158F3A7C" w:rsidR="00697A66">
        <w:rPr>
          <w:b w:val="1"/>
          <w:bCs w:val="1"/>
        </w:rPr>
        <w:t xml:space="preserve"> AHORA QUÉ HAGO?</w:t>
      </w:r>
    </w:p>
    <w:p w:rsidRPr="00D72BA9" w:rsidR="00697A66" w:rsidP="00091A4C" w:rsidRDefault="00697A66" w14:paraId="652E079C" w14:textId="2C9C58B7">
      <w:r w:rsidRPr="00091A4C">
        <w:rPr>
          <w:lang w:val="es-CL"/>
        </w:rPr>
        <w:t xml:space="preserve">Los resultados de la postulación se publican entre el 15 y el 21 de octubre, en la misma plataforma </w:t>
      </w:r>
      <w:r w:rsidR="00A655A8">
        <w:rPr>
          <w:lang w:val="es-CL"/>
        </w:rPr>
        <w:t>en la que se postula</w:t>
      </w:r>
      <w:r w:rsidRPr="00091A4C">
        <w:rPr>
          <w:lang w:val="es-CL"/>
        </w:rPr>
        <w:t xml:space="preserve"> (</w:t>
      </w:r>
      <w:hyperlink w:tgtFrame="_blank" w:history="1" r:id="rId13">
        <w:r w:rsidRPr="00091A4C">
          <w:rPr>
            <w:rStyle w:val="Hipervnculo"/>
            <w:lang w:val="es-CL"/>
          </w:rPr>
          <w:t>www.sistemadeadmisionescolar.cl</w:t>
        </w:r>
      </w:hyperlink>
      <w:r w:rsidRPr="00091A4C">
        <w:rPr>
          <w:lang w:val="es-CL"/>
        </w:rPr>
        <w:t>). </w:t>
      </w:r>
      <w:r w:rsidRPr="00D72BA9">
        <w:t> </w:t>
      </w:r>
    </w:p>
    <w:p w:rsidRPr="00D72BA9" w:rsidR="00D72BA9" w:rsidP="00D72BA9" w:rsidRDefault="00F64DC1" w14:paraId="6B6FB5C0" w14:textId="0CC02AFE">
      <w:r w:rsidRPr="00A655A8">
        <w:rPr>
          <w:lang w:val="es-CL"/>
        </w:rPr>
        <w:t>Es responsabilidad del apoderado revisar los resultados</w:t>
      </w:r>
      <w:r w:rsidRPr="00D72BA9" w:rsidR="00D72BA9">
        <w:rPr>
          <w:lang w:val="es-CL"/>
        </w:rPr>
        <w:t xml:space="preserve"> dentro del plazo establecido. </w:t>
      </w:r>
      <w:r w:rsidRPr="00D72BA9" w:rsidR="00D72BA9">
        <w:rPr>
          <w:b/>
          <w:bCs/>
          <w:lang w:val="es-CL"/>
        </w:rPr>
        <w:t xml:space="preserve">El </w:t>
      </w:r>
      <w:r w:rsidRPr="00A655A8">
        <w:rPr>
          <w:b/>
          <w:bCs/>
          <w:lang w:val="es-CL"/>
        </w:rPr>
        <w:t>M</w:t>
      </w:r>
      <w:r w:rsidRPr="00D72BA9" w:rsidR="00D72BA9">
        <w:rPr>
          <w:b/>
          <w:bCs/>
          <w:lang w:val="es-CL"/>
        </w:rPr>
        <w:t xml:space="preserve">inisterio no avisa </w:t>
      </w:r>
      <w:r w:rsidRPr="00A655A8">
        <w:rPr>
          <w:b/>
          <w:bCs/>
          <w:lang w:val="es-CL"/>
        </w:rPr>
        <w:t>estos</w:t>
      </w:r>
      <w:r w:rsidRPr="00D72BA9" w:rsidR="00D72BA9">
        <w:rPr>
          <w:b/>
          <w:bCs/>
          <w:lang w:val="es-CL"/>
        </w:rPr>
        <w:t xml:space="preserve"> resultados</w:t>
      </w:r>
      <w:r w:rsidRPr="00D72BA9" w:rsidR="00D72BA9">
        <w:rPr>
          <w:lang w:val="es-CL"/>
        </w:rPr>
        <w:t>.</w:t>
      </w:r>
      <w:r w:rsidRPr="00A655A8">
        <w:rPr>
          <w:rFonts w:cs="Arial"/>
          <w:lang w:val="es-CL"/>
        </w:rPr>
        <w:t xml:space="preserve"> Solo ingresando dentro del plazo se podrá elegir entre</w:t>
      </w:r>
      <w:r w:rsidRPr="00D72BA9" w:rsidR="00D72BA9">
        <w:rPr>
          <w:lang w:val="es-CL"/>
        </w:rPr>
        <w:t xml:space="preserve"> aceptar, </w:t>
      </w:r>
      <w:r w:rsidRPr="00A655A8">
        <w:rPr>
          <w:lang w:val="es-CL"/>
        </w:rPr>
        <w:t xml:space="preserve">aceptar con listas de espera o </w:t>
      </w:r>
      <w:r w:rsidRPr="00D72BA9" w:rsidR="00D72BA9">
        <w:rPr>
          <w:lang w:val="es-CL"/>
        </w:rPr>
        <w:t xml:space="preserve">rechazar </w:t>
      </w:r>
      <w:r w:rsidRPr="00A655A8">
        <w:rPr>
          <w:lang w:val="es-CL"/>
        </w:rPr>
        <w:t xml:space="preserve">el resultado. De lo contrario, el sistema aceptará la propuesta, </w:t>
      </w:r>
      <w:r w:rsidRPr="00D72BA9" w:rsidR="00D72BA9">
        <w:rPr>
          <w:lang w:val="es-CL"/>
        </w:rPr>
        <w:t>sin posibilidad de cambios posteriores.</w:t>
      </w:r>
      <w:r w:rsidRPr="00D72BA9" w:rsidR="00D72BA9">
        <w:rPr>
          <w:rFonts w:ascii="Arial" w:hAnsi="Arial" w:cs="Arial"/>
        </w:rPr>
        <w:t> </w:t>
      </w:r>
      <w:r w:rsidRPr="00D72BA9" w:rsidR="00D72BA9">
        <w:t> </w:t>
      </w:r>
    </w:p>
    <w:p w:rsidRPr="00D72BA9" w:rsidR="00D72BA9" w:rsidP="00D72BA9" w:rsidRDefault="00D72BA9" w14:paraId="4C60CFF6" w14:textId="617FB868">
      <w:r w:rsidRPr="00D72BA9">
        <w:rPr>
          <w:lang w:val="es-CO"/>
        </w:rPr>
        <w:t xml:space="preserve">Si el estudiante </w:t>
      </w:r>
      <w:r w:rsidR="00697A66">
        <w:rPr>
          <w:lang w:val="es-CO"/>
        </w:rPr>
        <w:t>fue</w:t>
      </w:r>
      <w:r w:rsidRPr="00D72BA9">
        <w:rPr>
          <w:lang w:val="es-CO"/>
        </w:rPr>
        <w:t xml:space="preserve"> asignado a un colegio,</w:t>
      </w:r>
      <w:r w:rsidRPr="00D72BA9">
        <w:rPr>
          <w:b/>
          <w:bCs/>
          <w:lang w:val="es-CO"/>
        </w:rPr>
        <w:t xml:space="preserve"> debe dirigirse a ese colegio entre el 9 y el 23 de diciembre para matricular</w:t>
      </w:r>
      <w:r w:rsidRPr="00D72BA9">
        <w:rPr>
          <w:lang w:val="es-CL"/>
        </w:rPr>
        <w:t xml:space="preserve">. </w:t>
      </w:r>
      <w:r w:rsidRPr="00A655A8" w:rsidR="00F64DC1">
        <w:rPr>
          <w:lang w:val="es-CL"/>
        </w:rPr>
        <w:t>Quien no acude dentro de este plazo pierde su vacante.</w:t>
      </w:r>
      <w:r w:rsidRPr="00D72BA9">
        <w:rPr>
          <w:rFonts w:ascii="Arial" w:hAnsi="Arial" w:cs="Arial"/>
        </w:rPr>
        <w:t> </w:t>
      </w:r>
      <w:r w:rsidRPr="00D72BA9">
        <w:t> </w:t>
      </w:r>
    </w:p>
    <w:p w:rsidR="00633D05" w:rsidRDefault="00697A66" w14:paraId="78EB8F1F" w14:textId="32206EE1">
      <w:r>
        <w:t xml:space="preserve">Si el estudiante no fue asignado a ningún colegio de </w:t>
      </w:r>
      <w:r w:rsidR="00A655A8">
        <w:t>s</w:t>
      </w:r>
      <w:r>
        <w:t xml:space="preserve">u listado, </w:t>
      </w:r>
      <w:r w:rsidRPr="00D72BA9">
        <w:t xml:space="preserve">y no </w:t>
      </w:r>
      <w:r w:rsidR="009D77E6">
        <w:t>tiene continuidad en</w:t>
      </w:r>
      <w:r w:rsidRPr="00D72BA9">
        <w:t xml:space="preserve"> su colegio de origen, </w:t>
      </w:r>
      <w:r w:rsidRPr="00D72BA9">
        <w:rPr>
          <w:b/>
          <w:bCs/>
        </w:rPr>
        <w:t>deberá volver a postular en el Periodo Complementario</w:t>
      </w:r>
      <w:r w:rsidR="009D77E6">
        <w:rPr>
          <w:b/>
          <w:bCs/>
        </w:rPr>
        <w:t xml:space="preserve"> (</w:t>
      </w:r>
      <w:r w:rsidRPr="00D72BA9">
        <w:rPr>
          <w:b/>
          <w:bCs/>
        </w:rPr>
        <w:t xml:space="preserve">12 </w:t>
      </w:r>
      <w:r w:rsidR="009D77E6">
        <w:rPr>
          <w:b/>
          <w:bCs/>
        </w:rPr>
        <w:t>al</w:t>
      </w:r>
      <w:r w:rsidRPr="00D72BA9">
        <w:rPr>
          <w:b/>
          <w:bCs/>
        </w:rPr>
        <w:t xml:space="preserve"> 19 de noviembre</w:t>
      </w:r>
      <w:r w:rsidR="009D77E6">
        <w:rPr>
          <w:b/>
          <w:bCs/>
        </w:rPr>
        <w:t>)</w:t>
      </w:r>
      <w:r w:rsidRPr="00D72BA9">
        <w:t>. </w:t>
      </w:r>
      <w:r w:rsidR="00091A4C">
        <w:t>También podrá</w:t>
      </w:r>
      <w:r w:rsidR="009D77E6">
        <w:t>n</w:t>
      </w:r>
      <w:r w:rsidR="00091A4C">
        <w:t xml:space="preserve"> volver a postular </w:t>
      </w:r>
      <w:r w:rsidR="009D77E6">
        <w:t>quienes no quedaron conformes con su resultado</w:t>
      </w:r>
      <w:r w:rsidR="00E970DF">
        <w:t xml:space="preserve"> y rechazaron la asignación del Periodo Principal.</w:t>
      </w:r>
    </w:p>
    <w:sectPr w:rsidR="00633D05">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D63ED"/>
    <w:multiLevelType w:val="hybridMultilevel"/>
    <w:tmpl w:val="ACFE1E78"/>
    <w:lvl w:ilvl="0" w:tplc="51105712">
      <w:numFmt w:val="bullet"/>
      <w:lvlText w:val=""/>
      <w:lvlJc w:val="left"/>
      <w:pPr>
        <w:ind w:left="720" w:hanging="360"/>
      </w:pPr>
      <w:rPr>
        <w:rFonts w:hint="default" w:ascii="Symbol" w:hAnsi="Symbol" w:eastAsiaTheme="minorHAnsi" w:cstheme="minorBidi"/>
      </w:rPr>
    </w:lvl>
    <w:lvl w:ilvl="1" w:tplc="580A0003" w:tentative="1">
      <w:start w:val="1"/>
      <w:numFmt w:val="bullet"/>
      <w:lvlText w:val="o"/>
      <w:lvlJc w:val="left"/>
      <w:pPr>
        <w:ind w:left="1440" w:hanging="360"/>
      </w:pPr>
      <w:rPr>
        <w:rFonts w:hint="default" w:ascii="Courier New" w:hAnsi="Courier New" w:cs="Courier New"/>
      </w:rPr>
    </w:lvl>
    <w:lvl w:ilvl="2" w:tplc="580A0005" w:tentative="1">
      <w:start w:val="1"/>
      <w:numFmt w:val="bullet"/>
      <w:lvlText w:val=""/>
      <w:lvlJc w:val="left"/>
      <w:pPr>
        <w:ind w:left="2160" w:hanging="360"/>
      </w:pPr>
      <w:rPr>
        <w:rFonts w:hint="default" w:ascii="Wingdings" w:hAnsi="Wingdings"/>
      </w:rPr>
    </w:lvl>
    <w:lvl w:ilvl="3" w:tplc="580A0001" w:tentative="1">
      <w:start w:val="1"/>
      <w:numFmt w:val="bullet"/>
      <w:lvlText w:val=""/>
      <w:lvlJc w:val="left"/>
      <w:pPr>
        <w:ind w:left="2880" w:hanging="360"/>
      </w:pPr>
      <w:rPr>
        <w:rFonts w:hint="default" w:ascii="Symbol" w:hAnsi="Symbol"/>
      </w:rPr>
    </w:lvl>
    <w:lvl w:ilvl="4" w:tplc="580A0003" w:tentative="1">
      <w:start w:val="1"/>
      <w:numFmt w:val="bullet"/>
      <w:lvlText w:val="o"/>
      <w:lvlJc w:val="left"/>
      <w:pPr>
        <w:ind w:left="3600" w:hanging="360"/>
      </w:pPr>
      <w:rPr>
        <w:rFonts w:hint="default" w:ascii="Courier New" w:hAnsi="Courier New" w:cs="Courier New"/>
      </w:rPr>
    </w:lvl>
    <w:lvl w:ilvl="5" w:tplc="580A0005" w:tentative="1">
      <w:start w:val="1"/>
      <w:numFmt w:val="bullet"/>
      <w:lvlText w:val=""/>
      <w:lvlJc w:val="left"/>
      <w:pPr>
        <w:ind w:left="4320" w:hanging="360"/>
      </w:pPr>
      <w:rPr>
        <w:rFonts w:hint="default" w:ascii="Wingdings" w:hAnsi="Wingdings"/>
      </w:rPr>
    </w:lvl>
    <w:lvl w:ilvl="6" w:tplc="580A0001" w:tentative="1">
      <w:start w:val="1"/>
      <w:numFmt w:val="bullet"/>
      <w:lvlText w:val=""/>
      <w:lvlJc w:val="left"/>
      <w:pPr>
        <w:ind w:left="5040" w:hanging="360"/>
      </w:pPr>
      <w:rPr>
        <w:rFonts w:hint="default" w:ascii="Symbol" w:hAnsi="Symbol"/>
      </w:rPr>
    </w:lvl>
    <w:lvl w:ilvl="7" w:tplc="580A0003" w:tentative="1">
      <w:start w:val="1"/>
      <w:numFmt w:val="bullet"/>
      <w:lvlText w:val="o"/>
      <w:lvlJc w:val="left"/>
      <w:pPr>
        <w:ind w:left="5760" w:hanging="360"/>
      </w:pPr>
      <w:rPr>
        <w:rFonts w:hint="default" w:ascii="Courier New" w:hAnsi="Courier New" w:cs="Courier New"/>
      </w:rPr>
    </w:lvl>
    <w:lvl w:ilvl="8" w:tplc="580A0005" w:tentative="1">
      <w:start w:val="1"/>
      <w:numFmt w:val="bullet"/>
      <w:lvlText w:val=""/>
      <w:lvlJc w:val="left"/>
      <w:pPr>
        <w:ind w:left="6480" w:hanging="360"/>
      </w:pPr>
      <w:rPr>
        <w:rFonts w:hint="default" w:ascii="Wingdings" w:hAnsi="Wingdings"/>
      </w:rPr>
    </w:lvl>
  </w:abstractNum>
  <w:abstractNum w:abstractNumId="1" w15:restartNumberingAfterBreak="0">
    <w:nsid w:val="15F62D00"/>
    <w:multiLevelType w:val="hybridMultilevel"/>
    <w:tmpl w:val="C1685360"/>
    <w:lvl w:ilvl="0" w:tplc="7C26311E">
      <w:numFmt w:val="bullet"/>
      <w:lvlText w:val=""/>
      <w:lvlJc w:val="left"/>
      <w:pPr>
        <w:ind w:left="720" w:hanging="360"/>
      </w:pPr>
      <w:rPr>
        <w:rFonts w:hint="default" w:ascii="Symbol" w:hAnsi="Symbol" w:eastAsiaTheme="minorHAnsi" w:cstheme="minorBidi"/>
      </w:rPr>
    </w:lvl>
    <w:lvl w:ilvl="1" w:tplc="580A0003" w:tentative="1">
      <w:start w:val="1"/>
      <w:numFmt w:val="bullet"/>
      <w:lvlText w:val="o"/>
      <w:lvlJc w:val="left"/>
      <w:pPr>
        <w:ind w:left="1440" w:hanging="360"/>
      </w:pPr>
      <w:rPr>
        <w:rFonts w:hint="default" w:ascii="Courier New" w:hAnsi="Courier New" w:cs="Courier New"/>
      </w:rPr>
    </w:lvl>
    <w:lvl w:ilvl="2" w:tplc="580A0005" w:tentative="1">
      <w:start w:val="1"/>
      <w:numFmt w:val="bullet"/>
      <w:lvlText w:val=""/>
      <w:lvlJc w:val="left"/>
      <w:pPr>
        <w:ind w:left="2160" w:hanging="360"/>
      </w:pPr>
      <w:rPr>
        <w:rFonts w:hint="default" w:ascii="Wingdings" w:hAnsi="Wingdings"/>
      </w:rPr>
    </w:lvl>
    <w:lvl w:ilvl="3" w:tplc="580A0001" w:tentative="1">
      <w:start w:val="1"/>
      <w:numFmt w:val="bullet"/>
      <w:lvlText w:val=""/>
      <w:lvlJc w:val="left"/>
      <w:pPr>
        <w:ind w:left="2880" w:hanging="360"/>
      </w:pPr>
      <w:rPr>
        <w:rFonts w:hint="default" w:ascii="Symbol" w:hAnsi="Symbol"/>
      </w:rPr>
    </w:lvl>
    <w:lvl w:ilvl="4" w:tplc="580A0003" w:tentative="1">
      <w:start w:val="1"/>
      <w:numFmt w:val="bullet"/>
      <w:lvlText w:val="o"/>
      <w:lvlJc w:val="left"/>
      <w:pPr>
        <w:ind w:left="3600" w:hanging="360"/>
      </w:pPr>
      <w:rPr>
        <w:rFonts w:hint="default" w:ascii="Courier New" w:hAnsi="Courier New" w:cs="Courier New"/>
      </w:rPr>
    </w:lvl>
    <w:lvl w:ilvl="5" w:tplc="580A0005" w:tentative="1">
      <w:start w:val="1"/>
      <w:numFmt w:val="bullet"/>
      <w:lvlText w:val=""/>
      <w:lvlJc w:val="left"/>
      <w:pPr>
        <w:ind w:left="4320" w:hanging="360"/>
      </w:pPr>
      <w:rPr>
        <w:rFonts w:hint="default" w:ascii="Wingdings" w:hAnsi="Wingdings"/>
      </w:rPr>
    </w:lvl>
    <w:lvl w:ilvl="6" w:tplc="580A0001" w:tentative="1">
      <w:start w:val="1"/>
      <w:numFmt w:val="bullet"/>
      <w:lvlText w:val=""/>
      <w:lvlJc w:val="left"/>
      <w:pPr>
        <w:ind w:left="5040" w:hanging="360"/>
      </w:pPr>
      <w:rPr>
        <w:rFonts w:hint="default" w:ascii="Symbol" w:hAnsi="Symbol"/>
      </w:rPr>
    </w:lvl>
    <w:lvl w:ilvl="7" w:tplc="580A0003" w:tentative="1">
      <w:start w:val="1"/>
      <w:numFmt w:val="bullet"/>
      <w:lvlText w:val="o"/>
      <w:lvlJc w:val="left"/>
      <w:pPr>
        <w:ind w:left="5760" w:hanging="360"/>
      </w:pPr>
      <w:rPr>
        <w:rFonts w:hint="default" w:ascii="Courier New" w:hAnsi="Courier New" w:cs="Courier New"/>
      </w:rPr>
    </w:lvl>
    <w:lvl w:ilvl="8" w:tplc="580A0005" w:tentative="1">
      <w:start w:val="1"/>
      <w:numFmt w:val="bullet"/>
      <w:lvlText w:val=""/>
      <w:lvlJc w:val="left"/>
      <w:pPr>
        <w:ind w:left="6480" w:hanging="360"/>
      </w:pPr>
      <w:rPr>
        <w:rFonts w:hint="default" w:ascii="Wingdings" w:hAnsi="Wingdings"/>
      </w:rPr>
    </w:lvl>
  </w:abstractNum>
  <w:abstractNum w:abstractNumId="2" w15:restartNumberingAfterBreak="0">
    <w:nsid w:val="1DE45EA8"/>
    <w:multiLevelType w:val="hybridMultilevel"/>
    <w:tmpl w:val="5BEA81C0"/>
    <w:lvl w:ilvl="0" w:tplc="D4E01466">
      <w:start w:val="1"/>
      <w:numFmt w:val="bullet"/>
      <w:lvlText w:val=""/>
      <w:lvlJc w:val="left"/>
      <w:pPr>
        <w:ind w:left="643" w:hanging="360"/>
      </w:pPr>
      <w:rPr>
        <w:rFonts w:hint="default" w:ascii="Wingdings" w:hAnsi="Wingdings"/>
      </w:rPr>
    </w:lvl>
    <w:lvl w:ilvl="1" w:tplc="580A0003" w:tentative="1">
      <w:start w:val="1"/>
      <w:numFmt w:val="bullet"/>
      <w:lvlText w:val="o"/>
      <w:lvlJc w:val="left"/>
      <w:pPr>
        <w:ind w:left="1363" w:hanging="360"/>
      </w:pPr>
      <w:rPr>
        <w:rFonts w:hint="default" w:ascii="Courier New" w:hAnsi="Courier New" w:cs="Courier New"/>
      </w:rPr>
    </w:lvl>
    <w:lvl w:ilvl="2" w:tplc="580A0005" w:tentative="1">
      <w:start w:val="1"/>
      <w:numFmt w:val="bullet"/>
      <w:lvlText w:val=""/>
      <w:lvlJc w:val="left"/>
      <w:pPr>
        <w:ind w:left="2083" w:hanging="360"/>
      </w:pPr>
      <w:rPr>
        <w:rFonts w:hint="default" w:ascii="Wingdings" w:hAnsi="Wingdings"/>
      </w:rPr>
    </w:lvl>
    <w:lvl w:ilvl="3" w:tplc="580A0001" w:tentative="1">
      <w:start w:val="1"/>
      <w:numFmt w:val="bullet"/>
      <w:lvlText w:val=""/>
      <w:lvlJc w:val="left"/>
      <w:pPr>
        <w:ind w:left="2803" w:hanging="360"/>
      </w:pPr>
      <w:rPr>
        <w:rFonts w:hint="default" w:ascii="Symbol" w:hAnsi="Symbol"/>
      </w:rPr>
    </w:lvl>
    <w:lvl w:ilvl="4" w:tplc="580A0003" w:tentative="1">
      <w:start w:val="1"/>
      <w:numFmt w:val="bullet"/>
      <w:lvlText w:val="o"/>
      <w:lvlJc w:val="left"/>
      <w:pPr>
        <w:ind w:left="3523" w:hanging="360"/>
      </w:pPr>
      <w:rPr>
        <w:rFonts w:hint="default" w:ascii="Courier New" w:hAnsi="Courier New" w:cs="Courier New"/>
      </w:rPr>
    </w:lvl>
    <w:lvl w:ilvl="5" w:tplc="580A0005" w:tentative="1">
      <w:start w:val="1"/>
      <w:numFmt w:val="bullet"/>
      <w:lvlText w:val=""/>
      <w:lvlJc w:val="left"/>
      <w:pPr>
        <w:ind w:left="4243" w:hanging="360"/>
      </w:pPr>
      <w:rPr>
        <w:rFonts w:hint="default" w:ascii="Wingdings" w:hAnsi="Wingdings"/>
      </w:rPr>
    </w:lvl>
    <w:lvl w:ilvl="6" w:tplc="580A0001" w:tentative="1">
      <w:start w:val="1"/>
      <w:numFmt w:val="bullet"/>
      <w:lvlText w:val=""/>
      <w:lvlJc w:val="left"/>
      <w:pPr>
        <w:ind w:left="4963" w:hanging="360"/>
      </w:pPr>
      <w:rPr>
        <w:rFonts w:hint="default" w:ascii="Symbol" w:hAnsi="Symbol"/>
      </w:rPr>
    </w:lvl>
    <w:lvl w:ilvl="7" w:tplc="580A0003" w:tentative="1">
      <w:start w:val="1"/>
      <w:numFmt w:val="bullet"/>
      <w:lvlText w:val="o"/>
      <w:lvlJc w:val="left"/>
      <w:pPr>
        <w:ind w:left="5683" w:hanging="360"/>
      </w:pPr>
      <w:rPr>
        <w:rFonts w:hint="default" w:ascii="Courier New" w:hAnsi="Courier New" w:cs="Courier New"/>
      </w:rPr>
    </w:lvl>
    <w:lvl w:ilvl="8" w:tplc="580A0005" w:tentative="1">
      <w:start w:val="1"/>
      <w:numFmt w:val="bullet"/>
      <w:lvlText w:val=""/>
      <w:lvlJc w:val="left"/>
      <w:pPr>
        <w:ind w:left="6403" w:hanging="360"/>
      </w:pPr>
      <w:rPr>
        <w:rFonts w:hint="default" w:ascii="Wingdings" w:hAnsi="Wingdings"/>
      </w:rPr>
    </w:lvl>
  </w:abstractNum>
  <w:abstractNum w:abstractNumId="3" w15:restartNumberingAfterBreak="0">
    <w:nsid w:val="66EF1A58"/>
    <w:multiLevelType w:val="hybridMultilevel"/>
    <w:tmpl w:val="74CC54F8"/>
    <w:lvl w:ilvl="0" w:tplc="7272E2AC">
      <w:numFmt w:val="bullet"/>
      <w:lvlText w:val=""/>
      <w:lvlJc w:val="left"/>
      <w:pPr>
        <w:ind w:left="720" w:hanging="360"/>
      </w:pPr>
      <w:rPr>
        <w:rFonts w:hint="default" w:ascii="Symbol" w:hAnsi="Symbol" w:eastAsiaTheme="minorHAnsi" w:cstheme="minorBidi"/>
      </w:rPr>
    </w:lvl>
    <w:lvl w:ilvl="1" w:tplc="580A0003" w:tentative="1">
      <w:start w:val="1"/>
      <w:numFmt w:val="bullet"/>
      <w:lvlText w:val="o"/>
      <w:lvlJc w:val="left"/>
      <w:pPr>
        <w:ind w:left="1440" w:hanging="360"/>
      </w:pPr>
      <w:rPr>
        <w:rFonts w:hint="default" w:ascii="Courier New" w:hAnsi="Courier New" w:cs="Courier New"/>
      </w:rPr>
    </w:lvl>
    <w:lvl w:ilvl="2" w:tplc="580A0005" w:tentative="1">
      <w:start w:val="1"/>
      <w:numFmt w:val="bullet"/>
      <w:lvlText w:val=""/>
      <w:lvlJc w:val="left"/>
      <w:pPr>
        <w:ind w:left="2160" w:hanging="360"/>
      </w:pPr>
      <w:rPr>
        <w:rFonts w:hint="default" w:ascii="Wingdings" w:hAnsi="Wingdings"/>
      </w:rPr>
    </w:lvl>
    <w:lvl w:ilvl="3" w:tplc="580A0001" w:tentative="1">
      <w:start w:val="1"/>
      <w:numFmt w:val="bullet"/>
      <w:lvlText w:val=""/>
      <w:lvlJc w:val="left"/>
      <w:pPr>
        <w:ind w:left="2880" w:hanging="360"/>
      </w:pPr>
      <w:rPr>
        <w:rFonts w:hint="default" w:ascii="Symbol" w:hAnsi="Symbol"/>
      </w:rPr>
    </w:lvl>
    <w:lvl w:ilvl="4" w:tplc="580A0003" w:tentative="1">
      <w:start w:val="1"/>
      <w:numFmt w:val="bullet"/>
      <w:lvlText w:val="o"/>
      <w:lvlJc w:val="left"/>
      <w:pPr>
        <w:ind w:left="3600" w:hanging="360"/>
      </w:pPr>
      <w:rPr>
        <w:rFonts w:hint="default" w:ascii="Courier New" w:hAnsi="Courier New" w:cs="Courier New"/>
      </w:rPr>
    </w:lvl>
    <w:lvl w:ilvl="5" w:tplc="580A0005" w:tentative="1">
      <w:start w:val="1"/>
      <w:numFmt w:val="bullet"/>
      <w:lvlText w:val=""/>
      <w:lvlJc w:val="left"/>
      <w:pPr>
        <w:ind w:left="4320" w:hanging="360"/>
      </w:pPr>
      <w:rPr>
        <w:rFonts w:hint="default" w:ascii="Wingdings" w:hAnsi="Wingdings"/>
      </w:rPr>
    </w:lvl>
    <w:lvl w:ilvl="6" w:tplc="580A0001" w:tentative="1">
      <w:start w:val="1"/>
      <w:numFmt w:val="bullet"/>
      <w:lvlText w:val=""/>
      <w:lvlJc w:val="left"/>
      <w:pPr>
        <w:ind w:left="5040" w:hanging="360"/>
      </w:pPr>
      <w:rPr>
        <w:rFonts w:hint="default" w:ascii="Symbol" w:hAnsi="Symbol"/>
      </w:rPr>
    </w:lvl>
    <w:lvl w:ilvl="7" w:tplc="580A0003" w:tentative="1">
      <w:start w:val="1"/>
      <w:numFmt w:val="bullet"/>
      <w:lvlText w:val="o"/>
      <w:lvlJc w:val="left"/>
      <w:pPr>
        <w:ind w:left="5760" w:hanging="360"/>
      </w:pPr>
      <w:rPr>
        <w:rFonts w:hint="default" w:ascii="Courier New" w:hAnsi="Courier New" w:cs="Courier New"/>
      </w:rPr>
    </w:lvl>
    <w:lvl w:ilvl="8" w:tplc="580A0005" w:tentative="1">
      <w:start w:val="1"/>
      <w:numFmt w:val="bullet"/>
      <w:lvlText w:val=""/>
      <w:lvlJc w:val="left"/>
      <w:pPr>
        <w:ind w:left="6480" w:hanging="360"/>
      </w:pPr>
      <w:rPr>
        <w:rFonts w:hint="default" w:ascii="Wingdings" w:hAnsi="Wingdings"/>
      </w:rPr>
    </w:lvl>
  </w:abstractNum>
  <w:abstractNum w:abstractNumId="4" w15:restartNumberingAfterBreak="0">
    <w:nsid w:val="6C597196"/>
    <w:multiLevelType w:val="hybridMultilevel"/>
    <w:tmpl w:val="D53E3756"/>
    <w:lvl w:ilvl="0" w:tplc="D4E01466">
      <w:start w:val="1"/>
      <w:numFmt w:val="bullet"/>
      <w:lvlText w:val=""/>
      <w:lvlJc w:val="left"/>
      <w:pPr>
        <w:ind w:left="720" w:hanging="360"/>
      </w:pPr>
      <w:rPr>
        <w:rFonts w:hint="default" w:ascii="Wingdings" w:hAnsi="Wingdings"/>
      </w:rPr>
    </w:lvl>
    <w:lvl w:ilvl="1" w:tplc="580A0003" w:tentative="1">
      <w:start w:val="1"/>
      <w:numFmt w:val="bullet"/>
      <w:lvlText w:val="o"/>
      <w:lvlJc w:val="left"/>
      <w:pPr>
        <w:ind w:left="1440" w:hanging="360"/>
      </w:pPr>
      <w:rPr>
        <w:rFonts w:hint="default" w:ascii="Courier New" w:hAnsi="Courier New" w:cs="Courier New"/>
      </w:rPr>
    </w:lvl>
    <w:lvl w:ilvl="2" w:tplc="580A0005" w:tentative="1">
      <w:start w:val="1"/>
      <w:numFmt w:val="bullet"/>
      <w:lvlText w:val=""/>
      <w:lvlJc w:val="left"/>
      <w:pPr>
        <w:ind w:left="2160" w:hanging="360"/>
      </w:pPr>
      <w:rPr>
        <w:rFonts w:hint="default" w:ascii="Wingdings" w:hAnsi="Wingdings"/>
      </w:rPr>
    </w:lvl>
    <w:lvl w:ilvl="3" w:tplc="580A0001" w:tentative="1">
      <w:start w:val="1"/>
      <w:numFmt w:val="bullet"/>
      <w:lvlText w:val=""/>
      <w:lvlJc w:val="left"/>
      <w:pPr>
        <w:ind w:left="2880" w:hanging="360"/>
      </w:pPr>
      <w:rPr>
        <w:rFonts w:hint="default" w:ascii="Symbol" w:hAnsi="Symbol"/>
      </w:rPr>
    </w:lvl>
    <w:lvl w:ilvl="4" w:tplc="580A0003" w:tentative="1">
      <w:start w:val="1"/>
      <w:numFmt w:val="bullet"/>
      <w:lvlText w:val="o"/>
      <w:lvlJc w:val="left"/>
      <w:pPr>
        <w:ind w:left="3600" w:hanging="360"/>
      </w:pPr>
      <w:rPr>
        <w:rFonts w:hint="default" w:ascii="Courier New" w:hAnsi="Courier New" w:cs="Courier New"/>
      </w:rPr>
    </w:lvl>
    <w:lvl w:ilvl="5" w:tplc="580A0005" w:tentative="1">
      <w:start w:val="1"/>
      <w:numFmt w:val="bullet"/>
      <w:lvlText w:val=""/>
      <w:lvlJc w:val="left"/>
      <w:pPr>
        <w:ind w:left="4320" w:hanging="360"/>
      </w:pPr>
      <w:rPr>
        <w:rFonts w:hint="default" w:ascii="Wingdings" w:hAnsi="Wingdings"/>
      </w:rPr>
    </w:lvl>
    <w:lvl w:ilvl="6" w:tplc="580A0001" w:tentative="1">
      <w:start w:val="1"/>
      <w:numFmt w:val="bullet"/>
      <w:lvlText w:val=""/>
      <w:lvlJc w:val="left"/>
      <w:pPr>
        <w:ind w:left="5040" w:hanging="360"/>
      </w:pPr>
      <w:rPr>
        <w:rFonts w:hint="default" w:ascii="Symbol" w:hAnsi="Symbol"/>
      </w:rPr>
    </w:lvl>
    <w:lvl w:ilvl="7" w:tplc="580A0003" w:tentative="1">
      <w:start w:val="1"/>
      <w:numFmt w:val="bullet"/>
      <w:lvlText w:val="o"/>
      <w:lvlJc w:val="left"/>
      <w:pPr>
        <w:ind w:left="5760" w:hanging="360"/>
      </w:pPr>
      <w:rPr>
        <w:rFonts w:hint="default" w:ascii="Courier New" w:hAnsi="Courier New" w:cs="Courier New"/>
      </w:rPr>
    </w:lvl>
    <w:lvl w:ilvl="8" w:tplc="580A0005" w:tentative="1">
      <w:start w:val="1"/>
      <w:numFmt w:val="bullet"/>
      <w:lvlText w:val=""/>
      <w:lvlJc w:val="left"/>
      <w:pPr>
        <w:ind w:left="6480" w:hanging="360"/>
      </w:pPr>
      <w:rPr>
        <w:rFonts w:hint="default" w:ascii="Wingdings" w:hAnsi="Wingdings"/>
      </w:rPr>
    </w:lvl>
  </w:abstractNum>
  <w:num w:numId="1" w16cid:durableId="369964336">
    <w:abstractNumId w:val="0"/>
  </w:num>
  <w:num w:numId="2" w16cid:durableId="1797019705">
    <w:abstractNumId w:val="1"/>
  </w:num>
  <w:num w:numId="3" w16cid:durableId="553859323">
    <w:abstractNumId w:val="3"/>
  </w:num>
  <w:num w:numId="4" w16cid:durableId="1948073624">
    <w:abstractNumId w:val="2"/>
  </w:num>
  <w:num w:numId="5" w16cid:durableId="721489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A9"/>
    <w:rsid w:val="00091A4C"/>
    <w:rsid w:val="00633D05"/>
    <w:rsid w:val="00697A66"/>
    <w:rsid w:val="00704F8B"/>
    <w:rsid w:val="00755CC8"/>
    <w:rsid w:val="009B03FC"/>
    <w:rsid w:val="009D77E6"/>
    <w:rsid w:val="00A655A8"/>
    <w:rsid w:val="00CC7BB3"/>
    <w:rsid w:val="00D72BA9"/>
    <w:rsid w:val="00E970DF"/>
    <w:rsid w:val="00F64DC1"/>
    <w:rsid w:val="0258A8EB"/>
    <w:rsid w:val="158F3A7C"/>
    <w:rsid w:val="28463AE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FFFE"/>
  <w15:chartTrackingRefBased/>
  <w15:docId w15:val="{1E34E90C-24C7-4EF4-A238-6147C190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D72BA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72BA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72B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72B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72B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72B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72B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72B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72BA9"/>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D72BA9"/>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D72BA9"/>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D72BA9"/>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D72BA9"/>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D72BA9"/>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D72BA9"/>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D72BA9"/>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D72BA9"/>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D72BA9"/>
    <w:rPr>
      <w:rFonts w:eastAsiaTheme="majorEastAsia" w:cstheme="majorBidi"/>
      <w:color w:val="272727" w:themeColor="text1" w:themeTint="D8"/>
    </w:rPr>
  </w:style>
  <w:style w:type="paragraph" w:styleId="Ttulo">
    <w:name w:val="Title"/>
    <w:basedOn w:val="Normal"/>
    <w:next w:val="Normal"/>
    <w:link w:val="TtuloCar"/>
    <w:uiPriority w:val="10"/>
    <w:qFormat/>
    <w:rsid w:val="00D72BA9"/>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D72BA9"/>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D72BA9"/>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D72B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72BA9"/>
    <w:pPr>
      <w:spacing w:before="160"/>
      <w:jc w:val="center"/>
    </w:pPr>
    <w:rPr>
      <w:i/>
      <w:iCs/>
      <w:color w:val="404040" w:themeColor="text1" w:themeTint="BF"/>
    </w:rPr>
  </w:style>
  <w:style w:type="character" w:styleId="CitaCar" w:customStyle="1">
    <w:name w:val="Cita Car"/>
    <w:basedOn w:val="Fuentedeprrafopredeter"/>
    <w:link w:val="Cita"/>
    <w:uiPriority w:val="29"/>
    <w:rsid w:val="00D72BA9"/>
    <w:rPr>
      <w:i/>
      <w:iCs/>
      <w:color w:val="404040" w:themeColor="text1" w:themeTint="BF"/>
    </w:rPr>
  </w:style>
  <w:style w:type="paragraph" w:styleId="Prrafodelista">
    <w:name w:val="List Paragraph"/>
    <w:basedOn w:val="Normal"/>
    <w:uiPriority w:val="34"/>
    <w:qFormat/>
    <w:rsid w:val="00D72BA9"/>
    <w:pPr>
      <w:ind w:left="720"/>
      <w:contextualSpacing/>
    </w:pPr>
  </w:style>
  <w:style w:type="character" w:styleId="nfasisintenso">
    <w:name w:val="Intense Emphasis"/>
    <w:basedOn w:val="Fuentedeprrafopredeter"/>
    <w:uiPriority w:val="21"/>
    <w:qFormat/>
    <w:rsid w:val="00D72BA9"/>
    <w:rPr>
      <w:i/>
      <w:iCs/>
      <w:color w:val="0F4761" w:themeColor="accent1" w:themeShade="BF"/>
    </w:rPr>
  </w:style>
  <w:style w:type="paragraph" w:styleId="Citadestacada">
    <w:name w:val="Intense Quote"/>
    <w:basedOn w:val="Normal"/>
    <w:next w:val="Normal"/>
    <w:link w:val="CitadestacadaCar"/>
    <w:uiPriority w:val="30"/>
    <w:qFormat/>
    <w:rsid w:val="00D72BA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D72BA9"/>
    <w:rPr>
      <w:i/>
      <w:iCs/>
      <w:color w:val="0F4761" w:themeColor="accent1" w:themeShade="BF"/>
    </w:rPr>
  </w:style>
  <w:style w:type="character" w:styleId="Referenciaintensa">
    <w:name w:val="Intense Reference"/>
    <w:basedOn w:val="Fuentedeprrafopredeter"/>
    <w:uiPriority w:val="32"/>
    <w:qFormat/>
    <w:rsid w:val="00D72BA9"/>
    <w:rPr>
      <w:b/>
      <w:bCs/>
      <w:smallCaps/>
      <w:color w:val="0F4761" w:themeColor="accent1" w:themeShade="BF"/>
      <w:spacing w:val="5"/>
    </w:rPr>
  </w:style>
  <w:style w:type="character" w:styleId="Hipervnculo">
    <w:name w:val="Hyperlink"/>
    <w:basedOn w:val="Fuentedeprrafopredeter"/>
    <w:uiPriority w:val="99"/>
    <w:unhideWhenUsed/>
    <w:rsid w:val="00D72BA9"/>
    <w:rPr>
      <w:color w:val="467886" w:themeColor="hyperlink"/>
      <w:u w:val="single"/>
    </w:rPr>
  </w:style>
  <w:style w:type="character" w:styleId="Mencinsinresolver">
    <w:name w:val="Unresolved Mention"/>
    <w:basedOn w:val="Fuentedeprrafopredeter"/>
    <w:uiPriority w:val="99"/>
    <w:semiHidden/>
    <w:unhideWhenUsed/>
    <w:rsid w:val="00D72BA9"/>
    <w:rPr>
      <w:color w:val="605E5C"/>
      <w:shd w:val="clear" w:color="auto" w:fill="E1DFDD"/>
    </w:rPr>
  </w:style>
  <w:style w:type="table" w:styleId="Tablaconcuadrcula">
    <w:name w:val="Table Grid"/>
    <w:basedOn w:val="Tablanormal"/>
    <w:uiPriority w:val="39"/>
    <w:rsid w:val="00704F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240337">
      <w:bodyDiv w:val="1"/>
      <w:marLeft w:val="0"/>
      <w:marRight w:val="0"/>
      <w:marTop w:val="0"/>
      <w:marBottom w:val="0"/>
      <w:divBdr>
        <w:top w:val="none" w:sz="0" w:space="0" w:color="auto"/>
        <w:left w:val="none" w:sz="0" w:space="0" w:color="auto"/>
        <w:bottom w:val="none" w:sz="0" w:space="0" w:color="auto"/>
        <w:right w:val="none" w:sz="0" w:space="0" w:color="auto"/>
      </w:divBdr>
      <w:divsChild>
        <w:div w:id="298536914">
          <w:marLeft w:val="0"/>
          <w:marRight w:val="0"/>
          <w:marTop w:val="0"/>
          <w:marBottom w:val="0"/>
          <w:divBdr>
            <w:top w:val="none" w:sz="0" w:space="0" w:color="auto"/>
            <w:left w:val="none" w:sz="0" w:space="0" w:color="auto"/>
            <w:bottom w:val="none" w:sz="0" w:space="0" w:color="auto"/>
            <w:right w:val="none" w:sz="0" w:space="0" w:color="auto"/>
          </w:divBdr>
        </w:div>
        <w:div w:id="1249729577">
          <w:marLeft w:val="0"/>
          <w:marRight w:val="0"/>
          <w:marTop w:val="0"/>
          <w:marBottom w:val="0"/>
          <w:divBdr>
            <w:top w:val="none" w:sz="0" w:space="0" w:color="auto"/>
            <w:left w:val="none" w:sz="0" w:space="0" w:color="auto"/>
            <w:bottom w:val="none" w:sz="0" w:space="0" w:color="auto"/>
            <w:right w:val="none" w:sz="0" w:space="0" w:color="auto"/>
          </w:divBdr>
        </w:div>
        <w:div w:id="1179387594">
          <w:marLeft w:val="0"/>
          <w:marRight w:val="0"/>
          <w:marTop w:val="0"/>
          <w:marBottom w:val="0"/>
          <w:divBdr>
            <w:top w:val="none" w:sz="0" w:space="0" w:color="auto"/>
            <w:left w:val="none" w:sz="0" w:space="0" w:color="auto"/>
            <w:bottom w:val="none" w:sz="0" w:space="0" w:color="auto"/>
            <w:right w:val="none" w:sz="0" w:space="0" w:color="auto"/>
          </w:divBdr>
        </w:div>
        <w:div w:id="1825127384">
          <w:marLeft w:val="0"/>
          <w:marRight w:val="0"/>
          <w:marTop w:val="0"/>
          <w:marBottom w:val="0"/>
          <w:divBdr>
            <w:top w:val="none" w:sz="0" w:space="0" w:color="auto"/>
            <w:left w:val="none" w:sz="0" w:space="0" w:color="auto"/>
            <w:bottom w:val="none" w:sz="0" w:space="0" w:color="auto"/>
            <w:right w:val="none" w:sz="0" w:space="0" w:color="auto"/>
          </w:divBdr>
        </w:div>
        <w:div w:id="1880507369">
          <w:marLeft w:val="0"/>
          <w:marRight w:val="0"/>
          <w:marTop w:val="0"/>
          <w:marBottom w:val="0"/>
          <w:divBdr>
            <w:top w:val="none" w:sz="0" w:space="0" w:color="auto"/>
            <w:left w:val="none" w:sz="0" w:space="0" w:color="auto"/>
            <w:bottom w:val="none" w:sz="0" w:space="0" w:color="auto"/>
            <w:right w:val="none" w:sz="0" w:space="0" w:color="auto"/>
          </w:divBdr>
        </w:div>
        <w:div w:id="1453015692">
          <w:marLeft w:val="0"/>
          <w:marRight w:val="0"/>
          <w:marTop w:val="0"/>
          <w:marBottom w:val="0"/>
          <w:divBdr>
            <w:top w:val="none" w:sz="0" w:space="0" w:color="auto"/>
            <w:left w:val="none" w:sz="0" w:space="0" w:color="auto"/>
            <w:bottom w:val="none" w:sz="0" w:space="0" w:color="auto"/>
            <w:right w:val="none" w:sz="0" w:space="0" w:color="auto"/>
          </w:divBdr>
        </w:div>
        <w:div w:id="470635368">
          <w:marLeft w:val="0"/>
          <w:marRight w:val="0"/>
          <w:marTop w:val="0"/>
          <w:marBottom w:val="0"/>
          <w:divBdr>
            <w:top w:val="none" w:sz="0" w:space="0" w:color="auto"/>
            <w:left w:val="none" w:sz="0" w:space="0" w:color="auto"/>
            <w:bottom w:val="none" w:sz="0" w:space="0" w:color="auto"/>
            <w:right w:val="none" w:sz="0" w:space="0" w:color="auto"/>
          </w:divBdr>
        </w:div>
        <w:div w:id="1355231265">
          <w:marLeft w:val="0"/>
          <w:marRight w:val="0"/>
          <w:marTop w:val="0"/>
          <w:marBottom w:val="0"/>
          <w:divBdr>
            <w:top w:val="none" w:sz="0" w:space="0" w:color="auto"/>
            <w:left w:val="none" w:sz="0" w:space="0" w:color="auto"/>
            <w:bottom w:val="none" w:sz="0" w:space="0" w:color="auto"/>
            <w:right w:val="none" w:sz="0" w:space="0" w:color="auto"/>
          </w:divBdr>
        </w:div>
        <w:div w:id="2082017512">
          <w:marLeft w:val="0"/>
          <w:marRight w:val="0"/>
          <w:marTop w:val="0"/>
          <w:marBottom w:val="0"/>
          <w:divBdr>
            <w:top w:val="none" w:sz="0" w:space="0" w:color="auto"/>
            <w:left w:val="none" w:sz="0" w:space="0" w:color="auto"/>
            <w:bottom w:val="none" w:sz="0" w:space="0" w:color="auto"/>
            <w:right w:val="none" w:sz="0" w:space="0" w:color="auto"/>
          </w:divBdr>
        </w:div>
        <w:div w:id="731853928">
          <w:marLeft w:val="0"/>
          <w:marRight w:val="0"/>
          <w:marTop w:val="0"/>
          <w:marBottom w:val="0"/>
          <w:divBdr>
            <w:top w:val="none" w:sz="0" w:space="0" w:color="auto"/>
            <w:left w:val="none" w:sz="0" w:space="0" w:color="auto"/>
            <w:bottom w:val="none" w:sz="0" w:space="0" w:color="auto"/>
            <w:right w:val="none" w:sz="0" w:space="0" w:color="auto"/>
          </w:divBdr>
        </w:div>
        <w:div w:id="74128741">
          <w:marLeft w:val="0"/>
          <w:marRight w:val="0"/>
          <w:marTop w:val="0"/>
          <w:marBottom w:val="0"/>
          <w:divBdr>
            <w:top w:val="none" w:sz="0" w:space="0" w:color="auto"/>
            <w:left w:val="none" w:sz="0" w:space="0" w:color="auto"/>
            <w:bottom w:val="none" w:sz="0" w:space="0" w:color="auto"/>
            <w:right w:val="none" w:sz="0" w:space="0" w:color="auto"/>
          </w:divBdr>
        </w:div>
        <w:div w:id="1025255464">
          <w:marLeft w:val="0"/>
          <w:marRight w:val="0"/>
          <w:marTop w:val="0"/>
          <w:marBottom w:val="0"/>
          <w:divBdr>
            <w:top w:val="none" w:sz="0" w:space="0" w:color="auto"/>
            <w:left w:val="none" w:sz="0" w:space="0" w:color="auto"/>
            <w:bottom w:val="none" w:sz="0" w:space="0" w:color="auto"/>
            <w:right w:val="none" w:sz="0" w:space="0" w:color="auto"/>
          </w:divBdr>
        </w:div>
        <w:div w:id="673266977">
          <w:marLeft w:val="0"/>
          <w:marRight w:val="0"/>
          <w:marTop w:val="0"/>
          <w:marBottom w:val="0"/>
          <w:divBdr>
            <w:top w:val="none" w:sz="0" w:space="0" w:color="auto"/>
            <w:left w:val="none" w:sz="0" w:space="0" w:color="auto"/>
            <w:bottom w:val="none" w:sz="0" w:space="0" w:color="auto"/>
            <w:right w:val="none" w:sz="0" w:space="0" w:color="auto"/>
          </w:divBdr>
        </w:div>
        <w:div w:id="1093863069">
          <w:marLeft w:val="0"/>
          <w:marRight w:val="0"/>
          <w:marTop w:val="0"/>
          <w:marBottom w:val="0"/>
          <w:divBdr>
            <w:top w:val="none" w:sz="0" w:space="0" w:color="auto"/>
            <w:left w:val="none" w:sz="0" w:space="0" w:color="auto"/>
            <w:bottom w:val="none" w:sz="0" w:space="0" w:color="auto"/>
            <w:right w:val="none" w:sz="0" w:space="0" w:color="auto"/>
          </w:divBdr>
        </w:div>
        <w:div w:id="1056003227">
          <w:marLeft w:val="0"/>
          <w:marRight w:val="0"/>
          <w:marTop w:val="0"/>
          <w:marBottom w:val="0"/>
          <w:divBdr>
            <w:top w:val="none" w:sz="0" w:space="0" w:color="auto"/>
            <w:left w:val="none" w:sz="0" w:space="0" w:color="auto"/>
            <w:bottom w:val="none" w:sz="0" w:space="0" w:color="auto"/>
            <w:right w:val="none" w:sz="0" w:space="0" w:color="auto"/>
          </w:divBdr>
        </w:div>
        <w:div w:id="1348824758">
          <w:marLeft w:val="0"/>
          <w:marRight w:val="0"/>
          <w:marTop w:val="0"/>
          <w:marBottom w:val="0"/>
          <w:divBdr>
            <w:top w:val="none" w:sz="0" w:space="0" w:color="auto"/>
            <w:left w:val="none" w:sz="0" w:space="0" w:color="auto"/>
            <w:bottom w:val="none" w:sz="0" w:space="0" w:color="auto"/>
            <w:right w:val="none" w:sz="0" w:space="0" w:color="auto"/>
          </w:divBdr>
        </w:div>
        <w:div w:id="1970041019">
          <w:marLeft w:val="0"/>
          <w:marRight w:val="0"/>
          <w:marTop w:val="0"/>
          <w:marBottom w:val="0"/>
          <w:divBdr>
            <w:top w:val="none" w:sz="0" w:space="0" w:color="auto"/>
            <w:left w:val="none" w:sz="0" w:space="0" w:color="auto"/>
            <w:bottom w:val="none" w:sz="0" w:space="0" w:color="auto"/>
            <w:right w:val="none" w:sz="0" w:space="0" w:color="auto"/>
          </w:divBdr>
        </w:div>
        <w:div w:id="1580482758">
          <w:marLeft w:val="0"/>
          <w:marRight w:val="0"/>
          <w:marTop w:val="0"/>
          <w:marBottom w:val="0"/>
          <w:divBdr>
            <w:top w:val="none" w:sz="0" w:space="0" w:color="auto"/>
            <w:left w:val="none" w:sz="0" w:space="0" w:color="auto"/>
            <w:bottom w:val="none" w:sz="0" w:space="0" w:color="auto"/>
            <w:right w:val="none" w:sz="0" w:space="0" w:color="auto"/>
          </w:divBdr>
        </w:div>
        <w:div w:id="2083065746">
          <w:marLeft w:val="0"/>
          <w:marRight w:val="0"/>
          <w:marTop w:val="0"/>
          <w:marBottom w:val="0"/>
          <w:divBdr>
            <w:top w:val="none" w:sz="0" w:space="0" w:color="auto"/>
            <w:left w:val="none" w:sz="0" w:space="0" w:color="auto"/>
            <w:bottom w:val="none" w:sz="0" w:space="0" w:color="auto"/>
            <w:right w:val="none" w:sz="0" w:space="0" w:color="auto"/>
          </w:divBdr>
        </w:div>
        <w:div w:id="1833065399">
          <w:marLeft w:val="0"/>
          <w:marRight w:val="0"/>
          <w:marTop w:val="0"/>
          <w:marBottom w:val="0"/>
          <w:divBdr>
            <w:top w:val="none" w:sz="0" w:space="0" w:color="auto"/>
            <w:left w:val="none" w:sz="0" w:space="0" w:color="auto"/>
            <w:bottom w:val="none" w:sz="0" w:space="0" w:color="auto"/>
            <w:right w:val="none" w:sz="0" w:space="0" w:color="auto"/>
          </w:divBdr>
        </w:div>
        <w:div w:id="416177067">
          <w:marLeft w:val="0"/>
          <w:marRight w:val="0"/>
          <w:marTop w:val="0"/>
          <w:marBottom w:val="0"/>
          <w:divBdr>
            <w:top w:val="none" w:sz="0" w:space="0" w:color="auto"/>
            <w:left w:val="none" w:sz="0" w:space="0" w:color="auto"/>
            <w:bottom w:val="none" w:sz="0" w:space="0" w:color="auto"/>
            <w:right w:val="none" w:sz="0" w:space="0" w:color="auto"/>
          </w:divBdr>
        </w:div>
        <w:div w:id="1697269840">
          <w:marLeft w:val="0"/>
          <w:marRight w:val="0"/>
          <w:marTop w:val="0"/>
          <w:marBottom w:val="0"/>
          <w:divBdr>
            <w:top w:val="none" w:sz="0" w:space="0" w:color="auto"/>
            <w:left w:val="none" w:sz="0" w:space="0" w:color="auto"/>
            <w:bottom w:val="none" w:sz="0" w:space="0" w:color="auto"/>
            <w:right w:val="none" w:sz="0" w:space="0" w:color="auto"/>
          </w:divBdr>
        </w:div>
        <w:div w:id="1095246289">
          <w:marLeft w:val="0"/>
          <w:marRight w:val="0"/>
          <w:marTop w:val="0"/>
          <w:marBottom w:val="0"/>
          <w:divBdr>
            <w:top w:val="none" w:sz="0" w:space="0" w:color="auto"/>
            <w:left w:val="none" w:sz="0" w:space="0" w:color="auto"/>
            <w:bottom w:val="none" w:sz="0" w:space="0" w:color="auto"/>
            <w:right w:val="none" w:sz="0" w:space="0" w:color="auto"/>
          </w:divBdr>
        </w:div>
        <w:div w:id="1853953796">
          <w:marLeft w:val="0"/>
          <w:marRight w:val="0"/>
          <w:marTop w:val="0"/>
          <w:marBottom w:val="0"/>
          <w:divBdr>
            <w:top w:val="none" w:sz="0" w:space="0" w:color="auto"/>
            <w:left w:val="none" w:sz="0" w:space="0" w:color="auto"/>
            <w:bottom w:val="none" w:sz="0" w:space="0" w:color="auto"/>
            <w:right w:val="none" w:sz="0" w:space="0" w:color="auto"/>
          </w:divBdr>
        </w:div>
        <w:div w:id="83232592">
          <w:marLeft w:val="0"/>
          <w:marRight w:val="0"/>
          <w:marTop w:val="0"/>
          <w:marBottom w:val="0"/>
          <w:divBdr>
            <w:top w:val="none" w:sz="0" w:space="0" w:color="auto"/>
            <w:left w:val="none" w:sz="0" w:space="0" w:color="auto"/>
            <w:bottom w:val="none" w:sz="0" w:space="0" w:color="auto"/>
            <w:right w:val="none" w:sz="0" w:space="0" w:color="auto"/>
          </w:divBdr>
        </w:div>
        <w:div w:id="179972692">
          <w:marLeft w:val="0"/>
          <w:marRight w:val="0"/>
          <w:marTop w:val="0"/>
          <w:marBottom w:val="0"/>
          <w:divBdr>
            <w:top w:val="none" w:sz="0" w:space="0" w:color="auto"/>
            <w:left w:val="none" w:sz="0" w:space="0" w:color="auto"/>
            <w:bottom w:val="none" w:sz="0" w:space="0" w:color="auto"/>
            <w:right w:val="none" w:sz="0" w:space="0" w:color="auto"/>
          </w:divBdr>
        </w:div>
        <w:div w:id="1703901028">
          <w:marLeft w:val="0"/>
          <w:marRight w:val="0"/>
          <w:marTop w:val="0"/>
          <w:marBottom w:val="0"/>
          <w:divBdr>
            <w:top w:val="none" w:sz="0" w:space="0" w:color="auto"/>
            <w:left w:val="none" w:sz="0" w:space="0" w:color="auto"/>
            <w:bottom w:val="none" w:sz="0" w:space="0" w:color="auto"/>
            <w:right w:val="none" w:sz="0" w:space="0" w:color="auto"/>
          </w:divBdr>
        </w:div>
        <w:div w:id="1555847895">
          <w:marLeft w:val="0"/>
          <w:marRight w:val="0"/>
          <w:marTop w:val="0"/>
          <w:marBottom w:val="0"/>
          <w:divBdr>
            <w:top w:val="none" w:sz="0" w:space="0" w:color="auto"/>
            <w:left w:val="none" w:sz="0" w:space="0" w:color="auto"/>
            <w:bottom w:val="none" w:sz="0" w:space="0" w:color="auto"/>
            <w:right w:val="none" w:sz="0" w:space="0" w:color="auto"/>
          </w:divBdr>
        </w:div>
        <w:div w:id="69036880">
          <w:marLeft w:val="0"/>
          <w:marRight w:val="0"/>
          <w:marTop w:val="0"/>
          <w:marBottom w:val="0"/>
          <w:divBdr>
            <w:top w:val="none" w:sz="0" w:space="0" w:color="auto"/>
            <w:left w:val="none" w:sz="0" w:space="0" w:color="auto"/>
            <w:bottom w:val="none" w:sz="0" w:space="0" w:color="auto"/>
            <w:right w:val="none" w:sz="0" w:space="0" w:color="auto"/>
          </w:divBdr>
        </w:div>
        <w:div w:id="2101874890">
          <w:marLeft w:val="0"/>
          <w:marRight w:val="0"/>
          <w:marTop w:val="0"/>
          <w:marBottom w:val="0"/>
          <w:divBdr>
            <w:top w:val="none" w:sz="0" w:space="0" w:color="auto"/>
            <w:left w:val="none" w:sz="0" w:space="0" w:color="auto"/>
            <w:bottom w:val="none" w:sz="0" w:space="0" w:color="auto"/>
            <w:right w:val="none" w:sz="0" w:space="0" w:color="auto"/>
          </w:divBdr>
        </w:div>
        <w:div w:id="745804832">
          <w:marLeft w:val="0"/>
          <w:marRight w:val="0"/>
          <w:marTop w:val="0"/>
          <w:marBottom w:val="0"/>
          <w:divBdr>
            <w:top w:val="none" w:sz="0" w:space="0" w:color="auto"/>
            <w:left w:val="none" w:sz="0" w:space="0" w:color="auto"/>
            <w:bottom w:val="none" w:sz="0" w:space="0" w:color="auto"/>
            <w:right w:val="none" w:sz="0" w:space="0" w:color="auto"/>
          </w:divBdr>
        </w:div>
        <w:div w:id="194931168">
          <w:marLeft w:val="0"/>
          <w:marRight w:val="0"/>
          <w:marTop w:val="0"/>
          <w:marBottom w:val="0"/>
          <w:divBdr>
            <w:top w:val="none" w:sz="0" w:space="0" w:color="auto"/>
            <w:left w:val="none" w:sz="0" w:space="0" w:color="auto"/>
            <w:bottom w:val="none" w:sz="0" w:space="0" w:color="auto"/>
            <w:right w:val="none" w:sz="0" w:space="0" w:color="auto"/>
          </w:divBdr>
        </w:div>
        <w:div w:id="1496533982">
          <w:marLeft w:val="0"/>
          <w:marRight w:val="0"/>
          <w:marTop w:val="0"/>
          <w:marBottom w:val="0"/>
          <w:divBdr>
            <w:top w:val="none" w:sz="0" w:space="0" w:color="auto"/>
            <w:left w:val="none" w:sz="0" w:space="0" w:color="auto"/>
            <w:bottom w:val="none" w:sz="0" w:space="0" w:color="auto"/>
            <w:right w:val="none" w:sz="0" w:space="0" w:color="auto"/>
          </w:divBdr>
        </w:div>
        <w:div w:id="447244140">
          <w:marLeft w:val="0"/>
          <w:marRight w:val="0"/>
          <w:marTop w:val="0"/>
          <w:marBottom w:val="0"/>
          <w:divBdr>
            <w:top w:val="none" w:sz="0" w:space="0" w:color="auto"/>
            <w:left w:val="none" w:sz="0" w:space="0" w:color="auto"/>
            <w:bottom w:val="none" w:sz="0" w:space="0" w:color="auto"/>
            <w:right w:val="none" w:sz="0" w:space="0" w:color="auto"/>
          </w:divBdr>
        </w:div>
        <w:div w:id="1040714808">
          <w:marLeft w:val="0"/>
          <w:marRight w:val="0"/>
          <w:marTop w:val="0"/>
          <w:marBottom w:val="0"/>
          <w:divBdr>
            <w:top w:val="none" w:sz="0" w:space="0" w:color="auto"/>
            <w:left w:val="none" w:sz="0" w:space="0" w:color="auto"/>
            <w:bottom w:val="none" w:sz="0" w:space="0" w:color="auto"/>
            <w:right w:val="none" w:sz="0" w:space="0" w:color="auto"/>
          </w:divBdr>
        </w:div>
        <w:div w:id="1261765412">
          <w:marLeft w:val="0"/>
          <w:marRight w:val="0"/>
          <w:marTop w:val="0"/>
          <w:marBottom w:val="0"/>
          <w:divBdr>
            <w:top w:val="none" w:sz="0" w:space="0" w:color="auto"/>
            <w:left w:val="none" w:sz="0" w:space="0" w:color="auto"/>
            <w:bottom w:val="none" w:sz="0" w:space="0" w:color="auto"/>
            <w:right w:val="none" w:sz="0" w:space="0" w:color="auto"/>
          </w:divBdr>
        </w:div>
        <w:div w:id="2133477912">
          <w:marLeft w:val="0"/>
          <w:marRight w:val="0"/>
          <w:marTop w:val="0"/>
          <w:marBottom w:val="0"/>
          <w:divBdr>
            <w:top w:val="none" w:sz="0" w:space="0" w:color="auto"/>
            <w:left w:val="none" w:sz="0" w:space="0" w:color="auto"/>
            <w:bottom w:val="none" w:sz="0" w:space="0" w:color="auto"/>
            <w:right w:val="none" w:sz="0" w:space="0" w:color="auto"/>
          </w:divBdr>
        </w:div>
        <w:div w:id="480659801">
          <w:marLeft w:val="0"/>
          <w:marRight w:val="0"/>
          <w:marTop w:val="0"/>
          <w:marBottom w:val="0"/>
          <w:divBdr>
            <w:top w:val="none" w:sz="0" w:space="0" w:color="auto"/>
            <w:left w:val="none" w:sz="0" w:space="0" w:color="auto"/>
            <w:bottom w:val="none" w:sz="0" w:space="0" w:color="auto"/>
            <w:right w:val="none" w:sz="0" w:space="0" w:color="auto"/>
          </w:divBdr>
        </w:div>
        <w:div w:id="67582170">
          <w:marLeft w:val="0"/>
          <w:marRight w:val="0"/>
          <w:marTop w:val="0"/>
          <w:marBottom w:val="0"/>
          <w:divBdr>
            <w:top w:val="none" w:sz="0" w:space="0" w:color="auto"/>
            <w:left w:val="none" w:sz="0" w:space="0" w:color="auto"/>
            <w:bottom w:val="none" w:sz="0" w:space="0" w:color="auto"/>
            <w:right w:val="none" w:sz="0" w:space="0" w:color="auto"/>
          </w:divBdr>
        </w:div>
        <w:div w:id="439833409">
          <w:marLeft w:val="0"/>
          <w:marRight w:val="0"/>
          <w:marTop w:val="0"/>
          <w:marBottom w:val="0"/>
          <w:divBdr>
            <w:top w:val="none" w:sz="0" w:space="0" w:color="auto"/>
            <w:left w:val="none" w:sz="0" w:space="0" w:color="auto"/>
            <w:bottom w:val="none" w:sz="0" w:space="0" w:color="auto"/>
            <w:right w:val="none" w:sz="0" w:space="0" w:color="auto"/>
          </w:divBdr>
        </w:div>
        <w:div w:id="1961648115">
          <w:marLeft w:val="0"/>
          <w:marRight w:val="0"/>
          <w:marTop w:val="0"/>
          <w:marBottom w:val="0"/>
          <w:divBdr>
            <w:top w:val="none" w:sz="0" w:space="0" w:color="auto"/>
            <w:left w:val="none" w:sz="0" w:space="0" w:color="auto"/>
            <w:bottom w:val="none" w:sz="0" w:space="0" w:color="auto"/>
            <w:right w:val="none" w:sz="0" w:space="0" w:color="auto"/>
          </w:divBdr>
        </w:div>
        <w:div w:id="190070172">
          <w:marLeft w:val="0"/>
          <w:marRight w:val="0"/>
          <w:marTop w:val="0"/>
          <w:marBottom w:val="0"/>
          <w:divBdr>
            <w:top w:val="none" w:sz="0" w:space="0" w:color="auto"/>
            <w:left w:val="none" w:sz="0" w:space="0" w:color="auto"/>
            <w:bottom w:val="none" w:sz="0" w:space="0" w:color="auto"/>
            <w:right w:val="none" w:sz="0" w:space="0" w:color="auto"/>
          </w:divBdr>
        </w:div>
        <w:div w:id="591397984">
          <w:marLeft w:val="0"/>
          <w:marRight w:val="0"/>
          <w:marTop w:val="0"/>
          <w:marBottom w:val="0"/>
          <w:divBdr>
            <w:top w:val="none" w:sz="0" w:space="0" w:color="auto"/>
            <w:left w:val="none" w:sz="0" w:space="0" w:color="auto"/>
            <w:bottom w:val="none" w:sz="0" w:space="0" w:color="auto"/>
            <w:right w:val="none" w:sz="0" w:space="0" w:color="auto"/>
          </w:divBdr>
        </w:div>
        <w:div w:id="1489856535">
          <w:marLeft w:val="0"/>
          <w:marRight w:val="0"/>
          <w:marTop w:val="0"/>
          <w:marBottom w:val="0"/>
          <w:divBdr>
            <w:top w:val="none" w:sz="0" w:space="0" w:color="auto"/>
            <w:left w:val="none" w:sz="0" w:space="0" w:color="auto"/>
            <w:bottom w:val="none" w:sz="0" w:space="0" w:color="auto"/>
            <w:right w:val="none" w:sz="0" w:space="0" w:color="auto"/>
          </w:divBdr>
        </w:div>
        <w:div w:id="1387488362">
          <w:marLeft w:val="0"/>
          <w:marRight w:val="0"/>
          <w:marTop w:val="0"/>
          <w:marBottom w:val="0"/>
          <w:divBdr>
            <w:top w:val="none" w:sz="0" w:space="0" w:color="auto"/>
            <w:left w:val="none" w:sz="0" w:space="0" w:color="auto"/>
            <w:bottom w:val="none" w:sz="0" w:space="0" w:color="auto"/>
            <w:right w:val="none" w:sz="0" w:space="0" w:color="auto"/>
          </w:divBdr>
        </w:div>
        <w:div w:id="1679038672">
          <w:marLeft w:val="0"/>
          <w:marRight w:val="0"/>
          <w:marTop w:val="0"/>
          <w:marBottom w:val="0"/>
          <w:divBdr>
            <w:top w:val="none" w:sz="0" w:space="0" w:color="auto"/>
            <w:left w:val="none" w:sz="0" w:space="0" w:color="auto"/>
            <w:bottom w:val="none" w:sz="0" w:space="0" w:color="auto"/>
            <w:right w:val="none" w:sz="0" w:space="0" w:color="auto"/>
          </w:divBdr>
        </w:div>
        <w:div w:id="1646155550">
          <w:marLeft w:val="0"/>
          <w:marRight w:val="0"/>
          <w:marTop w:val="0"/>
          <w:marBottom w:val="0"/>
          <w:divBdr>
            <w:top w:val="none" w:sz="0" w:space="0" w:color="auto"/>
            <w:left w:val="none" w:sz="0" w:space="0" w:color="auto"/>
            <w:bottom w:val="none" w:sz="0" w:space="0" w:color="auto"/>
            <w:right w:val="none" w:sz="0" w:space="0" w:color="auto"/>
          </w:divBdr>
        </w:div>
        <w:div w:id="1156334869">
          <w:marLeft w:val="0"/>
          <w:marRight w:val="0"/>
          <w:marTop w:val="0"/>
          <w:marBottom w:val="0"/>
          <w:divBdr>
            <w:top w:val="none" w:sz="0" w:space="0" w:color="auto"/>
            <w:left w:val="none" w:sz="0" w:space="0" w:color="auto"/>
            <w:bottom w:val="none" w:sz="0" w:space="0" w:color="auto"/>
            <w:right w:val="none" w:sz="0" w:space="0" w:color="auto"/>
          </w:divBdr>
        </w:div>
        <w:div w:id="1321999646">
          <w:marLeft w:val="0"/>
          <w:marRight w:val="0"/>
          <w:marTop w:val="0"/>
          <w:marBottom w:val="0"/>
          <w:divBdr>
            <w:top w:val="none" w:sz="0" w:space="0" w:color="auto"/>
            <w:left w:val="none" w:sz="0" w:space="0" w:color="auto"/>
            <w:bottom w:val="none" w:sz="0" w:space="0" w:color="auto"/>
            <w:right w:val="none" w:sz="0" w:space="0" w:color="auto"/>
          </w:divBdr>
        </w:div>
        <w:div w:id="573202020">
          <w:marLeft w:val="0"/>
          <w:marRight w:val="0"/>
          <w:marTop w:val="0"/>
          <w:marBottom w:val="0"/>
          <w:divBdr>
            <w:top w:val="none" w:sz="0" w:space="0" w:color="auto"/>
            <w:left w:val="none" w:sz="0" w:space="0" w:color="auto"/>
            <w:bottom w:val="none" w:sz="0" w:space="0" w:color="auto"/>
            <w:right w:val="none" w:sz="0" w:space="0" w:color="auto"/>
          </w:divBdr>
        </w:div>
        <w:div w:id="1470174843">
          <w:marLeft w:val="0"/>
          <w:marRight w:val="0"/>
          <w:marTop w:val="0"/>
          <w:marBottom w:val="0"/>
          <w:divBdr>
            <w:top w:val="none" w:sz="0" w:space="0" w:color="auto"/>
            <w:left w:val="none" w:sz="0" w:space="0" w:color="auto"/>
            <w:bottom w:val="none" w:sz="0" w:space="0" w:color="auto"/>
            <w:right w:val="none" w:sz="0" w:space="0" w:color="auto"/>
          </w:divBdr>
        </w:div>
        <w:div w:id="1825193548">
          <w:marLeft w:val="0"/>
          <w:marRight w:val="0"/>
          <w:marTop w:val="0"/>
          <w:marBottom w:val="0"/>
          <w:divBdr>
            <w:top w:val="none" w:sz="0" w:space="0" w:color="auto"/>
            <w:left w:val="none" w:sz="0" w:space="0" w:color="auto"/>
            <w:bottom w:val="none" w:sz="0" w:space="0" w:color="auto"/>
            <w:right w:val="none" w:sz="0" w:space="0" w:color="auto"/>
          </w:divBdr>
        </w:div>
        <w:div w:id="81416283">
          <w:marLeft w:val="0"/>
          <w:marRight w:val="0"/>
          <w:marTop w:val="0"/>
          <w:marBottom w:val="0"/>
          <w:divBdr>
            <w:top w:val="none" w:sz="0" w:space="0" w:color="auto"/>
            <w:left w:val="none" w:sz="0" w:space="0" w:color="auto"/>
            <w:bottom w:val="none" w:sz="0" w:space="0" w:color="auto"/>
            <w:right w:val="none" w:sz="0" w:space="0" w:color="auto"/>
          </w:divBdr>
        </w:div>
        <w:div w:id="1660696696">
          <w:marLeft w:val="0"/>
          <w:marRight w:val="0"/>
          <w:marTop w:val="0"/>
          <w:marBottom w:val="0"/>
          <w:divBdr>
            <w:top w:val="none" w:sz="0" w:space="0" w:color="auto"/>
            <w:left w:val="none" w:sz="0" w:space="0" w:color="auto"/>
            <w:bottom w:val="none" w:sz="0" w:space="0" w:color="auto"/>
            <w:right w:val="none" w:sz="0" w:space="0" w:color="auto"/>
          </w:divBdr>
        </w:div>
        <w:div w:id="2030177684">
          <w:marLeft w:val="0"/>
          <w:marRight w:val="0"/>
          <w:marTop w:val="0"/>
          <w:marBottom w:val="0"/>
          <w:divBdr>
            <w:top w:val="none" w:sz="0" w:space="0" w:color="auto"/>
            <w:left w:val="none" w:sz="0" w:space="0" w:color="auto"/>
            <w:bottom w:val="none" w:sz="0" w:space="0" w:color="auto"/>
            <w:right w:val="none" w:sz="0" w:space="0" w:color="auto"/>
          </w:divBdr>
        </w:div>
        <w:div w:id="1760714860">
          <w:marLeft w:val="0"/>
          <w:marRight w:val="0"/>
          <w:marTop w:val="0"/>
          <w:marBottom w:val="0"/>
          <w:divBdr>
            <w:top w:val="none" w:sz="0" w:space="0" w:color="auto"/>
            <w:left w:val="none" w:sz="0" w:space="0" w:color="auto"/>
            <w:bottom w:val="none" w:sz="0" w:space="0" w:color="auto"/>
            <w:right w:val="none" w:sz="0" w:space="0" w:color="auto"/>
          </w:divBdr>
        </w:div>
        <w:div w:id="670765149">
          <w:marLeft w:val="0"/>
          <w:marRight w:val="0"/>
          <w:marTop w:val="0"/>
          <w:marBottom w:val="0"/>
          <w:divBdr>
            <w:top w:val="none" w:sz="0" w:space="0" w:color="auto"/>
            <w:left w:val="none" w:sz="0" w:space="0" w:color="auto"/>
            <w:bottom w:val="none" w:sz="0" w:space="0" w:color="auto"/>
            <w:right w:val="none" w:sz="0" w:space="0" w:color="auto"/>
          </w:divBdr>
        </w:div>
        <w:div w:id="989669893">
          <w:marLeft w:val="0"/>
          <w:marRight w:val="0"/>
          <w:marTop w:val="0"/>
          <w:marBottom w:val="0"/>
          <w:divBdr>
            <w:top w:val="none" w:sz="0" w:space="0" w:color="auto"/>
            <w:left w:val="none" w:sz="0" w:space="0" w:color="auto"/>
            <w:bottom w:val="none" w:sz="0" w:space="0" w:color="auto"/>
            <w:right w:val="none" w:sz="0" w:space="0" w:color="auto"/>
          </w:divBdr>
        </w:div>
        <w:div w:id="352534731">
          <w:marLeft w:val="0"/>
          <w:marRight w:val="0"/>
          <w:marTop w:val="0"/>
          <w:marBottom w:val="0"/>
          <w:divBdr>
            <w:top w:val="none" w:sz="0" w:space="0" w:color="auto"/>
            <w:left w:val="none" w:sz="0" w:space="0" w:color="auto"/>
            <w:bottom w:val="none" w:sz="0" w:space="0" w:color="auto"/>
            <w:right w:val="none" w:sz="0" w:space="0" w:color="auto"/>
          </w:divBdr>
        </w:div>
        <w:div w:id="895123225">
          <w:marLeft w:val="0"/>
          <w:marRight w:val="0"/>
          <w:marTop w:val="0"/>
          <w:marBottom w:val="0"/>
          <w:divBdr>
            <w:top w:val="none" w:sz="0" w:space="0" w:color="auto"/>
            <w:left w:val="none" w:sz="0" w:space="0" w:color="auto"/>
            <w:bottom w:val="none" w:sz="0" w:space="0" w:color="auto"/>
            <w:right w:val="none" w:sz="0" w:space="0" w:color="auto"/>
          </w:divBdr>
        </w:div>
        <w:div w:id="391080208">
          <w:marLeft w:val="0"/>
          <w:marRight w:val="0"/>
          <w:marTop w:val="0"/>
          <w:marBottom w:val="0"/>
          <w:divBdr>
            <w:top w:val="none" w:sz="0" w:space="0" w:color="auto"/>
            <w:left w:val="none" w:sz="0" w:space="0" w:color="auto"/>
            <w:bottom w:val="none" w:sz="0" w:space="0" w:color="auto"/>
            <w:right w:val="none" w:sz="0" w:space="0" w:color="auto"/>
          </w:divBdr>
        </w:div>
        <w:div w:id="1082262116">
          <w:marLeft w:val="0"/>
          <w:marRight w:val="0"/>
          <w:marTop w:val="0"/>
          <w:marBottom w:val="0"/>
          <w:divBdr>
            <w:top w:val="none" w:sz="0" w:space="0" w:color="auto"/>
            <w:left w:val="none" w:sz="0" w:space="0" w:color="auto"/>
            <w:bottom w:val="none" w:sz="0" w:space="0" w:color="auto"/>
            <w:right w:val="none" w:sz="0" w:space="0" w:color="auto"/>
          </w:divBdr>
        </w:div>
      </w:divsChild>
    </w:div>
    <w:div w:id="1601062980">
      <w:bodyDiv w:val="1"/>
      <w:marLeft w:val="0"/>
      <w:marRight w:val="0"/>
      <w:marTop w:val="0"/>
      <w:marBottom w:val="0"/>
      <w:divBdr>
        <w:top w:val="none" w:sz="0" w:space="0" w:color="auto"/>
        <w:left w:val="none" w:sz="0" w:space="0" w:color="auto"/>
        <w:bottom w:val="none" w:sz="0" w:space="0" w:color="auto"/>
        <w:right w:val="none" w:sz="0" w:space="0" w:color="auto"/>
      </w:divBdr>
      <w:divsChild>
        <w:div w:id="1230575223">
          <w:marLeft w:val="0"/>
          <w:marRight w:val="0"/>
          <w:marTop w:val="0"/>
          <w:marBottom w:val="0"/>
          <w:divBdr>
            <w:top w:val="none" w:sz="0" w:space="0" w:color="auto"/>
            <w:left w:val="none" w:sz="0" w:space="0" w:color="auto"/>
            <w:bottom w:val="none" w:sz="0" w:space="0" w:color="auto"/>
            <w:right w:val="none" w:sz="0" w:space="0" w:color="auto"/>
          </w:divBdr>
        </w:div>
        <w:div w:id="1647659529">
          <w:marLeft w:val="0"/>
          <w:marRight w:val="0"/>
          <w:marTop w:val="0"/>
          <w:marBottom w:val="0"/>
          <w:divBdr>
            <w:top w:val="none" w:sz="0" w:space="0" w:color="auto"/>
            <w:left w:val="none" w:sz="0" w:space="0" w:color="auto"/>
            <w:bottom w:val="none" w:sz="0" w:space="0" w:color="auto"/>
            <w:right w:val="none" w:sz="0" w:space="0" w:color="auto"/>
          </w:divBdr>
        </w:div>
        <w:div w:id="1806504195">
          <w:marLeft w:val="0"/>
          <w:marRight w:val="0"/>
          <w:marTop w:val="0"/>
          <w:marBottom w:val="0"/>
          <w:divBdr>
            <w:top w:val="none" w:sz="0" w:space="0" w:color="auto"/>
            <w:left w:val="none" w:sz="0" w:space="0" w:color="auto"/>
            <w:bottom w:val="none" w:sz="0" w:space="0" w:color="auto"/>
            <w:right w:val="none" w:sz="0" w:space="0" w:color="auto"/>
          </w:divBdr>
        </w:div>
        <w:div w:id="961183372">
          <w:marLeft w:val="0"/>
          <w:marRight w:val="0"/>
          <w:marTop w:val="0"/>
          <w:marBottom w:val="0"/>
          <w:divBdr>
            <w:top w:val="none" w:sz="0" w:space="0" w:color="auto"/>
            <w:left w:val="none" w:sz="0" w:space="0" w:color="auto"/>
            <w:bottom w:val="none" w:sz="0" w:space="0" w:color="auto"/>
            <w:right w:val="none" w:sz="0" w:space="0" w:color="auto"/>
          </w:divBdr>
        </w:div>
        <w:div w:id="1974557041">
          <w:marLeft w:val="0"/>
          <w:marRight w:val="0"/>
          <w:marTop w:val="0"/>
          <w:marBottom w:val="0"/>
          <w:divBdr>
            <w:top w:val="none" w:sz="0" w:space="0" w:color="auto"/>
            <w:left w:val="none" w:sz="0" w:space="0" w:color="auto"/>
            <w:bottom w:val="none" w:sz="0" w:space="0" w:color="auto"/>
            <w:right w:val="none" w:sz="0" w:space="0" w:color="auto"/>
          </w:divBdr>
        </w:div>
        <w:div w:id="1798528055">
          <w:marLeft w:val="0"/>
          <w:marRight w:val="0"/>
          <w:marTop w:val="0"/>
          <w:marBottom w:val="0"/>
          <w:divBdr>
            <w:top w:val="none" w:sz="0" w:space="0" w:color="auto"/>
            <w:left w:val="none" w:sz="0" w:space="0" w:color="auto"/>
            <w:bottom w:val="none" w:sz="0" w:space="0" w:color="auto"/>
            <w:right w:val="none" w:sz="0" w:space="0" w:color="auto"/>
          </w:divBdr>
        </w:div>
        <w:div w:id="1275405476">
          <w:marLeft w:val="0"/>
          <w:marRight w:val="0"/>
          <w:marTop w:val="0"/>
          <w:marBottom w:val="0"/>
          <w:divBdr>
            <w:top w:val="none" w:sz="0" w:space="0" w:color="auto"/>
            <w:left w:val="none" w:sz="0" w:space="0" w:color="auto"/>
            <w:bottom w:val="none" w:sz="0" w:space="0" w:color="auto"/>
            <w:right w:val="none" w:sz="0" w:space="0" w:color="auto"/>
          </w:divBdr>
        </w:div>
        <w:div w:id="1277327740">
          <w:marLeft w:val="0"/>
          <w:marRight w:val="0"/>
          <w:marTop w:val="0"/>
          <w:marBottom w:val="0"/>
          <w:divBdr>
            <w:top w:val="none" w:sz="0" w:space="0" w:color="auto"/>
            <w:left w:val="none" w:sz="0" w:space="0" w:color="auto"/>
            <w:bottom w:val="none" w:sz="0" w:space="0" w:color="auto"/>
            <w:right w:val="none" w:sz="0" w:space="0" w:color="auto"/>
          </w:divBdr>
        </w:div>
        <w:div w:id="1023213953">
          <w:marLeft w:val="0"/>
          <w:marRight w:val="0"/>
          <w:marTop w:val="0"/>
          <w:marBottom w:val="0"/>
          <w:divBdr>
            <w:top w:val="none" w:sz="0" w:space="0" w:color="auto"/>
            <w:left w:val="none" w:sz="0" w:space="0" w:color="auto"/>
            <w:bottom w:val="none" w:sz="0" w:space="0" w:color="auto"/>
            <w:right w:val="none" w:sz="0" w:space="0" w:color="auto"/>
          </w:divBdr>
        </w:div>
        <w:div w:id="802499519">
          <w:marLeft w:val="0"/>
          <w:marRight w:val="0"/>
          <w:marTop w:val="0"/>
          <w:marBottom w:val="0"/>
          <w:divBdr>
            <w:top w:val="none" w:sz="0" w:space="0" w:color="auto"/>
            <w:left w:val="none" w:sz="0" w:space="0" w:color="auto"/>
            <w:bottom w:val="none" w:sz="0" w:space="0" w:color="auto"/>
            <w:right w:val="none" w:sz="0" w:space="0" w:color="auto"/>
          </w:divBdr>
        </w:div>
        <w:div w:id="1467620662">
          <w:marLeft w:val="0"/>
          <w:marRight w:val="0"/>
          <w:marTop w:val="0"/>
          <w:marBottom w:val="0"/>
          <w:divBdr>
            <w:top w:val="none" w:sz="0" w:space="0" w:color="auto"/>
            <w:left w:val="none" w:sz="0" w:space="0" w:color="auto"/>
            <w:bottom w:val="none" w:sz="0" w:space="0" w:color="auto"/>
            <w:right w:val="none" w:sz="0" w:space="0" w:color="auto"/>
          </w:divBdr>
        </w:div>
        <w:div w:id="912548515">
          <w:marLeft w:val="0"/>
          <w:marRight w:val="0"/>
          <w:marTop w:val="0"/>
          <w:marBottom w:val="0"/>
          <w:divBdr>
            <w:top w:val="none" w:sz="0" w:space="0" w:color="auto"/>
            <w:left w:val="none" w:sz="0" w:space="0" w:color="auto"/>
            <w:bottom w:val="none" w:sz="0" w:space="0" w:color="auto"/>
            <w:right w:val="none" w:sz="0" w:space="0" w:color="auto"/>
          </w:divBdr>
        </w:div>
        <w:div w:id="749501132">
          <w:marLeft w:val="0"/>
          <w:marRight w:val="0"/>
          <w:marTop w:val="0"/>
          <w:marBottom w:val="0"/>
          <w:divBdr>
            <w:top w:val="none" w:sz="0" w:space="0" w:color="auto"/>
            <w:left w:val="none" w:sz="0" w:space="0" w:color="auto"/>
            <w:bottom w:val="none" w:sz="0" w:space="0" w:color="auto"/>
            <w:right w:val="none" w:sz="0" w:space="0" w:color="auto"/>
          </w:divBdr>
        </w:div>
        <w:div w:id="545677378">
          <w:marLeft w:val="0"/>
          <w:marRight w:val="0"/>
          <w:marTop w:val="0"/>
          <w:marBottom w:val="0"/>
          <w:divBdr>
            <w:top w:val="none" w:sz="0" w:space="0" w:color="auto"/>
            <w:left w:val="none" w:sz="0" w:space="0" w:color="auto"/>
            <w:bottom w:val="none" w:sz="0" w:space="0" w:color="auto"/>
            <w:right w:val="none" w:sz="0" w:space="0" w:color="auto"/>
          </w:divBdr>
        </w:div>
        <w:div w:id="1927765440">
          <w:marLeft w:val="0"/>
          <w:marRight w:val="0"/>
          <w:marTop w:val="0"/>
          <w:marBottom w:val="0"/>
          <w:divBdr>
            <w:top w:val="none" w:sz="0" w:space="0" w:color="auto"/>
            <w:left w:val="none" w:sz="0" w:space="0" w:color="auto"/>
            <w:bottom w:val="none" w:sz="0" w:space="0" w:color="auto"/>
            <w:right w:val="none" w:sz="0" w:space="0" w:color="auto"/>
          </w:divBdr>
        </w:div>
        <w:div w:id="848714246">
          <w:marLeft w:val="0"/>
          <w:marRight w:val="0"/>
          <w:marTop w:val="0"/>
          <w:marBottom w:val="0"/>
          <w:divBdr>
            <w:top w:val="none" w:sz="0" w:space="0" w:color="auto"/>
            <w:left w:val="none" w:sz="0" w:space="0" w:color="auto"/>
            <w:bottom w:val="none" w:sz="0" w:space="0" w:color="auto"/>
            <w:right w:val="none" w:sz="0" w:space="0" w:color="auto"/>
          </w:divBdr>
        </w:div>
        <w:div w:id="1122068992">
          <w:marLeft w:val="0"/>
          <w:marRight w:val="0"/>
          <w:marTop w:val="0"/>
          <w:marBottom w:val="0"/>
          <w:divBdr>
            <w:top w:val="none" w:sz="0" w:space="0" w:color="auto"/>
            <w:left w:val="none" w:sz="0" w:space="0" w:color="auto"/>
            <w:bottom w:val="none" w:sz="0" w:space="0" w:color="auto"/>
            <w:right w:val="none" w:sz="0" w:space="0" w:color="auto"/>
          </w:divBdr>
        </w:div>
        <w:div w:id="784274645">
          <w:marLeft w:val="0"/>
          <w:marRight w:val="0"/>
          <w:marTop w:val="0"/>
          <w:marBottom w:val="0"/>
          <w:divBdr>
            <w:top w:val="none" w:sz="0" w:space="0" w:color="auto"/>
            <w:left w:val="none" w:sz="0" w:space="0" w:color="auto"/>
            <w:bottom w:val="none" w:sz="0" w:space="0" w:color="auto"/>
            <w:right w:val="none" w:sz="0" w:space="0" w:color="auto"/>
          </w:divBdr>
        </w:div>
        <w:div w:id="905459813">
          <w:marLeft w:val="0"/>
          <w:marRight w:val="0"/>
          <w:marTop w:val="0"/>
          <w:marBottom w:val="0"/>
          <w:divBdr>
            <w:top w:val="none" w:sz="0" w:space="0" w:color="auto"/>
            <w:left w:val="none" w:sz="0" w:space="0" w:color="auto"/>
            <w:bottom w:val="none" w:sz="0" w:space="0" w:color="auto"/>
            <w:right w:val="none" w:sz="0" w:space="0" w:color="auto"/>
          </w:divBdr>
        </w:div>
        <w:div w:id="439108879">
          <w:marLeft w:val="0"/>
          <w:marRight w:val="0"/>
          <w:marTop w:val="0"/>
          <w:marBottom w:val="0"/>
          <w:divBdr>
            <w:top w:val="none" w:sz="0" w:space="0" w:color="auto"/>
            <w:left w:val="none" w:sz="0" w:space="0" w:color="auto"/>
            <w:bottom w:val="none" w:sz="0" w:space="0" w:color="auto"/>
            <w:right w:val="none" w:sz="0" w:space="0" w:color="auto"/>
          </w:divBdr>
        </w:div>
        <w:div w:id="1574076063">
          <w:marLeft w:val="0"/>
          <w:marRight w:val="0"/>
          <w:marTop w:val="0"/>
          <w:marBottom w:val="0"/>
          <w:divBdr>
            <w:top w:val="none" w:sz="0" w:space="0" w:color="auto"/>
            <w:left w:val="none" w:sz="0" w:space="0" w:color="auto"/>
            <w:bottom w:val="none" w:sz="0" w:space="0" w:color="auto"/>
            <w:right w:val="none" w:sz="0" w:space="0" w:color="auto"/>
          </w:divBdr>
        </w:div>
        <w:div w:id="889927543">
          <w:marLeft w:val="0"/>
          <w:marRight w:val="0"/>
          <w:marTop w:val="0"/>
          <w:marBottom w:val="0"/>
          <w:divBdr>
            <w:top w:val="none" w:sz="0" w:space="0" w:color="auto"/>
            <w:left w:val="none" w:sz="0" w:space="0" w:color="auto"/>
            <w:bottom w:val="none" w:sz="0" w:space="0" w:color="auto"/>
            <w:right w:val="none" w:sz="0" w:space="0" w:color="auto"/>
          </w:divBdr>
        </w:div>
        <w:div w:id="1559242099">
          <w:marLeft w:val="0"/>
          <w:marRight w:val="0"/>
          <w:marTop w:val="0"/>
          <w:marBottom w:val="0"/>
          <w:divBdr>
            <w:top w:val="none" w:sz="0" w:space="0" w:color="auto"/>
            <w:left w:val="none" w:sz="0" w:space="0" w:color="auto"/>
            <w:bottom w:val="none" w:sz="0" w:space="0" w:color="auto"/>
            <w:right w:val="none" w:sz="0" w:space="0" w:color="auto"/>
          </w:divBdr>
        </w:div>
        <w:div w:id="1255556581">
          <w:marLeft w:val="0"/>
          <w:marRight w:val="0"/>
          <w:marTop w:val="0"/>
          <w:marBottom w:val="0"/>
          <w:divBdr>
            <w:top w:val="none" w:sz="0" w:space="0" w:color="auto"/>
            <w:left w:val="none" w:sz="0" w:space="0" w:color="auto"/>
            <w:bottom w:val="none" w:sz="0" w:space="0" w:color="auto"/>
            <w:right w:val="none" w:sz="0" w:space="0" w:color="auto"/>
          </w:divBdr>
        </w:div>
        <w:div w:id="109710454">
          <w:marLeft w:val="0"/>
          <w:marRight w:val="0"/>
          <w:marTop w:val="0"/>
          <w:marBottom w:val="0"/>
          <w:divBdr>
            <w:top w:val="none" w:sz="0" w:space="0" w:color="auto"/>
            <w:left w:val="none" w:sz="0" w:space="0" w:color="auto"/>
            <w:bottom w:val="none" w:sz="0" w:space="0" w:color="auto"/>
            <w:right w:val="none" w:sz="0" w:space="0" w:color="auto"/>
          </w:divBdr>
        </w:div>
        <w:div w:id="418450294">
          <w:marLeft w:val="0"/>
          <w:marRight w:val="0"/>
          <w:marTop w:val="0"/>
          <w:marBottom w:val="0"/>
          <w:divBdr>
            <w:top w:val="none" w:sz="0" w:space="0" w:color="auto"/>
            <w:left w:val="none" w:sz="0" w:space="0" w:color="auto"/>
            <w:bottom w:val="none" w:sz="0" w:space="0" w:color="auto"/>
            <w:right w:val="none" w:sz="0" w:space="0" w:color="auto"/>
          </w:divBdr>
        </w:div>
        <w:div w:id="1085567665">
          <w:marLeft w:val="0"/>
          <w:marRight w:val="0"/>
          <w:marTop w:val="0"/>
          <w:marBottom w:val="0"/>
          <w:divBdr>
            <w:top w:val="none" w:sz="0" w:space="0" w:color="auto"/>
            <w:left w:val="none" w:sz="0" w:space="0" w:color="auto"/>
            <w:bottom w:val="none" w:sz="0" w:space="0" w:color="auto"/>
            <w:right w:val="none" w:sz="0" w:space="0" w:color="auto"/>
          </w:divBdr>
        </w:div>
        <w:div w:id="444690002">
          <w:marLeft w:val="0"/>
          <w:marRight w:val="0"/>
          <w:marTop w:val="0"/>
          <w:marBottom w:val="0"/>
          <w:divBdr>
            <w:top w:val="none" w:sz="0" w:space="0" w:color="auto"/>
            <w:left w:val="none" w:sz="0" w:space="0" w:color="auto"/>
            <w:bottom w:val="none" w:sz="0" w:space="0" w:color="auto"/>
            <w:right w:val="none" w:sz="0" w:space="0" w:color="auto"/>
          </w:divBdr>
        </w:div>
        <w:div w:id="1552644423">
          <w:marLeft w:val="0"/>
          <w:marRight w:val="0"/>
          <w:marTop w:val="0"/>
          <w:marBottom w:val="0"/>
          <w:divBdr>
            <w:top w:val="none" w:sz="0" w:space="0" w:color="auto"/>
            <w:left w:val="none" w:sz="0" w:space="0" w:color="auto"/>
            <w:bottom w:val="none" w:sz="0" w:space="0" w:color="auto"/>
            <w:right w:val="none" w:sz="0" w:space="0" w:color="auto"/>
          </w:divBdr>
        </w:div>
        <w:div w:id="1105882294">
          <w:marLeft w:val="0"/>
          <w:marRight w:val="0"/>
          <w:marTop w:val="0"/>
          <w:marBottom w:val="0"/>
          <w:divBdr>
            <w:top w:val="none" w:sz="0" w:space="0" w:color="auto"/>
            <w:left w:val="none" w:sz="0" w:space="0" w:color="auto"/>
            <w:bottom w:val="none" w:sz="0" w:space="0" w:color="auto"/>
            <w:right w:val="none" w:sz="0" w:space="0" w:color="auto"/>
          </w:divBdr>
        </w:div>
        <w:div w:id="553270451">
          <w:marLeft w:val="0"/>
          <w:marRight w:val="0"/>
          <w:marTop w:val="0"/>
          <w:marBottom w:val="0"/>
          <w:divBdr>
            <w:top w:val="none" w:sz="0" w:space="0" w:color="auto"/>
            <w:left w:val="none" w:sz="0" w:space="0" w:color="auto"/>
            <w:bottom w:val="none" w:sz="0" w:space="0" w:color="auto"/>
            <w:right w:val="none" w:sz="0" w:space="0" w:color="auto"/>
          </w:divBdr>
        </w:div>
        <w:div w:id="913780121">
          <w:marLeft w:val="0"/>
          <w:marRight w:val="0"/>
          <w:marTop w:val="0"/>
          <w:marBottom w:val="0"/>
          <w:divBdr>
            <w:top w:val="none" w:sz="0" w:space="0" w:color="auto"/>
            <w:left w:val="none" w:sz="0" w:space="0" w:color="auto"/>
            <w:bottom w:val="none" w:sz="0" w:space="0" w:color="auto"/>
            <w:right w:val="none" w:sz="0" w:space="0" w:color="auto"/>
          </w:divBdr>
        </w:div>
        <w:div w:id="1557273873">
          <w:marLeft w:val="0"/>
          <w:marRight w:val="0"/>
          <w:marTop w:val="0"/>
          <w:marBottom w:val="0"/>
          <w:divBdr>
            <w:top w:val="none" w:sz="0" w:space="0" w:color="auto"/>
            <w:left w:val="none" w:sz="0" w:space="0" w:color="auto"/>
            <w:bottom w:val="none" w:sz="0" w:space="0" w:color="auto"/>
            <w:right w:val="none" w:sz="0" w:space="0" w:color="auto"/>
          </w:divBdr>
        </w:div>
        <w:div w:id="536697823">
          <w:marLeft w:val="0"/>
          <w:marRight w:val="0"/>
          <w:marTop w:val="0"/>
          <w:marBottom w:val="0"/>
          <w:divBdr>
            <w:top w:val="none" w:sz="0" w:space="0" w:color="auto"/>
            <w:left w:val="none" w:sz="0" w:space="0" w:color="auto"/>
            <w:bottom w:val="none" w:sz="0" w:space="0" w:color="auto"/>
            <w:right w:val="none" w:sz="0" w:space="0" w:color="auto"/>
          </w:divBdr>
        </w:div>
        <w:div w:id="549415751">
          <w:marLeft w:val="0"/>
          <w:marRight w:val="0"/>
          <w:marTop w:val="0"/>
          <w:marBottom w:val="0"/>
          <w:divBdr>
            <w:top w:val="none" w:sz="0" w:space="0" w:color="auto"/>
            <w:left w:val="none" w:sz="0" w:space="0" w:color="auto"/>
            <w:bottom w:val="none" w:sz="0" w:space="0" w:color="auto"/>
            <w:right w:val="none" w:sz="0" w:space="0" w:color="auto"/>
          </w:divBdr>
        </w:div>
        <w:div w:id="1001469663">
          <w:marLeft w:val="0"/>
          <w:marRight w:val="0"/>
          <w:marTop w:val="0"/>
          <w:marBottom w:val="0"/>
          <w:divBdr>
            <w:top w:val="none" w:sz="0" w:space="0" w:color="auto"/>
            <w:left w:val="none" w:sz="0" w:space="0" w:color="auto"/>
            <w:bottom w:val="none" w:sz="0" w:space="0" w:color="auto"/>
            <w:right w:val="none" w:sz="0" w:space="0" w:color="auto"/>
          </w:divBdr>
        </w:div>
        <w:div w:id="395982203">
          <w:marLeft w:val="0"/>
          <w:marRight w:val="0"/>
          <w:marTop w:val="0"/>
          <w:marBottom w:val="0"/>
          <w:divBdr>
            <w:top w:val="none" w:sz="0" w:space="0" w:color="auto"/>
            <w:left w:val="none" w:sz="0" w:space="0" w:color="auto"/>
            <w:bottom w:val="none" w:sz="0" w:space="0" w:color="auto"/>
            <w:right w:val="none" w:sz="0" w:space="0" w:color="auto"/>
          </w:divBdr>
        </w:div>
        <w:div w:id="1386683079">
          <w:marLeft w:val="0"/>
          <w:marRight w:val="0"/>
          <w:marTop w:val="0"/>
          <w:marBottom w:val="0"/>
          <w:divBdr>
            <w:top w:val="none" w:sz="0" w:space="0" w:color="auto"/>
            <w:left w:val="none" w:sz="0" w:space="0" w:color="auto"/>
            <w:bottom w:val="none" w:sz="0" w:space="0" w:color="auto"/>
            <w:right w:val="none" w:sz="0" w:space="0" w:color="auto"/>
          </w:divBdr>
        </w:div>
        <w:div w:id="1135028818">
          <w:marLeft w:val="0"/>
          <w:marRight w:val="0"/>
          <w:marTop w:val="0"/>
          <w:marBottom w:val="0"/>
          <w:divBdr>
            <w:top w:val="none" w:sz="0" w:space="0" w:color="auto"/>
            <w:left w:val="none" w:sz="0" w:space="0" w:color="auto"/>
            <w:bottom w:val="none" w:sz="0" w:space="0" w:color="auto"/>
            <w:right w:val="none" w:sz="0" w:space="0" w:color="auto"/>
          </w:divBdr>
        </w:div>
        <w:div w:id="707609264">
          <w:marLeft w:val="0"/>
          <w:marRight w:val="0"/>
          <w:marTop w:val="0"/>
          <w:marBottom w:val="0"/>
          <w:divBdr>
            <w:top w:val="none" w:sz="0" w:space="0" w:color="auto"/>
            <w:left w:val="none" w:sz="0" w:space="0" w:color="auto"/>
            <w:bottom w:val="none" w:sz="0" w:space="0" w:color="auto"/>
            <w:right w:val="none" w:sz="0" w:space="0" w:color="auto"/>
          </w:divBdr>
        </w:div>
        <w:div w:id="1782645341">
          <w:marLeft w:val="0"/>
          <w:marRight w:val="0"/>
          <w:marTop w:val="0"/>
          <w:marBottom w:val="0"/>
          <w:divBdr>
            <w:top w:val="none" w:sz="0" w:space="0" w:color="auto"/>
            <w:left w:val="none" w:sz="0" w:space="0" w:color="auto"/>
            <w:bottom w:val="none" w:sz="0" w:space="0" w:color="auto"/>
            <w:right w:val="none" w:sz="0" w:space="0" w:color="auto"/>
          </w:divBdr>
        </w:div>
        <w:div w:id="824665335">
          <w:marLeft w:val="0"/>
          <w:marRight w:val="0"/>
          <w:marTop w:val="0"/>
          <w:marBottom w:val="0"/>
          <w:divBdr>
            <w:top w:val="none" w:sz="0" w:space="0" w:color="auto"/>
            <w:left w:val="none" w:sz="0" w:space="0" w:color="auto"/>
            <w:bottom w:val="none" w:sz="0" w:space="0" w:color="auto"/>
            <w:right w:val="none" w:sz="0" w:space="0" w:color="auto"/>
          </w:divBdr>
        </w:div>
        <w:div w:id="180437885">
          <w:marLeft w:val="0"/>
          <w:marRight w:val="0"/>
          <w:marTop w:val="0"/>
          <w:marBottom w:val="0"/>
          <w:divBdr>
            <w:top w:val="none" w:sz="0" w:space="0" w:color="auto"/>
            <w:left w:val="none" w:sz="0" w:space="0" w:color="auto"/>
            <w:bottom w:val="none" w:sz="0" w:space="0" w:color="auto"/>
            <w:right w:val="none" w:sz="0" w:space="0" w:color="auto"/>
          </w:divBdr>
        </w:div>
        <w:div w:id="598758974">
          <w:marLeft w:val="0"/>
          <w:marRight w:val="0"/>
          <w:marTop w:val="0"/>
          <w:marBottom w:val="0"/>
          <w:divBdr>
            <w:top w:val="none" w:sz="0" w:space="0" w:color="auto"/>
            <w:left w:val="none" w:sz="0" w:space="0" w:color="auto"/>
            <w:bottom w:val="none" w:sz="0" w:space="0" w:color="auto"/>
            <w:right w:val="none" w:sz="0" w:space="0" w:color="auto"/>
          </w:divBdr>
        </w:div>
        <w:div w:id="546648598">
          <w:marLeft w:val="0"/>
          <w:marRight w:val="0"/>
          <w:marTop w:val="0"/>
          <w:marBottom w:val="0"/>
          <w:divBdr>
            <w:top w:val="none" w:sz="0" w:space="0" w:color="auto"/>
            <w:left w:val="none" w:sz="0" w:space="0" w:color="auto"/>
            <w:bottom w:val="none" w:sz="0" w:space="0" w:color="auto"/>
            <w:right w:val="none" w:sz="0" w:space="0" w:color="auto"/>
          </w:divBdr>
        </w:div>
        <w:div w:id="2050370516">
          <w:marLeft w:val="0"/>
          <w:marRight w:val="0"/>
          <w:marTop w:val="0"/>
          <w:marBottom w:val="0"/>
          <w:divBdr>
            <w:top w:val="none" w:sz="0" w:space="0" w:color="auto"/>
            <w:left w:val="none" w:sz="0" w:space="0" w:color="auto"/>
            <w:bottom w:val="none" w:sz="0" w:space="0" w:color="auto"/>
            <w:right w:val="none" w:sz="0" w:space="0" w:color="auto"/>
          </w:divBdr>
        </w:div>
        <w:div w:id="173304751">
          <w:marLeft w:val="0"/>
          <w:marRight w:val="0"/>
          <w:marTop w:val="0"/>
          <w:marBottom w:val="0"/>
          <w:divBdr>
            <w:top w:val="none" w:sz="0" w:space="0" w:color="auto"/>
            <w:left w:val="none" w:sz="0" w:space="0" w:color="auto"/>
            <w:bottom w:val="none" w:sz="0" w:space="0" w:color="auto"/>
            <w:right w:val="none" w:sz="0" w:space="0" w:color="auto"/>
          </w:divBdr>
        </w:div>
        <w:div w:id="855382704">
          <w:marLeft w:val="0"/>
          <w:marRight w:val="0"/>
          <w:marTop w:val="0"/>
          <w:marBottom w:val="0"/>
          <w:divBdr>
            <w:top w:val="none" w:sz="0" w:space="0" w:color="auto"/>
            <w:left w:val="none" w:sz="0" w:space="0" w:color="auto"/>
            <w:bottom w:val="none" w:sz="0" w:space="0" w:color="auto"/>
            <w:right w:val="none" w:sz="0" w:space="0" w:color="auto"/>
          </w:divBdr>
        </w:div>
        <w:div w:id="1900895135">
          <w:marLeft w:val="0"/>
          <w:marRight w:val="0"/>
          <w:marTop w:val="0"/>
          <w:marBottom w:val="0"/>
          <w:divBdr>
            <w:top w:val="none" w:sz="0" w:space="0" w:color="auto"/>
            <w:left w:val="none" w:sz="0" w:space="0" w:color="auto"/>
            <w:bottom w:val="none" w:sz="0" w:space="0" w:color="auto"/>
            <w:right w:val="none" w:sz="0" w:space="0" w:color="auto"/>
          </w:divBdr>
        </w:div>
        <w:div w:id="360671132">
          <w:marLeft w:val="0"/>
          <w:marRight w:val="0"/>
          <w:marTop w:val="0"/>
          <w:marBottom w:val="0"/>
          <w:divBdr>
            <w:top w:val="none" w:sz="0" w:space="0" w:color="auto"/>
            <w:left w:val="none" w:sz="0" w:space="0" w:color="auto"/>
            <w:bottom w:val="none" w:sz="0" w:space="0" w:color="auto"/>
            <w:right w:val="none" w:sz="0" w:space="0" w:color="auto"/>
          </w:divBdr>
        </w:div>
        <w:div w:id="1922564387">
          <w:marLeft w:val="0"/>
          <w:marRight w:val="0"/>
          <w:marTop w:val="0"/>
          <w:marBottom w:val="0"/>
          <w:divBdr>
            <w:top w:val="none" w:sz="0" w:space="0" w:color="auto"/>
            <w:left w:val="none" w:sz="0" w:space="0" w:color="auto"/>
            <w:bottom w:val="none" w:sz="0" w:space="0" w:color="auto"/>
            <w:right w:val="none" w:sz="0" w:space="0" w:color="auto"/>
          </w:divBdr>
        </w:div>
        <w:div w:id="715815367">
          <w:marLeft w:val="0"/>
          <w:marRight w:val="0"/>
          <w:marTop w:val="0"/>
          <w:marBottom w:val="0"/>
          <w:divBdr>
            <w:top w:val="none" w:sz="0" w:space="0" w:color="auto"/>
            <w:left w:val="none" w:sz="0" w:space="0" w:color="auto"/>
            <w:bottom w:val="none" w:sz="0" w:space="0" w:color="auto"/>
            <w:right w:val="none" w:sz="0" w:space="0" w:color="auto"/>
          </w:divBdr>
        </w:div>
        <w:div w:id="2083020686">
          <w:marLeft w:val="0"/>
          <w:marRight w:val="0"/>
          <w:marTop w:val="0"/>
          <w:marBottom w:val="0"/>
          <w:divBdr>
            <w:top w:val="none" w:sz="0" w:space="0" w:color="auto"/>
            <w:left w:val="none" w:sz="0" w:space="0" w:color="auto"/>
            <w:bottom w:val="none" w:sz="0" w:space="0" w:color="auto"/>
            <w:right w:val="none" w:sz="0" w:space="0" w:color="auto"/>
          </w:divBdr>
        </w:div>
        <w:div w:id="1827740779">
          <w:marLeft w:val="0"/>
          <w:marRight w:val="0"/>
          <w:marTop w:val="0"/>
          <w:marBottom w:val="0"/>
          <w:divBdr>
            <w:top w:val="none" w:sz="0" w:space="0" w:color="auto"/>
            <w:left w:val="none" w:sz="0" w:space="0" w:color="auto"/>
            <w:bottom w:val="none" w:sz="0" w:space="0" w:color="auto"/>
            <w:right w:val="none" w:sz="0" w:space="0" w:color="auto"/>
          </w:divBdr>
        </w:div>
        <w:div w:id="1315256723">
          <w:marLeft w:val="0"/>
          <w:marRight w:val="0"/>
          <w:marTop w:val="0"/>
          <w:marBottom w:val="0"/>
          <w:divBdr>
            <w:top w:val="none" w:sz="0" w:space="0" w:color="auto"/>
            <w:left w:val="none" w:sz="0" w:space="0" w:color="auto"/>
            <w:bottom w:val="none" w:sz="0" w:space="0" w:color="auto"/>
            <w:right w:val="none" w:sz="0" w:space="0" w:color="auto"/>
          </w:divBdr>
        </w:div>
        <w:div w:id="1644115201">
          <w:marLeft w:val="0"/>
          <w:marRight w:val="0"/>
          <w:marTop w:val="0"/>
          <w:marBottom w:val="0"/>
          <w:divBdr>
            <w:top w:val="none" w:sz="0" w:space="0" w:color="auto"/>
            <w:left w:val="none" w:sz="0" w:space="0" w:color="auto"/>
            <w:bottom w:val="none" w:sz="0" w:space="0" w:color="auto"/>
            <w:right w:val="none" w:sz="0" w:space="0" w:color="auto"/>
          </w:divBdr>
        </w:div>
        <w:div w:id="1980457579">
          <w:marLeft w:val="0"/>
          <w:marRight w:val="0"/>
          <w:marTop w:val="0"/>
          <w:marBottom w:val="0"/>
          <w:divBdr>
            <w:top w:val="none" w:sz="0" w:space="0" w:color="auto"/>
            <w:left w:val="none" w:sz="0" w:space="0" w:color="auto"/>
            <w:bottom w:val="none" w:sz="0" w:space="0" w:color="auto"/>
            <w:right w:val="none" w:sz="0" w:space="0" w:color="auto"/>
          </w:divBdr>
        </w:div>
        <w:div w:id="915868880">
          <w:marLeft w:val="0"/>
          <w:marRight w:val="0"/>
          <w:marTop w:val="0"/>
          <w:marBottom w:val="0"/>
          <w:divBdr>
            <w:top w:val="none" w:sz="0" w:space="0" w:color="auto"/>
            <w:left w:val="none" w:sz="0" w:space="0" w:color="auto"/>
            <w:bottom w:val="none" w:sz="0" w:space="0" w:color="auto"/>
            <w:right w:val="none" w:sz="0" w:space="0" w:color="auto"/>
          </w:divBdr>
        </w:div>
        <w:div w:id="269122080">
          <w:marLeft w:val="0"/>
          <w:marRight w:val="0"/>
          <w:marTop w:val="0"/>
          <w:marBottom w:val="0"/>
          <w:divBdr>
            <w:top w:val="none" w:sz="0" w:space="0" w:color="auto"/>
            <w:left w:val="none" w:sz="0" w:space="0" w:color="auto"/>
            <w:bottom w:val="none" w:sz="0" w:space="0" w:color="auto"/>
            <w:right w:val="none" w:sz="0" w:space="0" w:color="auto"/>
          </w:divBdr>
        </w:div>
        <w:div w:id="1128356830">
          <w:marLeft w:val="0"/>
          <w:marRight w:val="0"/>
          <w:marTop w:val="0"/>
          <w:marBottom w:val="0"/>
          <w:divBdr>
            <w:top w:val="none" w:sz="0" w:space="0" w:color="auto"/>
            <w:left w:val="none" w:sz="0" w:space="0" w:color="auto"/>
            <w:bottom w:val="none" w:sz="0" w:space="0" w:color="auto"/>
            <w:right w:val="none" w:sz="0" w:space="0" w:color="auto"/>
          </w:divBdr>
        </w:div>
        <w:div w:id="114567052">
          <w:marLeft w:val="0"/>
          <w:marRight w:val="0"/>
          <w:marTop w:val="0"/>
          <w:marBottom w:val="0"/>
          <w:divBdr>
            <w:top w:val="none" w:sz="0" w:space="0" w:color="auto"/>
            <w:left w:val="none" w:sz="0" w:space="0" w:color="auto"/>
            <w:bottom w:val="none" w:sz="0" w:space="0" w:color="auto"/>
            <w:right w:val="none" w:sz="0" w:space="0" w:color="auto"/>
          </w:divBdr>
        </w:div>
        <w:div w:id="116516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hyperlink" Target="http://www.sistemadeadmisionescolar.cl/" TargetMode="Externa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hyperlink" Target="https://www.ayudamineduc.cl/tramites-en-linea"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hyperlink" Target="https://www.ayudamineduc.cl/ficha/solicitar-vinculacion-para-postular" TargetMode="External" Id="rId11" /><Relationship Type="http://schemas.openxmlformats.org/officeDocument/2006/relationships/image" Target="media/image1.png" Id="rId5" /><Relationship Type="http://schemas.openxmlformats.org/officeDocument/2006/relationships/theme" Target="theme/theme1.xml" Id="rId15" /><Relationship Type="http://schemas.openxmlformats.org/officeDocument/2006/relationships/hyperlink" Target="http://www.ayudamineduc.cl" TargetMode="External" Id="rId10" /><Relationship Type="http://schemas.openxmlformats.org/officeDocument/2006/relationships/webSettings" Target="webSettings.xml" Id="rId4" /><Relationship Type="http://schemas.openxmlformats.org/officeDocument/2006/relationships/hyperlink" Target="https://www.youtube.com/watch?v=beu4FjEJY2Y" TargetMode="External" Id="rId9" /><Relationship Type="http://schemas.openxmlformats.org/officeDocument/2006/relationships/fontTable" Target="fontTable.xml" Id="rId14" /><Relationship Type="http://schemas.openxmlformats.org/officeDocument/2006/relationships/hyperlink" Target="http://www.sistemadeadmisionescolar.cl/" TargetMode="External" Id="R1b3f847ab10743a0"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34480ABAE12B4EACA534D1B079280E" ma:contentTypeVersion="3" ma:contentTypeDescription="Crear nuevo documento." ma:contentTypeScope="" ma:versionID="2f15ca754b19c2a61067612118c9192d">
  <xsd:schema xmlns:xsd="http://www.w3.org/2001/XMLSchema" xmlns:xs="http://www.w3.org/2001/XMLSchema" xmlns:p="http://schemas.microsoft.com/office/2006/metadata/properties" xmlns:ns2="b28d87ab-84c4-43d9-9256-f666ec142b8f" targetNamespace="http://schemas.microsoft.com/office/2006/metadata/properties" ma:root="true" ma:fieldsID="e7b05c6136b2cdb85278135444ee28eb" ns2:_="">
    <xsd:import namespace="b28d87ab-84c4-43d9-9256-f666ec142b8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d87ab-84c4-43d9-9256-f666ec142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CDCFD-2116-4F5A-9D4B-BEEE856D55E8}"/>
</file>

<file path=customXml/itemProps2.xml><?xml version="1.0" encoding="utf-8"?>
<ds:datastoreItem xmlns:ds="http://schemas.openxmlformats.org/officeDocument/2006/customXml" ds:itemID="{B707CEC4-AEA1-4A35-B467-2F68F6F0164F}"/>
</file>

<file path=customXml/itemProps3.xml><?xml version="1.0" encoding="utf-8"?>
<ds:datastoreItem xmlns:ds="http://schemas.openxmlformats.org/officeDocument/2006/customXml" ds:itemID="{BEE1B568-8E7A-49B5-9645-BD8E5330E3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Alejandra Olivera Villanueva</dc:creator>
  <cp:keywords/>
  <dc:description/>
  <cp:lastModifiedBy>Veronica Alejandra Olivera Villanueva</cp:lastModifiedBy>
  <cp:revision>3</cp:revision>
  <dcterms:created xsi:type="dcterms:W3CDTF">2025-05-27T15:37:00Z</dcterms:created>
  <dcterms:modified xsi:type="dcterms:W3CDTF">2025-05-27T19:23:25Z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0x0101004034480ABAE12B4EACA534D1B079280E</vt:lpwstr>
  </property>
</Properties>
</file>