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3AECE" w14:textId="2C249741" w:rsidR="001E7876" w:rsidRDefault="000A15F1" w:rsidP="000A15F1">
      <w:pPr>
        <w:pStyle w:val="p1"/>
        <w:spacing w:before="0" w:beforeAutospacing="0" w:after="0" w:afterAutospacing="0"/>
        <w:jc w:val="center"/>
        <w:rPr>
          <w:rStyle w:val="s2"/>
          <w:b/>
          <w:bCs/>
          <w:sz w:val="28"/>
          <w:szCs w:val="28"/>
          <w:u w:val="single"/>
        </w:rPr>
      </w:pPr>
      <w:r w:rsidRPr="000A15F1">
        <w:rPr>
          <w:rStyle w:val="s2"/>
          <w:b/>
          <w:bCs/>
          <w:sz w:val="28"/>
          <w:szCs w:val="28"/>
          <w:u w:val="single"/>
        </w:rPr>
        <w:t>Brows and Beauty by Nicky B</w:t>
      </w:r>
    </w:p>
    <w:p w14:paraId="12CB5D1A" w14:textId="1EBF62AC" w:rsidR="001F4DE8" w:rsidRDefault="001F4DE8" w:rsidP="000A15F1">
      <w:pPr>
        <w:pStyle w:val="p1"/>
        <w:spacing w:before="0" w:beforeAutospacing="0" w:after="0" w:afterAutospacing="0"/>
        <w:jc w:val="center"/>
        <w:rPr>
          <w:rStyle w:val="s2"/>
          <w:b/>
          <w:bCs/>
          <w:sz w:val="28"/>
          <w:szCs w:val="28"/>
          <w:u w:val="single"/>
        </w:rPr>
      </w:pPr>
    </w:p>
    <w:p w14:paraId="321B0D41" w14:textId="009EF73A" w:rsidR="000A15F1" w:rsidRPr="001F4DE8" w:rsidRDefault="001F4DE8" w:rsidP="000A15F1">
      <w:pPr>
        <w:pStyle w:val="p1"/>
        <w:spacing w:before="0" w:beforeAutospacing="0" w:after="0" w:afterAutospacing="0"/>
        <w:jc w:val="center"/>
        <w:rPr>
          <w:rStyle w:val="s2"/>
          <w:b/>
          <w:bCs/>
          <w:sz w:val="28"/>
          <w:szCs w:val="28"/>
        </w:rPr>
      </w:pPr>
      <w:r w:rsidRPr="001F4DE8">
        <w:rPr>
          <w:rStyle w:val="s2"/>
          <w:b/>
          <w:bCs/>
          <w:sz w:val="28"/>
          <w:szCs w:val="28"/>
        </w:rPr>
        <w:t>Thesera.L Aftercare</w:t>
      </w:r>
    </w:p>
    <w:p w14:paraId="50429BEC" w14:textId="77777777" w:rsidR="000A15F1" w:rsidRPr="001F4DE8" w:rsidRDefault="000A15F1" w:rsidP="000A15F1">
      <w:pPr>
        <w:pStyle w:val="p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8A61423" w14:textId="173EC73C" w:rsidR="001E7876" w:rsidRDefault="001E7876" w:rsidP="001E7876">
      <w:pPr>
        <w:pStyle w:val="p1"/>
        <w:spacing w:before="0" w:beforeAutospacing="0" w:after="0" w:afterAutospacing="0"/>
      </w:pPr>
      <w:r>
        <w:rPr>
          <w:rStyle w:val="s1"/>
          <w:b/>
          <w:bCs/>
          <w:u w:val="single"/>
        </w:rPr>
        <w:t>After receiving your Thesera</w:t>
      </w:r>
      <w:r w:rsidR="001F4DE8">
        <w:rPr>
          <w:rStyle w:val="s1"/>
          <w:b/>
          <w:bCs/>
          <w:u w:val="single"/>
        </w:rPr>
        <w:t>.</w:t>
      </w:r>
      <w:r>
        <w:rPr>
          <w:rStyle w:val="s1"/>
          <w:b/>
          <w:bCs/>
          <w:u w:val="single"/>
        </w:rPr>
        <w:t>L lifting treatment</w:t>
      </w:r>
    </w:p>
    <w:p w14:paraId="165F73EF" w14:textId="77777777" w:rsidR="001E7876" w:rsidRDefault="001E7876" w:rsidP="001E7876">
      <w:pPr>
        <w:pStyle w:val="p1"/>
        <w:spacing w:before="0" w:beforeAutospacing="0" w:after="0" w:afterAutospacing="0"/>
      </w:pPr>
      <w:r>
        <w:rPr>
          <w:rStyle w:val="s2"/>
        </w:rPr>
        <w:t> </w:t>
      </w:r>
    </w:p>
    <w:p w14:paraId="66EF5CFB" w14:textId="5E6DFF0B" w:rsidR="001E7876" w:rsidRDefault="001E7876" w:rsidP="001E7876">
      <w:pPr>
        <w:pStyle w:val="p1"/>
        <w:spacing w:before="0" w:beforeAutospacing="0" w:after="0" w:afterAutospacing="0"/>
        <w:rPr>
          <w:rStyle w:val="s2"/>
        </w:rPr>
      </w:pPr>
      <w:r>
        <w:rPr>
          <w:rStyle w:val="s2"/>
        </w:rPr>
        <w:t>The initial -72 hours post treatment are the most critical in letting the product settle and work within the skin prolonging your results and giving glowing skin.</w:t>
      </w:r>
    </w:p>
    <w:p w14:paraId="3CDE3651" w14:textId="77777777" w:rsidR="001F4DE8" w:rsidRDefault="001F4DE8" w:rsidP="001E7876">
      <w:pPr>
        <w:pStyle w:val="p1"/>
        <w:spacing w:before="0" w:beforeAutospacing="0" w:after="0" w:afterAutospacing="0"/>
      </w:pPr>
    </w:p>
    <w:p w14:paraId="07CEFC21" w14:textId="0CCC38D1" w:rsidR="001E7876" w:rsidRDefault="001E7876" w:rsidP="001E7876">
      <w:pPr>
        <w:pStyle w:val="p1"/>
        <w:spacing w:before="0" w:beforeAutospacing="0" w:after="0" w:afterAutospacing="0"/>
      </w:pPr>
      <w:r>
        <w:rPr>
          <w:rStyle w:val="s2"/>
        </w:rPr>
        <w:t>• Avoid using exfoliating products or retinol products</w:t>
      </w:r>
    </w:p>
    <w:p w14:paraId="2AAB2387" w14:textId="766D4049" w:rsidR="001E7876" w:rsidRDefault="001E7876" w:rsidP="001E7876">
      <w:pPr>
        <w:pStyle w:val="p1"/>
        <w:spacing w:before="0" w:beforeAutospacing="0" w:after="0" w:afterAutospacing="0"/>
      </w:pPr>
      <w:r>
        <w:rPr>
          <w:rStyle w:val="s2"/>
        </w:rPr>
        <w:t xml:space="preserve">• Do not touch your </w:t>
      </w:r>
      <w:r w:rsidR="008D6936">
        <w:rPr>
          <w:rStyle w:val="s2"/>
        </w:rPr>
        <w:t>face</w:t>
      </w:r>
      <w:r>
        <w:rPr>
          <w:rStyle w:val="s2"/>
        </w:rPr>
        <w:t xml:space="preserve"> after treatment</w:t>
      </w:r>
    </w:p>
    <w:p w14:paraId="027ECBF6" w14:textId="77777777" w:rsidR="001E7876" w:rsidRDefault="001E7876" w:rsidP="001E7876">
      <w:pPr>
        <w:pStyle w:val="p1"/>
        <w:spacing w:before="0" w:beforeAutospacing="0" w:after="0" w:afterAutospacing="0"/>
      </w:pPr>
      <w:r>
        <w:rPr>
          <w:rStyle w:val="s2"/>
        </w:rPr>
        <w:t>• Do not wash your face or apply any products</w:t>
      </w:r>
    </w:p>
    <w:p w14:paraId="55634EA5" w14:textId="77777777" w:rsidR="001E7876" w:rsidRDefault="001E7876" w:rsidP="001E7876">
      <w:pPr>
        <w:pStyle w:val="p1"/>
        <w:spacing w:before="0" w:beforeAutospacing="0" w:after="0" w:afterAutospacing="0"/>
      </w:pPr>
      <w:r>
        <w:rPr>
          <w:rStyle w:val="s2"/>
        </w:rPr>
        <w:t>• The skin may feel tingly or sensitive allow time for this to subside</w:t>
      </w:r>
    </w:p>
    <w:p w14:paraId="5DCCE536" w14:textId="77777777" w:rsidR="001E7876" w:rsidRDefault="001E7876" w:rsidP="001E7876">
      <w:pPr>
        <w:pStyle w:val="p1"/>
        <w:spacing w:before="0" w:beforeAutospacing="0" w:after="0" w:afterAutospacing="0"/>
      </w:pPr>
      <w:r>
        <w:rPr>
          <w:rStyle w:val="s2"/>
        </w:rPr>
        <w:t>• Redness on the skin will subside allow to settle</w:t>
      </w:r>
    </w:p>
    <w:p w14:paraId="18822E39" w14:textId="77777777" w:rsidR="001E7876" w:rsidRDefault="001E7876" w:rsidP="001E7876">
      <w:pPr>
        <w:pStyle w:val="p1"/>
        <w:spacing w:before="0" w:beforeAutospacing="0" w:after="0" w:afterAutospacing="0"/>
      </w:pPr>
      <w:r>
        <w:rPr>
          <w:rStyle w:val="s2"/>
        </w:rPr>
        <w:t>• Hydrate your body and skin by drinking plenty of water and applying a hydrating product which is soothing such as a hyaluronic based product</w:t>
      </w:r>
    </w:p>
    <w:p w14:paraId="5533FFDF" w14:textId="77777777" w:rsidR="001E7876" w:rsidRDefault="001E7876" w:rsidP="001E7876">
      <w:pPr>
        <w:pStyle w:val="p1"/>
        <w:spacing w:before="0" w:beforeAutospacing="0" w:after="0" w:afterAutospacing="0"/>
      </w:pPr>
      <w:r>
        <w:rPr>
          <w:rStyle w:val="s2"/>
        </w:rPr>
        <w:t>• When outside in the sun even on a cloudy day ensure to use a sun protection product preferably for the face but any sunscreen will be better than none</w:t>
      </w:r>
    </w:p>
    <w:p w14:paraId="46EBEC92" w14:textId="11AC5277" w:rsidR="001E7876" w:rsidRDefault="001E7876" w:rsidP="001E7876">
      <w:pPr>
        <w:pStyle w:val="p1"/>
        <w:spacing w:before="0" w:beforeAutospacing="0" w:after="0" w:afterAutospacing="0"/>
      </w:pPr>
      <w:r>
        <w:rPr>
          <w:rStyle w:val="s2"/>
        </w:rPr>
        <w:t>• Avoid extreme heat or cold conditions for 24 hours this includes exercising, hot tubs, spas, swimming pools, gardening, cooking over a hot stove, sitting next to a fireplace</w:t>
      </w:r>
    </w:p>
    <w:p w14:paraId="63DF7FB8" w14:textId="77777777" w:rsidR="001E7876" w:rsidRDefault="001E7876" w:rsidP="001E7876">
      <w:pPr>
        <w:pStyle w:val="p1"/>
        <w:spacing w:before="0" w:beforeAutospacing="0" w:after="0" w:afterAutospacing="0"/>
      </w:pPr>
      <w:r>
        <w:rPr>
          <w:rStyle w:val="s2"/>
        </w:rPr>
        <w:t>• Avoid touching the skin for at least 24 hours post treatment and do not pick or scratch the skin</w:t>
      </w:r>
    </w:p>
    <w:p w14:paraId="10339827" w14:textId="1AE45CF9" w:rsidR="001E7876" w:rsidRDefault="001E7876" w:rsidP="001E7876">
      <w:pPr>
        <w:pStyle w:val="p1"/>
        <w:spacing w:before="0" w:beforeAutospacing="0" w:after="0" w:afterAutospacing="0"/>
      </w:pPr>
      <w:r>
        <w:rPr>
          <w:rStyle w:val="s2"/>
        </w:rPr>
        <w:t>• Discontinue use of any AHA products for 72 hours, or 6 weeks if doing a treatment cycle</w:t>
      </w:r>
    </w:p>
    <w:p w14:paraId="2660CFA2" w14:textId="45E2C902" w:rsidR="001E7876" w:rsidRDefault="001E7876" w:rsidP="001E7876">
      <w:pPr>
        <w:pStyle w:val="p1"/>
        <w:spacing w:before="0" w:beforeAutospacing="0" w:after="0" w:afterAutospacing="0"/>
      </w:pPr>
      <w:r>
        <w:rPr>
          <w:rStyle w:val="s2"/>
        </w:rPr>
        <w:t xml:space="preserve">• </w:t>
      </w:r>
      <w:r w:rsidR="001F4DE8">
        <w:rPr>
          <w:rStyle w:val="s2"/>
        </w:rPr>
        <w:t>H</w:t>
      </w:r>
      <w:r>
        <w:rPr>
          <w:rStyle w:val="s2"/>
        </w:rPr>
        <w:t>ave a realistic expectation of the results</w:t>
      </w:r>
    </w:p>
    <w:p w14:paraId="6B0A4DEB" w14:textId="77777777" w:rsidR="001E7876" w:rsidRDefault="001E7876" w:rsidP="001E7876">
      <w:pPr>
        <w:pStyle w:val="p1"/>
        <w:spacing w:before="0" w:beforeAutospacing="0" w:after="0" w:afterAutospacing="0"/>
      </w:pPr>
      <w:r>
        <w:rPr>
          <w:rStyle w:val="s2"/>
        </w:rPr>
        <w:t>• Avoid home care products such as bleach as the vapours can cause skin irritation</w:t>
      </w:r>
    </w:p>
    <w:p w14:paraId="055C28EF" w14:textId="042C3717" w:rsidR="001E7876" w:rsidRDefault="001E7876" w:rsidP="001E7876">
      <w:pPr>
        <w:pStyle w:val="p1"/>
        <w:spacing w:before="0" w:beforeAutospacing="0" w:after="0" w:afterAutospacing="0"/>
      </w:pPr>
      <w:r>
        <w:rPr>
          <w:rStyle w:val="s2"/>
        </w:rPr>
        <w:t>• If you need advice or support contact us</w:t>
      </w:r>
      <w:r w:rsidR="001F4DE8">
        <w:rPr>
          <w:rStyle w:val="s2"/>
        </w:rPr>
        <w:t xml:space="preserve"> on </w:t>
      </w:r>
      <w:r w:rsidR="001F4DE8" w:rsidRPr="001F4DE8">
        <w:rPr>
          <w:rStyle w:val="s2"/>
          <w:b/>
          <w:bCs/>
        </w:rPr>
        <w:t>07534 363 352</w:t>
      </w:r>
      <w:r w:rsidR="001F4DE8">
        <w:rPr>
          <w:rStyle w:val="s2"/>
          <w:b/>
          <w:bCs/>
        </w:rPr>
        <w:t>.</w:t>
      </w:r>
    </w:p>
    <w:p w14:paraId="3B9B1657" w14:textId="77777777" w:rsidR="001E7876" w:rsidRDefault="001E7876" w:rsidP="001E7876">
      <w:pPr>
        <w:pStyle w:val="p2"/>
        <w:spacing w:before="0" w:beforeAutospacing="0" w:after="0" w:afterAutospacing="0"/>
        <w:ind w:left="540"/>
      </w:pPr>
      <w:r>
        <w:rPr>
          <w:rStyle w:val="s2"/>
        </w:rPr>
        <w:t> </w:t>
      </w:r>
    </w:p>
    <w:p w14:paraId="47B4E651" w14:textId="05912427" w:rsidR="001E7876" w:rsidRDefault="001E7876" w:rsidP="001E7876">
      <w:pPr>
        <w:pStyle w:val="p1"/>
        <w:spacing w:before="0" w:beforeAutospacing="0" w:after="0" w:afterAutospacing="0"/>
      </w:pPr>
      <w:r>
        <w:rPr>
          <w:rStyle w:val="s3"/>
          <w:b/>
          <w:bCs/>
        </w:rPr>
        <w:t>Name of Therapist:  </w:t>
      </w:r>
    </w:p>
    <w:p w14:paraId="34D2C868" w14:textId="7BE8F947" w:rsidR="001E7876" w:rsidRDefault="001E7876">
      <w:pPr>
        <w:rPr>
          <w:b/>
          <w:bCs/>
        </w:rPr>
      </w:pPr>
      <w:r w:rsidRPr="001E7876">
        <w:rPr>
          <w:b/>
          <w:bCs/>
        </w:rPr>
        <w:t>Date:</w:t>
      </w:r>
    </w:p>
    <w:p w14:paraId="33B018D6" w14:textId="05B5A4A2" w:rsidR="001E7876" w:rsidRDefault="001E7876">
      <w:pPr>
        <w:rPr>
          <w:b/>
          <w:bCs/>
        </w:rPr>
      </w:pPr>
    </w:p>
    <w:p w14:paraId="24799AFE" w14:textId="683BC854" w:rsidR="001E7876" w:rsidRDefault="001E7876">
      <w:pPr>
        <w:rPr>
          <w:b/>
          <w:bCs/>
        </w:rPr>
      </w:pPr>
    </w:p>
    <w:p w14:paraId="58813859" w14:textId="705B9581" w:rsidR="001E7876" w:rsidRDefault="001E7876">
      <w:pPr>
        <w:rPr>
          <w:b/>
          <w:bCs/>
        </w:rPr>
      </w:pPr>
    </w:p>
    <w:p w14:paraId="6FAA4DB3" w14:textId="77777777" w:rsidR="00764793" w:rsidRPr="001E7876" w:rsidRDefault="00764793">
      <w:pPr>
        <w:rPr>
          <w:b/>
          <w:bCs/>
        </w:rPr>
      </w:pPr>
    </w:p>
    <w:sectPr w:rsidR="00764793" w:rsidRPr="001E7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76"/>
    <w:rsid w:val="000A15F1"/>
    <w:rsid w:val="001E7876"/>
    <w:rsid w:val="001F4DE8"/>
    <w:rsid w:val="00764793"/>
    <w:rsid w:val="008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8516"/>
  <w15:chartTrackingRefBased/>
  <w15:docId w15:val="{06EE4456-2B83-4FA2-92EB-98280D6A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E787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p2">
    <w:name w:val="p2"/>
    <w:basedOn w:val="Normal"/>
    <w:rsid w:val="001E787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s1">
    <w:name w:val="s1"/>
    <w:basedOn w:val="DefaultParagraphFont"/>
    <w:rsid w:val="001E7876"/>
  </w:style>
  <w:style w:type="character" w:customStyle="1" w:styleId="s2">
    <w:name w:val="s2"/>
    <w:basedOn w:val="DefaultParagraphFont"/>
    <w:rsid w:val="001E7876"/>
  </w:style>
  <w:style w:type="character" w:customStyle="1" w:styleId="s3">
    <w:name w:val="s3"/>
    <w:basedOn w:val="DefaultParagraphFont"/>
    <w:rsid w:val="001E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Beyzade</dc:creator>
  <cp:keywords/>
  <dc:description/>
  <cp:lastModifiedBy>Nicky Beyzade</cp:lastModifiedBy>
  <cp:revision>4</cp:revision>
  <dcterms:created xsi:type="dcterms:W3CDTF">2020-06-26T13:34:00Z</dcterms:created>
  <dcterms:modified xsi:type="dcterms:W3CDTF">2020-07-02T15:31:00Z</dcterms:modified>
</cp:coreProperties>
</file>