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9D516" w14:textId="1F6C2A56" w:rsidR="0045799A" w:rsidRPr="004E1918" w:rsidRDefault="009E1A02" w:rsidP="009042A1">
      <w:pPr>
        <w:spacing w:line="276" w:lineRule="auto"/>
        <w:rPr>
          <w:rFonts w:asciiTheme="majorHAnsi" w:hAnsiTheme="majorHAnsi" w:cstheme="majorHAnsi"/>
          <w:bCs/>
          <w:spacing w:val="20"/>
          <w:sz w:val="46"/>
          <w:szCs w:val="46"/>
        </w:rPr>
      </w:pPr>
      <w:r w:rsidRPr="004E1918">
        <w:rPr>
          <w:rFonts w:asciiTheme="majorHAnsi" w:hAnsiTheme="majorHAnsi" w:cstheme="majorHAnsi"/>
          <w:bCs/>
          <w:spacing w:val="20"/>
          <w:sz w:val="46"/>
          <w:szCs w:val="46"/>
        </w:rPr>
        <w:t xml:space="preserve">ASTHMA MANAGEMENT POLICY </w:t>
      </w:r>
    </w:p>
    <w:p w14:paraId="49D0FCFB" w14:textId="6D62E2C7" w:rsidR="009E1A02" w:rsidRPr="009B0DEC" w:rsidRDefault="009E1A02" w:rsidP="00DB1007">
      <w:pPr>
        <w:tabs>
          <w:tab w:val="left" w:pos="720"/>
        </w:tabs>
        <w:spacing w:after="120" w:line="360" w:lineRule="auto"/>
        <w:rPr>
          <w:rFonts w:asciiTheme="majorHAnsi" w:hAnsiTheme="majorHAnsi"/>
          <w:iCs/>
        </w:rPr>
      </w:pPr>
      <w:r w:rsidRPr="009B0DEC">
        <w:rPr>
          <w:rFonts w:asciiTheme="majorHAnsi" w:hAnsiTheme="majorHAnsi"/>
          <w:iCs/>
        </w:rPr>
        <w:t xml:space="preserve">Asthma is a chronic health condition affecting approximately 15% of children. It is one of the most common reasons for childhood admission to hospital. Community education and correct asthma management will assist to minimise the impact of asthma. It is generally accepted that children under the age of six do not have the skills or ability to recognise and manage their own asthma effectively. </w:t>
      </w:r>
      <w:r w:rsidR="002D0CC1">
        <w:rPr>
          <w:rFonts w:asciiTheme="majorHAnsi" w:hAnsiTheme="majorHAnsi"/>
          <w:iCs/>
        </w:rPr>
        <w:t>Terrigal school care</w:t>
      </w:r>
      <w:r w:rsidRPr="009B0DEC">
        <w:rPr>
          <w:rFonts w:asciiTheme="majorHAnsi" w:hAnsiTheme="majorHAnsi"/>
          <w:iCs/>
        </w:rPr>
        <w:t xml:space="preserve"> recognises the need to educate its staff and families about asthma and to </w:t>
      </w:r>
      <w:r w:rsidR="00410A58" w:rsidRPr="00931123">
        <w:rPr>
          <w:rFonts w:asciiTheme="majorHAnsi" w:hAnsiTheme="majorHAnsi"/>
          <w:iCs/>
        </w:rPr>
        <w:t xml:space="preserve">implement </w:t>
      </w:r>
      <w:r w:rsidRPr="00931123">
        <w:rPr>
          <w:rFonts w:asciiTheme="majorHAnsi" w:hAnsiTheme="majorHAnsi"/>
          <w:iCs/>
        </w:rPr>
        <w:t>r</w:t>
      </w:r>
      <w:r w:rsidRPr="009B0DEC">
        <w:rPr>
          <w:rFonts w:asciiTheme="majorHAnsi" w:hAnsiTheme="majorHAnsi"/>
          <w:iCs/>
        </w:rPr>
        <w:t xml:space="preserve">esponsible asthma management strategies. </w:t>
      </w:r>
    </w:p>
    <w:p w14:paraId="20ACCA85" w14:textId="7185F336" w:rsidR="0036669C" w:rsidRPr="00410A58" w:rsidRDefault="00562CAD" w:rsidP="0036669C">
      <w:pPr>
        <w:spacing w:after="0" w:line="360" w:lineRule="auto"/>
        <w:rPr>
          <w:rFonts w:asciiTheme="majorHAnsi" w:hAnsiTheme="majorHAnsi" w:cs="Arial"/>
          <w:i/>
          <w:szCs w:val="18"/>
          <w:lang w:eastAsia="en-AU"/>
        </w:rPr>
      </w:pPr>
      <w:r w:rsidRPr="00410A58">
        <w:rPr>
          <w:rFonts w:asciiTheme="majorHAnsi" w:hAnsiTheme="majorHAnsi" w:cs="Arial"/>
          <w:i/>
          <w:szCs w:val="18"/>
          <w:lang w:eastAsia="en-AU"/>
        </w:rPr>
        <w:tab/>
        <w:t xml:space="preserve"> </w:t>
      </w:r>
    </w:p>
    <w:p w14:paraId="32281A4D" w14:textId="08CA1E59" w:rsidR="003868FE" w:rsidRDefault="00DA634B" w:rsidP="0036669C">
      <w:pPr>
        <w:spacing w:after="0" w:line="360" w:lineRule="auto"/>
        <w:rPr>
          <w:rFonts w:cs="Arial"/>
          <w:sz w:val="24"/>
          <w:szCs w:val="24"/>
          <w:lang w:val="en-US"/>
        </w:rPr>
      </w:pPr>
      <w:r w:rsidRPr="00410A58">
        <w:rPr>
          <w:rFonts w:cs="Arial"/>
          <w:sz w:val="24"/>
          <w:szCs w:val="24"/>
          <w:lang w:val="en-US"/>
        </w:rPr>
        <w:t>NATIONAL QUALITY STANDARD</w:t>
      </w:r>
      <w:r w:rsidR="00344B89" w:rsidRPr="00410A58">
        <w:rPr>
          <w:rFonts w:cs="Arial"/>
          <w:sz w:val="24"/>
          <w:szCs w:val="24"/>
          <w:lang w:val="en-US"/>
        </w:rPr>
        <w:t xml:space="preserve"> (NQS)</w:t>
      </w:r>
    </w:p>
    <w:tbl>
      <w:tblPr>
        <w:tblStyle w:val="PlainTable1"/>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609"/>
        <w:gridCol w:w="6804"/>
      </w:tblGrid>
      <w:tr w:rsidR="003868FE" w:rsidRPr="00C673FA" w14:paraId="746B3E1A" w14:textId="77777777" w:rsidTr="00C673FA">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214" w:type="dxa"/>
            <w:gridSpan w:val="3"/>
            <w:shd w:val="clear" w:color="auto" w:fill="D9D9D9" w:themeFill="background1" w:themeFillShade="D9"/>
          </w:tcPr>
          <w:p w14:paraId="4785D5E3" w14:textId="77777777" w:rsidR="003868FE" w:rsidRPr="00C673FA" w:rsidRDefault="003868FE" w:rsidP="004B727A">
            <w:pPr>
              <w:ind w:hanging="27"/>
              <w:rPr>
                <w:rFonts w:ascii="Calibri Light" w:hAnsi="Calibri Light"/>
                <w:b w:val="0"/>
                <w:bCs w:val="0"/>
                <w:color w:val="000000" w:themeColor="text1"/>
                <w:sz w:val="24"/>
              </w:rPr>
            </w:pPr>
            <w:r w:rsidRPr="00C673FA">
              <w:rPr>
                <w:b w:val="0"/>
                <w:bCs w:val="0"/>
                <w:sz w:val="24"/>
                <w:szCs w:val="24"/>
              </w:rPr>
              <w:t xml:space="preserve">QUALITY AREA 2:  </w:t>
            </w:r>
            <w:r w:rsidRPr="00C673FA">
              <w:rPr>
                <w:rFonts w:ascii="Calibri Light" w:hAnsi="Calibri Light"/>
                <w:b w:val="0"/>
                <w:bCs w:val="0"/>
                <w:color w:val="000000" w:themeColor="text1"/>
                <w:sz w:val="24"/>
                <w:szCs w:val="24"/>
                <w:lang w:val="en-US"/>
              </w:rPr>
              <w:t>CHILDREN’S HEALTH AND SAFETY</w:t>
            </w:r>
          </w:p>
        </w:tc>
      </w:tr>
      <w:tr w:rsidR="003868FE" w:rsidRPr="00C673FA" w14:paraId="259ABD42" w14:textId="77777777" w:rsidTr="00C673F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513A6714" w14:textId="0D15E75F" w:rsidR="003868FE" w:rsidRPr="00C673FA" w:rsidRDefault="003868FE" w:rsidP="003868FE">
            <w:pPr>
              <w:jc w:val="center"/>
              <w:rPr>
                <w:rFonts w:asciiTheme="majorHAnsi" w:hAnsiTheme="majorHAnsi"/>
                <w:b w:val="0"/>
                <w:bCs w:val="0"/>
              </w:rPr>
            </w:pPr>
            <w:r w:rsidRPr="00C673FA">
              <w:rPr>
                <w:rFonts w:asciiTheme="majorHAnsi" w:hAnsiTheme="majorHAnsi"/>
                <w:b w:val="0"/>
                <w:bCs w:val="0"/>
                <w:szCs w:val="18"/>
              </w:rPr>
              <w:t>2.1.1</w:t>
            </w:r>
          </w:p>
        </w:tc>
        <w:tc>
          <w:tcPr>
            <w:tcW w:w="1609" w:type="dxa"/>
          </w:tcPr>
          <w:p w14:paraId="48913904" w14:textId="3EFF0466" w:rsidR="003868FE" w:rsidRPr="00C673FA" w:rsidRDefault="003868FE" w:rsidP="003868F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673FA">
              <w:rPr>
                <w:rFonts w:asciiTheme="majorHAnsi" w:hAnsiTheme="majorHAnsi"/>
                <w:szCs w:val="18"/>
              </w:rPr>
              <w:t xml:space="preserve">Wellbeing and comfort </w:t>
            </w:r>
          </w:p>
        </w:tc>
        <w:tc>
          <w:tcPr>
            <w:tcW w:w="6804" w:type="dxa"/>
          </w:tcPr>
          <w:p w14:paraId="064524A0" w14:textId="5BB568F0" w:rsidR="003868FE" w:rsidRPr="00C673FA" w:rsidRDefault="003868FE" w:rsidP="003868F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673FA">
              <w:rPr>
                <w:rFonts w:asciiTheme="majorHAnsi" w:hAnsiTheme="majorHAnsi"/>
                <w:szCs w:val="18"/>
              </w:rPr>
              <w:t>Each child’s wellbeing and comfort is provided for, including appropriate opportunities to meet each child’s needs for sleep, rest and relaxation.</w:t>
            </w:r>
          </w:p>
        </w:tc>
      </w:tr>
      <w:tr w:rsidR="003868FE" w:rsidRPr="00C673FA" w14:paraId="07608807" w14:textId="77777777" w:rsidTr="00C673FA">
        <w:trPr>
          <w:trHeight w:val="488"/>
        </w:trPr>
        <w:tc>
          <w:tcPr>
            <w:cnfStyle w:val="001000000000" w:firstRow="0" w:lastRow="0" w:firstColumn="1" w:lastColumn="0" w:oddVBand="0" w:evenVBand="0" w:oddHBand="0" w:evenHBand="0" w:firstRowFirstColumn="0" w:firstRowLastColumn="0" w:lastRowFirstColumn="0" w:lastRowLastColumn="0"/>
            <w:tcW w:w="801" w:type="dxa"/>
          </w:tcPr>
          <w:p w14:paraId="3C5B4A1E" w14:textId="42B00B96" w:rsidR="003868FE" w:rsidRPr="00C673FA" w:rsidRDefault="003868FE" w:rsidP="003868FE">
            <w:pPr>
              <w:jc w:val="center"/>
              <w:rPr>
                <w:rFonts w:asciiTheme="majorHAnsi" w:hAnsiTheme="majorHAnsi"/>
                <w:b w:val="0"/>
                <w:bCs w:val="0"/>
              </w:rPr>
            </w:pPr>
            <w:r w:rsidRPr="00C673FA">
              <w:rPr>
                <w:rFonts w:asciiTheme="majorHAnsi" w:hAnsiTheme="majorHAnsi"/>
                <w:b w:val="0"/>
                <w:bCs w:val="0"/>
                <w:szCs w:val="18"/>
              </w:rPr>
              <w:t>2.1.2</w:t>
            </w:r>
          </w:p>
        </w:tc>
        <w:tc>
          <w:tcPr>
            <w:tcW w:w="1609" w:type="dxa"/>
          </w:tcPr>
          <w:p w14:paraId="15374322" w14:textId="3CBC2CB3" w:rsidR="003868FE" w:rsidRPr="00C673FA" w:rsidRDefault="003868FE" w:rsidP="003868F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673FA">
              <w:rPr>
                <w:rFonts w:asciiTheme="majorHAnsi" w:hAnsiTheme="majorHAnsi"/>
                <w:szCs w:val="18"/>
              </w:rPr>
              <w:t xml:space="preserve">Health practices and procedures </w:t>
            </w:r>
          </w:p>
        </w:tc>
        <w:tc>
          <w:tcPr>
            <w:tcW w:w="6804" w:type="dxa"/>
          </w:tcPr>
          <w:p w14:paraId="041727DA" w14:textId="4D9C0FD6" w:rsidR="003868FE" w:rsidRPr="00C673FA" w:rsidRDefault="003868FE" w:rsidP="003868F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673FA">
              <w:rPr>
                <w:rFonts w:asciiTheme="majorHAnsi" w:hAnsiTheme="majorHAnsi"/>
                <w:szCs w:val="18"/>
              </w:rPr>
              <w:t xml:space="preserve">Effective illness and injury management and hygiene practices are promoted and implemented. </w:t>
            </w:r>
          </w:p>
        </w:tc>
      </w:tr>
      <w:tr w:rsidR="003868FE" w:rsidRPr="00C673FA" w14:paraId="17366628" w14:textId="77777777" w:rsidTr="00C673F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1D4F2001" w14:textId="7CB20EA4" w:rsidR="003868FE" w:rsidRPr="00C673FA" w:rsidRDefault="003868FE" w:rsidP="003868FE">
            <w:pPr>
              <w:jc w:val="center"/>
              <w:rPr>
                <w:rFonts w:asciiTheme="majorHAnsi" w:hAnsiTheme="majorHAnsi"/>
                <w:b w:val="0"/>
                <w:bCs w:val="0"/>
              </w:rPr>
            </w:pPr>
            <w:r w:rsidRPr="00C673FA">
              <w:rPr>
                <w:rFonts w:asciiTheme="majorHAnsi" w:hAnsiTheme="majorHAnsi"/>
                <w:b w:val="0"/>
                <w:bCs w:val="0"/>
                <w:szCs w:val="18"/>
              </w:rPr>
              <w:t>2.2</w:t>
            </w:r>
          </w:p>
        </w:tc>
        <w:tc>
          <w:tcPr>
            <w:tcW w:w="1609" w:type="dxa"/>
          </w:tcPr>
          <w:p w14:paraId="7F8B8753" w14:textId="5BCB981F" w:rsidR="003868FE" w:rsidRPr="00C673FA" w:rsidRDefault="003868FE" w:rsidP="003868F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673FA">
              <w:rPr>
                <w:rFonts w:asciiTheme="majorHAnsi" w:hAnsiTheme="majorHAnsi"/>
                <w:szCs w:val="18"/>
              </w:rPr>
              <w:t xml:space="preserve">Safety </w:t>
            </w:r>
          </w:p>
        </w:tc>
        <w:tc>
          <w:tcPr>
            <w:tcW w:w="6804" w:type="dxa"/>
          </w:tcPr>
          <w:p w14:paraId="26D36780" w14:textId="58239AE5" w:rsidR="003868FE" w:rsidRPr="00C673FA" w:rsidRDefault="003868FE" w:rsidP="003868F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673FA">
              <w:rPr>
                <w:rFonts w:asciiTheme="majorHAnsi" w:hAnsiTheme="majorHAnsi"/>
                <w:szCs w:val="18"/>
              </w:rPr>
              <w:t xml:space="preserve">Each child is protected. </w:t>
            </w:r>
          </w:p>
        </w:tc>
      </w:tr>
      <w:tr w:rsidR="003868FE" w:rsidRPr="00C673FA" w14:paraId="2BFC68C9" w14:textId="77777777" w:rsidTr="00C673FA">
        <w:trPr>
          <w:trHeight w:val="488"/>
        </w:trPr>
        <w:tc>
          <w:tcPr>
            <w:cnfStyle w:val="001000000000" w:firstRow="0" w:lastRow="0" w:firstColumn="1" w:lastColumn="0" w:oddVBand="0" w:evenVBand="0" w:oddHBand="0" w:evenHBand="0" w:firstRowFirstColumn="0" w:firstRowLastColumn="0" w:lastRowFirstColumn="0" w:lastRowLastColumn="0"/>
            <w:tcW w:w="801" w:type="dxa"/>
          </w:tcPr>
          <w:p w14:paraId="1CF9B90B" w14:textId="5EE7E5B0" w:rsidR="003868FE" w:rsidRPr="00C673FA" w:rsidRDefault="003868FE" w:rsidP="003868FE">
            <w:pPr>
              <w:jc w:val="center"/>
              <w:rPr>
                <w:rFonts w:asciiTheme="majorHAnsi" w:hAnsiTheme="majorHAnsi"/>
                <w:b w:val="0"/>
                <w:bCs w:val="0"/>
              </w:rPr>
            </w:pPr>
            <w:r w:rsidRPr="00C673FA">
              <w:rPr>
                <w:rFonts w:asciiTheme="majorHAnsi" w:hAnsiTheme="majorHAnsi"/>
                <w:b w:val="0"/>
                <w:bCs w:val="0"/>
                <w:szCs w:val="18"/>
              </w:rPr>
              <w:t>2.2.1</w:t>
            </w:r>
          </w:p>
        </w:tc>
        <w:tc>
          <w:tcPr>
            <w:tcW w:w="1609" w:type="dxa"/>
          </w:tcPr>
          <w:p w14:paraId="333C8A6D" w14:textId="60852920" w:rsidR="003868FE" w:rsidRPr="00C673FA" w:rsidRDefault="003868FE" w:rsidP="003868F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673FA">
              <w:rPr>
                <w:rFonts w:asciiTheme="majorHAnsi" w:hAnsiTheme="majorHAnsi"/>
                <w:szCs w:val="18"/>
              </w:rPr>
              <w:t xml:space="preserve">Supervision </w:t>
            </w:r>
          </w:p>
        </w:tc>
        <w:tc>
          <w:tcPr>
            <w:tcW w:w="6804" w:type="dxa"/>
          </w:tcPr>
          <w:p w14:paraId="3497509D" w14:textId="3E08B22B" w:rsidR="003868FE" w:rsidRPr="00C673FA" w:rsidRDefault="003868FE" w:rsidP="003868FE">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673FA">
              <w:rPr>
                <w:rFonts w:asciiTheme="majorHAnsi" w:hAnsiTheme="majorHAnsi"/>
                <w:szCs w:val="18"/>
              </w:rPr>
              <w:t>At all times, reasonable precautions and adequate supervision ensure children are protected from harm and hazard.</w:t>
            </w:r>
          </w:p>
        </w:tc>
      </w:tr>
      <w:tr w:rsidR="003868FE" w:rsidRPr="00C673FA" w14:paraId="7B77B0F7" w14:textId="77777777" w:rsidTr="00C673F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801" w:type="dxa"/>
          </w:tcPr>
          <w:p w14:paraId="190955A1" w14:textId="6EA7F3A9" w:rsidR="003868FE" w:rsidRPr="00C673FA" w:rsidRDefault="003868FE" w:rsidP="003868FE">
            <w:pPr>
              <w:jc w:val="center"/>
              <w:rPr>
                <w:rFonts w:asciiTheme="majorHAnsi" w:hAnsiTheme="majorHAnsi"/>
                <w:b w:val="0"/>
                <w:bCs w:val="0"/>
              </w:rPr>
            </w:pPr>
            <w:r w:rsidRPr="00C673FA">
              <w:rPr>
                <w:rFonts w:asciiTheme="majorHAnsi" w:hAnsiTheme="majorHAnsi"/>
                <w:b w:val="0"/>
                <w:bCs w:val="0"/>
                <w:szCs w:val="18"/>
              </w:rPr>
              <w:t>2.2.2</w:t>
            </w:r>
          </w:p>
        </w:tc>
        <w:tc>
          <w:tcPr>
            <w:tcW w:w="1609" w:type="dxa"/>
          </w:tcPr>
          <w:p w14:paraId="1626C081" w14:textId="3C3B84A5" w:rsidR="003868FE" w:rsidRPr="00C673FA" w:rsidRDefault="003868FE" w:rsidP="003868F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673FA">
              <w:rPr>
                <w:rFonts w:asciiTheme="majorHAnsi" w:hAnsiTheme="majorHAnsi"/>
                <w:szCs w:val="18"/>
              </w:rPr>
              <w:t xml:space="preserve">Incident and emergency management </w:t>
            </w:r>
          </w:p>
        </w:tc>
        <w:tc>
          <w:tcPr>
            <w:tcW w:w="6804" w:type="dxa"/>
          </w:tcPr>
          <w:p w14:paraId="67B3E57C" w14:textId="525C774C" w:rsidR="003868FE" w:rsidRPr="00C673FA" w:rsidRDefault="003868FE" w:rsidP="003868FE">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673FA">
              <w:rPr>
                <w:rFonts w:asciiTheme="majorHAnsi" w:hAnsiTheme="majorHAnsi"/>
                <w:szCs w:val="18"/>
              </w:rPr>
              <w:t xml:space="preserve">Plans to effectively manage incidents and emergencies are developed in consultation with relevant authorities, practiced and implemented. </w:t>
            </w:r>
          </w:p>
        </w:tc>
      </w:tr>
    </w:tbl>
    <w:p w14:paraId="1B640172" w14:textId="331C683A" w:rsidR="0036669C" w:rsidRPr="00410A58" w:rsidRDefault="0036669C" w:rsidP="0036669C">
      <w:pPr>
        <w:spacing w:after="0" w:line="360" w:lineRule="auto"/>
        <w:rPr>
          <w:rFonts w:asciiTheme="majorHAnsi" w:hAnsiTheme="majorHAnsi" w:cs="Arial"/>
          <w:szCs w:val="18"/>
          <w:lang w:eastAsia="en-AU"/>
        </w:rPr>
      </w:pPr>
    </w:p>
    <w:tbl>
      <w:tblPr>
        <w:tblStyle w:val="PlainTable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079"/>
      </w:tblGrid>
      <w:tr w:rsidR="00022E7F" w:rsidRPr="00C673FA" w14:paraId="7594813F" w14:textId="77777777" w:rsidTr="00C673FA">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9180" w:type="dxa"/>
            <w:gridSpan w:val="2"/>
            <w:shd w:val="clear" w:color="auto" w:fill="D9D9D9" w:themeFill="background1" w:themeFillShade="D9"/>
          </w:tcPr>
          <w:p w14:paraId="5F5907FE" w14:textId="77777777" w:rsidR="00022E7F" w:rsidRPr="00C673FA" w:rsidRDefault="00022E7F" w:rsidP="00981A47">
            <w:pPr>
              <w:ind w:hanging="27"/>
              <w:rPr>
                <w:rFonts w:ascii="Calibri Light" w:hAnsi="Calibri Light"/>
                <w:b w:val="0"/>
                <w:bCs w:val="0"/>
                <w:color w:val="000000" w:themeColor="text1"/>
                <w:sz w:val="24"/>
              </w:rPr>
            </w:pPr>
            <w:r w:rsidRPr="00C673FA">
              <w:rPr>
                <w:rFonts w:cs="Arial"/>
                <w:b w:val="0"/>
                <w:bCs w:val="0"/>
                <w:sz w:val="24"/>
                <w:szCs w:val="24"/>
                <w:lang w:val="en-US"/>
              </w:rPr>
              <w:t>EDUCATION AND CARE SERVICES NATIONAL LAW AND NATIONAL REGULATIONS</w:t>
            </w:r>
          </w:p>
        </w:tc>
      </w:tr>
      <w:tr w:rsidR="00022E7F" w:rsidRPr="00C673FA" w14:paraId="16C3EE04" w14:textId="77777777" w:rsidTr="00C673F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D2F5641" w14:textId="77777777" w:rsidR="00022E7F" w:rsidRPr="00C673FA" w:rsidRDefault="00022E7F" w:rsidP="00981A47">
            <w:pPr>
              <w:jc w:val="center"/>
              <w:rPr>
                <w:rFonts w:asciiTheme="majorHAnsi" w:hAnsiTheme="majorHAnsi" w:cs="Calibri"/>
                <w:b w:val="0"/>
                <w:bCs w:val="0"/>
              </w:rPr>
            </w:pPr>
            <w:r w:rsidRPr="00C673FA">
              <w:rPr>
                <w:rFonts w:asciiTheme="majorHAnsi" w:hAnsiTheme="majorHAnsi"/>
                <w:b w:val="0"/>
                <w:bCs w:val="0"/>
              </w:rPr>
              <w:t>S. 165</w:t>
            </w:r>
          </w:p>
        </w:tc>
        <w:tc>
          <w:tcPr>
            <w:tcW w:w="8079" w:type="dxa"/>
          </w:tcPr>
          <w:p w14:paraId="7C0CEBED" w14:textId="77777777" w:rsidR="00022E7F" w:rsidRPr="00C673FA" w:rsidRDefault="00022E7F"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C673FA">
              <w:rPr>
                <w:rFonts w:asciiTheme="majorHAnsi" w:hAnsiTheme="majorHAnsi"/>
                <w:szCs w:val="18"/>
              </w:rPr>
              <w:t>Offence to inadequately supervise children</w:t>
            </w:r>
          </w:p>
        </w:tc>
      </w:tr>
      <w:tr w:rsidR="00022E7F" w:rsidRPr="00C673FA" w14:paraId="1DACA11A" w14:textId="77777777" w:rsidTr="00C673FA">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58EE026" w14:textId="77777777" w:rsidR="00022E7F" w:rsidRPr="00C673FA" w:rsidRDefault="00022E7F" w:rsidP="00981A47">
            <w:pPr>
              <w:jc w:val="center"/>
              <w:rPr>
                <w:rFonts w:asciiTheme="majorHAnsi" w:hAnsiTheme="majorHAnsi" w:cs="Calibri"/>
                <w:b w:val="0"/>
                <w:bCs w:val="0"/>
              </w:rPr>
            </w:pPr>
            <w:r w:rsidRPr="00C673FA">
              <w:rPr>
                <w:rFonts w:asciiTheme="majorHAnsi" w:hAnsiTheme="majorHAnsi"/>
                <w:b w:val="0"/>
                <w:bCs w:val="0"/>
                <w:szCs w:val="18"/>
              </w:rPr>
              <w:t>S. 167</w:t>
            </w:r>
          </w:p>
        </w:tc>
        <w:tc>
          <w:tcPr>
            <w:tcW w:w="8079" w:type="dxa"/>
          </w:tcPr>
          <w:p w14:paraId="053A03B3" w14:textId="77777777" w:rsidR="00022E7F" w:rsidRPr="00C673FA" w:rsidRDefault="00022E7F"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C673FA">
              <w:rPr>
                <w:rFonts w:asciiTheme="majorHAnsi" w:hAnsiTheme="majorHAnsi"/>
                <w:szCs w:val="18"/>
              </w:rPr>
              <w:t xml:space="preserve">Offence relating to protection of children from harm and hazards </w:t>
            </w:r>
          </w:p>
        </w:tc>
      </w:tr>
      <w:tr w:rsidR="00022E7F" w:rsidRPr="00C673FA" w14:paraId="413B20DB" w14:textId="77777777" w:rsidTr="00C673F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2AD2955" w14:textId="77777777" w:rsidR="00022E7F" w:rsidRPr="00C673FA" w:rsidRDefault="00022E7F" w:rsidP="00981A47">
            <w:pPr>
              <w:jc w:val="center"/>
              <w:rPr>
                <w:rFonts w:asciiTheme="majorHAnsi" w:hAnsiTheme="majorHAnsi" w:cs="Calibri"/>
                <w:b w:val="0"/>
                <w:bCs w:val="0"/>
              </w:rPr>
            </w:pPr>
            <w:r w:rsidRPr="00C673FA">
              <w:rPr>
                <w:rFonts w:asciiTheme="majorHAnsi" w:hAnsiTheme="majorHAnsi" w:cs="Calibri"/>
                <w:b w:val="0"/>
                <w:bCs w:val="0"/>
              </w:rPr>
              <w:t>S. 172</w:t>
            </w:r>
          </w:p>
        </w:tc>
        <w:tc>
          <w:tcPr>
            <w:tcW w:w="8079" w:type="dxa"/>
          </w:tcPr>
          <w:p w14:paraId="48174EE9" w14:textId="77777777" w:rsidR="00022E7F" w:rsidRPr="00C673FA" w:rsidRDefault="00022E7F"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C673FA">
              <w:rPr>
                <w:rFonts w:asciiTheme="majorHAnsi" w:hAnsiTheme="majorHAnsi" w:cs="Calibri"/>
                <w:color w:val="000000"/>
              </w:rPr>
              <w:t xml:space="preserve">Failure to display prescribed information </w:t>
            </w:r>
          </w:p>
        </w:tc>
      </w:tr>
      <w:tr w:rsidR="00022E7F" w:rsidRPr="00C673FA" w14:paraId="44013DB1" w14:textId="77777777" w:rsidTr="00C673FA">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46844BB" w14:textId="77777777" w:rsidR="00022E7F" w:rsidRPr="00C673FA" w:rsidRDefault="00022E7F" w:rsidP="00981A47">
            <w:pPr>
              <w:jc w:val="center"/>
              <w:rPr>
                <w:rFonts w:asciiTheme="majorHAnsi" w:hAnsiTheme="majorHAnsi" w:cs="Calibri"/>
                <w:b w:val="0"/>
                <w:bCs w:val="0"/>
              </w:rPr>
            </w:pPr>
            <w:r w:rsidRPr="00C673FA">
              <w:rPr>
                <w:rFonts w:asciiTheme="majorHAnsi" w:hAnsiTheme="majorHAnsi" w:cs="Calibri"/>
                <w:b w:val="0"/>
                <w:bCs w:val="0"/>
              </w:rPr>
              <w:t>12</w:t>
            </w:r>
          </w:p>
        </w:tc>
        <w:tc>
          <w:tcPr>
            <w:tcW w:w="8079" w:type="dxa"/>
          </w:tcPr>
          <w:p w14:paraId="7F21853C" w14:textId="77777777" w:rsidR="00022E7F" w:rsidRPr="00C673FA" w:rsidRDefault="00022E7F"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C673FA">
              <w:rPr>
                <w:rFonts w:asciiTheme="majorHAnsi" w:hAnsiTheme="majorHAnsi" w:cs="Calibri"/>
                <w:color w:val="000000"/>
              </w:rPr>
              <w:t>Meaning of a serious incident</w:t>
            </w:r>
          </w:p>
        </w:tc>
      </w:tr>
      <w:tr w:rsidR="00022E7F" w:rsidRPr="00C673FA" w14:paraId="530F67C3" w14:textId="77777777" w:rsidTr="00C673F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EA8828B" w14:textId="77777777" w:rsidR="00022E7F" w:rsidRPr="00C673FA" w:rsidRDefault="00022E7F" w:rsidP="00981A47">
            <w:pPr>
              <w:jc w:val="center"/>
              <w:rPr>
                <w:rFonts w:asciiTheme="majorHAnsi" w:hAnsiTheme="majorHAnsi" w:cs="Calibri"/>
                <w:b w:val="0"/>
                <w:bCs w:val="0"/>
              </w:rPr>
            </w:pPr>
            <w:r w:rsidRPr="00C673FA">
              <w:rPr>
                <w:rFonts w:asciiTheme="majorHAnsi" w:hAnsiTheme="majorHAnsi" w:cs="Calibri"/>
                <w:b w:val="0"/>
                <w:bCs w:val="0"/>
              </w:rPr>
              <w:t>85</w:t>
            </w:r>
          </w:p>
        </w:tc>
        <w:tc>
          <w:tcPr>
            <w:tcW w:w="8079" w:type="dxa"/>
          </w:tcPr>
          <w:p w14:paraId="21A50722" w14:textId="77777777" w:rsidR="00022E7F" w:rsidRPr="00C673FA" w:rsidRDefault="00022E7F"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C673FA">
              <w:rPr>
                <w:rFonts w:asciiTheme="majorHAnsi" w:hAnsiTheme="majorHAnsi" w:cs="Calibri"/>
                <w:color w:val="000000"/>
              </w:rPr>
              <w:t>Incident, injury, trauma and illness policies and procedures</w:t>
            </w:r>
          </w:p>
        </w:tc>
      </w:tr>
      <w:tr w:rsidR="00022E7F" w:rsidRPr="00C673FA" w14:paraId="5B6A5B91" w14:textId="77777777" w:rsidTr="00C673FA">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10C7777" w14:textId="77777777" w:rsidR="00022E7F" w:rsidRPr="00C673FA" w:rsidRDefault="00022E7F" w:rsidP="00981A47">
            <w:pPr>
              <w:jc w:val="center"/>
              <w:rPr>
                <w:rFonts w:asciiTheme="majorHAnsi" w:hAnsiTheme="majorHAnsi" w:cs="Calibri"/>
                <w:b w:val="0"/>
                <w:bCs w:val="0"/>
              </w:rPr>
            </w:pPr>
            <w:r w:rsidRPr="00C673FA">
              <w:rPr>
                <w:rFonts w:asciiTheme="majorHAnsi" w:hAnsiTheme="majorHAnsi" w:cs="Calibri"/>
                <w:b w:val="0"/>
                <w:bCs w:val="0"/>
              </w:rPr>
              <w:t>86</w:t>
            </w:r>
          </w:p>
        </w:tc>
        <w:tc>
          <w:tcPr>
            <w:tcW w:w="8079" w:type="dxa"/>
          </w:tcPr>
          <w:p w14:paraId="264FB89E" w14:textId="77777777" w:rsidR="00022E7F" w:rsidRPr="00C673FA" w:rsidRDefault="00022E7F"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C673FA">
              <w:rPr>
                <w:rFonts w:asciiTheme="majorHAnsi" w:hAnsiTheme="majorHAnsi" w:cs="Calibri"/>
                <w:color w:val="000000"/>
              </w:rPr>
              <w:t>Notification to parents of incident, injury, trauma and illness</w:t>
            </w:r>
          </w:p>
        </w:tc>
      </w:tr>
      <w:tr w:rsidR="00022E7F" w:rsidRPr="00C673FA" w14:paraId="735465DA" w14:textId="77777777" w:rsidTr="00C673F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A479F2C" w14:textId="77777777" w:rsidR="00022E7F" w:rsidRPr="00C673FA" w:rsidRDefault="00022E7F" w:rsidP="00981A47">
            <w:pPr>
              <w:jc w:val="center"/>
              <w:rPr>
                <w:rFonts w:asciiTheme="majorHAnsi" w:hAnsiTheme="majorHAnsi" w:cs="Calibri"/>
                <w:b w:val="0"/>
                <w:bCs w:val="0"/>
              </w:rPr>
            </w:pPr>
            <w:r w:rsidRPr="00C673FA">
              <w:rPr>
                <w:rFonts w:asciiTheme="majorHAnsi" w:hAnsiTheme="majorHAnsi" w:cs="Calibri"/>
                <w:b w:val="0"/>
                <w:bCs w:val="0"/>
              </w:rPr>
              <w:t>87</w:t>
            </w:r>
          </w:p>
        </w:tc>
        <w:tc>
          <w:tcPr>
            <w:tcW w:w="8079" w:type="dxa"/>
          </w:tcPr>
          <w:p w14:paraId="48B21820" w14:textId="77777777" w:rsidR="00022E7F" w:rsidRPr="00C673FA" w:rsidRDefault="00022E7F"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C673FA">
              <w:rPr>
                <w:rFonts w:asciiTheme="majorHAnsi" w:hAnsiTheme="majorHAnsi" w:cs="Calibri"/>
                <w:color w:val="000000"/>
              </w:rPr>
              <w:t>Incident, injury, trauma and illness record</w:t>
            </w:r>
          </w:p>
        </w:tc>
      </w:tr>
      <w:tr w:rsidR="00022E7F" w:rsidRPr="00C673FA" w14:paraId="0E501DA3" w14:textId="77777777" w:rsidTr="00C673FA">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7D4616C" w14:textId="77777777" w:rsidR="00022E7F" w:rsidRPr="00C673FA" w:rsidRDefault="00022E7F" w:rsidP="00981A47">
            <w:pPr>
              <w:jc w:val="center"/>
              <w:rPr>
                <w:rFonts w:asciiTheme="majorHAnsi" w:hAnsiTheme="majorHAnsi" w:cs="Calibri"/>
                <w:b w:val="0"/>
                <w:bCs w:val="0"/>
              </w:rPr>
            </w:pPr>
            <w:r w:rsidRPr="00C673FA">
              <w:rPr>
                <w:rFonts w:asciiTheme="majorHAnsi" w:hAnsiTheme="majorHAnsi" w:cs="Calibri"/>
                <w:b w:val="0"/>
                <w:bCs w:val="0"/>
              </w:rPr>
              <w:t>88</w:t>
            </w:r>
          </w:p>
        </w:tc>
        <w:tc>
          <w:tcPr>
            <w:tcW w:w="8079" w:type="dxa"/>
          </w:tcPr>
          <w:p w14:paraId="79AA1E0F" w14:textId="77777777" w:rsidR="00022E7F" w:rsidRPr="00C673FA" w:rsidRDefault="00022E7F"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C673FA">
              <w:rPr>
                <w:rFonts w:asciiTheme="majorHAnsi" w:hAnsiTheme="majorHAnsi" w:cs="Calibri"/>
                <w:color w:val="000000"/>
              </w:rPr>
              <w:t>Infectious diseases</w:t>
            </w:r>
          </w:p>
        </w:tc>
      </w:tr>
      <w:tr w:rsidR="00022E7F" w:rsidRPr="00C673FA" w14:paraId="36E7EA2B" w14:textId="77777777" w:rsidTr="00C673F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28DB72E" w14:textId="77777777" w:rsidR="00022E7F" w:rsidRPr="00C673FA" w:rsidRDefault="00022E7F" w:rsidP="00981A47">
            <w:pPr>
              <w:jc w:val="center"/>
              <w:rPr>
                <w:rFonts w:asciiTheme="majorHAnsi" w:hAnsiTheme="majorHAnsi" w:cs="Calibri"/>
                <w:b w:val="0"/>
                <w:bCs w:val="0"/>
              </w:rPr>
            </w:pPr>
            <w:r w:rsidRPr="00C673FA">
              <w:rPr>
                <w:rFonts w:asciiTheme="majorHAnsi" w:hAnsiTheme="majorHAnsi" w:cs="Calibri"/>
                <w:b w:val="0"/>
                <w:bCs w:val="0"/>
              </w:rPr>
              <w:t>89</w:t>
            </w:r>
          </w:p>
        </w:tc>
        <w:tc>
          <w:tcPr>
            <w:tcW w:w="8079" w:type="dxa"/>
          </w:tcPr>
          <w:p w14:paraId="01B925B3" w14:textId="77777777" w:rsidR="00022E7F" w:rsidRPr="00C673FA" w:rsidRDefault="00022E7F"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C673FA">
              <w:rPr>
                <w:rFonts w:asciiTheme="majorHAnsi" w:hAnsiTheme="majorHAnsi" w:cs="Calibri"/>
                <w:color w:val="000000"/>
              </w:rPr>
              <w:t>First aid kits</w:t>
            </w:r>
          </w:p>
        </w:tc>
      </w:tr>
      <w:tr w:rsidR="00022E7F" w:rsidRPr="00C673FA" w14:paraId="65C78D52" w14:textId="77777777" w:rsidTr="00C673FA">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A0F388E" w14:textId="77777777" w:rsidR="00022E7F" w:rsidRPr="00C673FA" w:rsidRDefault="00022E7F" w:rsidP="00981A47">
            <w:pPr>
              <w:jc w:val="center"/>
              <w:rPr>
                <w:rFonts w:asciiTheme="majorHAnsi" w:hAnsiTheme="majorHAnsi"/>
                <w:b w:val="0"/>
                <w:bCs w:val="0"/>
              </w:rPr>
            </w:pPr>
            <w:r w:rsidRPr="00C673FA">
              <w:rPr>
                <w:rFonts w:asciiTheme="majorHAnsi" w:hAnsiTheme="majorHAnsi" w:cs="Calibri"/>
                <w:b w:val="0"/>
                <w:bCs w:val="0"/>
              </w:rPr>
              <w:t>90</w:t>
            </w:r>
          </w:p>
        </w:tc>
        <w:tc>
          <w:tcPr>
            <w:tcW w:w="8079" w:type="dxa"/>
          </w:tcPr>
          <w:p w14:paraId="34F994A0" w14:textId="77777777" w:rsidR="00022E7F" w:rsidRPr="00C673FA" w:rsidRDefault="00022E7F"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C673FA">
              <w:rPr>
                <w:rFonts w:asciiTheme="majorHAnsi" w:hAnsiTheme="majorHAnsi" w:cs="Calibri"/>
                <w:color w:val="000000"/>
              </w:rPr>
              <w:t xml:space="preserve">Medical conditions policy </w:t>
            </w:r>
          </w:p>
        </w:tc>
      </w:tr>
      <w:tr w:rsidR="00022E7F" w:rsidRPr="00C673FA" w14:paraId="420CAEA2" w14:textId="77777777" w:rsidTr="00C673F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38582C5" w14:textId="77777777" w:rsidR="00022E7F" w:rsidRPr="00C673FA" w:rsidRDefault="00022E7F" w:rsidP="00981A47">
            <w:pPr>
              <w:jc w:val="center"/>
              <w:rPr>
                <w:rFonts w:asciiTheme="majorHAnsi" w:hAnsiTheme="majorHAnsi"/>
                <w:b w:val="0"/>
                <w:bCs w:val="0"/>
              </w:rPr>
            </w:pPr>
            <w:r w:rsidRPr="00C673FA">
              <w:rPr>
                <w:rFonts w:asciiTheme="majorHAnsi" w:hAnsiTheme="majorHAnsi" w:cs="Calibri"/>
                <w:b w:val="0"/>
                <w:bCs w:val="0"/>
              </w:rPr>
              <w:lastRenderedPageBreak/>
              <w:t>90(1)(iv)</w:t>
            </w:r>
          </w:p>
        </w:tc>
        <w:tc>
          <w:tcPr>
            <w:tcW w:w="8079" w:type="dxa"/>
          </w:tcPr>
          <w:p w14:paraId="23F67C56" w14:textId="77777777" w:rsidR="00022E7F" w:rsidRPr="00C673FA" w:rsidRDefault="00022E7F"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C673FA">
              <w:rPr>
                <w:rFonts w:asciiTheme="majorHAnsi" w:hAnsiTheme="majorHAnsi" w:cs="Calibri"/>
                <w:color w:val="000000"/>
              </w:rPr>
              <w:t>Medical Conditions Communication Plan</w:t>
            </w:r>
          </w:p>
        </w:tc>
      </w:tr>
      <w:tr w:rsidR="00022E7F" w:rsidRPr="00C673FA" w14:paraId="4999F96F" w14:textId="77777777" w:rsidTr="00C673FA">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B9449F3" w14:textId="77777777" w:rsidR="00022E7F" w:rsidRPr="00C673FA" w:rsidRDefault="00022E7F" w:rsidP="00981A47">
            <w:pPr>
              <w:jc w:val="center"/>
              <w:rPr>
                <w:rFonts w:asciiTheme="majorHAnsi" w:hAnsiTheme="majorHAnsi"/>
                <w:b w:val="0"/>
                <w:bCs w:val="0"/>
              </w:rPr>
            </w:pPr>
            <w:r w:rsidRPr="00C673FA">
              <w:rPr>
                <w:rFonts w:asciiTheme="majorHAnsi" w:hAnsiTheme="majorHAnsi" w:cs="Calibri"/>
                <w:b w:val="0"/>
                <w:bCs w:val="0"/>
              </w:rPr>
              <w:t>91</w:t>
            </w:r>
          </w:p>
        </w:tc>
        <w:tc>
          <w:tcPr>
            <w:tcW w:w="8079" w:type="dxa"/>
          </w:tcPr>
          <w:p w14:paraId="02E5EBF6" w14:textId="77777777" w:rsidR="00022E7F" w:rsidRPr="00C673FA" w:rsidRDefault="00022E7F"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C673FA">
              <w:rPr>
                <w:rFonts w:asciiTheme="majorHAnsi" w:hAnsiTheme="majorHAnsi" w:cs="Calibri"/>
                <w:color w:val="000000"/>
              </w:rPr>
              <w:t xml:space="preserve">Medical conditions policy to be provided to parents </w:t>
            </w:r>
          </w:p>
        </w:tc>
      </w:tr>
      <w:tr w:rsidR="00022E7F" w:rsidRPr="00C673FA" w14:paraId="02323D13" w14:textId="77777777" w:rsidTr="00C673F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302F297" w14:textId="77777777" w:rsidR="00022E7F" w:rsidRPr="00C673FA" w:rsidRDefault="00022E7F" w:rsidP="00981A47">
            <w:pPr>
              <w:jc w:val="center"/>
              <w:rPr>
                <w:rFonts w:asciiTheme="majorHAnsi" w:hAnsiTheme="majorHAnsi"/>
                <w:b w:val="0"/>
                <w:bCs w:val="0"/>
              </w:rPr>
            </w:pPr>
            <w:r w:rsidRPr="00C673FA">
              <w:rPr>
                <w:rFonts w:asciiTheme="majorHAnsi" w:hAnsiTheme="majorHAnsi" w:cs="Calibri"/>
                <w:b w:val="0"/>
                <w:bCs w:val="0"/>
              </w:rPr>
              <w:t>92</w:t>
            </w:r>
          </w:p>
        </w:tc>
        <w:tc>
          <w:tcPr>
            <w:tcW w:w="8079" w:type="dxa"/>
          </w:tcPr>
          <w:p w14:paraId="13215E7A" w14:textId="77777777" w:rsidR="00022E7F" w:rsidRPr="00C673FA" w:rsidRDefault="00022E7F"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C673FA">
              <w:rPr>
                <w:rFonts w:asciiTheme="majorHAnsi" w:hAnsiTheme="majorHAnsi" w:cs="Calibri"/>
                <w:color w:val="000000"/>
              </w:rPr>
              <w:t xml:space="preserve">Medication record </w:t>
            </w:r>
          </w:p>
        </w:tc>
      </w:tr>
      <w:tr w:rsidR="00022E7F" w:rsidRPr="00C673FA" w14:paraId="27356565" w14:textId="77777777" w:rsidTr="00C673FA">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5C5DB1B5" w14:textId="77777777" w:rsidR="00022E7F" w:rsidRPr="00C673FA" w:rsidRDefault="00022E7F" w:rsidP="00981A47">
            <w:pPr>
              <w:jc w:val="center"/>
              <w:rPr>
                <w:rFonts w:asciiTheme="majorHAnsi" w:hAnsiTheme="majorHAnsi"/>
                <w:b w:val="0"/>
                <w:bCs w:val="0"/>
              </w:rPr>
            </w:pPr>
            <w:r w:rsidRPr="00C673FA">
              <w:rPr>
                <w:rFonts w:asciiTheme="majorHAnsi" w:hAnsiTheme="majorHAnsi" w:cs="Calibri"/>
                <w:b w:val="0"/>
                <w:bCs w:val="0"/>
              </w:rPr>
              <w:t>93</w:t>
            </w:r>
          </w:p>
        </w:tc>
        <w:tc>
          <w:tcPr>
            <w:tcW w:w="8079" w:type="dxa"/>
          </w:tcPr>
          <w:p w14:paraId="11774241" w14:textId="77777777" w:rsidR="00022E7F" w:rsidRPr="00C673FA" w:rsidRDefault="00022E7F" w:rsidP="00981A47">
            <w:pPr>
              <w:cnfStyle w:val="000000000000" w:firstRow="0" w:lastRow="0" w:firstColumn="0" w:lastColumn="0" w:oddVBand="0" w:evenVBand="0" w:oddHBand="0" w:evenHBand="0" w:firstRowFirstColumn="0" w:firstRowLastColumn="0" w:lastRowFirstColumn="0" w:lastRowLastColumn="0"/>
              <w:rPr>
                <w:rFonts w:asciiTheme="majorHAnsi" w:hAnsiTheme="majorHAnsi"/>
                <w:lang w:val="en-US"/>
              </w:rPr>
            </w:pPr>
            <w:r w:rsidRPr="00C673FA">
              <w:rPr>
                <w:rFonts w:asciiTheme="majorHAnsi" w:hAnsiTheme="majorHAnsi" w:cs="Calibri"/>
                <w:color w:val="000000"/>
              </w:rPr>
              <w:t xml:space="preserve">Administration of medication </w:t>
            </w:r>
          </w:p>
        </w:tc>
      </w:tr>
      <w:tr w:rsidR="00022E7F" w:rsidRPr="00C673FA" w14:paraId="332F7BA4" w14:textId="77777777" w:rsidTr="00C673F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67FACDB" w14:textId="77777777" w:rsidR="00022E7F" w:rsidRPr="00C673FA" w:rsidRDefault="00022E7F" w:rsidP="00981A47">
            <w:pPr>
              <w:jc w:val="center"/>
              <w:rPr>
                <w:rFonts w:asciiTheme="majorHAnsi" w:hAnsiTheme="majorHAnsi"/>
                <w:b w:val="0"/>
                <w:bCs w:val="0"/>
              </w:rPr>
            </w:pPr>
            <w:r w:rsidRPr="00C673FA">
              <w:rPr>
                <w:rFonts w:asciiTheme="majorHAnsi" w:hAnsiTheme="majorHAnsi" w:cs="Calibri"/>
                <w:b w:val="0"/>
                <w:bCs w:val="0"/>
              </w:rPr>
              <w:t>94</w:t>
            </w:r>
          </w:p>
        </w:tc>
        <w:tc>
          <w:tcPr>
            <w:tcW w:w="8079" w:type="dxa"/>
          </w:tcPr>
          <w:p w14:paraId="2B172D3E" w14:textId="77777777" w:rsidR="00022E7F" w:rsidRPr="00C673FA" w:rsidRDefault="00022E7F" w:rsidP="00981A47">
            <w:pPr>
              <w:cnfStyle w:val="000000100000" w:firstRow="0" w:lastRow="0" w:firstColumn="0" w:lastColumn="0" w:oddVBand="0" w:evenVBand="0" w:oddHBand="1" w:evenHBand="0" w:firstRowFirstColumn="0" w:firstRowLastColumn="0" w:lastRowFirstColumn="0" w:lastRowLastColumn="0"/>
              <w:rPr>
                <w:rFonts w:asciiTheme="majorHAnsi" w:hAnsiTheme="majorHAnsi"/>
                <w:lang w:val="en-US"/>
              </w:rPr>
            </w:pPr>
            <w:r w:rsidRPr="00C673FA">
              <w:rPr>
                <w:rFonts w:asciiTheme="majorHAnsi" w:hAnsiTheme="majorHAnsi" w:cs="Calibri"/>
                <w:color w:val="000000"/>
              </w:rPr>
              <w:t xml:space="preserve">Exception to authorisation requirement—anaphylaxis or asthma emergency </w:t>
            </w:r>
          </w:p>
        </w:tc>
      </w:tr>
      <w:tr w:rsidR="00022E7F" w:rsidRPr="00C673FA" w14:paraId="53D721C1" w14:textId="77777777" w:rsidTr="00C673FA">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3FA70D6F" w14:textId="77777777" w:rsidR="00022E7F" w:rsidRPr="00C673FA" w:rsidRDefault="00022E7F" w:rsidP="00981A47">
            <w:pPr>
              <w:jc w:val="center"/>
              <w:rPr>
                <w:rFonts w:ascii="Calibri Light" w:hAnsi="Calibri Light" w:cs="Calibri"/>
                <w:b w:val="0"/>
                <w:bCs w:val="0"/>
              </w:rPr>
            </w:pPr>
            <w:r w:rsidRPr="00C673FA">
              <w:rPr>
                <w:rFonts w:asciiTheme="majorHAnsi" w:hAnsiTheme="majorHAnsi" w:cs="Calibri"/>
                <w:b w:val="0"/>
                <w:bCs w:val="0"/>
              </w:rPr>
              <w:t>95</w:t>
            </w:r>
          </w:p>
        </w:tc>
        <w:tc>
          <w:tcPr>
            <w:tcW w:w="8079" w:type="dxa"/>
          </w:tcPr>
          <w:p w14:paraId="06BB2069" w14:textId="77777777" w:rsidR="00022E7F" w:rsidRPr="00C673FA" w:rsidRDefault="00022E7F" w:rsidP="00981A47">
            <w:pPr>
              <w:cnfStyle w:val="000000000000" w:firstRow="0" w:lastRow="0" w:firstColumn="0" w:lastColumn="0" w:oddVBand="0" w:evenVBand="0" w:oddHBand="0" w:evenHBand="0" w:firstRowFirstColumn="0" w:firstRowLastColumn="0" w:lastRowFirstColumn="0" w:lastRowLastColumn="0"/>
              <w:rPr>
                <w:rFonts w:ascii="Calibri Light" w:hAnsi="Calibri Light" w:cs="Calibri"/>
                <w:color w:val="000000"/>
              </w:rPr>
            </w:pPr>
            <w:r w:rsidRPr="00C673FA">
              <w:rPr>
                <w:rFonts w:asciiTheme="majorHAnsi" w:hAnsiTheme="majorHAnsi" w:cs="Calibri"/>
                <w:color w:val="000000"/>
              </w:rPr>
              <w:t xml:space="preserve">Procedure for administration of medication </w:t>
            </w:r>
          </w:p>
        </w:tc>
      </w:tr>
      <w:tr w:rsidR="00710E59" w:rsidRPr="00C673FA" w14:paraId="2C531311" w14:textId="77777777" w:rsidTr="00C673F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6DAF6369" w14:textId="53958EB7" w:rsidR="00710E59" w:rsidRPr="00C673FA" w:rsidRDefault="00710E59" w:rsidP="00710E59">
            <w:pPr>
              <w:jc w:val="center"/>
              <w:rPr>
                <w:rFonts w:asciiTheme="majorHAnsi" w:hAnsiTheme="majorHAnsi" w:cs="Calibri"/>
                <w:b w:val="0"/>
                <w:bCs w:val="0"/>
              </w:rPr>
            </w:pPr>
            <w:r w:rsidRPr="00C673FA">
              <w:rPr>
                <w:rFonts w:asciiTheme="majorHAnsi" w:hAnsiTheme="majorHAnsi" w:cs="Calibri"/>
                <w:b w:val="0"/>
                <w:bCs w:val="0"/>
              </w:rPr>
              <w:t>96</w:t>
            </w:r>
          </w:p>
        </w:tc>
        <w:tc>
          <w:tcPr>
            <w:tcW w:w="8079" w:type="dxa"/>
          </w:tcPr>
          <w:p w14:paraId="7C859932" w14:textId="2B90D295" w:rsidR="00710E59" w:rsidRPr="00C673FA" w:rsidRDefault="00710E59" w:rsidP="00710E59">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C673FA">
              <w:rPr>
                <w:rFonts w:asciiTheme="majorHAnsi" w:hAnsiTheme="majorHAnsi" w:cs="Calibri"/>
                <w:color w:val="000000"/>
              </w:rPr>
              <w:t>Self-administration of medication</w:t>
            </w:r>
          </w:p>
        </w:tc>
      </w:tr>
      <w:tr w:rsidR="00710E59" w:rsidRPr="00C673FA" w14:paraId="6FC592D9" w14:textId="77777777" w:rsidTr="00C673FA">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F36B922" w14:textId="77777777" w:rsidR="00710E59" w:rsidRPr="00C673FA" w:rsidRDefault="00710E59" w:rsidP="00710E59">
            <w:pPr>
              <w:jc w:val="center"/>
              <w:rPr>
                <w:rFonts w:asciiTheme="majorHAnsi" w:hAnsiTheme="majorHAnsi" w:cs="Calibri"/>
                <w:b w:val="0"/>
                <w:bCs w:val="0"/>
              </w:rPr>
            </w:pPr>
            <w:r w:rsidRPr="00C673FA">
              <w:rPr>
                <w:rFonts w:asciiTheme="majorHAnsi" w:hAnsiTheme="majorHAnsi" w:cs="Calibri"/>
                <w:b w:val="0"/>
                <w:bCs w:val="0"/>
              </w:rPr>
              <w:t>101</w:t>
            </w:r>
          </w:p>
        </w:tc>
        <w:tc>
          <w:tcPr>
            <w:tcW w:w="8079" w:type="dxa"/>
          </w:tcPr>
          <w:p w14:paraId="71694D40" w14:textId="77777777" w:rsidR="00710E59" w:rsidRPr="00C673FA" w:rsidRDefault="00710E59" w:rsidP="00710E59">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C673FA">
              <w:rPr>
                <w:rFonts w:asciiTheme="majorHAnsi" w:hAnsiTheme="majorHAnsi" w:cs="Calibri"/>
                <w:color w:val="000000"/>
              </w:rPr>
              <w:t>Conduct of risk assessment for excursion</w:t>
            </w:r>
          </w:p>
        </w:tc>
      </w:tr>
      <w:tr w:rsidR="00710E59" w:rsidRPr="00C673FA" w14:paraId="3552FE1E" w14:textId="77777777" w:rsidTr="00C673F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099F7FC1" w14:textId="77777777" w:rsidR="00710E59" w:rsidRPr="00C673FA" w:rsidRDefault="00710E59" w:rsidP="00710E59">
            <w:pPr>
              <w:jc w:val="center"/>
              <w:rPr>
                <w:rFonts w:asciiTheme="majorHAnsi" w:hAnsiTheme="majorHAnsi" w:cs="Calibri"/>
                <w:b w:val="0"/>
                <w:bCs w:val="0"/>
              </w:rPr>
            </w:pPr>
            <w:r w:rsidRPr="00C673FA">
              <w:rPr>
                <w:rFonts w:asciiTheme="majorHAnsi" w:hAnsiTheme="majorHAnsi" w:cs="Calibri"/>
                <w:b w:val="0"/>
                <w:bCs w:val="0"/>
              </w:rPr>
              <w:t>136</w:t>
            </w:r>
          </w:p>
        </w:tc>
        <w:tc>
          <w:tcPr>
            <w:tcW w:w="8079" w:type="dxa"/>
          </w:tcPr>
          <w:p w14:paraId="46F4B866" w14:textId="77777777" w:rsidR="00710E59" w:rsidRPr="00C673FA" w:rsidRDefault="00710E59" w:rsidP="00710E59">
            <w:pPr>
              <w:cnfStyle w:val="000000100000" w:firstRow="0" w:lastRow="0" w:firstColumn="0" w:lastColumn="0" w:oddVBand="0" w:evenVBand="0" w:oddHBand="1" w:evenHBand="0" w:firstRowFirstColumn="0" w:firstRowLastColumn="0" w:lastRowFirstColumn="0" w:lastRowLastColumn="0"/>
              <w:rPr>
                <w:rFonts w:asciiTheme="majorHAnsi" w:hAnsiTheme="majorHAnsi"/>
                <w:szCs w:val="18"/>
              </w:rPr>
            </w:pPr>
            <w:r w:rsidRPr="00C673FA">
              <w:rPr>
                <w:rFonts w:asciiTheme="majorHAnsi" w:hAnsiTheme="majorHAnsi" w:cs="Calibri"/>
                <w:color w:val="000000"/>
              </w:rPr>
              <w:t>First aid qualifications</w:t>
            </w:r>
          </w:p>
        </w:tc>
      </w:tr>
      <w:tr w:rsidR="00710E59" w:rsidRPr="00C673FA" w14:paraId="495F82CB" w14:textId="77777777" w:rsidTr="00C673FA">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4BEB8F4D" w14:textId="77777777" w:rsidR="00710E59" w:rsidRPr="00C673FA" w:rsidRDefault="00710E59" w:rsidP="00710E59">
            <w:pPr>
              <w:jc w:val="center"/>
              <w:rPr>
                <w:rFonts w:asciiTheme="majorHAnsi" w:hAnsiTheme="majorHAnsi" w:cs="Calibri"/>
                <w:b w:val="0"/>
                <w:bCs w:val="0"/>
              </w:rPr>
            </w:pPr>
            <w:r w:rsidRPr="00C673FA">
              <w:rPr>
                <w:rFonts w:asciiTheme="majorHAnsi" w:hAnsiTheme="majorHAnsi" w:cs="Calibri"/>
                <w:b w:val="0"/>
                <w:bCs w:val="0"/>
              </w:rPr>
              <w:t>162</w:t>
            </w:r>
          </w:p>
        </w:tc>
        <w:tc>
          <w:tcPr>
            <w:tcW w:w="8079" w:type="dxa"/>
          </w:tcPr>
          <w:p w14:paraId="26E564FA" w14:textId="77777777" w:rsidR="00710E59" w:rsidRPr="00C673FA" w:rsidRDefault="00710E59" w:rsidP="00710E59">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C673FA">
              <w:rPr>
                <w:rFonts w:asciiTheme="majorHAnsi" w:hAnsiTheme="majorHAnsi" w:cs="Calibri"/>
                <w:color w:val="000000"/>
              </w:rPr>
              <w:t>Health information to be kept in enrolment record</w:t>
            </w:r>
          </w:p>
        </w:tc>
      </w:tr>
      <w:tr w:rsidR="00710E59" w:rsidRPr="00C673FA" w14:paraId="4E3CDF53" w14:textId="77777777" w:rsidTr="00C673F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70297385" w14:textId="77777777" w:rsidR="00710E59" w:rsidRPr="00C673FA" w:rsidRDefault="00710E59" w:rsidP="00710E59">
            <w:pPr>
              <w:jc w:val="center"/>
              <w:rPr>
                <w:rFonts w:asciiTheme="majorHAnsi" w:hAnsiTheme="majorHAnsi" w:cs="Calibri"/>
                <w:b w:val="0"/>
                <w:bCs w:val="0"/>
              </w:rPr>
            </w:pPr>
            <w:r w:rsidRPr="00C673FA">
              <w:rPr>
                <w:rFonts w:asciiTheme="majorHAnsi" w:hAnsiTheme="majorHAnsi" w:cs="Calibri"/>
                <w:b w:val="0"/>
                <w:bCs w:val="0"/>
              </w:rPr>
              <w:t>168</w:t>
            </w:r>
          </w:p>
        </w:tc>
        <w:tc>
          <w:tcPr>
            <w:tcW w:w="8079" w:type="dxa"/>
          </w:tcPr>
          <w:p w14:paraId="0141A3FD" w14:textId="77777777" w:rsidR="00710E59" w:rsidRPr="00C673FA" w:rsidRDefault="00710E59" w:rsidP="00710E59">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color w:val="000000"/>
              </w:rPr>
            </w:pPr>
            <w:r w:rsidRPr="00C673FA">
              <w:rPr>
                <w:rFonts w:asciiTheme="majorHAnsi" w:hAnsiTheme="majorHAnsi" w:cs="Calibri"/>
                <w:color w:val="000000"/>
              </w:rPr>
              <w:t>Education and care service must have policies and procedures</w:t>
            </w:r>
          </w:p>
        </w:tc>
      </w:tr>
      <w:tr w:rsidR="00710E59" w:rsidRPr="00C673FA" w14:paraId="78214359" w14:textId="77777777" w:rsidTr="00C673FA">
        <w:trPr>
          <w:trHeight w:val="488"/>
        </w:trPr>
        <w:tc>
          <w:tcPr>
            <w:cnfStyle w:val="001000000000" w:firstRow="0" w:lastRow="0" w:firstColumn="1" w:lastColumn="0" w:oddVBand="0" w:evenVBand="0" w:oddHBand="0" w:evenHBand="0" w:firstRowFirstColumn="0" w:firstRowLastColumn="0" w:lastRowFirstColumn="0" w:lastRowLastColumn="0"/>
            <w:tcW w:w="1101" w:type="dxa"/>
          </w:tcPr>
          <w:p w14:paraId="105058C2" w14:textId="77777777" w:rsidR="00710E59" w:rsidRPr="00C673FA" w:rsidRDefault="00710E59" w:rsidP="00710E59">
            <w:pPr>
              <w:jc w:val="center"/>
              <w:rPr>
                <w:rFonts w:asciiTheme="majorHAnsi" w:hAnsiTheme="majorHAnsi" w:cs="Calibri"/>
                <w:b w:val="0"/>
                <w:bCs w:val="0"/>
              </w:rPr>
            </w:pPr>
            <w:r w:rsidRPr="00C673FA">
              <w:rPr>
                <w:rFonts w:asciiTheme="majorHAnsi" w:hAnsiTheme="majorHAnsi" w:cs="Calibri"/>
                <w:b w:val="0"/>
                <w:bCs w:val="0"/>
              </w:rPr>
              <w:t>170</w:t>
            </w:r>
          </w:p>
        </w:tc>
        <w:tc>
          <w:tcPr>
            <w:tcW w:w="8079" w:type="dxa"/>
          </w:tcPr>
          <w:p w14:paraId="7569D51A" w14:textId="77777777" w:rsidR="00710E59" w:rsidRPr="00C673FA" w:rsidRDefault="00710E59" w:rsidP="00710E59">
            <w:pPr>
              <w:cnfStyle w:val="000000000000" w:firstRow="0" w:lastRow="0" w:firstColumn="0" w:lastColumn="0" w:oddVBand="0" w:evenVBand="0" w:oddHBand="0" w:evenHBand="0" w:firstRowFirstColumn="0" w:firstRowLastColumn="0" w:lastRowFirstColumn="0" w:lastRowLastColumn="0"/>
              <w:rPr>
                <w:rFonts w:asciiTheme="majorHAnsi" w:hAnsiTheme="majorHAnsi" w:cs="Calibri"/>
                <w:color w:val="000000"/>
              </w:rPr>
            </w:pPr>
            <w:r w:rsidRPr="00C673FA">
              <w:rPr>
                <w:rFonts w:asciiTheme="majorHAnsi" w:hAnsiTheme="majorHAnsi" w:cs="Calibri"/>
                <w:color w:val="000000"/>
              </w:rPr>
              <w:t>Policies and procedures to be followed</w:t>
            </w:r>
          </w:p>
        </w:tc>
      </w:tr>
      <w:tr w:rsidR="00710E59" w:rsidRPr="00C673FA" w14:paraId="0E02CDAF" w14:textId="77777777" w:rsidTr="00C673FA">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101" w:type="dxa"/>
          </w:tcPr>
          <w:p w14:paraId="2F21A5BE" w14:textId="77777777" w:rsidR="00710E59" w:rsidRPr="00C673FA" w:rsidRDefault="00710E59" w:rsidP="00710E59">
            <w:pPr>
              <w:jc w:val="center"/>
              <w:rPr>
                <w:rFonts w:asciiTheme="majorHAnsi" w:hAnsiTheme="majorHAnsi" w:cs="Calibri"/>
                <w:b w:val="0"/>
                <w:bCs w:val="0"/>
                <w:strike/>
              </w:rPr>
            </w:pPr>
            <w:r w:rsidRPr="00C673FA">
              <w:rPr>
                <w:rFonts w:asciiTheme="majorHAnsi" w:hAnsiTheme="majorHAnsi" w:cs="Calibri"/>
                <w:b w:val="0"/>
                <w:bCs w:val="0"/>
              </w:rPr>
              <w:t>175</w:t>
            </w:r>
          </w:p>
        </w:tc>
        <w:tc>
          <w:tcPr>
            <w:tcW w:w="8079" w:type="dxa"/>
          </w:tcPr>
          <w:p w14:paraId="38E03FF8" w14:textId="77777777" w:rsidR="00710E59" w:rsidRPr="00C673FA" w:rsidRDefault="00710E59" w:rsidP="00710E59">
            <w:pPr>
              <w:cnfStyle w:val="000000100000" w:firstRow="0" w:lastRow="0" w:firstColumn="0" w:lastColumn="0" w:oddVBand="0" w:evenVBand="0" w:oddHBand="1" w:evenHBand="0" w:firstRowFirstColumn="0" w:firstRowLastColumn="0" w:lastRowFirstColumn="0" w:lastRowLastColumn="0"/>
              <w:rPr>
                <w:rFonts w:asciiTheme="majorHAnsi" w:hAnsiTheme="majorHAnsi" w:cs="Calibri"/>
                <w:strike/>
                <w:color w:val="000000"/>
              </w:rPr>
            </w:pPr>
            <w:r w:rsidRPr="00C673FA">
              <w:rPr>
                <w:rFonts w:ascii="Calibri Light" w:hAnsi="Calibri Light" w:cs="Calibri Light"/>
              </w:rPr>
              <w:t>Prescribed information to be notified to Regulatory Authority</w:t>
            </w:r>
          </w:p>
        </w:tc>
      </w:tr>
    </w:tbl>
    <w:p w14:paraId="57C1397E" w14:textId="1B0433EB" w:rsidR="009E1A02" w:rsidRPr="00D51363" w:rsidRDefault="009E1A02" w:rsidP="0018523A">
      <w:pPr>
        <w:spacing w:after="0" w:line="360" w:lineRule="auto"/>
        <w:rPr>
          <w:rFonts w:asciiTheme="majorHAnsi" w:hAnsiTheme="majorHAnsi"/>
        </w:rPr>
      </w:pPr>
    </w:p>
    <w:p w14:paraId="39FB2FBE" w14:textId="18EDDC77" w:rsidR="003868FE" w:rsidRPr="00D51363" w:rsidRDefault="003868FE" w:rsidP="0018523A">
      <w:pPr>
        <w:spacing w:after="0" w:line="360" w:lineRule="auto"/>
        <w:rPr>
          <w:rFonts w:cs="Arial"/>
          <w:sz w:val="24"/>
          <w:szCs w:val="24"/>
          <w:lang w:val="en-US"/>
        </w:rPr>
      </w:pPr>
      <w:r w:rsidRPr="00D51363">
        <w:rPr>
          <w:rFonts w:cs="Arial"/>
          <w:sz w:val="24"/>
          <w:szCs w:val="24"/>
          <w:lang w:val="en-US"/>
        </w:rPr>
        <w:t xml:space="preserve">RELATED POLICIES </w:t>
      </w:r>
    </w:p>
    <w:tbl>
      <w:tblPr>
        <w:tblStyle w:val="TableGrid"/>
        <w:tblW w:w="9180" w:type="dxa"/>
        <w:tblLook w:val="04A0" w:firstRow="1" w:lastRow="0" w:firstColumn="1" w:lastColumn="0" w:noHBand="0" w:noVBand="1"/>
      </w:tblPr>
      <w:tblGrid>
        <w:gridCol w:w="4590"/>
        <w:gridCol w:w="4590"/>
      </w:tblGrid>
      <w:tr w:rsidR="00135698" w14:paraId="66220D26" w14:textId="77777777" w:rsidTr="00981A47">
        <w:trPr>
          <w:trHeight w:val="846"/>
        </w:trPr>
        <w:tc>
          <w:tcPr>
            <w:tcW w:w="4590" w:type="dxa"/>
            <w:vAlign w:val="center"/>
          </w:tcPr>
          <w:p w14:paraId="1272C24E" w14:textId="77777777" w:rsidR="00135698" w:rsidRPr="00D51363" w:rsidRDefault="00135698" w:rsidP="00981A47">
            <w:pPr>
              <w:spacing w:line="276" w:lineRule="auto"/>
              <w:rPr>
                <w:rFonts w:asciiTheme="majorHAnsi" w:hAnsiTheme="majorHAnsi"/>
              </w:rPr>
            </w:pPr>
            <w:r w:rsidRPr="00D51363">
              <w:rPr>
                <w:rFonts w:asciiTheme="majorHAnsi" w:hAnsiTheme="majorHAnsi"/>
              </w:rPr>
              <w:t>Administration of First Aid Policy</w:t>
            </w:r>
          </w:p>
          <w:p w14:paraId="5794F63D" w14:textId="77777777" w:rsidR="00135698" w:rsidRPr="00D51363" w:rsidRDefault="00135698" w:rsidP="00981A47">
            <w:pPr>
              <w:rPr>
                <w:rFonts w:asciiTheme="majorHAnsi" w:hAnsiTheme="majorHAnsi"/>
              </w:rPr>
            </w:pPr>
            <w:r w:rsidRPr="00D51363">
              <w:rPr>
                <w:rFonts w:asciiTheme="majorHAnsi" w:hAnsiTheme="majorHAnsi"/>
              </w:rPr>
              <w:t>Administration of Medication Policy</w:t>
            </w:r>
          </w:p>
          <w:p w14:paraId="08B75C14" w14:textId="77777777" w:rsidR="00135698" w:rsidRPr="00D51363" w:rsidRDefault="00135698" w:rsidP="00981A47">
            <w:pPr>
              <w:rPr>
                <w:rFonts w:ascii="Calibri Light" w:hAnsi="Calibri Light"/>
              </w:rPr>
            </w:pPr>
            <w:r w:rsidRPr="00D51363">
              <w:rPr>
                <w:rFonts w:ascii="Calibri Light" w:hAnsi="Calibri Light"/>
              </w:rPr>
              <w:t>Excursion/ Incursion Policy</w:t>
            </w:r>
          </w:p>
          <w:p w14:paraId="7D541D8A" w14:textId="77777777" w:rsidR="00135698" w:rsidRPr="00D51363" w:rsidRDefault="00135698" w:rsidP="00981A47">
            <w:pPr>
              <w:rPr>
                <w:rFonts w:asciiTheme="majorHAnsi" w:hAnsiTheme="majorHAnsi"/>
                <w:bCs/>
              </w:rPr>
            </w:pPr>
            <w:r w:rsidRPr="00D51363">
              <w:rPr>
                <w:rFonts w:asciiTheme="majorHAnsi" w:hAnsiTheme="majorHAnsi"/>
                <w:bCs/>
              </w:rPr>
              <w:t>Enrolment Policy</w:t>
            </w:r>
          </w:p>
          <w:p w14:paraId="18EE57CE" w14:textId="05A2DB27" w:rsidR="00135698" w:rsidRPr="00D51363" w:rsidRDefault="00135698" w:rsidP="00981A47">
            <w:pPr>
              <w:spacing w:line="276" w:lineRule="auto"/>
              <w:rPr>
                <w:rFonts w:asciiTheme="majorHAnsi" w:hAnsiTheme="majorHAnsi"/>
              </w:rPr>
            </w:pPr>
          </w:p>
        </w:tc>
        <w:tc>
          <w:tcPr>
            <w:tcW w:w="4590" w:type="dxa"/>
            <w:vAlign w:val="center"/>
          </w:tcPr>
          <w:p w14:paraId="0AAB4212" w14:textId="77777777" w:rsidR="00135698" w:rsidRPr="00D51363" w:rsidRDefault="00135698" w:rsidP="00981A47">
            <w:pPr>
              <w:spacing w:line="276" w:lineRule="auto"/>
              <w:rPr>
                <w:rFonts w:asciiTheme="majorHAnsi" w:hAnsiTheme="majorHAnsi"/>
              </w:rPr>
            </w:pPr>
            <w:r w:rsidRPr="00D51363">
              <w:rPr>
                <w:rFonts w:asciiTheme="majorHAnsi" w:hAnsiTheme="majorHAnsi"/>
              </w:rPr>
              <w:t>Incident, Injury, Trauma and Illness Policy</w:t>
            </w:r>
          </w:p>
          <w:p w14:paraId="671263E9" w14:textId="77777777" w:rsidR="00135698" w:rsidRPr="00D51363" w:rsidRDefault="00135698" w:rsidP="00981A47">
            <w:pPr>
              <w:spacing w:line="276" w:lineRule="auto"/>
              <w:rPr>
                <w:rFonts w:asciiTheme="majorHAnsi" w:hAnsiTheme="majorHAnsi"/>
              </w:rPr>
            </w:pPr>
            <w:r w:rsidRPr="00D51363">
              <w:rPr>
                <w:rFonts w:asciiTheme="majorHAnsi" w:hAnsiTheme="majorHAnsi"/>
              </w:rPr>
              <w:t xml:space="preserve">Medical Conditions Policy </w:t>
            </w:r>
          </w:p>
          <w:p w14:paraId="478FC466" w14:textId="77777777" w:rsidR="00135698" w:rsidRPr="00D51363" w:rsidRDefault="00135698" w:rsidP="00981A47">
            <w:pPr>
              <w:rPr>
                <w:rFonts w:asciiTheme="majorHAnsi" w:hAnsiTheme="majorHAnsi"/>
                <w:bCs/>
              </w:rPr>
            </w:pPr>
            <w:r w:rsidRPr="00D51363">
              <w:rPr>
                <w:rFonts w:asciiTheme="majorHAnsi" w:hAnsiTheme="majorHAnsi"/>
                <w:bCs/>
              </w:rPr>
              <w:t>Privacy and Confidentiality Policy</w:t>
            </w:r>
          </w:p>
          <w:p w14:paraId="33588639" w14:textId="77777777" w:rsidR="00135698" w:rsidRPr="004767D8" w:rsidRDefault="00135698" w:rsidP="00981A47">
            <w:pPr>
              <w:spacing w:line="276" w:lineRule="auto"/>
              <w:rPr>
                <w:rFonts w:asciiTheme="majorHAnsi" w:hAnsiTheme="majorHAnsi"/>
                <w:b/>
                <w:bCs/>
              </w:rPr>
            </w:pPr>
            <w:r w:rsidRPr="00D51363">
              <w:rPr>
                <w:rFonts w:asciiTheme="majorHAnsi" w:hAnsiTheme="majorHAnsi"/>
              </w:rPr>
              <w:t>Supervision Policy</w:t>
            </w:r>
          </w:p>
        </w:tc>
      </w:tr>
    </w:tbl>
    <w:p w14:paraId="2067ED94" w14:textId="77777777" w:rsidR="003868FE" w:rsidRPr="00963D3C" w:rsidRDefault="003868FE" w:rsidP="0094624B">
      <w:pPr>
        <w:spacing w:after="0" w:line="240" w:lineRule="auto"/>
        <w:rPr>
          <w:rFonts w:cs="Arial"/>
          <w:sz w:val="24"/>
          <w:szCs w:val="24"/>
          <w:lang w:val="en-US"/>
        </w:rPr>
      </w:pPr>
    </w:p>
    <w:p w14:paraId="76F7B4E4" w14:textId="77777777" w:rsidR="00680859" w:rsidRPr="00963D3C" w:rsidRDefault="00680859" w:rsidP="00FC6C8F">
      <w:pPr>
        <w:spacing w:after="0" w:line="360" w:lineRule="auto"/>
        <w:rPr>
          <w:rFonts w:cs="Arial"/>
          <w:sz w:val="24"/>
          <w:szCs w:val="24"/>
          <w:lang w:val="en-US"/>
        </w:rPr>
      </w:pPr>
    </w:p>
    <w:p w14:paraId="073EA4DF" w14:textId="1EBCA30F" w:rsidR="00C17D3D" w:rsidRPr="00963D3C" w:rsidRDefault="0036669C" w:rsidP="00FC6C8F">
      <w:pPr>
        <w:spacing w:after="0" w:line="360" w:lineRule="auto"/>
        <w:rPr>
          <w:rFonts w:asciiTheme="majorHAnsi" w:hAnsiTheme="majorHAnsi"/>
          <w:snapToGrid w:val="0"/>
        </w:rPr>
      </w:pPr>
      <w:r w:rsidRPr="00963D3C">
        <w:rPr>
          <w:rFonts w:cs="Arial"/>
          <w:sz w:val="24"/>
          <w:szCs w:val="24"/>
          <w:lang w:val="en-US"/>
        </w:rPr>
        <w:t>PURPOSE</w:t>
      </w:r>
      <w:r w:rsidRPr="00963D3C">
        <w:rPr>
          <w:rFonts w:cs="Arial"/>
          <w:sz w:val="24"/>
          <w:szCs w:val="24"/>
          <w:lang w:val="en-US"/>
        </w:rPr>
        <w:br/>
      </w:r>
      <w:r w:rsidR="00C17D3D" w:rsidRPr="00963D3C">
        <w:rPr>
          <w:rFonts w:asciiTheme="majorHAnsi" w:hAnsiTheme="majorHAnsi"/>
        </w:rPr>
        <w:t xml:space="preserve">The </w:t>
      </w:r>
      <w:r w:rsidR="00C17D3D" w:rsidRPr="00963D3C">
        <w:rPr>
          <w:rFonts w:asciiTheme="majorHAnsi" w:hAnsiTheme="majorHAnsi"/>
          <w:i/>
          <w:iCs/>
        </w:rPr>
        <w:t>Education and Care Services National Regulations</w:t>
      </w:r>
      <w:r w:rsidR="00C17D3D" w:rsidRPr="00963D3C">
        <w:rPr>
          <w:rFonts w:asciiTheme="majorHAnsi" w:hAnsiTheme="majorHAnsi"/>
        </w:rPr>
        <w:t xml:space="preserve"> requires approved providers to ensure their services have policies and procedures in place for medical conditions including asthma management.</w:t>
      </w:r>
    </w:p>
    <w:p w14:paraId="303C6F85" w14:textId="4F74ECD6" w:rsidR="00C17D3D" w:rsidRPr="00963D3C" w:rsidRDefault="00FC6C8F" w:rsidP="00C17D3D">
      <w:pPr>
        <w:spacing w:after="0" w:line="360" w:lineRule="auto"/>
        <w:rPr>
          <w:rFonts w:asciiTheme="majorHAnsi" w:hAnsiTheme="majorHAnsi"/>
          <w:snapToGrid w:val="0"/>
        </w:rPr>
      </w:pPr>
      <w:r w:rsidRPr="00963D3C">
        <w:rPr>
          <w:rFonts w:asciiTheme="majorHAnsi" w:hAnsiTheme="majorHAnsi"/>
          <w:snapToGrid w:val="0"/>
        </w:rPr>
        <w:t xml:space="preserve">We aim to provide a safe and healthy environment for all children enrolled at </w:t>
      </w:r>
      <w:r w:rsidR="002D0CC1">
        <w:rPr>
          <w:rFonts w:asciiTheme="majorHAnsi" w:hAnsiTheme="majorHAnsi"/>
          <w:snapToGrid w:val="0"/>
        </w:rPr>
        <w:t>Terrigal school care</w:t>
      </w:r>
      <w:r w:rsidR="00C17D3D" w:rsidRPr="00963D3C">
        <w:rPr>
          <w:rFonts w:asciiTheme="majorHAnsi" w:hAnsiTheme="majorHAnsi"/>
          <w:snapToGrid w:val="0"/>
        </w:rPr>
        <w:t>.</w:t>
      </w:r>
      <w:r w:rsidRPr="00963D3C">
        <w:rPr>
          <w:rFonts w:asciiTheme="majorHAnsi" w:hAnsiTheme="majorHAnsi"/>
          <w:snapToGrid w:val="0"/>
        </w:rPr>
        <w:t xml:space="preserve"> We believe in providing children with asthma the ability to participate in the programmed learning activities and experiences ensuring an inclusive environment is upheld. </w:t>
      </w:r>
      <w:r w:rsidR="00C17D3D" w:rsidRPr="00963D3C">
        <w:rPr>
          <w:rFonts w:asciiTheme="majorHAnsi" w:hAnsiTheme="majorHAnsi"/>
          <w:snapToGrid w:val="0"/>
        </w:rPr>
        <w:t xml:space="preserve">We ensure all staff, educators and volunteers follow our </w:t>
      </w:r>
      <w:r w:rsidR="00C17D3D" w:rsidRPr="00963D3C">
        <w:rPr>
          <w:rFonts w:asciiTheme="majorHAnsi" w:hAnsiTheme="majorHAnsi"/>
          <w:i/>
          <w:iCs/>
          <w:snapToGrid w:val="0"/>
        </w:rPr>
        <w:t xml:space="preserve">Asthma Management Policy </w:t>
      </w:r>
      <w:r w:rsidR="00C17D3D" w:rsidRPr="00963D3C">
        <w:rPr>
          <w:rFonts w:asciiTheme="majorHAnsi" w:hAnsiTheme="majorHAnsi"/>
          <w:snapToGrid w:val="0"/>
        </w:rPr>
        <w:t>and procedures and children’s medical management plans.</w:t>
      </w:r>
    </w:p>
    <w:p w14:paraId="28D1CF27" w14:textId="4A42B450" w:rsidR="0036669C" w:rsidRPr="00963D3C" w:rsidRDefault="0036669C" w:rsidP="0036669C">
      <w:pPr>
        <w:spacing w:after="0" w:line="360" w:lineRule="auto"/>
        <w:rPr>
          <w:rFonts w:asciiTheme="majorHAnsi" w:hAnsiTheme="majorHAnsi" w:cs="Arial"/>
          <w:szCs w:val="18"/>
          <w:lang w:eastAsia="en-AU"/>
        </w:rPr>
      </w:pPr>
    </w:p>
    <w:p w14:paraId="0C25DCB0" w14:textId="7510B6E9" w:rsidR="00562CAD" w:rsidRPr="00410A58" w:rsidRDefault="0036669C" w:rsidP="00562CAD">
      <w:pPr>
        <w:spacing w:after="0" w:line="360" w:lineRule="auto"/>
        <w:rPr>
          <w:rFonts w:asciiTheme="majorHAnsi" w:hAnsiTheme="majorHAnsi"/>
        </w:rPr>
      </w:pPr>
      <w:r w:rsidRPr="00963D3C">
        <w:rPr>
          <w:rFonts w:cs="Arial"/>
          <w:sz w:val="24"/>
          <w:szCs w:val="24"/>
          <w:lang w:val="en-US"/>
        </w:rPr>
        <w:lastRenderedPageBreak/>
        <w:t>SCOPE</w:t>
      </w:r>
      <w:r w:rsidRPr="00963D3C">
        <w:rPr>
          <w:rFonts w:cs="Arial"/>
          <w:sz w:val="24"/>
          <w:szCs w:val="24"/>
          <w:lang w:val="en-US"/>
        </w:rPr>
        <w:br/>
      </w:r>
      <w:r w:rsidR="00FC6C8F" w:rsidRPr="00963D3C">
        <w:rPr>
          <w:rFonts w:asciiTheme="majorHAnsi" w:hAnsiTheme="majorHAnsi"/>
        </w:rPr>
        <w:t xml:space="preserve">This policy applies to children, families, staff, management </w:t>
      </w:r>
      <w:r w:rsidR="000B55C4" w:rsidRPr="00963D3C">
        <w:rPr>
          <w:rFonts w:asciiTheme="majorHAnsi" w:hAnsiTheme="majorHAnsi"/>
        </w:rPr>
        <w:t xml:space="preserve">the approved provider, nominated supervisor, </w:t>
      </w:r>
      <w:r w:rsidR="00FF0E2C" w:rsidRPr="00963D3C">
        <w:rPr>
          <w:rFonts w:asciiTheme="majorHAnsi" w:hAnsiTheme="majorHAnsi"/>
        </w:rPr>
        <w:t>student</w:t>
      </w:r>
      <w:r w:rsidR="00FF0E2C" w:rsidRPr="00E96999">
        <w:rPr>
          <w:rFonts w:asciiTheme="majorHAnsi" w:hAnsiTheme="majorHAnsi"/>
        </w:rPr>
        <w:t>, volunteers</w:t>
      </w:r>
      <w:r w:rsidR="000B55C4" w:rsidRPr="00E96999">
        <w:rPr>
          <w:rFonts w:asciiTheme="majorHAnsi" w:hAnsiTheme="majorHAnsi"/>
        </w:rPr>
        <w:t xml:space="preserve"> </w:t>
      </w:r>
      <w:r w:rsidR="00FC6C8F" w:rsidRPr="00E96999">
        <w:rPr>
          <w:rFonts w:asciiTheme="majorHAnsi" w:hAnsiTheme="majorHAnsi"/>
        </w:rPr>
        <w:t>and visitors of</w:t>
      </w:r>
      <w:r w:rsidR="00FC6C8F" w:rsidRPr="00963D3C">
        <w:rPr>
          <w:rFonts w:asciiTheme="majorHAnsi" w:hAnsiTheme="majorHAnsi"/>
        </w:rPr>
        <w:t xml:space="preserve"> the </w:t>
      </w:r>
      <w:r w:rsidR="00130632" w:rsidRPr="00963D3C">
        <w:rPr>
          <w:rFonts w:asciiTheme="majorHAnsi" w:hAnsiTheme="majorHAnsi"/>
        </w:rPr>
        <w:t xml:space="preserve">OSHC </w:t>
      </w:r>
      <w:r w:rsidR="00FC6C8F" w:rsidRPr="00963D3C">
        <w:rPr>
          <w:rFonts w:asciiTheme="majorHAnsi" w:hAnsiTheme="majorHAnsi"/>
        </w:rPr>
        <w:t>Service</w:t>
      </w:r>
      <w:r w:rsidR="00FC6C8F" w:rsidRPr="00410A58">
        <w:rPr>
          <w:rFonts w:asciiTheme="majorHAnsi" w:hAnsiTheme="majorHAnsi"/>
        </w:rPr>
        <w:t>.</w:t>
      </w:r>
    </w:p>
    <w:p w14:paraId="196E6543" w14:textId="238FF959" w:rsidR="0036669C" w:rsidRPr="00410A58" w:rsidRDefault="0036669C" w:rsidP="004F4973">
      <w:pPr>
        <w:spacing w:after="0" w:line="360" w:lineRule="auto"/>
        <w:rPr>
          <w:rFonts w:asciiTheme="majorHAnsi" w:hAnsiTheme="majorHAnsi"/>
        </w:rPr>
      </w:pPr>
    </w:p>
    <w:p w14:paraId="2DF3D606" w14:textId="77777777" w:rsidR="00D92D58" w:rsidRPr="00A87084" w:rsidRDefault="00FC6C8F" w:rsidP="00D92D58">
      <w:pPr>
        <w:spacing w:after="0" w:line="360" w:lineRule="auto"/>
        <w:rPr>
          <w:rFonts w:asciiTheme="majorHAnsi" w:hAnsiTheme="majorHAnsi"/>
        </w:rPr>
      </w:pPr>
      <w:r w:rsidRPr="00410A58">
        <w:rPr>
          <w:rFonts w:cs="Arial"/>
          <w:sz w:val="24"/>
          <w:szCs w:val="24"/>
          <w:lang w:val="en-US"/>
        </w:rPr>
        <w:t>DUTY OF CARE</w:t>
      </w:r>
      <w:r w:rsidR="0042395E" w:rsidRPr="00410A58">
        <w:rPr>
          <w:rFonts w:cs="Arial"/>
          <w:sz w:val="24"/>
          <w:szCs w:val="24"/>
          <w:lang w:val="en-US"/>
        </w:rPr>
        <w:br/>
      </w:r>
      <w:r w:rsidR="00D92D58" w:rsidRPr="00A87084">
        <w:rPr>
          <w:rFonts w:asciiTheme="majorHAnsi" w:hAnsiTheme="majorHAnsi"/>
        </w:rPr>
        <w:t xml:space="preserve">Our </w:t>
      </w:r>
      <w:r w:rsidR="00D92D58">
        <w:rPr>
          <w:rFonts w:asciiTheme="majorHAnsi" w:hAnsiTheme="majorHAnsi"/>
          <w:snapToGrid w:val="0"/>
        </w:rPr>
        <w:t xml:space="preserve">OSHC </w:t>
      </w:r>
      <w:r w:rsidR="00D92D58" w:rsidRPr="00A87084">
        <w:rPr>
          <w:rFonts w:asciiTheme="majorHAnsi" w:hAnsiTheme="majorHAnsi"/>
          <w:snapToGrid w:val="0"/>
        </w:rPr>
        <w:t>Service</w:t>
      </w:r>
      <w:r w:rsidR="00D92D58" w:rsidRPr="00A87084">
        <w:rPr>
          <w:rFonts w:asciiTheme="majorHAnsi" w:hAnsiTheme="majorHAnsi"/>
        </w:rPr>
        <w:t xml:space="preserve"> has a legal responsibility to take reasonable steps to ensure the health needs of children enrolled in the service are met. This includes our responsibility to provide</w:t>
      </w:r>
    </w:p>
    <w:p w14:paraId="7E666690" w14:textId="77777777" w:rsidR="00D92D58" w:rsidRPr="00A87084" w:rsidRDefault="00D92D58" w:rsidP="00D92D58">
      <w:pPr>
        <w:pStyle w:val="ListParagraph"/>
        <w:numPr>
          <w:ilvl w:val="0"/>
          <w:numId w:val="21"/>
        </w:numPr>
        <w:spacing w:after="0" w:line="360" w:lineRule="auto"/>
        <w:rPr>
          <w:rFonts w:asciiTheme="majorHAnsi" w:hAnsiTheme="majorHAnsi"/>
        </w:rPr>
      </w:pPr>
      <w:r w:rsidRPr="00A87084">
        <w:rPr>
          <w:rFonts w:asciiTheme="majorHAnsi" w:hAnsiTheme="majorHAnsi"/>
        </w:rPr>
        <w:t xml:space="preserve">a safe environment free from foreseeable harm and </w:t>
      </w:r>
    </w:p>
    <w:p w14:paraId="39799FF8" w14:textId="77777777" w:rsidR="00D92D58" w:rsidRPr="007F2A2E" w:rsidRDefault="00D92D58" w:rsidP="00D92D58">
      <w:pPr>
        <w:pStyle w:val="ListParagraph"/>
        <w:numPr>
          <w:ilvl w:val="0"/>
          <w:numId w:val="21"/>
        </w:numPr>
        <w:spacing w:after="0" w:line="360" w:lineRule="auto"/>
        <w:rPr>
          <w:rFonts w:asciiTheme="majorHAnsi" w:hAnsiTheme="majorHAnsi"/>
        </w:rPr>
      </w:pPr>
      <w:r>
        <w:rPr>
          <w:rFonts w:asciiTheme="majorHAnsi" w:hAnsiTheme="majorHAnsi"/>
        </w:rPr>
        <w:t>a</w:t>
      </w:r>
      <w:r w:rsidRPr="007F2A2E">
        <w:rPr>
          <w:rFonts w:asciiTheme="majorHAnsi" w:hAnsiTheme="majorHAnsi"/>
        </w:rPr>
        <w:t>dequate Supervision</w:t>
      </w:r>
      <w:r>
        <w:rPr>
          <w:rFonts w:asciiTheme="majorHAnsi" w:hAnsiTheme="majorHAnsi"/>
        </w:rPr>
        <w:t xml:space="preserve"> for children.</w:t>
      </w:r>
    </w:p>
    <w:p w14:paraId="09FAB81A" w14:textId="77777777" w:rsidR="00D92D58" w:rsidRPr="00410A58" w:rsidRDefault="00D92D58" w:rsidP="00D92D58">
      <w:pPr>
        <w:pStyle w:val="ListParagraph"/>
        <w:spacing w:after="0" w:line="360" w:lineRule="auto"/>
        <w:ind w:left="360"/>
        <w:rPr>
          <w:rFonts w:asciiTheme="majorHAnsi" w:hAnsiTheme="majorHAnsi"/>
        </w:rPr>
      </w:pPr>
    </w:p>
    <w:p w14:paraId="3B101361" w14:textId="22DF99AD" w:rsidR="00680859" w:rsidRDefault="00D92D58" w:rsidP="00562CAD">
      <w:pPr>
        <w:spacing w:after="0" w:line="360" w:lineRule="auto"/>
        <w:rPr>
          <w:rFonts w:asciiTheme="majorHAnsi" w:hAnsiTheme="majorHAnsi"/>
          <w:i/>
          <w:iCs/>
        </w:rPr>
      </w:pPr>
      <w:r w:rsidRPr="00B12D4E">
        <w:rPr>
          <w:rFonts w:asciiTheme="majorHAnsi" w:hAnsiTheme="majorHAnsi"/>
        </w:rPr>
        <w:t xml:space="preserve">Staff members, including relief staff, need to be aware of children at the OSHC Service who suffer from allergies, including asthma and know enough about </w:t>
      </w:r>
      <w:r>
        <w:rPr>
          <w:rFonts w:asciiTheme="majorHAnsi" w:hAnsiTheme="majorHAnsi"/>
        </w:rPr>
        <w:t>a</w:t>
      </w:r>
      <w:r w:rsidRPr="00B12D4E">
        <w:rPr>
          <w:rFonts w:asciiTheme="majorHAnsi" w:hAnsiTheme="majorHAnsi"/>
        </w:rPr>
        <w:t xml:space="preserve">sthma reactions to ensure the safety and wellbeing of the children. Management will ensure all staff are aware of children’s </w:t>
      </w:r>
      <w:r>
        <w:rPr>
          <w:rFonts w:asciiTheme="majorHAnsi" w:hAnsiTheme="majorHAnsi"/>
        </w:rPr>
        <w:t>m</w:t>
      </w:r>
      <w:r w:rsidRPr="00B12D4E">
        <w:rPr>
          <w:rFonts w:asciiTheme="majorHAnsi" w:hAnsiTheme="majorHAnsi"/>
        </w:rPr>
        <w:t xml:space="preserve">edical </w:t>
      </w:r>
      <w:r>
        <w:rPr>
          <w:rFonts w:asciiTheme="majorHAnsi" w:hAnsiTheme="majorHAnsi"/>
        </w:rPr>
        <w:t>m</w:t>
      </w:r>
      <w:r w:rsidRPr="00B12D4E">
        <w:rPr>
          <w:rFonts w:asciiTheme="majorHAnsi" w:hAnsiTheme="majorHAnsi"/>
        </w:rPr>
        <w:t xml:space="preserve">anagement </w:t>
      </w:r>
      <w:r>
        <w:rPr>
          <w:rFonts w:asciiTheme="majorHAnsi" w:hAnsiTheme="majorHAnsi"/>
        </w:rPr>
        <w:t>p</w:t>
      </w:r>
      <w:r w:rsidRPr="00B12D4E">
        <w:rPr>
          <w:rFonts w:asciiTheme="majorHAnsi" w:hAnsiTheme="majorHAnsi"/>
        </w:rPr>
        <w:t>lan</w:t>
      </w:r>
      <w:r>
        <w:rPr>
          <w:rFonts w:asciiTheme="majorHAnsi" w:hAnsiTheme="majorHAnsi"/>
        </w:rPr>
        <w:t>s</w:t>
      </w:r>
      <w:r w:rsidRPr="00B12D4E">
        <w:rPr>
          <w:rFonts w:asciiTheme="majorHAnsi" w:hAnsiTheme="majorHAnsi"/>
        </w:rPr>
        <w:t xml:space="preserve"> and risk management plans</w:t>
      </w:r>
      <w:r w:rsidRPr="00E96999">
        <w:rPr>
          <w:rFonts w:asciiTheme="majorHAnsi" w:hAnsiTheme="majorHAnsi"/>
        </w:rPr>
        <w:t xml:space="preserve">. This policy supplements our </w:t>
      </w:r>
      <w:r w:rsidRPr="00E96999">
        <w:rPr>
          <w:rFonts w:asciiTheme="majorHAnsi" w:hAnsiTheme="majorHAnsi"/>
          <w:i/>
          <w:iCs/>
        </w:rPr>
        <w:t>Medical Conditions Policy.</w:t>
      </w:r>
    </w:p>
    <w:p w14:paraId="334CF332" w14:textId="77777777" w:rsidR="00E96999" w:rsidRPr="00E96999" w:rsidRDefault="00E96999" w:rsidP="00562CAD">
      <w:pPr>
        <w:spacing w:after="0" w:line="360" w:lineRule="auto"/>
        <w:rPr>
          <w:rFonts w:asciiTheme="majorHAnsi" w:hAnsiTheme="majorHAnsi"/>
          <w:i/>
          <w:iCs/>
        </w:rPr>
      </w:pPr>
    </w:p>
    <w:p w14:paraId="5E59B2C2" w14:textId="2D75440B" w:rsidR="00B72B18" w:rsidRPr="00410A58" w:rsidRDefault="00FC6C8F" w:rsidP="00562CAD">
      <w:pPr>
        <w:spacing w:after="0" w:line="360" w:lineRule="auto"/>
        <w:rPr>
          <w:rFonts w:asciiTheme="majorHAnsi" w:hAnsiTheme="majorHAnsi"/>
        </w:rPr>
      </w:pPr>
      <w:r w:rsidRPr="00410A58">
        <w:rPr>
          <w:rFonts w:cs="Arial"/>
          <w:sz w:val="24"/>
          <w:szCs w:val="24"/>
          <w:lang w:val="en-US"/>
        </w:rPr>
        <w:t>BACKGROUND</w:t>
      </w:r>
    </w:p>
    <w:p w14:paraId="22E98762" w14:textId="454332BD" w:rsidR="00410A58" w:rsidRPr="003E04EF" w:rsidRDefault="00410A58" w:rsidP="00410A58">
      <w:pPr>
        <w:spacing w:after="0" w:line="360" w:lineRule="auto"/>
        <w:rPr>
          <w:rFonts w:asciiTheme="majorHAnsi" w:hAnsiTheme="majorHAnsi" w:cstheme="majorHAnsi"/>
          <w:sz w:val="12"/>
          <w:szCs w:val="21"/>
          <w:shd w:val="clear" w:color="auto" w:fill="FFFFFF"/>
        </w:rPr>
      </w:pPr>
      <w:r w:rsidRPr="00253EBE">
        <w:rPr>
          <w:rFonts w:asciiTheme="majorHAnsi" w:hAnsiTheme="majorHAnsi" w:cstheme="majorHAnsi"/>
          <w:bCs/>
          <w:szCs w:val="21"/>
          <w:shd w:val="clear" w:color="auto" w:fill="FFFFFF"/>
        </w:rPr>
        <w:t>Asthma is clinically defined as a chronic lung disease, which can be controlled but not cured. In clinical practice, asthma is defined by the presence of both</w:t>
      </w:r>
      <w:r w:rsidR="00253EBE">
        <w:rPr>
          <w:rFonts w:asciiTheme="majorHAnsi" w:hAnsiTheme="majorHAnsi" w:cstheme="majorHAnsi"/>
          <w:bCs/>
          <w:szCs w:val="21"/>
          <w:shd w:val="clear" w:color="auto" w:fill="FFFFFF"/>
        </w:rPr>
        <w:t xml:space="preserve"> </w:t>
      </w:r>
      <w:r w:rsidRPr="00253EBE">
        <w:rPr>
          <w:rFonts w:asciiTheme="majorHAnsi" w:hAnsiTheme="majorHAnsi" w:cstheme="majorHAnsi"/>
          <w:bCs/>
          <w:szCs w:val="21"/>
          <w:shd w:val="clear" w:color="auto" w:fill="FFFFFF"/>
        </w:rPr>
        <w:t>excessive variation in lung</w:t>
      </w:r>
      <w:r w:rsidRPr="007F2A2E">
        <w:rPr>
          <w:rFonts w:asciiTheme="majorHAnsi" w:hAnsiTheme="majorHAnsi" w:cstheme="majorHAnsi"/>
          <w:bCs/>
          <w:szCs w:val="21"/>
          <w:shd w:val="clear" w:color="auto" w:fill="FFFFFF"/>
        </w:rPr>
        <w:t xml:space="preserve"> function, </w:t>
      </w:r>
      <w:r w:rsidR="00662774" w:rsidRPr="007F2A2E">
        <w:rPr>
          <w:rFonts w:asciiTheme="majorHAnsi" w:hAnsiTheme="majorHAnsi" w:cstheme="majorHAnsi"/>
          <w:bCs/>
          <w:szCs w:val="21"/>
          <w:shd w:val="clear" w:color="auto" w:fill="FFFFFF"/>
        </w:rPr>
        <w:t>i.e.,</w:t>
      </w:r>
      <w:r w:rsidRPr="007F2A2E">
        <w:rPr>
          <w:rFonts w:asciiTheme="majorHAnsi" w:hAnsiTheme="majorHAnsi" w:cstheme="majorHAnsi"/>
          <w:bCs/>
          <w:szCs w:val="21"/>
          <w:shd w:val="clear" w:color="auto" w:fill="FFFFFF"/>
        </w:rPr>
        <w:t xml:space="preserve"> variation in expiratory airflow that is greater than that seen in healthy children (‘variable airflow limitation’)</w:t>
      </w:r>
      <w:r>
        <w:rPr>
          <w:rFonts w:asciiTheme="majorHAnsi" w:hAnsiTheme="majorHAnsi" w:cstheme="majorHAnsi"/>
          <w:bCs/>
          <w:szCs w:val="21"/>
          <w:shd w:val="clear" w:color="auto" w:fill="FFFFFF"/>
        </w:rPr>
        <w:t>, and respiratory symptoms (</w:t>
      </w:r>
      <w:r w:rsidR="00662774">
        <w:rPr>
          <w:rFonts w:asciiTheme="majorHAnsi" w:hAnsiTheme="majorHAnsi" w:cstheme="majorHAnsi"/>
          <w:bCs/>
          <w:szCs w:val="21"/>
          <w:shd w:val="clear" w:color="auto" w:fill="FFFFFF"/>
        </w:rPr>
        <w:t>e.g.,</w:t>
      </w:r>
      <w:r>
        <w:rPr>
          <w:rFonts w:asciiTheme="majorHAnsi" w:hAnsiTheme="majorHAnsi" w:cstheme="majorHAnsi"/>
          <w:bCs/>
          <w:szCs w:val="21"/>
          <w:shd w:val="clear" w:color="auto" w:fill="FFFFFF"/>
        </w:rPr>
        <w:t xml:space="preserve"> wheeze, shortness </w:t>
      </w:r>
      <w:r w:rsidRPr="00253EBE">
        <w:rPr>
          <w:rFonts w:asciiTheme="majorHAnsi" w:hAnsiTheme="majorHAnsi" w:cstheme="majorHAnsi"/>
          <w:bCs/>
          <w:szCs w:val="21"/>
          <w:shd w:val="clear" w:color="auto" w:fill="FFFFFF"/>
        </w:rPr>
        <w:t xml:space="preserve">of breath, cough, chest tightness) that vary over time and may be present or absent at any point in time </w:t>
      </w:r>
      <w:r w:rsidRPr="00253EBE">
        <w:rPr>
          <w:rFonts w:asciiTheme="majorHAnsi" w:hAnsiTheme="majorHAnsi" w:cstheme="majorHAnsi"/>
          <w:bCs/>
          <w:shd w:val="clear" w:color="auto" w:fill="FFFFFF"/>
        </w:rPr>
        <w:t>(</w:t>
      </w:r>
      <w:r w:rsidRPr="00253EBE">
        <w:rPr>
          <w:rFonts w:asciiTheme="majorHAnsi" w:hAnsiTheme="majorHAnsi" w:cstheme="majorHAnsi"/>
        </w:rPr>
        <w:t>National Asthma Council Australia, 2015, p.4).</w:t>
      </w:r>
      <w:r w:rsidRPr="003E04EF">
        <w:rPr>
          <w:rFonts w:asciiTheme="majorHAnsi" w:hAnsiTheme="majorHAnsi" w:cstheme="majorHAnsi"/>
          <w:sz w:val="12"/>
          <w:szCs w:val="21"/>
          <w:shd w:val="clear" w:color="auto" w:fill="FFFFFF"/>
        </w:rPr>
        <w:t xml:space="preserve"> </w:t>
      </w:r>
    </w:p>
    <w:p w14:paraId="73FB7A23" w14:textId="77777777" w:rsidR="00410A58" w:rsidRPr="007F2A2E" w:rsidRDefault="00410A58" w:rsidP="00410A58">
      <w:pPr>
        <w:spacing w:after="0" w:line="360" w:lineRule="auto"/>
        <w:rPr>
          <w:rFonts w:asciiTheme="majorHAnsi" w:hAnsiTheme="majorHAnsi"/>
        </w:rPr>
      </w:pPr>
    </w:p>
    <w:p w14:paraId="1189921F" w14:textId="5B44C578" w:rsidR="00410A58" w:rsidRPr="007F2A2E" w:rsidRDefault="00410A58" w:rsidP="00410A58">
      <w:pPr>
        <w:spacing w:after="0" w:line="360" w:lineRule="auto"/>
        <w:rPr>
          <w:rFonts w:asciiTheme="majorHAnsi" w:hAnsiTheme="majorHAnsi"/>
        </w:rPr>
      </w:pPr>
      <w:r w:rsidRPr="007F2A2E">
        <w:rPr>
          <w:rFonts w:asciiTheme="majorHAnsi" w:hAnsiTheme="majorHAnsi"/>
        </w:rPr>
        <w:t xml:space="preserve">Asthma affects approximately one in 10 Australian children and adults. It is the most common reason for childhood admission to hospital. </w:t>
      </w:r>
      <w:r w:rsidRPr="00253EBE">
        <w:rPr>
          <w:rFonts w:asciiTheme="majorHAnsi" w:hAnsiTheme="majorHAnsi"/>
        </w:rPr>
        <w:t>However</w:t>
      </w:r>
      <w:r w:rsidR="00253EBE">
        <w:rPr>
          <w:rFonts w:asciiTheme="majorHAnsi" w:hAnsiTheme="majorHAnsi"/>
        </w:rPr>
        <w:t xml:space="preserve">, </w:t>
      </w:r>
      <w:r w:rsidRPr="00253EBE">
        <w:rPr>
          <w:rFonts w:asciiTheme="majorHAnsi" w:hAnsiTheme="majorHAnsi"/>
        </w:rPr>
        <w:t>with correct asthma</w:t>
      </w:r>
      <w:r w:rsidRPr="007F2A2E">
        <w:rPr>
          <w:rFonts w:asciiTheme="majorHAnsi" w:hAnsiTheme="majorHAnsi"/>
        </w:rPr>
        <w:t xml:space="preserve"> management people with asthma need not restrict their daily activities. Community education assists in generating a better understanding of asthma within the community and minimising its impact.</w:t>
      </w:r>
    </w:p>
    <w:p w14:paraId="0EE0429C" w14:textId="77777777" w:rsidR="00FC6C8F" w:rsidRPr="00410A58" w:rsidRDefault="00FC6C8F" w:rsidP="00FC6C8F">
      <w:pPr>
        <w:spacing w:after="0" w:line="360" w:lineRule="auto"/>
        <w:rPr>
          <w:rFonts w:asciiTheme="majorHAnsi" w:hAnsiTheme="majorHAnsi"/>
        </w:rPr>
      </w:pPr>
    </w:p>
    <w:p w14:paraId="2C6DC69B" w14:textId="77777777" w:rsidR="004A6F5C" w:rsidRDefault="00FC6C8F" w:rsidP="00FC6C8F">
      <w:pPr>
        <w:spacing w:after="0" w:line="360" w:lineRule="auto"/>
        <w:rPr>
          <w:rFonts w:asciiTheme="majorHAnsi" w:hAnsiTheme="majorHAnsi"/>
        </w:rPr>
      </w:pPr>
      <w:r w:rsidRPr="00410A58">
        <w:rPr>
          <w:rFonts w:asciiTheme="majorHAnsi" w:hAnsiTheme="majorHAnsi"/>
        </w:rPr>
        <w:t xml:space="preserve"> Symptoms of asthma include wheezing, coughing (particularly at night), chest tightness, difficulty in breathing and shortness of breath, and symptoms may vary between children. It is generally accepted that children under six years of age do not have the skills and ability to recognise and manage their own asthma without adult assistance. </w:t>
      </w:r>
      <w:r w:rsidR="00680859" w:rsidRPr="00410A58">
        <w:rPr>
          <w:rFonts w:asciiTheme="majorHAnsi" w:hAnsiTheme="majorHAnsi"/>
        </w:rPr>
        <w:t>Our</w:t>
      </w:r>
      <w:r w:rsidRPr="00410A58">
        <w:rPr>
          <w:rFonts w:asciiTheme="majorHAnsi" w:hAnsiTheme="majorHAnsi"/>
        </w:rPr>
        <w:t xml:space="preserve"> </w:t>
      </w:r>
      <w:r w:rsidR="00527712">
        <w:rPr>
          <w:rFonts w:asciiTheme="majorHAnsi" w:hAnsiTheme="majorHAnsi"/>
          <w:snapToGrid w:val="0"/>
        </w:rPr>
        <w:t>OSHC</w:t>
      </w:r>
      <w:r w:rsidR="00571C25" w:rsidRPr="00410A58">
        <w:rPr>
          <w:rFonts w:asciiTheme="majorHAnsi" w:hAnsiTheme="majorHAnsi"/>
          <w:snapToGrid w:val="0"/>
        </w:rPr>
        <w:t xml:space="preserve"> Service</w:t>
      </w:r>
      <w:r w:rsidRPr="00410A58">
        <w:rPr>
          <w:rFonts w:asciiTheme="majorHAnsi" w:hAnsiTheme="majorHAnsi"/>
        </w:rPr>
        <w:t xml:space="preserve"> recognises the need to educate the staff and </w:t>
      </w:r>
    </w:p>
    <w:p w14:paraId="4C681FD5" w14:textId="0BD2AE1A" w:rsidR="00FC6C8F" w:rsidRPr="00410A58" w:rsidRDefault="00FC6C8F" w:rsidP="00FC6C8F">
      <w:pPr>
        <w:spacing w:after="0" w:line="360" w:lineRule="auto"/>
        <w:rPr>
          <w:rFonts w:asciiTheme="majorHAnsi" w:hAnsiTheme="majorHAnsi"/>
        </w:rPr>
      </w:pPr>
      <w:r w:rsidRPr="00410A58">
        <w:rPr>
          <w:rFonts w:asciiTheme="majorHAnsi" w:hAnsiTheme="majorHAnsi"/>
        </w:rPr>
        <w:t xml:space="preserve">parents/guardians about asthma and to promote responsible asthma management strategies. </w:t>
      </w:r>
    </w:p>
    <w:p w14:paraId="775C564E" w14:textId="77777777" w:rsidR="004A6F5C" w:rsidRDefault="004A6F5C" w:rsidP="00410A58">
      <w:pPr>
        <w:spacing w:after="0" w:line="360" w:lineRule="auto"/>
        <w:rPr>
          <w:rFonts w:asciiTheme="majorHAnsi" w:hAnsiTheme="majorHAnsi" w:cstheme="majorHAnsi"/>
        </w:rPr>
      </w:pPr>
    </w:p>
    <w:p w14:paraId="6AF7D4DC" w14:textId="0A68F3C4" w:rsidR="00410A58" w:rsidRPr="007F2A2E" w:rsidRDefault="00410A58" w:rsidP="00410A58">
      <w:pPr>
        <w:spacing w:after="0" w:line="360" w:lineRule="auto"/>
        <w:rPr>
          <w:rFonts w:asciiTheme="majorHAnsi" w:hAnsiTheme="majorHAnsi" w:cstheme="majorHAnsi"/>
        </w:rPr>
      </w:pPr>
      <w:r w:rsidRPr="007F2A2E">
        <w:rPr>
          <w:rFonts w:asciiTheme="majorHAnsi" w:hAnsiTheme="majorHAnsi" w:cstheme="majorHAnsi"/>
        </w:rPr>
        <w:t xml:space="preserve">Asthma causes three main changes to the airways inside the lungs, and </w:t>
      </w:r>
      <w:r w:rsidRPr="00253EBE">
        <w:rPr>
          <w:rFonts w:asciiTheme="majorHAnsi" w:hAnsiTheme="majorHAnsi" w:cstheme="majorHAnsi"/>
        </w:rPr>
        <w:t>all of these</w:t>
      </w:r>
      <w:r w:rsidRPr="007F2A2E">
        <w:rPr>
          <w:rFonts w:asciiTheme="majorHAnsi" w:hAnsiTheme="majorHAnsi" w:cstheme="majorHAnsi"/>
        </w:rPr>
        <w:t xml:space="preserve"> can happen together:</w:t>
      </w:r>
    </w:p>
    <w:p w14:paraId="40ADD9E2" w14:textId="50BD4BE4" w:rsidR="00410A58" w:rsidRPr="007F2A2E" w:rsidRDefault="00410A58" w:rsidP="0002719B">
      <w:pPr>
        <w:pStyle w:val="ListParagraph"/>
        <w:numPr>
          <w:ilvl w:val="0"/>
          <w:numId w:val="2"/>
        </w:numPr>
        <w:spacing w:after="0" w:line="360" w:lineRule="auto"/>
        <w:rPr>
          <w:rFonts w:asciiTheme="majorHAnsi" w:hAnsiTheme="majorHAnsi" w:cstheme="majorHAnsi"/>
        </w:rPr>
      </w:pPr>
      <w:r w:rsidRPr="007F2A2E">
        <w:rPr>
          <w:rFonts w:asciiTheme="majorHAnsi" w:hAnsiTheme="majorHAnsi" w:cstheme="majorHAnsi"/>
        </w:rPr>
        <w:lastRenderedPageBreak/>
        <w:t>the thin layer of muscle within the wall of an airway can contract to make it tighter and narrower – reliever medicines work by relaxing these muscles in the airways</w:t>
      </w:r>
    </w:p>
    <w:p w14:paraId="688C848C" w14:textId="09154D43" w:rsidR="00410A58" w:rsidRPr="007F2A2E" w:rsidRDefault="00410A58" w:rsidP="0002719B">
      <w:pPr>
        <w:pStyle w:val="ListParagraph"/>
        <w:numPr>
          <w:ilvl w:val="0"/>
          <w:numId w:val="2"/>
        </w:numPr>
        <w:spacing w:after="0" w:line="360" w:lineRule="auto"/>
        <w:rPr>
          <w:rFonts w:asciiTheme="majorHAnsi" w:hAnsiTheme="majorHAnsi" w:cstheme="majorHAnsi"/>
        </w:rPr>
      </w:pPr>
      <w:r w:rsidRPr="007F2A2E">
        <w:rPr>
          <w:rFonts w:asciiTheme="majorHAnsi" w:hAnsiTheme="majorHAnsi" w:cstheme="majorHAnsi"/>
        </w:rPr>
        <w:t>the inside walls of the airways can become swollen, leaving less space inside – preventer medicines work by reducing the inflammation that causes the swelling</w:t>
      </w:r>
    </w:p>
    <w:p w14:paraId="71C5D9B4" w14:textId="77777777" w:rsidR="00410A58" w:rsidRPr="007F2A2E" w:rsidRDefault="00410A58" w:rsidP="0002719B">
      <w:pPr>
        <w:pStyle w:val="ListParagraph"/>
        <w:numPr>
          <w:ilvl w:val="0"/>
          <w:numId w:val="2"/>
        </w:numPr>
        <w:spacing w:after="0" w:line="360" w:lineRule="auto"/>
        <w:rPr>
          <w:rFonts w:asciiTheme="majorHAnsi" w:hAnsiTheme="majorHAnsi" w:cstheme="majorHAnsi"/>
        </w:rPr>
      </w:pPr>
      <w:r w:rsidRPr="007F2A2E">
        <w:rPr>
          <w:rFonts w:asciiTheme="majorHAnsi" w:hAnsiTheme="majorHAnsi" w:cstheme="majorHAnsi"/>
        </w:rPr>
        <w:t>mucus can block the inside of the airways – preventer medicines also reduce mucus.</w:t>
      </w:r>
    </w:p>
    <w:p w14:paraId="4E3DCF57" w14:textId="77777777" w:rsidR="00410A58" w:rsidRPr="007F2A2E" w:rsidRDefault="00410A58" w:rsidP="00410A58">
      <w:pPr>
        <w:spacing w:after="0" w:line="360" w:lineRule="auto"/>
        <w:rPr>
          <w:rFonts w:asciiTheme="majorHAnsi" w:hAnsiTheme="majorHAnsi"/>
        </w:rPr>
      </w:pPr>
    </w:p>
    <w:p w14:paraId="34482DAC" w14:textId="0018A258" w:rsidR="00410A58" w:rsidRDefault="00410A58" w:rsidP="00410A58">
      <w:pPr>
        <w:spacing w:after="0" w:line="360" w:lineRule="auto"/>
        <w:rPr>
          <w:rFonts w:asciiTheme="majorHAnsi" w:hAnsiTheme="majorHAnsi"/>
        </w:rPr>
      </w:pPr>
      <w:r w:rsidRPr="007F2A2E">
        <w:rPr>
          <w:rFonts w:asciiTheme="majorHAnsi" w:hAnsiTheme="majorHAnsi"/>
        </w:rPr>
        <w:t xml:space="preserve">Legislation that governs the operation of approved children’s services is based on the health, safety and welfare of children, and requires that children be protected from hazards and harm. Our </w:t>
      </w:r>
      <w:r w:rsidR="00B12D4E">
        <w:rPr>
          <w:rFonts w:asciiTheme="majorHAnsi" w:hAnsiTheme="majorHAnsi"/>
        </w:rPr>
        <w:t xml:space="preserve">OSHC </w:t>
      </w:r>
      <w:r w:rsidRPr="007F2A2E">
        <w:rPr>
          <w:rFonts w:asciiTheme="majorHAnsi" w:hAnsiTheme="majorHAnsi"/>
        </w:rPr>
        <w:t xml:space="preserve">Service will ensure that there is at least </w:t>
      </w:r>
      <w:r w:rsidRPr="00527712">
        <w:rPr>
          <w:rFonts w:asciiTheme="majorHAnsi" w:hAnsiTheme="majorHAnsi" w:cstheme="majorHAnsi"/>
        </w:rPr>
        <w:t>one educator</w:t>
      </w:r>
      <w:r w:rsidRPr="007F2A2E">
        <w:rPr>
          <w:rFonts w:asciiTheme="majorHAnsi" w:hAnsiTheme="majorHAnsi"/>
        </w:rPr>
        <w:t xml:space="preserve"> on duty at all times who has current approved emergency asthma management training in accordance with the Education and Care Services National Regulations. </w:t>
      </w:r>
    </w:p>
    <w:p w14:paraId="1E93E71B" w14:textId="2B15B2E7" w:rsidR="00B11D07" w:rsidRDefault="00B11D07" w:rsidP="00410A58">
      <w:pPr>
        <w:spacing w:after="0" w:line="360" w:lineRule="auto"/>
        <w:rPr>
          <w:rFonts w:asciiTheme="majorHAnsi" w:hAnsiTheme="majorHAnsi"/>
        </w:rPr>
      </w:pPr>
    </w:p>
    <w:p w14:paraId="377DF080" w14:textId="7FDD4823" w:rsidR="00B72B18" w:rsidRPr="00410A58" w:rsidRDefault="00FC6C8F" w:rsidP="00B72B18">
      <w:pPr>
        <w:spacing w:after="0" w:line="360" w:lineRule="auto"/>
        <w:rPr>
          <w:rFonts w:asciiTheme="majorHAnsi" w:hAnsiTheme="majorHAnsi"/>
          <w:color w:val="34ABC1"/>
          <w:sz w:val="24"/>
        </w:rPr>
      </w:pPr>
      <w:r w:rsidRPr="00410A58">
        <w:rPr>
          <w:rFonts w:cs="Arial"/>
          <w:sz w:val="24"/>
          <w:szCs w:val="24"/>
          <w:lang w:val="en-US"/>
        </w:rPr>
        <w:t>IMPLEMENTATION</w:t>
      </w:r>
    </w:p>
    <w:p w14:paraId="7893E148" w14:textId="03F7ABD1" w:rsidR="00FC6C8F" w:rsidRPr="00C17D3D" w:rsidRDefault="00FC6C8F" w:rsidP="00FC6C8F">
      <w:pPr>
        <w:spacing w:after="0" w:line="360" w:lineRule="auto"/>
        <w:rPr>
          <w:rFonts w:asciiTheme="majorHAnsi" w:hAnsiTheme="majorHAnsi" w:cs="Calibri"/>
        </w:rPr>
      </w:pPr>
      <w:r w:rsidRPr="00410A58">
        <w:rPr>
          <w:rFonts w:asciiTheme="majorHAnsi" w:hAnsiTheme="majorHAnsi" w:cs="Calibri"/>
        </w:rPr>
        <w:t xml:space="preserve">We will involve all educators, families and children in regular discussions about medical conditions and general health and wellbeing throughout our curriculum. </w:t>
      </w:r>
      <w:r w:rsidR="00527712" w:rsidRPr="00B12D4E">
        <w:rPr>
          <w:rFonts w:asciiTheme="majorHAnsi" w:hAnsiTheme="majorHAnsi" w:cs="Calibri"/>
        </w:rPr>
        <w:t>Our</w:t>
      </w:r>
      <w:r w:rsidRPr="00B12D4E">
        <w:rPr>
          <w:rFonts w:asciiTheme="majorHAnsi" w:hAnsiTheme="majorHAnsi" w:cs="Calibri"/>
        </w:rPr>
        <w:t xml:space="preserve"> </w:t>
      </w:r>
      <w:r w:rsidR="00527712" w:rsidRPr="00B12D4E">
        <w:rPr>
          <w:rFonts w:asciiTheme="majorHAnsi" w:hAnsiTheme="majorHAnsi"/>
          <w:snapToGrid w:val="0"/>
        </w:rPr>
        <w:t>OSHC</w:t>
      </w:r>
      <w:r w:rsidR="00571C25" w:rsidRPr="00B12D4E">
        <w:rPr>
          <w:rFonts w:asciiTheme="majorHAnsi" w:hAnsiTheme="majorHAnsi"/>
          <w:snapToGrid w:val="0"/>
        </w:rPr>
        <w:t xml:space="preserve"> Service</w:t>
      </w:r>
      <w:r w:rsidRPr="00410A58">
        <w:rPr>
          <w:rFonts w:asciiTheme="majorHAnsi" w:hAnsiTheme="majorHAnsi" w:cs="Calibri"/>
        </w:rPr>
        <w:t xml:space="preserve"> will adhere to privacy and confidentiality procedures when dealing with individual health needs.</w:t>
      </w:r>
      <w:r w:rsidR="00C17D3D">
        <w:rPr>
          <w:rFonts w:asciiTheme="majorHAnsi" w:hAnsiTheme="majorHAnsi" w:cs="Calibri"/>
        </w:rPr>
        <w:t xml:space="preserve"> </w:t>
      </w:r>
      <w:r w:rsidRPr="00410A58">
        <w:rPr>
          <w:rFonts w:asciiTheme="majorHAnsi" w:hAnsiTheme="majorHAnsi" w:cs="Calibri"/>
        </w:rPr>
        <w:t xml:space="preserve">It is imperative </w:t>
      </w:r>
      <w:r w:rsidRPr="00B12D4E">
        <w:rPr>
          <w:rFonts w:asciiTheme="majorHAnsi" w:hAnsiTheme="majorHAnsi" w:cs="Calibri"/>
        </w:rPr>
        <w:t xml:space="preserve">that all educators and volunteers at </w:t>
      </w:r>
      <w:r w:rsidR="00527712" w:rsidRPr="00B12D4E">
        <w:rPr>
          <w:rFonts w:asciiTheme="majorHAnsi" w:hAnsiTheme="majorHAnsi" w:cs="Calibri"/>
        </w:rPr>
        <w:t>our OSHC</w:t>
      </w:r>
      <w:r w:rsidRPr="00410A58">
        <w:rPr>
          <w:rFonts w:asciiTheme="majorHAnsi" w:hAnsiTheme="majorHAnsi" w:cs="Calibri"/>
        </w:rPr>
        <w:t xml:space="preserve"> </w:t>
      </w:r>
      <w:r w:rsidR="00571C25" w:rsidRPr="00410A58">
        <w:rPr>
          <w:rFonts w:asciiTheme="majorHAnsi" w:hAnsiTheme="majorHAnsi"/>
          <w:snapToGrid w:val="0"/>
        </w:rPr>
        <w:t>Service</w:t>
      </w:r>
      <w:r w:rsidRPr="00410A58">
        <w:rPr>
          <w:rFonts w:asciiTheme="majorHAnsi" w:hAnsiTheme="majorHAnsi" w:cs="Calibri"/>
        </w:rPr>
        <w:t xml:space="preserve"> follow each individual child’s </w:t>
      </w:r>
      <w:r w:rsidR="00BB5D0C" w:rsidRPr="00410A58">
        <w:rPr>
          <w:rFonts w:asciiTheme="majorHAnsi" w:hAnsiTheme="majorHAnsi" w:cs="Calibri"/>
        </w:rPr>
        <w:t xml:space="preserve">medical management plan </w:t>
      </w:r>
      <w:r w:rsidRPr="00410A58">
        <w:rPr>
          <w:rFonts w:asciiTheme="majorHAnsi" w:hAnsiTheme="majorHAnsi" w:cs="Calibri"/>
        </w:rPr>
        <w:t xml:space="preserve">in the event of an incident related to a child’s specific health care need, allergy or medical condition. </w:t>
      </w:r>
    </w:p>
    <w:p w14:paraId="5F191E7B" w14:textId="77777777" w:rsidR="00004067" w:rsidRDefault="00004067" w:rsidP="00CC519A">
      <w:pPr>
        <w:spacing w:after="0" w:line="360" w:lineRule="auto"/>
        <w:rPr>
          <w:rFonts w:cs="Arial"/>
          <w:color w:val="70AC3D"/>
          <w:sz w:val="24"/>
          <w:szCs w:val="24"/>
          <w:lang w:val="en-US"/>
        </w:rPr>
      </w:pPr>
    </w:p>
    <w:p w14:paraId="4BD8D4E1" w14:textId="57327C88" w:rsidR="00C17D3D" w:rsidRPr="007B476C" w:rsidRDefault="00004067" w:rsidP="00CC519A">
      <w:pPr>
        <w:spacing w:after="0" w:line="360" w:lineRule="auto"/>
        <w:rPr>
          <w:rFonts w:asciiTheme="majorHAnsi" w:hAnsiTheme="majorHAnsi"/>
          <w:color w:val="008000"/>
          <w:sz w:val="24"/>
        </w:rPr>
      </w:pPr>
      <w:r w:rsidRPr="007B476C">
        <w:rPr>
          <w:rFonts w:cs="Arial"/>
          <w:color w:val="008000"/>
          <w:sz w:val="24"/>
          <w:szCs w:val="24"/>
          <w:lang w:val="en-US"/>
        </w:rPr>
        <w:t>THE APPROVED PROVIDER</w:t>
      </w:r>
      <w:r w:rsidR="00E14D0F" w:rsidRPr="007B476C">
        <w:rPr>
          <w:rFonts w:cs="Arial"/>
          <w:color w:val="008000"/>
          <w:sz w:val="24"/>
          <w:szCs w:val="24"/>
          <w:lang w:val="en-US"/>
        </w:rPr>
        <w:t xml:space="preserve">/MANAGEMENT AND </w:t>
      </w:r>
      <w:r w:rsidR="00FC6C8F" w:rsidRPr="007B476C">
        <w:rPr>
          <w:rFonts w:cs="Arial"/>
          <w:color w:val="008000"/>
          <w:sz w:val="24"/>
          <w:szCs w:val="24"/>
          <w:lang w:val="en-US"/>
        </w:rPr>
        <w:t>NOMINATED SUPERVISOR WILL ENSURE:</w:t>
      </w:r>
    </w:p>
    <w:p w14:paraId="147FBDA4" w14:textId="77777777" w:rsidR="00EC53AA" w:rsidRPr="007B476C" w:rsidRDefault="00EC53AA" w:rsidP="00EC53AA">
      <w:pPr>
        <w:pStyle w:val="ListParagraph"/>
        <w:numPr>
          <w:ilvl w:val="0"/>
          <w:numId w:val="15"/>
        </w:numPr>
        <w:spacing w:after="0" w:line="360" w:lineRule="auto"/>
        <w:rPr>
          <w:rFonts w:ascii="Calibri Light" w:hAnsi="Calibri Light" w:cs="Calibri Light"/>
        </w:rPr>
      </w:pPr>
      <w:r w:rsidRPr="007B476C">
        <w:rPr>
          <w:rFonts w:ascii="Calibri Light" w:hAnsi="Calibri Light" w:cs="Calibri Light"/>
        </w:rPr>
        <w:t xml:space="preserve">obligations under the </w:t>
      </w:r>
      <w:r w:rsidRPr="007B476C">
        <w:rPr>
          <w:rFonts w:ascii="Calibri Light" w:hAnsi="Calibri Light" w:cs="Calibri Light"/>
          <w:i/>
          <w:iCs/>
        </w:rPr>
        <w:t xml:space="preserve">Education and Care Services National Law and National Regulations </w:t>
      </w:r>
      <w:r w:rsidRPr="007B476C">
        <w:rPr>
          <w:rFonts w:ascii="Calibri Light" w:hAnsi="Calibri Light" w:cs="Calibri Light"/>
        </w:rPr>
        <w:t>are met</w:t>
      </w:r>
    </w:p>
    <w:p w14:paraId="14E88923" w14:textId="5BB81192" w:rsidR="005E5573" w:rsidRPr="007B476C" w:rsidRDefault="005E5573" w:rsidP="005E5573">
      <w:pPr>
        <w:numPr>
          <w:ilvl w:val="0"/>
          <w:numId w:val="23"/>
        </w:numPr>
        <w:tabs>
          <w:tab w:val="left" w:pos="720"/>
        </w:tabs>
        <w:spacing w:after="0" w:line="360" w:lineRule="auto"/>
        <w:rPr>
          <w:rFonts w:asciiTheme="majorHAnsi" w:hAnsiTheme="majorHAnsi"/>
        </w:rPr>
      </w:pPr>
      <w:r w:rsidRPr="007B476C">
        <w:rPr>
          <w:rFonts w:asciiTheme="majorHAnsi" w:hAnsiTheme="majorHAnsi"/>
        </w:rPr>
        <w:t>that a copy of this policy is provided and reviewed during each new staff member’s induction process</w:t>
      </w:r>
    </w:p>
    <w:p w14:paraId="5540FF7B" w14:textId="3F86FA50" w:rsidR="00074167" w:rsidRPr="007B476C" w:rsidRDefault="005E5573" w:rsidP="00E14729">
      <w:pPr>
        <w:pStyle w:val="ListParagraph"/>
        <w:numPr>
          <w:ilvl w:val="0"/>
          <w:numId w:val="15"/>
        </w:numPr>
        <w:spacing w:after="0" w:line="360" w:lineRule="auto"/>
        <w:rPr>
          <w:rFonts w:asciiTheme="majorHAnsi" w:hAnsiTheme="majorHAnsi" w:cs="Calibri"/>
          <w:i/>
          <w:iCs/>
        </w:rPr>
      </w:pPr>
      <w:r w:rsidRPr="007B476C">
        <w:rPr>
          <w:rFonts w:asciiTheme="majorHAnsi" w:eastAsia="Times New Roman" w:hAnsiTheme="majorHAnsi" w:cstheme="majorHAnsi"/>
          <w:lang w:eastAsia="en-AU"/>
        </w:rPr>
        <w:t>a</w:t>
      </w:r>
      <w:r w:rsidR="00EC53AA" w:rsidRPr="007B476C">
        <w:rPr>
          <w:rFonts w:asciiTheme="majorHAnsi" w:eastAsia="Times New Roman" w:hAnsiTheme="majorHAnsi" w:cstheme="majorHAnsi"/>
          <w:lang w:eastAsia="en-AU"/>
        </w:rPr>
        <w:t xml:space="preserve">ll staff, educators, students, visitors and volunteers have knowledge of and adhere to this policy and our Service’s </w:t>
      </w:r>
      <w:r w:rsidR="00EC53AA" w:rsidRPr="007B476C">
        <w:rPr>
          <w:rFonts w:asciiTheme="majorHAnsi" w:eastAsia="Times New Roman" w:hAnsiTheme="majorHAnsi" w:cstheme="majorHAnsi"/>
          <w:i/>
          <w:iCs/>
          <w:lang w:eastAsia="en-AU"/>
        </w:rPr>
        <w:t>Medical Conditions Policy</w:t>
      </w:r>
    </w:p>
    <w:p w14:paraId="77963097" w14:textId="2237E460" w:rsidR="00C17D3D" w:rsidRPr="007B476C" w:rsidRDefault="00C17D3D" w:rsidP="00C17D3D">
      <w:pPr>
        <w:numPr>
          <w:ilvl w:val="0"/>
          <w:numId w:val="15"/>
        </w:numPr>
        <w:tabs>
          <w:tab w:val="left" w:pos="720"/>
        </w:tabs>
        <w:spacing w:after="0" w:line="360" w:lineRule="auto"/>
        <w:rPr>
          <w:rFonts w:asciiTheme="majorHAnsi" w:hAnsiTheme="majorHAnsi"/>
        </w:rPr>
      </w:pPr>
      <w:r w:rsidRPr="007B476C">
        <w:rPr>
          <w:rFonts w:asciiTheme="majorHAnsi" w:hAnsiTheme="majorHAnsi"/>
        </w:rPr>
        <w:t>that as part of the enrolment process,</w:t>
      </w:r>
      <w:r w:rsidRPr="007B476C">
        <w:rPr>
          <w:rFonts w:asciiTheme="majorHAnsi" w:hAnsiTheme="majorHAnsi"/>
          <w:b/>
          <w:bCs/>
        </w:rPr>
        <w:t xml:space="preserve"> all</w:t>
      </w:r>
      <w:r w:rsidRPr="007B476C">
        <w:rPr>
          <w:rFonts w:asciiTheme="majorHAnsi" w:hAnsiTheme="majorHAnsi"/>
        </w:rPr>
        <w:t xml:space="preserve"> parents/guardians are asked whether their child has a medical condition and clearly document this information on the child’s enrolment record</w:t>
      </w:r>
    </w:p>
    <w:p w14:paraId="57D2FC61" w14:textId="77777777" w:rsidR="00C17D3D" w:rsidRPr="007B476C" w:rsidRDefault="00C17D3D" w:rsidP="00C17D3D">
      <w:pPr>
        <w:numPr>
          <w:ilvl w:val="0"/>
          <w:numId w:val="15"/>
        </w:numPr>
        <w:tabs>
          <w:tab w:val="left" w:pos="720"/>
        </w:tabs>
        <w:spacing w:after="0" w:line="360" w:lineRule="auto"/>
        <w:rPr>
          <w:rFonts w:asciiTheme="majorHAnsi" w:hAnsiTheme="majorHAnsi"/>
        </w:rPr>
      </w:pPr>
      <w:r w:rsidRPr="007B476C">
        <w:rPr>
          <w:rFonts w:asciiTheme="majorHAnsi" w:hAnsiTheme="majorHAnsi"/>
        </w:rPr>
        <w:t xml:space="preserve">if the answer is </w:t>
      </w:r>
      <w:r w:rsidRPr="007B476C">
        <w:rPr>
          <w:rFonts w:asciiTheme="majorHAnsi" w:hAnsiTheme="majorHAnsi"/>
          <w:i/>
          <w:iCs/>
        </w:rPr>
        <w:t>yes</w:t>
      </w:r>
      <w:r w:rsidRPr="007B476C">
        <w:rPr>
          <w:rFonts w:asciiTheme="majorHAnsi" w:hAnsiTheme="majorHAnsi"/>
        </w:rPr>
        <w:t xml:space="preserve">, the parents/guardians are required to provide a medical management plan and signed by a registered medical practitioner </w:t>
      </w:r>
      <w:r w:rsidRPr="007B476C">
        <w:rPr>
          <w:rFonts w:ascii="Calibri" w:hAnsi="Calibri" w:cs="Calibri"/>
        </w:rPr>
        <w:t xml:space="preserve">prior </w:t>
      </w:r>
      <w:r w:rsidRPr="007B476C">
        <w:rPr>
          <w:rFonts w:asciiTheme="majorHAnsi" w:hAnsiTheme="majorHAnsi"/>
        </w:rPr>
        <w:t xml:space="preserve">to their child’s commencement at the Service [see section below- </w:t>
      </w:r>
      <w:r w:rsidRPr="007B476C">
        <w:rPr>
          <w:rFonts w:asciiTheme="majorHAnsi" w:hAnsiTheme="majorHAnsi"/>
          <w:i/>
          <w:iCs/>
        </w:rPr>
        <w:t>In Services where a child is diagnosed with asthma]</w:t>
      </w:r>
    </w:p>
    <w:p w14:paraId="5428ED6E" w14:textId="5FE2488B" w:rsidR="00C17D3D" w:rsidRPr="007B476C" w:rsidRDefault="00C17D3D" w:rsidP="00C17D3D">
      <w:pPr>
        <w:pStyle w:val="ListParagraph"/>
        <w:numPr>
          <w:ilvl w:val="0"/>
          <w:numId w:val="15"/>
        </w:numPr>
        <w:spacing w:after="0" w:line="360" w:lineRule="auto"/>
        <w:rPr>
          <w:rFonts w:asciiTheme="majorHAnsi" w:hAnsiTheme="majorHAnsi"/>
        </w:rPr>
      </w:pPr>
      <w:r w:rsidRPr="007B476C">
        <w:rPr>
          <w:rFonts w:asciiTheme="majorHAnsi" w:hAnsiTheme="majorHAnsi"/>
        </w:rPr>
        <w:t>parents</w:t>
      </w:r>
      <w:r w:rsidR="00EB4A46" w:rsidRPr="007B476C">
        <w:rPr>
          <w:rFonts w:asciiTheme="majorHAnsi" w:hAnsiTheme="majorHAnsi"/>
        </w:rPr>
        <w:t>/guardians</w:t>
      </w:r>
      <w:r w:rsidRPr="007B476C">
        <w:rPr>
          <w:rFonts w:asciiTheme="majorHAnsi" w:hAnsiTheme="majorHAnsi"/>
        </w:rPr>
        <w:t xml:space="preserve"> are provided with a copy of the Service’s </w:t>
      </w:r>
      <w:r w:rsidRPr="007B476C">
        <w:rPr>
          <w:rFonts w:asciiTheme="majorHAnsi" w:hAnsiTheme="majorHAnsi"/>
          <w:i/>
          <w:iCs/>
        </w:rPr>
        <w:t>Medical Conditions Policy</w:t>
      </w:r>
      <w:r w:rsidRPr="007B476C">
        <w:rPr>
          <w:rFonts w:asciiTheme="majorHAnsi" w:hAnsiTheme="majorHAnsi"/>
        </w:rPr>
        <w:t xml:space="preserve">, </w:t>
      </w:r>
      <w:r w:rsidRPr="007B476C">
        <w:rPr>
          <w:rFonts w:asciiTheme="majorHAnsi" w:hAnsiTheme="majorHAnsi"/>
          <w:i/>
          <w:iCs/>
        </w:rPr>
        <w:t>Asthma Management Policy</w:t>
      </w:r>
      <w:r w:rsidRPr="007B476C">
        <w:rPr>
          <w:rFonts w:asciiTheme="majorHAnsi" w:hAnsiTheme="majorHAnsi"/>
        </w:rPr>
        <w:t xml:space="preserve"> and </w:t>
      </w:r>
      <w:r w:rsidRPr="007B476C">
        <w:rPr>
          <w:rFonts w:asciiTheme="majorHAnsi" w:hAnsiTheme="majorHAnsi"/>
          <w:i/>
          <w:iCs/>
        </w:rPr>
        <w:t>Administration of Medication Policy</w:t>
      </w:r>
      <w:r w:rsidRPr="007B476C">
        <w:rPr>
          <w:rFonts w:asciiTheme="majorHAnsi" w:hAnsiTheme="majorHAnsi"/>
        </w:rPr>
        <w:t xml:space="preserve"> upon enrolment of their child</w:t>
      </w:r>
    </w:p>
    <w:p w14:paraId="27FDCF7D" w14:textId="77777777" w:rsidR="004A6F5C" w:rsidRPr="007B476C" w:rsidRDefault="004E046E" w:rsidP="004E046E">
      <w:pPr>
        <w:pStyle w:val="ListParagraph"/>
        <w:numPr>
          <w:ilvl w:val="0"/>
          <w:numId w:val="15"/>
        </w:numPr>
        <w:spacing w:after="0" w:line="360" w:lineRule="auto"/>
        <w:rPr>
          <w:rFonts w:asciiTheme="majorHAnsi" w:hAnsiTheme="majorHAnsi"/>
        </w:rPr>
      </w:pPr>
      <w:r w:rsidRPr="007B476C">
        <w:rPr>
          <w:rFonts w:asciiTheme="majorHAnsi" w:hAnsiTheme="majorHAnsi"/>
        </w:rPr>
        <w:t xml:space="preserve">parents/guardians are informed the Service may administer emergency asthma medication or </w:t>
      </w:r>
    </w:p>
    <w:p w14:paraId="5B8F1609" w14:textId="77777777" w:rsidR="004A6F5C" w:rsidRPr="007B476C" w:rsidRDefault="004E046E" w:rsidP="004A6F5C">
      <w:pPr>
        <w:pStyle w:val="ListParagraph"/>
        <w:spacing w:after="0" w:line="360" w:lineRule="auto"/>
        <w:ind w:left="360"/>
        <w:rPr>
          <w:rFonts w:asciiTheme="majorHAnsi" w:hAnsiTheme="majorHAnsi"/>
        </w:rPr>
      </w:pPr>
      <w:r w:rsidRPr="007B476C">
        <w:rPr>
          <w:rFonts w:asciiTheme="majorHAnsi" w:hAnsiTheme="majorHAnsi"/>
        </w:rPr>
        <w:t xml:space="preserve">treatment if required, with advice from emergency services. Parents are advised of this at time of </w:t>
      </w:r>
    </w:p>
    <w:p w14:paraId="77EA9B55" w14:textId="4F0DB2BF" w:rsidR="004E046E" w:rsidRPr="007B476C" w:rsidRDefault="004E046E" w:rsidP="004A6F5C">
      <w:pPr>
        <w:pStyle w:val="ListParagraph"/>
        <w:spacing w:after="0" w:line="360" w:lineRule="auto"/>
        <w:ind w:left="360"/>
        <w:rPr>
          <w:rFonts w:asciiTheme="majorHAnsi" w:hAnsiTheme="majorHAnsi"/>
        </w:rPr>
      </w:pPr>
      <w:r w:rsidRPr="007B476C">
        <w:rPr>
          <w:rFonts w:asciiTheme="majorHAnsi" w:hAnsiTheme="majorHAnsi"/>
        </w:rPr>
        <w:t>enrolment and orientation to the Service.</w:t>
      </w:r>
    </w:p>
    <w:p w14:paraId="2C38224F" w14:textId="77777777" w:rsidR="00F712CF" w:rsidRPr="007B476C" w:rsidRDefault="00F712CF" w:rsidP="00F712CF">
      <w:pPr>
        <w:pStyle w:val="ListParagraph"/>
        <w:numPr>
          <w:ilvl w:val="0"/>
          <w:numId w:val="15"/>
        </w:numPr>
        <w:spacing w:after="0" w:line="360" w:lineRule="auto"/>
        <w:rPr>
          <w:rFonts w:asciiTheme="majorHAnsi" w:hAnsiTheme="majorHAnsi"/>
          <w:snapToGrid w:val="0"/>
        </w:rPr>
      </w:pPr>
      <w:r w:rsidRPr="007B476C">
        <w:rPr>
          <w:rFonts w:asciiTheme="majorHAnsi" w:hAnsiTheme="majorHAnsi"/>
        </w:rPr>
        <w:lastRenderedPageBreak/>
        <w:t xml:space="preserve">to always have Salbutamol (Ventolin) onsite and accessible for an emergency, regardless of </w:t>
      </w:r>
      <w:proofErr w:type="gramStart"/>
      <w:r w:rsidRPr="007B476C">
        <w:rPr>
          <w:rFonts w:asciiTheme="majorHAnsi" w:hAnsiTheme="majorHAnsi"/>
        </w:rPr>
        <w:t>whether or not</w:t>
      </w:r>
      <w:proofErr w:type="gramEnd"/>
      <w:r w:rsidRPr="007B476C">
        <w:rPr>
          <w:rFonts w:asciiTheme="majorHAnsi" w:hAnsiTheme="majorHAnsi"/>
        </w:rPr>
        <w:t xml:space="preserve"> they have a child enrolled with asthma </w:t>
      </w:r>
      <w:r w:rsidRPr="007B476C">
        <w:rPr>
          <w:rFonts w:asciiTheme="majorHAnsi" w:hAnsiTheme="majorHAnsi"/>
          <w:color w:val="FF0000"/>
        </w:rPr>
        <w:t>(best practice)</w:t>
      </w:r>
    </w:p>
    <w:p w14:paraId="47FBE185" w14:textId="77777777" w:rsidR="00F00D17" w:rsidRPr="007B476C" w:rsidRDefault="00F00D17" w:rsidP="00F00D17">
      <w:pPr>
        <w:pStyle w:val="ListParagraph"/>
        <w:numPr>
          <w:ilvl w:val="0"/>
          <w:numId w:val="23"/>
        </w:numPr>
        <w:spacing w:after="0" w:line="360" w:lineRule="auto"/>
        <w:rPr>
          <w:rFonts w:asciiTheme="majorHAnsi" w:hAnsiTheme="majorHAnsi" w:cs="Calibri"/>
        </w:rPr>
      </w:pPr>
      <w:r w:rsidRPr="007B476C">
        <w:rPr>
          <w:rFonts w:asciiTheme="majorHAnsi" w:hAnsiTheme="majorHAnsi" w:cs="Calibri"/>
        </w:rPr>
        <w:t>at least one educator, staff member or nominated supervisor is in attendance and immediately available at all times children are being cared for by the service who:</w:t>
      </w:r>
    </w:p>
    <w:p w14:paraId="25077D4A" w14:textId="77777777" w:rsidR="00F00D17" w:rsidRPr="007B476C" w:rsidRDefault="00F00D17" w:rsidP="00F00D17">
      <w:pPr>
        <w:pStyle w:val="ListParagraph"/>
        <w:numPr>
          <w:ilvl w:val="1"/>
          <w:numId w:val="33"/>
        </w:numPr>
        <w:spacing w:after="0" w:line="360" w:lineRule="auto"/>
        <w:rPr>
          <w:rFonts w:asciiTheme="majorHAnsi" w:hAnsiTheme="majorHAnsi" w:cs="Calibri"/>
        </w:rPr>
      </w:pPr>
      <w:r w:rsidRPr="007B476C">
        <w:rPr>
          <w:rFonts w:asciiTheme="majorHAnsi" w:hAnsiTheme="majorHAnsi" w:cs="Calibri"/>
        </w:rPr>
        <w:t>holds a current ACECQA approved first aid qualification</w:t>
      </w:r>
    </w:p>
    <w:p w14:paraId="2B5E4EC9" w14:textId="77777777" w:rsidR="00F00D17" w:rsidRPr="007B476C" w:rsidRDefault="00F00D17" w:rsidP="00F00D17">
      <w:pPr>
        <w:pStyle w:val="ListParagraph"/>
        <w:numPr>
          <w:ilvl w:val="1"/>
          <w:numId w:val="33"/>
        </w:numPr>
        <w:spacing w:after="0" w:line="360" w:lineRule="auto"/>
        <w:rPr>
          <w:rFonts w:asciiTheme="majorHAnsi" w:hAnsiTheme="majorHAnsi" w:cs="Calibri"/>
        </w:rPr>
      </w:pPr>
      <w:r w:rsidRPr="007B476C">
        <w:rPr>
          <w:rFonts w:asciiTheme="majorHAnsi" w:hAnsiTheme="majorHAnsi" w:cs="Calibri"/>
        </w:rPr>
        <w:t xml:space="preserve">undertaken current ACECQA approved emergency asthma management and </w:t>
      </w:r>
    </w:p>
    <w:p w14:paraId="5C0132C2" w14:textId="77777777" w:rsidR="00F00D17" w:rsidRPr="007B476C" w:rsidRDefault="00F00D17" w:rsidP="00F00D17">
      <w:pPr>
        <w:pStyle w:val="ListParagraph"/>
        <w:numPr>
          <w:ilvl w:val="1"/>
          <w:numId w:val="33"/>
        </w:numPr>
        <w:spacing w:after="0" w:line="360" w:lineRule="auto"/>
        <w:rPr>
          <w:rFonts w:asciiTheme="majorHAnsi" w:hAnsiTheme="majorHAnsi" w:cs="Calibri"/>
        </w:rPr>
      </w:pPr>
      <w:r w:rsidRPr="007B476C">
        <w:rPr>
          <w:rFonts w:asciiTheme="majorHAnsi" w:hAnsiTheme="majorHAnsi" w:cs="Calibri"/>
        </w:rPr>
        <w:t xml:space="preserve">current ACECQA approved emergency anaphylaxis management training </w:t>
      </w:r>
    </w:p>
    <w:p w14:paraId="2CBA1032" w14:textId="577B9B29" w:rsidR="001F3613" w:rsidRPr="007B476C" w:rsidRDefault="001F3613" w:rsidP="00CE69E3">
      <w:pPr>
        <w:numPr>
          <w:ilvl w:val="0"/>
          <w:numId w:val="33"/>
        </w:numPr>
        <w:tabs>
          <w:tab w:val="left" w:pos="720"/>
        </w:tabs>
        <w:spacing w:after="0" w:line="360" w:lineRule="auto"/>
        <w:rPr>
          <w:rFonts w:asciiTheme="majorHAnsi" w:hAnsiTheme="majorHAnsi"/>
          <w:color w:val="000000" w:themeColor="text1"/>
        </w:rPr>
      </w:pPr>
      <w:r w:rsidRPr="007B476C">
        <w:rPr>
          <w:rFonts w:asciiTheme="majorHAnsi" w:hAnsiTheme="majorHAnsi"/>
        </w:rPr>
        <w:t xml:space="preserve">all staff and educators have completed ACECQA approved first aid training at least every </w:t>
      </w:r>
      <w:r w:rsidRPr="007B476C">
        <w:rPr>
          <w:rFonts w:asciiTheme="majorHAnsi" w:hAnsiTheme="majorHAnsi"/>
          <w:color w:val="000000" w:themeColor="text1"/>
        </w:rPr>
        <w:t xml:space="preserve">3 </w:t>
      </w:r>
      <w:r w:rsidRPr="007B476C">
        <w:rPr>
          <w:rFonts w:asciiTheme="majorHAnsi" w:hAnsiTheme="majorHAnsi"/>
        </w:rPr>
        <w:t xml:space="preserve">years </w:t>
      </w:r>
      <w:r w:rsidRPr="007B476C">
        <w:rPr>
          <w:rFonts w:asciiTheme="majorHAnsi" w:hAnsiTheme="majorHAnsi"/>
          <w:color w:val="000000" w:themeColor="text1"/>
        </w:rPr>
        <w:t>and</w:t>
      </w:r>
      <w:r w:rsidR="00CE69E3" w:rsidRPr="007B476C">
        <w:rPr>
          <w:rFonts w:asciiTheme="majorHAnsi" w:hAnsiTheme="majorHAnsi"/>
          <w:color w:val="000000" w:themeColor="text1"/>
        </w:rPr>
        <w:t xml:space="preserve"> </w:t>
      </w:r>
      <w:r w:rsidRPr="007B476C">
        <w:rPr>
          <w:rFonts w:asciiTheme="majorHAnsi" w:hAnsiTheme="majorHAnsi"/>
          <w:color w:val="000000" w:themeColor="text1"/>
        </w:rPr>
        <w:t xml:space="preserve">cardiopulmonary resuscitation (CPR) at least every 12 months </w:t>
      </w:r>
      <w:r w:rsidRPr="007B476C">
        <w:rPr>
          <w:rFonts w:asciiTheme="majorHAnsi" w:eastAsia="Times New Roman" w:hAnsiTheme="majorHAnsi" w:cs="Arial"/>
          <w:color w:val="FF0000"/>
          <w:lang w:eastAsia="en-AU"/>
        </w:rPr>
        <w:t>[best practice- not mandatory]</w:t>
      </w:r>
    </w:p>
    <w:p w14:paraId="730E2503" w14:textId="63C98718" w:rsidR="00DE52D3" w:rsidRPr="007B476C" w:rsidRDefault="00C24E65" w:rsidP="00C24E65">
      <w:pPr>
        <w:pStyle w:val="ListParagraph"/>
        <w:numPr>
          <w:ilvl w:val="0"/>
          <w:numId w:val="23"/>
        </w:numPr>
        <w:spacing w:after="0" w:line="360" w:lineRule="auto"/>
        <w:rPr>
          <w:rFonts w:asciiTheme="majorHAnsi" w:eastAsia="Times New Roman" w:hAnsiTheme="majorHAnsi" w:cs="Arial"/>
          <w:i/>
          <w:iCs/>
          <w:lang w:eastAsia="en-AU"/>
        </w:rPr>
      </w:pPr>
      <w:r w:rsidRPr="007B476C">
        <w:rPr>
          <w:rFonts w:asciiTheme="majorHAnsi" w:hAnsiTheme="majorHAnsi"/>
        </w:rPr>
        <w:t xml:space="preserve">staff training is kept up to date in each staff member’s record </w:t>
      </w:r>
    </w:p>
    <w:p w14:paraId="0E570475" w14:textId="17495352" w:rsidR="00C17D3D" w:rsidRPr="00A87084" w:rsidRDefault="00C17D3D" w:rsidP="00C17D3D">
      <w:pPr>
        <w:numPr>
          <w:ilvl w:val="0"/>
          <w:numId w:val="23"/>
        </w:numPr>
        <w:spacing w:after="0" w:line="360" w:lineRule="auto"/>
        <w:rPr>
          <w:rFonts w:asciiTheme="majorHAnsi" w:hAnsiTheme="majorHAnsi"/>
          <w:snapToGrid w:val="0"/>
        </w:rPr>
      </w:pPr>
      <w:r w:rsidRPr="00A87084">
        <w:rPr>
          <w:rFonts w:asciiTheme="majorHAnsi" w:hAnsiTheme="majorHAnsi"/>
          <w:snapToGrid w:val="0"/>
        </w:rPr>
        <w:t xml:space="preserve">that all staff members are aware of </w:t>
      </w:r>
    </w:p>
    <w:p w14:paraId="3B52B081" w14:textId="77777777" w:rsidR="00C17D3D" w:rsidRPr="00A87084" w:rsidRDefault="00C17D3D" w:rsidP="00C17D3D">
      <w:pPr>
        <w:numPr>
          <w:ilvl w:val="1"/>
          <w:numId w:val="24"/>
        </w:numPr>
        <w:spacing w:after="0" w:line="360" w:lineRule="auto"/>
        <w:rPr>
          <w:rFonts w:asciiTheme="majorHAnsi" w:hAnsiTheme="majorHAnsi"/>
          <w:snapToGrid w:val="0"/>
        </w:rPr>
      </w:pPr>
      <w:r w:rsidRPr="00A87084">
        <w:rPr>
          <w:rFonts w:asciiTheme="majorHAnsi" w:hAnsiTheme="majorHAnsi"/>
          <w:snapToGrid w:val="0"/>
        </w:rPr>
        <w:t>any child identified with asthma enrolled in the service</w:t>
      </w:r>
    </w:p>
    <w:p w14:paraId="6E4A20F3" w14:textId="55D6D56F" w:rsidR="00C17D3D" w:rsidRPr="00A87084" w:rsidRDefault="00C17D3D" w:rsidP="00C17D3D">
      <w:pPr>
        <w:numPr>
          <w:ilvl w:val="1"/>
          <w:numId w:val="24"/>
        </w:numPr>
        <w:spacing w:after="0" w:line="360" w:lineRule="auto"/>
        <w:rPr>
          <w:rFonts w:asciiTheme="majorHAnsi" w:hAnsiTheme="majorHAnsi"/>
          <w:snapToGrid w:val="0"/>
        </w:rPr>
      </w:pPr>
      <w:r w:rsidRPr="00A87084">
        <w:rPr>
          <w:rFonts w:asciiTheme="majorHAnsi" w:hAnsiTheme="majorHAnsi"/>
          <w:snapToGrid w:val="0"/>
        </w:rPr>
        <w:t>the child’s individual medical management plan</w:t>
      </w:r>
    </w:p>
    <w:p w14:paraId="2CDEED2F" w14:textId="77777777" w:rsidR="00C17D3D" w:rsidRPr="00A87084" w:rsidRDefault="00C17D3D" w:rsidP="00C17D3D">
      <w:pPr>
        <w:numPr>
          <w:ilvl w:val="1"/>
          <w:numId w:val="24"/>
        </w:numPr>
        <w:spacing w:after="0" w:line="360" w:lineRule="auto"/>
        <w:rPr>
          <w:rFonts w:asciiTheme="majorHAnsi" w:hAnsiTheme="majorHAnsi"/>
          <w:snapToGrid w:val="0"/>
        </w:rPr>
      </w:pPr>
      <w:r w:rsidRPr="00A87084">
        <w:rPr>
          <w:rFonts w:asciiTheme="majorHAnsi" w:hAnsiTheme="majorHAnsi"/>
          <w:snapToGrid w:val="0"/>
        </w:rPr>
        <w:t xml:space="preserve">symptoms and recommended first aid procedure for asthma and </w:t>
      </w:r>
    </w:p>
    <w:p w14:paraId="7F3DF4EB" w14:textId="77777777" w:rsidR="00C17D3D" w:rsidRPr="00111C87" w:rsidRDefault="00C17D3D" w:rsidP="00C17D3D">
      <w:pPr>
        <w:numPr>
          <w:ilvl w:val="1"/>
          <w:numId w:val="24"/>
        </w:numPr>
        <w:spacing w:after="0" w:line="360" w:lineRule="auto"/>
        <w:rPr>
          <w:rFonts w:asciiTheme="majorHAnsi" w:hAnsiTheme="majorHAnsi"/>
          <w:snapToGrid w:val="0"/>
        </w:rPr>
      </w:pPr>
      <w:r w:rsidRPr="00111C87">
        <w:rPr>
          <w:rFonts w:asciiTheme="majorHAnsi" w:hAnsiTheme="majorHAnsi"/>
          <w:snapToGrid w:val="0"/>
        </w:rPr>
        <w:t>the location of the child’s asthma medication</w:t>
      </w:r>
    </w:p>
    <w:p w14:paraId="30C0D2AC" w14:textId="5099A5DA" w:rsidR="00C17D3D" w:rsidRPr="00111C87" w:rsidRDefault="00C17D3D" w:rsidP="00C17D3D">
      <w:pPr>
        <w:pStyle w:val="ListParagraph"/>
        <w:numPr>
          <w:ilvl w:val="0"/>
          <w:numId w:val="24"/>
        </w:numPr>
        <w:spacing w:after="0" w:line="360" w:lineRule="auto"/>
        <w:rPr>
          <w:rFonts w:asciiTheme="majorHAnsi" w:hAnsiTheme="majorHAnsi"/>
        </w:rPr>
      </w:pPr>
      <w:r w:rsidRPr="00111C87">
        <w:rPr>
          <w:rFonts w:asciiTheme="majorHAnsi" w:hAnsiTheme="majorHAnsi"/>
        </w:rPr>
        <w:t xml:space="preserve">all staff members are able to identify and minimise asthma triggers for children attending the </w:t>
      </w:r>
      <w:r w:rsidR="008C5DF8" w:rsidRPr="00111C87">
        <w:rPr>
          <w:rFonts w:asciiTheme="majorHAnsi" w:hAnsiTheme="majorHAnsi"/>
        </w:rPr>
        <w:t xml:space="preserve">OSHC </w:t>
      </w:r>
      <w:r w:rsidRPr="00111C87">
        <w:rPr>
          <w:rFonts w:asciiTheme="majorHAnsi" w:hAnsiTheme="majorHAnsi"/>
        </w:rPr>
        <w:t>Service where possible</w:t>
      </w:r>
    </w:p>
    <w:p w14:paraId="42C7D0AE" w14:textId="680F4E6F" w:rsidR="00320828" w:rsidRPr="00111C87" w:rsidRDefault="0099324A" w:rsidP="0099324A">
      <w:pPr>
        <w:numPr>
          <w:ilvl w:val="0"/>
          <w:numId w:val="24"/>
        </w:numPr>
        <w:spacing w:after="0" w:line="360" w:lineRule="auto"/>
        <w:rPr>
          <w:rFonts w:asciiTheme="majorHAnsi" w:hAnsiTheme="majorHAnsi"/>
          <w:snapToGrid w:val="0"/>
        </w:rPr>
      </w:pPr>
      <w:r w:rsidRPr="00111C87">
        <w:rPr>
          <w:rFonts w:asciiTheme="majorHAnsi" w:hAnsiTheme="majorHAnsi"/>
          <w:snapToGrid w:val="0"/>
        </w:rPr>
        <w:t>risk assessments are developed prior to any excursion or incursion consistent with Reg. 101</w:t>
      </w:r>
    </w:p>
    <w:p w14:paraId="68DCD342" w14:textId="50BD6E02" w:rsidR="00410A58" w:rsidRPr="00A87084" w:rsidRDefault="0044641F" w:rsidP="00B12D4E">
      <w:pPr>
        <w:pStyle w:val="ListParagraph"/>
        <w:numPr>
          <w:ilvl w:val="0"/>
          <w:numId w:val="15"/>
        </w:numPr>
        <w:spacing w:after="0" w:line="360" w:lineRule="auto"/>
        <w:rPr>
          <w:rFonts w:asciiTheme="majorHAnsi" w:hAnsiTheme="majorHAnsi"/>
        </w:rPr>
      </w:pPr>
      <w:r w:rsidRPr="00111C87">
        <w:rPr>
          <w:rFonts w:asciiTheme="majorHAnsi" w:hAnsiTheme="majorHAnsi"/>
        </w:rPr>
        <w:t>u</w:t>
      </w:r>
      <w:r w:rsidR="00410A58" w:rsidRPr="00111C87">
        <w:rPr>
          <w:rFonts w:asciiTheme="majorHAnsi" w:hAnsiTheme="majorHAnsi"/>
        </w:rPr>
        <w:t xml:space="preserve">pon employment at the </w:t>
      </w:r>
      <w:r w:rsidR="00985078" w:rsidRPr="00111C87">
        <w:rPr>
          <w:rFonts w:asciiTheme="majorHAnsi" w:hAnsiTheme="majorHAnsi"/>
        </w:rPr>
        <w:t xml:space="preserve">OSHC </w:t>
      </w:r>
      <w:r w:rsidR="00410A58" w:rsidRPr="00111C87">
        <w:rPr>
          <w:rFonts w:asciiTheme="majorHAnsi" w:hAnsiTheme="majorHAnsi"/>
        </w:rPr>
        <w:t>Service all staff will read and be aware of all medical condition</w:t>
      </w:r>
      <w:r w:rsidR="00410A58" w:rsidRPr="00A87084">
        <w:rPr>
          <w:rFonts w:asciiTheme="majorHAnsi" w:hAnsiTheme="majorHAnsi"/>
        </w:rPr>
        <w:t xml:space="preserve"> policies and procedures, maintaining awareness of asthma management strategies</w:t>
      </w:r>
    </w:p>
    <w:p w14:paraId="371C4EB5" w14:textId="77777777" w:rsidR="00C17D3D" w:rsidRPr="00A87084" w:rsidRDefault="00C17D3D" w:rsidP="00C17D3D">
      <w:pPr>
        <w:pStyle w:val="ListParagraph"/>
        <w:numPr>
          <w:ilvl w:val="0"/>
          <w:numId w:val="15"/>
        </w:numPr>
        <w:spacing w:after="0" w:line="360" w:lineRule="auto"/>
        <w:rPr>
          <w:rFonts w:asciiTheme="majorHAnsi" w:hAnsiTheme="majorHAnsi"/>
        </w:rPr>
      </w:pPr>
      <w:r w:rsidRPr="00A87084">
        <w:rPr>
          <w:rFonts w:asciiTheme="majorHAnsi" w:hAnsiTheme="majorHAnsi"/>
        </w:rPr>
        <w:t>children with asthma are not discriminated against in any way</w:t>
      </w:r>
    </w:p>
    <w:p w14:paraId="54043884" w14:textId="77777777" w:rsidR="00C17D3D" w:rsidRPr="00A87084" w:rsidRDefault="00C17D3D" w:rsidP="00C17D3D">
      <w:pPr>
        <w:pStyle w:val="ListParagraph"/>
        <w:numPr>
          <w:ilvl w:val="0"/>
          <w:numId w:val="15"/>
        </w:numPr>
        <w:spacing w:after="0" w:line="360" w:lineRule="auto"/>
        <w:rPr>
          <w:rFonts w:asciiTheme="majorHAnsi" w:hAnsiTheme="majorHAnsi"/>
        </w:rPr>
      </w:pPr>
      <w:r w:rsidRPr="00A87084">
        <w:rPr>
          <w:rFonts w:asciiTheme="majorHAnsi" w:hAnsiTheme="majorHAnsi"/>
        </w:rPr>
        <w:t>children with asthma can participate in all activities safely and to their full potential</w:t>
      </w:r>
    </w:p>
    <w:p w14:paraId="40F8F3B9" w14:textId="685E7182" w:rsidR="00C17D3D" w:rsidRPr="00A87084" w:rsidRDefault="00C17D3D" w:rsidP="00C17D3D">
      <w:pPr>
        <w:pStyle w:val="ListParagraph"/>
        <w:numPr>
          <w:ilvl w:val="0"/>
          <w:numId w:val="15"/>
        </w:numPr>
        <w:spacing w:after="0" w:line="360" w:lineRule="auto"/>
        <w:rPr>
          <w:rFonts w:asciiTheme="majorHAnsi" w:hAnsiTheme="majorHAnsi"/>
        </w:rPr>
      </w:pPr>
      <w:r w:rsidRPr="00A87084">
        <w:rPr>
          <w:rFonts w:asciiTheme="majorHAnsi" w:hAnsiTheme="majorHAnsi"/>
          <w:i/>
          <w:iCs/>
        </w:rPr>
        <w:t>Asthma Australia’s Asthma First Aid</w:t>
      </w:r>
      <w:r w:rsidRPr="00A87084">
        <w:rPr>
          <w:rFonts w:asciiTheme="majorHAnsi" w:hAnsiTheme="majorHAnsi"/>
        </w:rPr>
        <w:t xml:space="preserve"> for posters are displayed in key locations at </w:t>
      </w:r>
      <w:r w:rsidRPr="00CE69E3">
        <w:rPr>
          <w:rFonts w:asciiTheme="majorHAnsi" w:hAnsiTheme="majorHAnsi"/>
        </w:rPr>
        <w:t xml:space="preserve">the </w:t>
      </w:r>
      <w:r w:rsidR="00BF4119" w:rsidRPr="00CE69E3">
        <w:rPr>
          <w:rFonts w:asciiTheme="majorHAnsi" w:hAnsiTheme="majorHAnsi"/>
        </w:rPr>
        <w:t xml:space="preserve">OSHC </w:t>
      </w:r>
      <w:r w:rsidRPr="00CE69E3">
        <w:rPr>
          <w:rFonts w:asciiTheme="majorHAnsi" w:hAnsiTheme="majorHAnsi"/>
        </w:rPr>
        <w:t>Service</w:t>
      </w:r>
    </w:p>
    <w:p w14:paraId="1B2A0FE0" w14:textId="174FA191" w:rsidR="00C17D3D" w:rsidRPr="008B5482" w:rsidRDefault="00C17D3D" w:rsidP="00C17D3D">
      <w:pPr>
        <w:numPr>
          <w:ilvl w:val="0"/>
          <w:numId w:val="15"/>
        </w:numPr>
        <w:spacing w:after="0" w:line="360" w:lineRule="auto"/>
        <w:rPr>
          <w:rFonts w:asciiTheme="majorHAnsi" w:hAnsiTheme="majorHAnsi"/>
        </w:rPr>
      </w:pPr>
      <w:r w:rsidRPr="00A87084">
        <w:rPr>
          <w:rFonts w:asciiTheme="majorHAnsi" w:hAnsiTheme="majorHAnsi"/>
        </w:rPr>
        <w:t xml:space="preserve">that medication is administered in accordance with the </w:t>
      </w:r>
      <w:r w:rsidRPr="00A87084">
        <w:rPr>
          <w:rFonts w:asciiTheme="majorHAnsi" w:hAnsiTheme="majorHAnsi"/>
          <w:i/>
          <w:iCs/>
        </w:rPr>
        <w:t>Administration of Medication Policy</w:t>
      </w:r>
    </w:p>
    <w:p w14:paraId="617CA732" w14:textId="77777777" w:rsidR="00831E08" w:rsidRPr="007B476C" w:rsidRDefault="00831E08" w:rsidP="00831E08">
      <w:pPr>
        <w:pStyle w:val="ListParagraph"/>
        <w:numPr>
          <w:ilvl w:val="0"/>
          <w:numId w:val="15"/>
        </w:numPr>
        <w:spacing w:after="0" w:line="360" w:lineRule="auto"/>
        <w:rPr>
          <w:rFonts w:asciiTheme="majorHAnsi" w:hAnsiTheme="majorHAnsi"/>
          <w:color w:val="000000" w:themeColor="text1"/>
        </w:rPr>
      </w:pPr>
      <w:bookmarkStart w:id="0" w:name="_Hlk201757066"/>
      <w:r w:rsidRPr="007B476C">
        <w:rPr>
          <w:rFonts w:asciiTheme="majorHAnsi" w:hAnsiTheme="majorHAnsi"/>
        </w:rPr>
        <w:t>that when medication has been administered to a child in an asthma emergency, emergency services (in the first instance) and the parent/guardian of the child are notified as soon as is practicable (Reg.94)</w:t>
      </w:r>
    </w:p>
    <w:bookmarkEnd w:id="0"/>
    <w:p w14:paraId="2A67999C" w14:textId="01073642" w:rsidR="008D172F" w:rsidRPr="007B476C" w:rsidRDefault="007C41D5" w:rsidP="00C91CA5">
      <w:pPr>
        <w:pStyle w:val="ListParagraph"/>
        <w:numPr>
          <w:ilvl w:val="0"/>
          <w:numId w:val="15"/>
        </w:numPr>
        <w:spacing w:after="0" w:line="360" w:lineRule="auto"/>
        <w:rPr>
          <w:rFonts w:asciiTheme="majorHAnsi" w:hAnsiTheme="majorHAnsi"/>
          <w:color w:val="000000" w:themeColor="text1"/>
        </w:rPr>
      </w:pPr>
      <w:r w:rsidRPr="007B476C">
        <w:rPr>
          <w:rFonts w:asciiTheme="majorHAnsi" w:hAnsiTheme="majorHAnsi"/>
        </w:rPr>
        <w:t>that when medication has been administered to a child in an asthma emergency, the parent/guardian of the child and emergency services are notified as soon as is practicable (Reg.94</w:t>
      </w:r>
      <w:r w:rsidR="00C91CA5" w:rsidRPr="007B476C">
        <w:rPr>
          <w:rFonts w:asciiTheme="majorHAnsi" w:hAnsiTheme="majorHAnsi"/>
        </w:rPr>
        <w:t>)</w:t>
      </w:r>
    </w:p>
    <w:p w14:paraId="39C5A37C" w14:textId="77777777" w:rsidR="00C91CA5" w:rsidRPr="007B476C" w:rsidRDefault="00C17D3D" w:rsidP="00C17D3D">
      <w:pPr>
        <w:pStyle w:val="ListParagraph"/>
        <w:numPr>
          <w:ilvl w:val="0"/>
          <w:numId w:val="15"/>
        </w:numPr>
        <w:spacing w:after="0" w:line="360" w:lineRule="auto"/>
        <w:rPr>
          <w:rFonts w:asciiTheme="majorHAnsi" w:hAnsiTheme="majorHAnsi"/>
        </w:rPr>
      </w:pPr>
      <w:r w:rsidRPr="007B476C">
        <w:rPr>
          <w:rFonts w:asciiTheme="majorHAnsi" w:hAnsiTheme="majorHAnsi"/>
        </w:rPr>
        <w:t xml:space="preserve">communication between management, educators, staff and parents/guardians regarding the </w:t>
      </w:r>
    </w:p>
    <w:p w14:paraId="795C5423" w14:textId="0CB93F7F" w:rsidR="00C17D3D" w:rsidRDefault="00C17D3D" w:rsidP="00C91CA5">
      <w:pPr>
        <w:pStyle w:val="ListParagraph"/>
        <w:spacing w:after="0" w:line="360" w:lineRule="auto"/>
        <w:ind w:left="360"/>
        <w:rPr>
          <w:rFonts w:asciiTheme="majorHAnsi" w:hAnsiTheme="majorHAnsi"/>
        </w:rPr>
      </w:pPr>
      <w:r w:rsidRPr="004767D8">
        <w:rPr>
          <w:rFonts w:asciiTheme="majorHAnsi" w:hAnsiTheme="majorHAnsi"/>
        </w:rPr>
        <w:t xml:space="preserve">Service’s </w:t>
      </w:r>
      <w:r w:rsidRPr="004767D8">
        <w:rPr>
          <w:rFonts w:asciiTheme="majorHAnsi" w:hAnsiTheme="majorHAnsi"/>
          <w:i/>
          <w:iCs/>
        </w:rPr>
        <w:t xml:space="preserve">Asthma </w:t>
      </w:r>
      <w:r>
        <w:rPr>
          <w:rFonts w:asciiTheme="majorHAnsi" w:hAnsiTheme="majorHAnsi"/>
          <w:i/>
          <w:iCs/>
        </w:rPr>
        <w:t xml:space="preserve">Management </w:t>
      </w:r>
      <w:r w:rsidRPr="004767D8">
        <w:rPr>
          <w:rFonts w:asciiTheme="majorHAnsi" w:hAnsiTheme="majorHAnsi"/>
          <w:i/>
          <w:iCs/>
        </w:rPr>
        <w:t>Policy</w:t>
      </w:r>
      <w:r w:rsidRPr="004767D8">
        <w:rPr>
          <w:rFonts w:asciiTheme="majorHAnsi" w:hAnsiTheme="majorHAnsi"/>
        </w:rPr>
        <w:t xml:space="preserve"> and strategies are reviewed and discussed regularly to ensure compliance and best practice</w:t>
      </w:r>
    </w:p>
    <w:p w14:paraId="00163AA9" w14:textId="77777777" w:rsidR="004A6F5C" w:rsidRDefault="00C17D3D" w:rsidP="00CC519A">
      <w:pPr>
        <w:numPr>
          <w:ilvl w:val="0"/>
          <w:numId w:val="15"/>
        </w:numPr>
        <w:spacing w:after="0" w:line="360" w:lineRule="auto"/>
        <w:rPr>
          <w:rFonts w:asciiTheme="majorHAnsi" w:hAnsiTheme="majorHAnsi"/>
          <w:snapToGrid w:val="0"/>
        </w:rPr>
      </w:pPr>
      <w:r w:rsidRPr="00A87084">
        <w:rPr>
          <w:rFonts w:asciiTheme="majorHAnsi" w:hAnsiTheme="majorHAnsi"/>
          <w:snapToGrid w:val="0"/>
        </w:rPr>
        <w:t xml:space="preserve">that updated information, resources, and support for managing asthma is regularly provided for </w:t>
      </w:r>
    </w:p>
    <w:p w14:paraId="60C39D8B" w14:textId="0BD3D827" w:rsidR="005C68EC" w:rsidRDefault="00C17D3D" w:rsidP="005C68EC">
      <w:pPr>
        <w:spacing w:after="0" w:line="360" w:lineRule="auto"/>
        <w:ind w:left="360"/>
        <w:rPr>
          <w:rFonts w:asciiTheme="majorHAnsi" w:hAnsiTheme="majorHAnsi"/>
          <w:snapToGrid w:val="0"/>
        </w:rPr>
      </w:pPr>
      <w:r w:rsidRPr="00A87084">
        <w:rPr>
          <w:rFonts w:asciiTheme="majorHAnsi" w:hAnsiTheme="majorHAnsi"/>
          <w:snapToGrid w:val="0"/>
        </w:rPr>
        <w:t>families</w:t>
      </w:r>
    </w:p>
    <w:p w14:paraId="0122CD07" w14:textId="77777777" w:rsidR="005C68EC" w:rsidRPr="007B476C" w:rsidRDefault="005C68EC" w:rsidP="005C68EC">
      <w:pPr>
        <w:pStyle w:val="ListParagraph"/>
        <w:numPr>
          <w:ilvl w:val="0"/>
          <w:numId w:val="22"/>
        </w:numPr>
        <w:spacing w:after="0" w:line="360" w:lineRule="auto"/>
        <w:rPr>
          <w:rFonts w:asciiTheme="majorHAnsi" w:hAnsiTheme="majorHAnsi"/>
          <w:color w:val="000000" w:themeColor="text1"/>
        </w:rPr>
      </w:pPr>
      <w:r w:rsidRPr="007B476C">
        <w:rPr>
          <w:rFonts w:asciiTheme="majorHAnsi" w:hAnsiTheme="majorHAnsi"/>
        </w:rPr>
        <w:lastRenderedPageBreak/>
        <w:t xml:space="preserve">that in the event of a serious incident, such as a severe asthma attack, notification to the regulatory authority is </w:t>
      </w:r>
      <w:r w:rsidRPr="007B476C">
        <w:rPr>
          <w:rFonts w:asciiTheme="majorHAnsi" w:hAnsiTheme="majorHAnsi"/>
          <w:color w:val="000000" w:themeColor="text1"/>
        </w:rPr>
        <w:t>made within 24 hours of the incident</w:t>
      </w:r>
    </w:p>
    <w:p w14:paraId="2F202743" w14:textId="77777777" w:rsidR="005C68EC" w:rsidRPr="007B476C" w:rsidRDefault="005C68EC" w:rsidP="005C68EC">
      <w:pPr>
        <w:pStyle w:val="ListParagraph"/>
        <w:numPr>
          <w:ilvl w:val="0"/>
          <w:numId w:val="22"/>
        </w:numPr>
        <w:spacing w:after="0" w:line="360" w:lineRule="auto"/>
        <w:rPr>
          <w:rFonts w:asciiTheme="majorHAnsi" w:hAnsiTheme="majorHAnsi"/>
        </w:rPr>
      </w:pPr>
      <w:r w:rsidRPr="007B476C">
        <w:rPr>
          <w:rFonts w:asciiTheme="majorHAnsi" w:hAnsiTheme="majorHAnsi"/>
        </w:rPr>
        <w:t>a review of practices is conducted following an incident at the Service, including an assessment of areas for improvement.</w:t>
      </w:r>
    </w:p>
    <w:p w14:paraId="0A47D77F" w14:textId="77777777" w:rsidR="005C68EC" w:rsidRDefault="005C68EC" w:rsidP="005C68EC">
      <w:pPr>
        <w:spacing w:after="0" w:line="360" w:lineRule="auto"/>
        <w:rPr>
          <w:rFonts w:asciiTheme="majorHAnsi" w:hAnsiTheme="majorHAnsi"/>
          <w:snapToGrid w:val="0"/>
        </w:rPr>
      </w:pPr>
    </w:p>
    <w:p w14:paraId="3977883B" w14:textId="4CF4BCBE" w:rsidR="00CC519A" w:rsidRPr="003B5F17" w:rsidRDefault="00CC519A" w:rsidP="00CC519A">
      <w:pPr>
        <w:spacing w:after="0" w:line="360" w:lineRule="auto"/>
        <w:rPr>
          <w:rFonts w:cs="Arial"/>
          <w:color w:val="008000"/>
          <w:sz w:val="24"/>
          <w:szCs w:val="24"/>
          <w:lang w:val="en-US"/>
        </w:rPr>
      </w:pPr>
      <w:r w:rsidRPr="003B5F17">
        <w:rPr>
          <w:rFonts w:cs="Arial"/>
          <w:color w:val="008000"/>
          <w:sz w:val="24"/>
          <w:szCs w:val="24"/>
          <w:lang w:val="en-US"/>
        </w:rPr>
        <w:t xml:space="preserve">IN </w:t>
      </w:r>
      <w:r w:rsidR="003D02F7">
        <w:rPr>
          <w:rFonts w:cs="Arial"/>
          <w:color w:val="008000"/>
          <w:sz w:val="24"/>
          <w:szCs w:val="24"/>
          <w:lang w:val="en-US"/>
        </w:rPr>
        <w:t xml:space="preserve">OSHC </w:t>
      </w:r>
      <w:r w:rsidRPr="003B5F17">
        <w:rPr>
          <w:rFonts w:cs="Arial"/>
          <w:color w:val="008000"/>
          <w:sz w:val="24"/>
          <w:szCs w:val="24"/>
          <w:lang w:val="en-US"/>
        </w:rPr>
        <w:t>SERVICES WHERE A CHILD DIAGNOSED WITH ASTHMA IS ENROLLED, THE NOMINATED SUPERVISO</w:t>
      </w:r>
      <w:r w:rsidR="009F729E">
        <w:rPr>
          <w:rFonts w:cs="Arial"/>
          <w:color w:val="008000"/>
          <w:sz w:val="24"/>
          <w:szCs w:val="24"/>
          <w:lang w:val="en-US"/>
        </w:rPr>
        <w:t>R</w:t>
      </w:r>
      <w:r w:rsidRPr="003B5F17">
        <w:rPr>
          <w:rFonts w:cs="Arial"/>
          <w:color w:val="008000"/>
          <w:sz w:val="24"/>
          <w:szCs w:val="24"/>
          <w:lang w:val="en-US"/>
        </w:rPr>
        <w:t xml:space="preserve"> WILL: </w:t>
      </w:r>
    </w:p>
    <w:p w14:paraId="0F5EFD7C" w14:textId="7B990C3D" w:rsidR="00CC519A" w:rsidRPr="00A87084" w:rsidRDefault="00CC519A" w:rsidP="00CC519A">
      <w:pPr>
        <w:pStyle w:val="ListParagraph"/>
        <w:numPr>
          <w:ilvl w:val="0"/>
          <w:numId w:val="26"/>
        </w:numPr>
        <w:spacing w:after="0" w:line="360" w:lineRule="auto"/>
        <w:rPr>
          <w:rFonts w:asciiTheme="majorHAnsi" w:hAnsiTheme="majorHAnsi" w:cs="Arial"/>
        </w:rPr>
      </w:pPr>
      <w:r w:rsidRPr="00A87084">
        <w:rPr>
          <w:rFonts w:asciiTheme="majorHAnsi" w:hAnsiTheme="majorHAnsi" w:cs="Arial"/>
        </w:rPr>
        <w:t>meet with the parents/guardians to begin the communication process for managing the child’s medical condition</w:t>
      </w:r>
    </w:p>
    <w:p w14:paraId="4A2F42E8" w14:textId="77777777" w:rsidR="00CC519A" w:rsidRPr="00A87084" w:rsidRDefault="00CC519A" w:rsidP="00CC519A">
      <w:pPr>
        <w:numPr>
          <w:ilvl w:val="0"/>
          <w:numId w:val="23"/>
        </w:numPr>
        <w:shd w:val="clear" w:color="auto" w:fill="FFFFFF"/>
        <w:spacing w:after="0" w:line="360" w:lineRule="auto"/>
        <w:rPr>
          <w:rFonts w:asciiTheme="majorHAnsi" w:hAnsiTheme="majorHAnsi" w:cs="Arial"/>
        </w:rPr>
      </w:pPr>
      <w:r w:rsidRPr="00A87084">
        <w:rPr>
          <w:rFonts w:asciiTheme="majorHAnsi" w:hAnsiTheme="majorHAnsi" w:cs="Arial"/>
        </w:rPr>
        <w:t xml:space="preserve">not permit the child to begin education and care until a medical management plan developed in consultation with parents and the child’s medical practitioner is provided </w:t>
      </w:r>
    </w:p>
    <w:p w14:paraId="6BCE1AD5" w14:textId="77777777" w:rsidR="005F32BC" w:rsidRPr="00F35BC1" w:rsidRDefault="005F32BC" w:rsidP="005F32BC">
      <w:pPr>
        <w:numPr>
          <w:ilvl w:val="0"/>
          <w:numId w:val="23"/>
        </w:numPr>
        <w:shd w:val="clear" w:color="auto" w:fill="FFFFFF"/>
        <w:spacing w:after="0" w:line="360" w:lineRule="auto"/>
        <w:rPr>
          <w:rFonts w:asciiTheme="majorHAnsi" w:hAnsiTheme="majorHAnsi" w:cs="Arial"/>
        </w:rPr>
      </w:pPr>
      <w:r w:rsidRPr="00F35BC1">
        <w:rPr>
          <w:rFonts w:asciiTheme="majorHAnsi" w:hAnsiTheme="majorHAnsi" w:cs="Arial"/>
        </w:rPr>
        <w:t>ensure the medical management plan includes:</w:t>
      </w:r>
    </w:p>
    <w:p w14:paraId="5CE8418E" w14:textId="77777777" w:rsidR="005F32BC" w:rsidRPr="00287BF9" w:rsidRDefault="005F32BC" w:rsidP="005F32BC">
      <w:pPr>
        <w:numPr>
          <w:ilvl w:val="0"/>
          <w:numId w:val="25"/>
        </w:numPr>
        <w:shd w:val="clear" w:color="auto" w:fill="FFFFFF"/>
        <w:spacing w:after="0" w:line="360" w:lineRule="auto"/>
        <w:rPr>
          <w:rFonts w:asciiTheme="majorHAnsi" w:hAnsiTheme="majorHAnsi" w:cs="Arial"/>
        </w:rPr>
      </w:pPr>
      <w:r w:rsidRPr="00287BF9">
        <w:rPr>
          <w:rFonts w:asciiTheme="majorHAnsi" w:hAnsiTheme="majorHAnsi" w:cs="Arial"/>
        </w:rPr>
        <w:t>child’s name, date of birth</w:t>
      </w:r>
    </w:p>
    <w:p w14:paraId="5527DF3E" w14:textId="77777777" w:rsidR="005F32BC" w:rsidRPr="003611D4" w:rsidRDefault="005F32BC" w:rsidP="005F32BC">
      <w:pPr>
        <w:numPr>
          <w:ilvl w:val="0"/>
          <w:numId w:val="25"/>
        </w:numPr>
        <w:shd w:val="clear" w:color="auto" w:fill="FFFFFF"/>
        <w:spacing w:after="0" w:line="360" w:lineRule="auto"/>
        <w:rPr>
          <w:rFonts w:asciiTheme="majorHAnsi" w:hAnsiTheme="majorHAnsi" w:cs="Arial"/>
        </w:rPr>
      </w:pPr>
      <w:r w:rsidRPr="00F35BC1">
        <w:rPr>
          <w:rFonts w:asciiTheme="majorHAnsi" w:hAnsiTheme="majorHAnsi" w:cs="Arial"/>
        </w:rPr>
        <w:t>a recent photo of the chil</w:t>
      </w:r>
      <w:r>
        <w:rPr>
          <w:rFonts w:asciiTheme="majorHAnsi" w:hAnsiTheme="majorHAnsi" w:cs="Arial"/>
        </w:rPr>
        <w:t>d</w:t>
      </w:r>
    </w:p>
    <w:p w14:paraId="75AC349F" w14:textId="77777777" w:rsidR="005F32BC" w:rsidRPr="00F35BC1" w:rsidRDefault="005F32BC" w:rsidP="005F32BC">
      <w:pPr>
        <w:numPr>
          <w:ilvl w:val="0"/>
          <w:numId w:val="25"/>
        </w:numPr>
        <w:shd w:val="clear" w:color="auto" w:fill="FFFFFF"/>
        <w:spacing w:after="0" w:line="360" w:lineRule="auto"/>
        <w:rPr>
          <w:rFonts w:asciiTheme="majorHAnsi" w:hAnsiTheme="majorHAnsi" w:cs="Arial"/>
        </w:rPr>
      </w:pPr>
      <w:r w:rsidRPr="00F35BC1">
        <w:rPr>
          <w:rFonts w:asciiTheme="majorHAnsi" w:hAnsiTheme="majorHAnsi" w:cs="Arial"/>
        </w:rPr>
        <w:t>specific details of the child’s diagnosed medical condition</w:t>
      </w:r>
    </w:p>
    <w:p w14:paraId="6A6BB590" w14:textId="77777777" w:rsidR="005F32BC" w:rsidRPr="00F35BC1" w:rsidRDefault="005F32BC" w:rsidP="005F32BC">
      <w:pPr>
        <w:numPr>
          <w:ilvl w:val="0"/>
          <w:numId w:val="25"/>
        </w:numPr>
        <w:shd w:val="clear" w:color="auto" w:fill="FFFFFF"/>
        <w:spacing w:after="0" w:line="360" w:lineRule="auto"/>
        <w:rPr>
          <w:rFonts w:asciiTheme="majorHAnsi" w:hAnsiTheme="majorHAnsi" w:cs="Arial"/>
        </w:rPr>
      </w:pPr>
      <w:r w:rsidRPr="00F35BC1">
        <w:rPr>
          <w:rFonts w:asciiTheme="majorHAnsi" w:hAnsiTheme="majorHAnsi" w:cs="Arial"/>
        </w:rPr>
        <w:t>supporting documentation (if required)</w:t>
      </w:r>
    </w:p>
    <w:p w14:paraId="4121549E" w14:textId="77777777" w:rsidR="005F32BC" w:rsidRPr="00F35BC1" w:rsidRDefault="005F32BC" w:rsidP="005F32BC">
      <w:pPr>
        <w:numPr>
          <w:ilvl w:val="0"/>
          <w:numId w:val="25"/>
        </w:numPr>
        <w:shd w:val="clear" w:color="auto" w:fill="FFFFFF"/>
        <w:spacing w:after="0" w:line="360" w:lineRule="auto"/>
        <w:rPr>
          <w:rFonts w:asciiTheme="majorHAnsi" w:hAnsiTheme="majorHAnsi" w:cs="Arial"/>
        </w:rPr>
      </w:pPr>
      <w:r w:rsidRPr="00F35BC1">
        <w:rPr>
          <w:rFonts w:asciiTheme="majorHAnsi" w:hAnsiTheme="majorHAnsi" w:cs="Arial"/>
        </w:rPr>
        <w:t>triggers for asthma (signs and symptoms)</w:t>
      </w:r>
    </w:p>
    <w:p w14:paraId="36B7FC2E" w14:textId="77777777" w:rsidR="005F32BC" w:rsidRPr="00F35BC1" w:rsidRDefault="005F32BC" w:rsidP="005F32BC">
      <w:pPr>
        <w:numPr>
          <w:ilvl w:val="0"/>
          <w:numId w:val="25"/>
        </w:numPr>
        <w:shd w:val="clear" w:color="auto" w:fill="FFFFFF"/>
        <w:spacing w:after="0" w:line="360" w:lineRule="auto"/>
        <w:rPr>
          <w:rFonts w:asciiTheme="majorHAnsi" w:hAnsiTheme="majorHAnsi" w:cs="Arial"/>
        </w:rPr>
      </w:pPr>
      <w:r w:rsidRPr="00F35BC1">
        <w:rPr>
          <w:rFonts w:asciiTheme="majorHAnsi" w:hAnsiTheme="majorHAnsi" w:cs="Arial"/>
        </w:rPr>
        <w:t>list of usual asthma medicines including doses</w:t>
      </w:r>
    </w:p>
    <w:p w14:paraId="4B522ED3" w14:textId="77777777" w:rsidR="005F32BC" w:rsidRPr="00F35BC1" w:rsidRDefault="005F32BC" w:rsidP="005F32BC">
      <w:pPr>
        <w:numPr>
          <w:ilvl w:val="0"/>
          <w:numId w:val="25"/>
        </w:numPr>
        <w:shd w:val="clear" w:color="auto" w:fill="FFFFFF"/>
        <w:spacing w:after="0" w:line="360" w:lineRule="auto"/>
        <w:rPr>
          <w:rFonts w:asciiTheme="majorHAnsi" w:hAnsiTheme="majorHAnsi" w:cs="Arial"/>
        </w:rPr>
      </w:pPr>
      <w:r w:rsidRPr="00F35BC1">
        <w:rPr>
          <w:rFonts w:asciiTheme="majorHAnsi" w:hAnsiTheme="majorHAnsi" w:cs="Arial"/>
        </w:rPr>
        <w:t>response for an asthma emergency including medication to be administered</w:t>
      </w:r>
    </w:p>
    <w:p w14:paraId="2ADB44BF" w14:textId="77777777" w:rsidR="005F32BC" w:rsidRPr="00F35BC1" w:rsidRDefault="005F32BC" w:rsidP="005F32BC">
      <w:pPr>
        <w:numPr>
          <w:ilvl w:val="0"/>
          <w:numId w:val="25"/>
        </w:numPr>
        <w:shd w:val="clear" w:color="auto" w:fill="FFFFFF"/>
        <w:spacing w:after="0" w:line="360" w:lineRule="auto"/>
        <w:rPr>
          <w:rFonts w:asciiTheme="majorHAnsi" w:hAnsiTheme="majorHAnsi" w:cs="Arial"/>
        </w:rPr>
      </w:pPr>
      <w:r w:rsidRPr="00F35BC1">
        <w:rPr>
          <w:rFonts w:asciiTheme="majorHAnsi" w:hAnsiTheme="majorHAnsi" w:cs="Arial"/>
        </w:rPr>
        <w:t>contact details and signature of the registered medical practitioner</w:t>
      </w:r>
    </w:p>
    <w:p w14:paraId="440FD48A" w14:textId="4884630B" w:rsidR="003B5F17" w:rsidRPr="005F32BC" w:rsidRDefault="005F32BC" w:rsidP="005F32BC">
      <w:pPr>
        <w:numPr>
          <w:ilvl w:val="0"/>
          <w:numId w:val="25"/>
        </w:numPr>
        <w:shd w:val="clear" w:color="auto" w:fill="FFFFFF"/>
        <w:spacing w:after="0" w:line="360" w:lineRule="auto"/>
        <w:rPr>
          <w:rFonts w:asciiTheme="majorHAnsi" w:hAnsiTheme="majorHAnsi" w:cs="Arial"/>
        </w:rPr>
      </w:pPr>
      <w:r w:rsidRPr="00F35BC1">
        <w:rPr>
          <w:rFonts w:asciiTheme="majorHAnsi" w:hAnsiTheme="majorHAnsi" w:cs="Arial"/>
        </w:rPr>
        <w:t xml:space="preserve">date the plan should be reviewed </w:t>
      </w:r>
    </w:p>
    <w:p w14:paraId="1226955A" w14:textId="456407BF" w:rsidR="00CC519A" w:rsidRPr="00287BF9" w:rsidRDefault="00CC519A" w:rsidP="00BC1618">
      <w:pPr>
        <w:numPr>
          <w:ilvl w:val="0"/>
          <w:numId w:val="23"/>
        </w:numPr>
        <w:tabs>
          <w:tab w:val="left" w:pos="720"/>
        </w:tabs>
        <w:spacing w:after="0" w:line="360" w:lineRule="auto"/>
        <w:rPr>
          <w:rFonts w:asciiTheme="majorHAnsi" w:hAnsiTheme="majorHAnsi" w:cs="Arial"/>
          <w:i/>
          <w:iCs/>
        </w:rPr>
      </w:pPr>
      <w:r w:rsidRPr="00287BF9">
        <w:rPr>
          <w:rFonts w:asciiTheme="majorHAnsi" w:hAnsiTheme="majorHAnsi"/>
        </w:rPr>
        <w:t xml:space="preserve">develop and document a risk minimisation </w:t>
      </w:r>
      <w:r w:rsidRPr="007B476C">
        <w:rPr>
          <w:rFonts w:asciiTheme="majorHAnsi" w:hAnsiTheme="majorHAnsi"/>
        </w:rPr>
        <w:t>plan</w:t>
      </w:r>
      <w:r w:rsidR="0099528E" w:rsidRPr="007B476C">
        <w:rPr>
          <w:rFonts w:asciiTheme="majorHAnsi" w:hAnsiTheme="majorHAnsi"/>
        </w:rPr>
        <w:t xml:space="preserve"> </w:t>
      </w:r>
      <w:bookmarkStart w:id="1" w:name="_Hlk201757172"/>
      <w:r w:rsidR="000072F1" w:rsidRPr="007B476C">
        <w:rPr>
          <w:rFonts w:asciiTheme="majorHAnsi" w:hAnsiTheme="majorHAnsi"/>
        </w:rPr>
        <w:t>and communication plan</w:t>
      </w:r>
      <w:bookmarkEnd w:id="1"/>
      <w:r w:rsidRPr="007B476C">
        <w:rPr>
          <w:rFonts w:asciiTheme="majorHAnsi" w:hAnsiTheme="majorHAnsi"/>
        </w:rPr>
        <w:t xml:space="preserve"> in</w:t>
      </w:r>
      <w:r w:rsidRPr="00287BF9">
        <w:rPr>
          <w:rFonts w:asciiTheme="majorHAnsi" w:hAnsiTheme="majorHAnsi"/>
        </w:rPr>
        <w:t xml:space="preserve"> collaboration with parents/guardian </w:t>
      </w:r>
    </w:p>
    <w:p w14:paraId="4F083A16" w14:textId="0406A036" w:rsidR="005F32BC" w:rsidRPr="00287BF9" w:rsidRDefault="004A2FD8" w:rsidP="004A2FD8">
      <w:pPr>
        <w:numPr>
          <w:ilvl w:val="0"/>
          <w:numId w:val="23"/>
        </w:numPr>
        <w:tabs>
          <w:tab w:val="left" w:pos="720"/>
        </w:tabs>
        <w:spacing w:after="0" w:line="360" w:lineRule="auto"/>
        <w:rPr>
          <w:rFonts w:asciiTheme="majorHAnsi" w:hAnsiTheme="majorHAnsi"/>
        </w:rPr>
      </w:pPr>
      <w:r w:rsidRPr="00287BF9">
        <w:rPr>
          <w:rFonts w:asciiTheme="majorHAnsi" w:hAnsiTheme="majorHAnsi"/>
        </w:rPr>
        <w:t>ensure the risk minimisation plan is specific to our Service environment, activities, incursions and excursions, and the individual child and is reviewed annually</w:t>
      </w:r>
    </w:p>
    <w:p w14:paraId="6D3C53B7" w14:textId="0948F5BE" w:rsidR="00CC519A" w:rsidRPr="00A87084" w:rsidRDefault="00CC519A" w:rsidP="00CC519A">
      <w:pPr>
        <w:pStyle w:val="ListParagraph"/>
        <w:numPr>
          <w:ilvl w:val="0"/>
          <w:numId w:val="23"/>
        </w:numPr>
        <w:spacing w:after="0" w:line="360" w:lineRule="auto"/>
        <w:rPr>
          <w:rFonts w:asciiTheme="majorHAnsi" w:hAnsiTheme="majorHAnsi"/>
          <w:snapToGrid w:val="0"/>
        </w:rPr>
      </w:pPr>
      <w:r w:rsidRPr="00A87084">
        <w:rPr>
          <w:rFonts w:asciiTheme="majorHAnsi" w:hAnsiTheme="majorHAnsi"/>
        </w:rPr>
        <w:t xml:space="preserve">discuss with the requirements for completing an </w:t>
      </w:r>
      <w:r w:rsidRPr="00A87084">
        <w:rPr>
          <w:rFonts w:asciiTheme="majorHAnsi" w:hAnsiTheme="majorHAnsi"/>
          <w:i/>
          <w:iCs/>
        </w:rPr>
        <w:t>Administration of Medication Record</w:t>
      </w:r>
      <w:r w:rsidRPr="00A87084">
        <w:rPr>
          <w:rFonts w:asciiTheme="majorHAnsi" w:hAnsiTheme="majorHAnsi"/>
        </w:rPr>
        <w:t xml:space="preserve"> for their child</w:t>
      </w:r>
    </w:p>
    <w:p w14:paraId="5F98FE3D" w14:textId="0D3CEEB1" w:rsidR="00CC519A" w:rsidRPr="004A2FD8" w:rsidRDefault="00CC519A" w:rsidP="004A2FD8">
      <w:pPr>
        <w:numPr>
          <w:ilvl w:val="0"/>
          <w:numId w:val="23"/>
        </w:numPr>
        <w:shd w:val="clear" w:color="auto" w:fill="FFFFFF"/>
        <w:spacing w:after="0" w:line="360" w:lineRule="auto"/>
        <w:rPr>
          <w:rFonts w:asciiTheme="majorHAnsi" w:hAnsiTheme="majorHAnsi" w:cs="Arial"/>
        </w:rPr>
      </w:pPr>
      <w:r w:rsidRPr="004A2FD8">
        <w:rPr>
          <w:rFonts w:asciiTheme="majorHAnsi" w:hAnsiTheme="majorHAnsi" w:cs="Arial"/>
          <w:color w:val="000000"/>
        </w:rPr>
        <w:t>discuss authorisation for children to self-administer asthma medication if applicable. Any authorisations for self-administration must be documented in the child’s medical management plan and approved by the OSHC Service, parents/guardian and the child’s medical management team</w:t>
      </w:r>
    </w:p>
    <w:p w14:paraId="2033DCB5" w14:textId="29861B9F" w:rsidR="00BC1618" w:rsidRPr="00287BF9" w:rsidRDefault="00BC1618" w:rsidP="00BC1618">
      <w:pPr>
        <w:pStyle w:val="ListParagraph"/>
        <w:numPr>
          <w:ilvl w:val="0"/>
          <w:numId w:val="23"/>
        </w:numPr>
        <w:tabs>
          <w:tab w:val="left" w:pos="720"/>
        </w:tabs>
        <w:spacing w:after="0" w:line="360" w:lineRule="auto"/>
        <w:rPr>
          <w:rFonts w:asciiTheme="majorHAnsi" w:hAnsiTheme="majorHAnsi"/>
        </w:rPr>
      </w:pPr>
      <w:r w:rsidRPr="00287BF9">
        <w:rPr>
          <w:rFonts w:asciiTheme="majorHAnsi" w:hAnsiTheme="majorHAnsi"/>
        </w:rPr>
        <w:t xml:space="preserve">request parental authorisation to display a child’s medical management plan in key locations at the Service, </w:t>
      </w:r>
      <w:r w:rsidRPr="00287BF9">
        <w:rPr>
          <w:rFonts w:asciiTheme="majorHAnsi" w:hAnsiTheme="majorHAnsi" w:cs="Calibri"/>
        </w:rPr>
        <w:t>where educators and staff are able to view these easily whilst ensuring the privacy, safety and wellbeing of the child (</w:t>
      </w:r>
      <w:r w:rsidRPr="00287BF9">
        <w:rPr>
          <w:rFonts w:asciiTheme="majorHAnsi" w:hAnsiTheme="majorHAnsi"/>
        </w:rPr>
        <w:t xml:space="preserve">for example, in the child’s room, the staff room, kitchen, and / or near the medication cabinet) </w:t>
      </w:r>
    </w:p>
    <w:p w14:paraId="217C918F" w14:textId="3B79CD25" w:rsidR="004836E5" w:rsidRPr="007B476C" w:rsidRDefault="00CC519A" w:rsidP="004836E5">
      <w:pPr>
        <w:pStyle w:val="ListParagraph"/>
        <w:numPr>
          <w:ilvl w:val="0"/>
          <w:numId w:val="22"/>
        </w:numPr>
        <w:tabs>
          <w:tab w:val="left" w:pos="720"/>
        </w:tabs>
        <w:spacing w:after="0" w:line="360" w:lineRule="auto"/>
        <w:rPr>
          <w:rFonts w:asciiTheme="majorHAnsi" w:hAnsiTheme="majorHAnsi"/>
        </w:rPr>
      </w:pPr>
      <w:r w:rsidRPr="007B476C">
        <w:rPr>
          <w:rFonts w:asciiTheme="majorHAnsi" w:hAnsiTheme="majorHAnsi"/>
        </w:rPr>
        <w:lastRenderedPageBreak/>
        <w:t>keep a copy of the child’s</w:t>
      </w:r>
      <w:r w:rsidR="00DF1BCB" w:rsidRPr="007B476C">
        <w:rPr>
          <w:rFonts w:asciiTheme="majorHAnsi" w:hAnsiTheme="majorHAnsi"/>
        </w:rPr>
        <w:t xml:space="preserve"> </w:t>
      </w:r>
      <w:r w:rsidRPr="007B476C">
        <w:rPr>
          <w:rFonts w:asciiTheme="majorHAnsi" w:hAnsiTheme="majorHAnsi"/>
        </w:rPr>
        <w:t xml:space="preserve">medical management plan and risk minimisation plan </w:t>
      </w:r>
      <w:r w:rsidR="004836E5" w:rsidRPr="007B476C">
        <w:rPr>
          <w:rFonts w:asciiTheme="majorHAnsi" w:hAnsiTheme="majorHAnsi"/>
        </w:rPr>
        <w:t xml:space="preserve">and communication plan in the </w:t>
      </w:r>
      <w:proofErr w:type="gramStart"/>
      <w:r w:rsidR="007B476C" w:rsidRPr="007B476C">
        <w:rPr>
          <w:rFonts w:asciiTheme="majorHAnsi" w:hAnsiTheme="majorHAnsi"/>
        </w:rPr>
        <w:t>Medical</w:t>
      </w:r>
      <w:proofErr w:type="gramEnd"/>
      <w:r w:rsidR="007B476C" w:rsidRPr="007B476C">
        <w:rPr>
          <w:rFonts w:asciiTheme="majorHAnsi" w:hAnsiTheme="majorHAnsi"/>
        </w:rPr>
        <w:t xml:space="preserve"> management plan folder</w:t>
      </w:r>
    </w:p>
    <w:p w14:paraId="37ED9077" w14:textId="792DCCEB" w:rsidR="00DF1BCB" w:rsidRDefault="00CC519A" w:rsidP="00DF1BCB">
      <w:pPr>
        <w:pStyle w:val="ListParagraph"/>
        <w:numPr>
          <w:ilvl w:val="0"/>
          <w:numId w:val="22"/>
        </w:numPr>
        <w:spacing w:after="0" w:line="360" w:lineRule="auto"/>
        <w:rPr>
          <w:rFonts w:asciiTheme="majorHAnsi" w:hAnsiTheme="majorHAnsi"/>
        </w:rPr>
      </w:pPr>
      <w:r w:rsidRPr="00A87084">
        <w:rPr>
          <w:rFonts w:asciiTheme="majorHAnsi" w:hAnsiTheme="majorHAnsi"/>
        </w:rPr>
        <w:t xml:space="preserve">ensure families provide reliever medication </w:t>
      </w:r>
      <w:r w:rsidRPr="00D32539">
        <w:rPr>
          <w:rFonts w:asciiTheme="majorHAnsi" w:hAnsiTheme="majorHAnsi"/>
        </w:rPr>
        <w:t xml:space="preserve">whilst their child </w:t>
      </w:r>
      <w:r>
        <w:rPr>
          <w:rFonts w:asciiTheme="majorHAnsi" w:hAnsiTheme="majorHAnsi"/>
        </w:rPr>
        <w:t>attends the OSHC Service</w:t>
      </w:r>
    </w:p>
    <w:p w14:paraId="616610EA" w14:textId="53DE19F5" w:rsidR="00CC6E72" w:rsidRPr="007B476C" w:rsidRDefault="009826AA" w:rsidP="009826AA">
      <w:pPr>
        <w:numPr>
          <w:ilvl w:val="0"/>
          <w:numId w:val="22"/>
        </w:numPr>
        <w:tabs>
          <w:tab w:val="left" w:pos="720"/>
        </w:tabs>
        <w:spacing w:after="0" w:line="360" w:lineRule="auto"/>
        <w:rPr>
          <w:rFonts w:asciiTheme="majorHAnsi" w:hAnsiTheme="majorHAnsi"/>
        </w:rPr>
      </w:pPr>
      <w:r w:rsidRPr="007B476C">
        <w:rPr>
          <w:rFonts w:asciiTheme="majorHAnsi" w:hAnsiTheme="majorHAnsi"/>
        </w:rPr>
        <w:t>ensure that all staff in the Service know the location of asthma medication and the child’s medical management plan or Action Plan</w:t>
      </w:r>
    </w:p>
    <w:p w14:paraId="0A3E6183" w14:textId="7F0AEE54" w:rsidR="004A6F5C" w:rsidRDefault="00CC519A" w:rsidP="00DF1BCB">
      <w:pPr>
        <w:pStyle w:val="ListParagraph"/>
        <w:numPr>
          <w:ilvl w:val="0"/>
          <w:numId w:val="22"/>
        </w:numPr>
        <w:spacing w:after="0" w:line="360" w:lineRule="auto"/>
        <w:rPr>
          <w:rFonts w:asciiTheme="majorHAnsi" w:hAnsiTheme="majorHAnsi"/>
        </w:rPr>
      </w:pPr>
      <w:r w:rsidRPr="00DF1BCB">
        <w:rPr>
          <w:rFonts w:asciiTheme="majorHAnsi" w:hAnsiTheme="majorHAnsi"/>
        </w:rPr>
        <w:t xml:space="preserve">collaborate with parents/guardians to develop and implement a communication plan and </w:t>
      </w:r>
    </w:p>
    <w:p w14:paraId="3845DBE5" w14:textId="77777777" w:rsidR="004A6F5C" w:rsidRDefault="00CC519A" w:rsidP="004A6F5C">
      <w:pPr>
        <w:pStyle w:val="ListParagraph"/>
        <w:spacing w:after="0" w:line="360" w:lineRule="auto"/>
        <w:ind w:left="360"/>
        <w:rPr>
          <w:rFonts w:asciiTheme="majorHAnsi" w:hAnsiTheme="majorHAnsi"/>
        </w:rPr>
      </w:pPr>
      <w:r w:rsidRPr="00DF1BCB">
        <w:rPr>
          <w:rFonts w:asciiTheme="majorHAnsi" w:hAnsiTheme="majorHAnsi"/>
        </w:rPr>
        <w:t xml:space="preserve">communicate any concerns with parents/guardians regarding the management of their child’s </w:t>
      </w:r>
    </w:p>
    <w:p w14:paraId="0BF84430" w14:textId="162F8674" w:rsidR="00CC519A" w:rsidRPr="00DF1BCB" w:rsidRDefault="00CC519A" w:rsidP="004A6F5C">
      <w:pPr>
        <w:pStyle w:val="ListParagraph"/>
        <w:spacing w:after="0" w:line="360" w:lineRule="auto"/>
        <w:ind w:left="360"/>
        <w:rPr>
          <w:rFonts w:asciiTheme="majorHAnsi" w:hAnsiTheme="majorHAnsi"/>
        </w:rPr>
      </w:pPr>
      <w:r w:rsidRPr="00DF1BCB">
        <w:rPr>
          <w:rFonts w:asciiTheme="majorHAnsi" w:hAnsiTheme="majorHAnsi"/>
        </w:rPr>
        <w:t xml:space="preserve">asthma whilst at the </w:t>
      </w:r>
      <w:r w:rsidR="00DF1BCB">
        <w:rPr>
          <w:rFonts w:asciiTheme="majorHAnsi" w:hAnsiTheme="majorHAnsi"/>
        </w:rPr>
        <w:t xml:space="preserve">OSHC </w:t>
      </w:r>
      <w:r w:rsidRPr="00DF1BCB">
        <w:rPr>
          <w:rFonts w:asciiTheme="majorHAnsi" w:hAnsiTheme="majorHAnsi"/>
        </w:rPr>
        <w:t xml:space="preserve">Service </w:t>
      </w:r>
    </w:p>
    <w:p w14:paraId="4E5CAA12" w14:textId="3B98AB50" w:rsidR="00CC519A" w:rsidRPr="007B476C" w:rsidRDefault="00CC519A" w:rsidP="00CC519A">
      <w:pPr>
        <w:numPr>
          <w:ilvl w:val="0"/>
          <w:numId w:val="22"/>
        </w:numPr>
        <w:tabs>
          <w:tab w:val="left" w:pos="720"/>
        </w:tabs>
        <w:spacing w:after="0" w:line="360" w:lineRule="auto"/>
        <w:rPr>
          <w:rFonts w:asciiTheme="majorHAnsi" w:hAnsiTheme="majorHAnsi"/>
        </w:rPr>
      </w:pPr>
      <w:r w:rsidRPr="007B476C">
        <w:rPr>
          <w:rFonts w:asciiTheme="majorHAnsi" w:hAnsiTheme="majorHAnsi"/>
        </w:rPr>
        <w:t xml:space="preserve">ensure that a staff member accompanying children outside the </w:t>
      </w:r>
      <w:r w:rsidR="00FC2C35" w:rsidRPr="007B476C">
        <w:rPr>
          <w:rFonts w:asciiTheme="majorHAnsi" w:hAnsiTheme="majorHAnsi"/>
        </w:rPr>
        <w:t xml:space="preserve">OSHC </w:t>
      </w:r>
      <w:r w:rsidRPr="007B476C">
        <w:rPr>
          <w:rFonts w:asciiTheme="majorHAnsi" w:hAnsiTheme="majorHAnsi"/>
        </w:rPr>
        <w:t>Service carries a copy of each child’s individual asthma medical management action plan and required medication</w:t>
      </w:r>
      <w:r w:rsidR="00AE27C4" w:rsidRPr="007B476C">
        <w:rPr>
          <w:rFonts w:asciiTheme="majorHAnsi" w:hAnsiTheme="majorHAnsi"/>
        </w:rPr>
        <w:t xml:space="preserve"> e.g., on excursions that this child attends, transporting the child, or during an emergency evacuation</w:t>
      </w:r>
    </w:p>
    <w:p w14:paraId="53F55D10" w14:textId="77777777" w:rsidR="00CC519A" w:rsidRPr="00D32539" w:rsidRDefault="00CC519A" w:rsidP="00CC519A">
      <w:pPr>
        <w:pStyle w:val="ListParagraph"/>
        <w:numPr>
          <w:ilvl w:val="0"/>
          <w:numId w:val="22"/>
        </w:numPr>
        <w:spacing w:after="0" w:line="360" w:lineRule="auto"/>
        <w:rPr>
          <w:rFonts w:asciiTheme="majorHAnsi" w:hAnsiTheme="majorHAnsi"/>
        </w:rPr>
      </w:pPr>
      <w:r>
        <w:rPr>
          <w:rFonts w:asciiTheme="majorHAnsi" w:hAnsiTheme="majorHAnsi"/>
        </w:rPr>
        <w:t xml:space="preserve">ensure </w:t>
      </w:r>
      <w:r w:rsidRPr="004767D8">
        <w:rPr>
          <w:rFonts w:asciiTheme="majorHAnsi" w:hAnsiTheme="majorHAnsi"/>
        </w:rPr>
        <w:t xml:space="preserve">an </w:t>
      </w:r>
      <w:r w:rsidRPr="004767D8">
        <w:rPr>
          <w:rFonts w:asciiTheme="majorHAnsi" w:hAnsiTheme="majorHAnsi"/>
          <w:i/>
          <w:iCs/>
        </w:rPr>
        <w:t>Administration of Medication Record</w:t>
      </w:r>
      <w:r w:rsidRPr="004767D8">
        <w:rPr>
          <w:rFonts w:asciiTheme="majorHAnsi" w:hAnsiTheme="majorHAnsi"/>
        </w:rPr>
        <w:t xml:space="preserve"> is kept for each child to whom medication is to be administered by the Service</w:t>
      </w:r>
    </w:p>
    <w:p w14:paraId="07001791" w14:textId="2CAF8F98" w:rsidR="00CC519A" w:rsidRPr="00A87084" w:rsidRDefault="00CC519A" w:rsidP="00CC519A">
      <w:pPr>
        <w:pStyle w:val="ListParagraph"/>
        <w:numPr>
          <w:ilvl w:val="0"/>
          <w:numId w:val="22"/>
        </w:numPr>
        <w:spacing w:after="0" w:line="360" w:lineRule="auto"/>
        <w:rPr>
          <w:rFonts w:asciiTheme="majorHAnsi" w:hAnsiTheme="majorHAnsi"/>
        </w:rPr>
      </w:pPr>
      <w:r w:rsidRPr="00A87084">
        <w:rPr>
          <w:rFonts w:asciiTheme="majorHAnsi" w:hAnsiTheme="majorHAnsi"/>
        </w:rPr>
        <w:t>ensure families update their child’s asthma medical managemen</w:t>
      </w:r>
      <w:r w:rsidR="00DF1BCB">
        <w:rPr>
          <w:rFonts w:asciiTheme="majorHAnsi" w:hAnsiTheme="majorHAnsi"/>
        </w:rPr>
        <w:t>t</w:t>
      </w:r>
      <w:r w:rsidRPr="00A87084">
        <w:rPr>
          <w:rFonts w:asciiTheme="majorHAnsi" w:hAnsiTheme="majorHAnsi"/>
        </w:rPr>
        <w:t xml:space="preserve"> plan regularly or whenever a change to the child’s management of asthma occurs</w:t>
      </w:r>
    </w:p>
    <w:p w14:paraId="10DDABD1" w14:textId="1AC2393C" w:rsidR="00FC6C8F" w:rsidRPr="00A87084" w:rsidRDefault="00CC519A" w:rsidP="00CC519A">
      <w:pPr>
        <w:pStyle w:val="ListParagraph"/>
        <w:numPr>
          <w:ilvl w:val="0"/>
          <w:numId w:val="22"/>
        </w:numPr>
        <w:spacing w:after="0" w:line="360" w:lineRule="auto"/>
        <w:rPr>
          <w:rFonts w:asciiTheme="majorHAnsi" w:hAnsiTheme="majorHAnsi"/>
        </w:rPr>
      </w:pPr>
      <w:r w:rsidRPr="00A87084">
        <w:rPr>
          <w:rFonts w:asciiTheme="majorHAnsi" w:hAnsiTheme="majorHAnsi"/>
        </w:rPr>
        <w:t>regularly check the expiry date of reliever medication and ensure that spacers and facemasks are cleaned after every use</w:t>
      </w:r>
    </w:p>
    <w:p w14:paraId="6681806F" w14:textId="66247CFA" w:rsidR="0036669C" w:rsidRPr="00A87084" w:rsidRDefault="00B12D4E" w:rsidP="00CC519A">
      <w:pPr>
        <w:numPr>
          <w:ilvl w:val="0"/>
          <w:numId w:val="15"/>
        </w:numPr>
        <w:shd w:val="clear" w:color="auto" w:fill="FFFFFF"/>
        <w:spacing w:after="0" w:line="360" w:lineRule="auto"/>
        <w:rPr>
          <w:rFonts w:asciiTheme="majorHAnsi" w:hAnsiTheme="majorHAnsi" w:cs="Arial"/>
        </w:rPr>
      </w:pPr>
      <w:r w:rsidRPr="00A87084">
        <w:rPr>
          <w:rFonts w:asciiTheme="majorHAnsi" w:hAnsiTheme="majorHAnsi" w:cs="Arial"/>
          <w:color w:val="000000"/>
        </w:rPr>
        <w:t xml:space="preserve">discussions occur regarding authorisation for children to self-administer asthma medication if applicable. Any authorisations for self-administration must be documented in the child’s </w:t>
      </w:r>
      <w:r w:rsidR="00592ECC" w:rsidRPr="00A87084">
        <w:rPr>
          <w:rFonts w:asciiTheme="majorHAnsi" w:hAnsiTheme="majorHAnsi" w:cs="Arial"/>
          <w:color w:val="000000"/>
        </w:rPr>
        <w:t>medical management plan</w:t>
      </w:r>
      <w:r w:rsidRPr="00A87084">
        <w:rPr>
          <w:rFonts w:asciiTheme="majorHAnsi" w:hAnsiTheme="majorHAnsi" w:cs="Arial"/>
          <w:color w:val="000000"/>
        </w:rPr>
        <w:t xml:space="preserve"> and approved by the OSHC Service, parents/guardian and the child’s medical management team</w:t>
      </w:r>
      <w:r w:rsidR="00526AA8">
        <w:rPr>
          <w:rFonts w:asciiTheme="majorHAnsi" w:hAnsiTheme="majorHAnsi" w:cs="Arial"/>
          <w:color w:val="000000"/>
        </w:rPr>
        <w:t>.</w:t>
      </w:r>
      <w:r w:rsidR="00B41EBF" w:rsidRPr="00A87084">
        <w:rPr>
          <w:rFonts w:asciiTheme="majorHAnsi" w:hAnsiTheme="majorHAnsi"/>
          <w:snapToGrid w:val="0"/>
          <w:color w:val="FF0000"/>
        </w:rPr>
        <w:br/>
      </w:r>
    </w:p>
    <w:p w14:paraId="404AE640" w14:textId="25A9C3FE" w:rsidR="004F4973" w:rsidRPr="00C673FA" w:rsidRDefault="00FC6C8F" w:rsidP="004F4973">
      <w:pPr>
        <w:spacing w:after="0" w:line="360" w:lineRule="auto"/>
        <w:rPr>
          <w:rFonts w:asciiTheme="majorHAnsi" w:hAnsiTheme="majorHAnsi"/>
          <w:color w:val="008000"/>
          <w:sz w:val="24"/>
        </w:rPr>
      </w:pPr>
      <w:r w:rsidRPr="00C673FA">
        <w:rPr>
          <w:rFonts w:cs="Arial"/>
          <w:color w:val="008000"/>
          <w:sz w:val="24"/>
          <w:szCs w:val="24"/>
          <w:lang w:val="en-US"/>
        </w:rPr>
        <w:t>EDUCATORS WILL:</w:t>
      </w:r>
    </w:p>
    <w:p w14:paraId="08E2A1C3" w14:textId="77777777" w:rsidR="00BE07A5" w:rsidRPr="00526AA8" w:rsidRDefault="00BE07A5" w:rsidP="00B45FF8">
      <w:pPr>
        <w:numPr>
          <w:ilvl w:val="0"/>
          <w:numId w:val="16"/>
        </w:numPr>
        <w:shd w:val="clear" w:color="auto" w:fill="FFFFFF"/>
        <w:spacing w:after="0" w:line="360" w:lineRule="auto"/>
        <w:rPr>
          <w:rFonts w:asciiTheme="majorHAnsi" w:hAnsiTheme="majorHAnsi" w:cs="Arial"/>
          <w:i/>
          <w:iCs/>
        </w:rPr>
      </w:pPr>
      <w:r w:rsidRPr="00526AA8">
        <w:rPr>
          <w:rFonts w:asciiTheme="majorHAnsi" w:hAnsiTheme="majorHAnsi" w:cs="Arial"/>
        </w:rPr>
        <w:t xml:space="preserve">read and comply with the </w:t>
      </w:r>
      <w:r w:rsidRPr="00526AA8">
        <w:rPr>
          <w:rFonts w:asciiTheme="majorHAnsi" w:hAnsiTheme="majorHAnsi" w:cs="Arial"/>
          <w:i/>
          <w:iCs/>
        </w:rPr>
        <w:t>Asthma Management Policy</w:t>
      </w:r>
      <w:r w:rsidRPr="00526AA8">
        <w:rPr>
          <w:rFonts w:asciiTheme="majorHAnsi" w:hAnsiTheme="majorHAnsi" w:cs="Arial"/>
        </w:rPr>
        <w:t xml:space="preserve">, </w:t>
      </w:r>
      <w:r w:rsidRPr="00526AA8">
        <w:rPr>
          <w:rFonts w:asciiTheme="majorHAnsi" w:hAnsiTheme="majorHAnsi" w:cs="Arial"/>
          <w:i/>
          <w:iCs/>
        </w:rPr>
        <w:t>Medical Conditions Policy</w:t>
      </w:r>
      <w:r w:rsidRPr="00526AA8">
        <w:rPr>
          <w:rFonts w:asciiTheme="majorHAnsi" w:hAnsiTheme="majorHAnsi" w:cs="Arial"/>
        </w:rPr>
        <w:t xml:space="preserve"> and </w:t>
      </w:r>
      <w:r w:rsidRPr="00526AA8">
        <w:rPr>
          <w:rFonts w:asciiTheme="majorHAnsi" w:hAnsiTheme="majorHAnsi" w:cs="Arial"/>
          <w:i/>
          <w:iCs/>
        </w:rPr>
        <w:t>Administration of Medication Policy</w:t>
      </w:r>
    </w:p>
    <w:p w14:paraId="52BB95BE" w14:textId="561F1A8F" w:rsidR="00FC6C8F" w:rsidRPr="00BE07A5" w:rsidRDefault="00FC6C8F" w:rsidP="00B45FF8">
      <w:pPr>
        <w:pStyle w:val="ListParagraph"/>
        <w:numPr>
          <w:ilvl w:val="0"/>
          <w:numId w:val="27"/>
        </w:numPr>
        <w:spacing w:after="0" w:line="360" w:lineRule="auto"/>
        <w:rPr>
          <w:rFonts w:asciiTheme="majorHAnsi" w:hAnsiTheme="majorHAnsi"/>
          <w:snapToGrid w:val="0"/>
          <w:color w:val="FF0000"/>
        </w:rPr>
      </w:pPr>
      <w:r w:rsidRPr="00BE07A5">
        <w:rPr>
          <w:rFonts w:asciiTheme="majorHAnsi" w:hAnsiTheme="majorHAnsi"/>
          <w:color w:val="FF0000"/>
        </w:rPr>
        <w:t xml:space="preserve">maintain qualifications for approved </w:t>
      </w:r>
      <w:r w:rsidR="00451846" w:rsidRPr="00BE07A5">
        <w:rPr>
          <w:rFonts w:asciiTheme="majorHAnsi" w:hAnsiTheme="majorHAnsi"/>
          <w:color w:val="FF0000"/>
        </w:rPr>
        <w:t>emergency a</w:t>
      </w:r>
      <w:r w:rsidRPr="00BE07A5">
        <w:rPr>
          <w:rFonts w:asciiTheme="majorHAnsi" w:hAnsiTheme="majorHAnsi"/>
          <w:color w:val="FF0000"/>
        </w:rPr>
        <w:t xml:space="preserve">sthma </w:t>
      </w:r>
      <w:r w:rsidR="00451846" w:rsidRPr="00BE07A5">
        <w:rPr>
          <w:rFonts w:asciiTheme="majorHAnsi" w:hAnsiTheme="majorHAnsi"/>
          <w:color w:val="FF0000"/>
        </w:rPr>
        <w:t>ma</w:t>
      </w:r>
      <w:r w:rsidRPr="00BE07A5">
        <w:rPr>
          <w:rFonts w:asciiTheme="majorHAnsi" w:hAnsiTheme="majorHAnsi"/>
          <w:color w:val="FF0000"/>
        </w:rPr>
        <w:t>nagement</w:t>
      </w:r>
      <w:r w:rsidR="00451846" w:rsidRPr="00BE07A5">
        <w:rPr>
          <w:rFonts w:asciiTheme="majorHAnsi" w:hAnsiTheme="majorHAnsi"/>
          <w:color w:val="FF0000"/>
        </w:rPr>
        <w:t xml:space="preserve"> training</w:t>
      </w:r>
      <w:r w:rsidR="00CC519A" w:rsidRPr="00BE07A5">
        <w:rPr>
          <w:rFonts w:asciiTheme="majorHAnsi" w:hAnsiTheme="majorHAnsi"/>
          <w:color w:val="FF0000"/>
        </w:rPr>
        <w:t xml:space="preserve"> [recommended as best practice]</w:t>
      </w:r>
    </w:p>
    <w:p w14:paraId="5FF387FE" w14:textId="77777777" w:rsidR="00287571" w:rsidRPr="003C1FEB" w:rsidRDefault="00287571" w:rsidP="00B45FF8">
      <w:pPr>
        <w:numPr>
          <w:ilvl w:val="0"/>
          <w:numId w:val="27"/>
        </w:numPr>
        <w:shd w:val="clear" w:color="auto" w:fill="FFFFFF"/>
        <w:spacing w:after="0" w:line="360" w:lineRule="auto"/>
        <w:rPr>
          <w:rFonts w:asciiTheme="majorHAnsi" w:hAnsiTheme="majorHAnsi" w:cs="Arial"/>
        </w:rPr>
      </w:pPr>
      <w:r w:rsidRPr="003C1FEB">
        <w:rPr>
          <w:rFonts w:asciiTheme="majorHAnsi" w:hAnsiTheme="majorHAnsi" w:cs="Arial"/>
        </w:rPr>
        <w:t>know which child/ren are diagnosed with asthma, and the location of their medical management plan and risk management plans and any prescribed medications</w:t>
      </w:r>
    </w:p>
    <w:p w14:paraId="3874C8B0" w14:textId="0AA40B2F" w:rsidR="00985078" w:rsidRPr="00A87084" w:rsidRDefault="00CC519A" w:rsidP="00B45FF8">
      <w:pPr>
        <w:pStyle w:val="ListParagraph"/>
        <w:numPr>
          <w:ilvl w:val="0"/>
          <w:numId w:val="16"/>
        </w:numPr>
        <w:spacing w:after="0" w:line="360" w:lineRule="auto"/>
        <w:rPr>
          <w:rFonts w:asciiTheme="majorHAnsi" w:hAnsiTheme="majorHAnsi"/>
          <w:snapToGrid w:val="0"/>
        </w:rPr>
      </w:pPr>
      <w:r w:rsidRPr="00A87084">
        <w:rPr>
          <w:rFonts w:asciiTheme="majorHAnsi" w:hAnsiTheme="majorHAnsi"/>
        </w:rPr>
        <w:t xml:space="preserve">be able to </w:t>
      </w:r>
      <w:r w:rsidR="00FC6C8F" w:rsidRPr="00A87084">
        <w:rPr>
          <w:rFonts w:asciiTheme="majorHAnsi" w:hAnsiTheme="majorHAnsi"/>
        </w:rPr>
        <w:t>identify and, where possible</w:t>
      </w:r>
      <w:r w:rsidR="00985078" w:rsidRPr="00A87084">
        <w:rPr>
          <w:rFonts w:asciiTheme="majorHAnsi" w:hAnsiTheme="majorHAnsi"/>
        </w:rPr>
        <w:t xml:space="preserve">, minimise asthma triggers as outlined in the child’s </w:t>
      </w:r>
      <w:r w:rsidRPr="00A87084">
        <w:rPr>
          <w:rFonts w:asciiTheme="majorHAnsi" w:hAnsiTheme="majorHAnsi"/>
        </w:rPr>
        <w:t>medical management plan and risk minimisation plan</w:t>
      </w:r>
    </w:p>
    <w:p w14:paraId="7343CBAB" w14:textId="3364A955" w:rsidR="00985078" w:rsidRPr="00B12D4E" w:rsidRDefault="00CC519A" w:rsidP="00B45FF8">
      <w:pPr>
        <w:pStyle w:val="ListParagraph"/>
        <w:numPr>
          <w:ilvl w:val="0"/>
          <w:numId w:val="16"/>
        </w:numPr>
        <w:spacing w:after="0" w:line="360" w:lineRule="auto"/>
        <w:rPr>
          <w:rFonts w:asciiTheme="majorHAnsi" w:hAnsiTheme="majorHAnsi"/>
          <w:snapToGrid w:val="0"/>
        </w:rPr>
      </w:pPr>
      <w:r>
        <w:rPr>
          <w:rFonts w:asciiTheme="majorHAnsi" w:hAnsiTheme="majorHAnsi"/>
        </w:rPr>
        <w:t>ensure the</w:t>
      </w:r>
      <w:r w:rsidR="00985078" w:rsidRPr="00B12D4E">
        <w:rPr>
          <w:rFonts w:asciiTheme="majorHAnsi" w:hAnsiTheme="majorHAnsi"/>
        </w:rPr>
        <w:t xml:space="preserve"> first aid kit, children’s personal asthma medication and </w:t>
      </w:r>
      <w:r>
        <w:rPr>
          <w:rFonts w:asciiTheme="majorHAnsi" w:hAnsiTheme="majorHAnsi"/>
        </w:rPr>
        <w:t>medical management plans</w:t>
      </w:r>
      <w:r w:rsidR="00985078" w:rsidRPr="00B12D4E">
        <w:rPr>
          <w:rFonts w:asciiTheme="majorHAnsi" w:hAnsiTheme="majorHAnsi"/>
        </w:rPr>
        <w:t xml:space="preserve"> are taken on excursions</w:t>
      </w:r>
      <w:r w:rsidR="005838CD" w:rsidRPr="007B476C">
        <w:rPr>
          <w:rFonts w:asciiTheme="majorHAnsi" w:hAnsiTheme="majorHAnsi"/>
        </w:rPr>
        <w:t xml:space="preserve">, during transportation of the child </w:t>
      </w:r>
      <w:r w:rsidR="00985078" w:rsidRPr="007B476C">
        <w:rPr>
          <w:rFonts w:asciiTheme="majorHAnsi" w:hAnsiTheme="majorHAnsi"/>
        </w:rPr>
        <w:t>or other offsite</w:t>
      </w:r>
      <w:r w:rsidR="00985078" w:rsidRPr="00B12D4E">
        <w:rPr>
          <w:rFonts w:asciiTheme="majorHAnsi" w:hAnsiTheme="majorHAnsi"/>
        </w:rPr>
        <w:t xml:space="preserve"> events, including emergency evacuations and drills</w:t>
      </w:r>
    </w:p>
    <w:p w14:paraId="1AD77C53" w14:textId="1377738E" w:rsidR="00FC6C8F" w:rsidRPr="00CC519A" w:rsidRDefault="00FC6C8F" w:rsidP="00B45FF8">
      <w:pPr>
        <w:pStyle w:val="ListParagraph"/>
        <w:numPr>
          <w:ilvl w:val="0"/>
          <w:numId w:val="16"/>
        </w:numPr>
        <w:spacing w:after="0" w:line="360" w:lineRule="auto"/>
        <w:rPr>
          <w:rFonts w:asciiTheme="majorHAnsi" w:hAnsiTheme="majorHAnsi"/>
          <w:snapToGrid w:val="0"/>
        </w:rPr>
      </w:pPr>
      <w:r w:rsidRPr="00B12D4E">
        <w:rPr>
          <w:rFonts w:asciiTheme="majorHAnsi" w:hAnsiTheme="majorHAnsi"/>
        </w:rPr>
        <w:lastRenderedPageBreak/>
        <w:t xml:space="preserve">administer prescribed asthma medication in accordance with the </w:t>
      </w:r>
      <w:r w:rsidRPr="002F317D">
        <w:rPr>
          <w:rFonts w:asciiTheme="majorHAnsi" w:hAnsiTheme="majorHAnsi"/>
        </w:rPr>
        <w:t xml:space="preserve">child’s </w:t>
      </w:r>
      <w:r w:rsidR="00DA46CE" w:rsidRPr="002F317D">
        <w:rPr>
          <w:rFonts w:asciiTheme="majorHAnsi" w:hAnsiTheme="majorHAnsi"/>
        </w:rPr>
        <w:t>medical management plan</w:t>
      </w:r>
      <w:r w:rsidRPr="00B12D4E">
        <w:rPr>
          <w:rFonts w:asciiTheme="majorHAnsi" w:hAnsiTheme="majorHAnsi"/>
        </w:rPr>
        <w:t xml:space="preserve"> and the </w:t>
      </w:r>
      <w:r w:rsidR="002F317D">
        <w:rPr>
          <w:rFonts w:asciiTheme="majorHAnsi" w:hAnsiTheme="majorHAnsi"/>
        </w:rPr>
        <w:t xml:space="preserve">OSHC </w:t>
      </w:r>
      <w:r w:rsidRPr="00B12D4E">
        <w:rPr>
          <w:rFonts w:asciiTheme="majorHAnsi" w:hAnsiTheme="majorHAnsi"/>
        </w:rPr>
        <w:t xml:space="preserve">Service’s </w:t>
      </w:r>
      <w:r w:rsidRPr="00B12D4E">
        <w:rPr>
          <w:rFonts w:asciiTheme="majorHAnsi" w:hAnsiTheme="majorHAnsi"/>
          <w:i/>
          <w:iCs/>
        </w:rPr>
        <w:t>Administration of Medication Policy</w:t>
      </w:r>
    </w:p>
    <w:p w14:paraId="2575989C" w14:textId="77777777" w:rsidR="00944129" w:rsidRPr="007B476C" w:rsidRDefault="00944129" w:rsidP="00944129">
      <w:pPr>
        <w:numPr>
          <w:ilvl w:val="0"/>
          <w:numId w:val="34"/>
        </w:numPr>
        <w:tabs>
          <w:tab w:val="left" w:pos="720"/>
        </w:tabs>
        <w:spacing w:after="0" w:line="360" w:lineRule="auto"/>
        <w:rPr>
          <w:rFonts w:asciiTheme="majorHAnsi" w:hAnsiTheme="majorHAnsi"/>
        </w:rPr>
      </w:pPr>
      <w:r w:rsidRPr="007B476C">
        <w:rPr>
          <w:rFonts w:asciiTheme="majorHAnsi" w:hAnsiTheme="majorHAnsi"/>
        </w:rPr>
        <w:t>ensure that the asthma medication is:</w:t>
      </w:r>
    </w:p>
    <w:p w14:paraId="2B6C4EB2" w14:textId="6B246B6D" w:rsidR="00944129" w:rsidRPr="007B476C" w:rsidRDefault="00944129" w:rsidP="00944129">
      <w:pPr>
        <w:numPr>
          <w:ilvl w:val="1"/>
          <w:numId w:val="35"/>
        </w:numPr>
        <w:tabs>
          <w:tab w:val="left" w:pos="720"/>
        </w:tabs>
        <w:spacing w:after="0" w:line="360" w:lineRule="auto"/>
        <w:rPr>
          <w:rFonts w:asciiTheme="majorHAnsi" w:hAnsiTheme="majorHAnsi"/>
        </w:rPr>
      </w:pPr>
      <w:r w:rsidRPr="007B476C">
        <w:rPr>
          <w:rFonts w:asciiTheme="majorHAnsi" w:hAnsiTheme="majorHAnsi"/>
        </w:rPr>
        <w:t xml:space="preserve">stored in </w:t>
      </w:r>
      <w:r w:rsidR="007B476C" w:rsidRPr="007B476C">
        <w:rPr>
          <w:rFonts w:asciiTheme="majorHAnsi" w:hAnsiTheme="majorHAnsi"/>
        </w:rPr>
        <w:t>our allocated tubs in the kitchen cupboard</w:t>
      </w:r>
    </w:p>
    <w:p w14:paraId="7513DB14" w14:textId="77777777" w:rsidR="00944129" w:rsidRPr="007B476C" w:rsidRDefault="00944129" w:rsidP="00944129">
      <w:pPr>
        <w:numPr>
          <w:ilvl w:val="1"/>
          <w:numId w:val="35"/>
        </w:numPr>
        <w:tabs>
          <w:tab w:val="left" w:pos="720"/>
        </w:tabs>
        <w:spacing w:after="0" w:line="360" w:lineRule="auto"/>
        <w:rPr>
          <w:rFonts w:asciiTheme="majorHAnsi" w:hAnsiTheme="majorHAnsi"/>
        </w:rPr>
      </w:pPr>
      <w:r w:rsidRPr="007B476C">
        <w:rPr>
          <w:rFonts w:asciiTheme="majorHAnsi" w:hAnsiTheme="majorHAnsi"/>
        </w:rPr>
        <w:t>NOT locked in a cupboard</w:t>
      </w:r>
    </w:p>
    <w:p w14:paraId="15C874FF" w14:textId="77777777" w:rsidR="00944129" w:rsidRPr="007B476C" w:rsidRDefault="00944129" w:rsidP="00944129">
      <w:pPr>
        <w:numPr>
          <w:ilvl w:val="1"/>
          <w:numId w:val="35"/>
        </w:numPr>
        <w:tabs>
          <w:tab w:val="left" w:pos="720"/>
        </w:tabs>
        <w:spacing w:after="0" w:line="360" w:lineRule="auto"/>
        <w:rPr>
          <w:rFonts w:asciiTheme="majorHAnsi" w:hAnsiTheme="majorHAnsi"/>
        </w:rPr>
      </w:pPr>
      <w:r w:rsidRPr="007B476C">
        <w:rPr>
          <w:rFonts w:asciiTheme="majorHAnsi" w:hAnsiTheme="majorHAnsi"/>
        </w:rPr>
        <w:t>easily accessible to adults but inaccessible to children</w:t>
      </w:r>
    </w:p>
    <w:p w14:paraId="463D0F50" w14:textId="77777777" w:rsidR="00944129" w:rsidRPr="007B476C" w:rsidRDefault="00944129" w:rsidP="00944129">
      <w:pPr>
        <w:numPr>
          <w:ilvl w:val="1"/>
          <w:numId w:val="35"/>
        </w:numPr>
        <w:tabs>
          <w:tab w:val="left" w:pos="720"/>
        </w:tabs>
        <w:spacing w:after="0" w:line="360" w:lineRule="auto"/>
        <w:rPr>
          <w:rFonts w:asciiTheme="majorHAnsi" w:hAnsiTheme="majorHAnsi"/>
        </w:rPr>
      </w:pPr>
      <w:r w:rsidRPr="007B476C">
        <w:rPr>
          <w:rFonts w:asciiTheme="majorHAnsi" w:hAnsiTheme="majorHAnsi"/>
        </w:rPr>
        <w:t xml:space="preserve">stored in a cool dark place at room temperature </w:t>
      </w:r>
    </w:p>
    <w:p w14:paraId="2F813E24" w14:textId="77777777" w:rsidR="00944129" w:rsidRPr="007B476C" w:rsidRDefault="00944129" w:rsidP="00944129">
      <w:pPr>
        <w:numPr>
          <w:ilvl w:val="1"/>
          <w:numId w:val="35"/>
        </w:numPr>
        <w:tabs>
          <w:tab w:val="left" w:pos="720"/>
        </w:tabs>
        <w:spacing w:after="0" w:line="360" w:lineRule="auto"/>
        <w:rPr>
          <w:rFonts w:asciiTheme="majorHAnsi" w:hAnsiTheme="majorHAnsi"/>
        </w:rPr>
      </w:pPr>
      <w:r w:rsidRPr="007B476C">
        <w:rPr>
          <w:rFonts w:asciiTheme="majorHAnsi" w:hAnsiTheme="majorHAnsi"/>
        </w:rPr>
        <w:t>NOT refrigerated</w:t>
      </w:r>
    </w:p>
    <w:p w14:paraId="2329CDA1" w14:textId="77777777" w:rsidR="00656C5E" w:rsidRPr="007B476C" w:rsidRDefault="00656C5E" w:rsidP="00656C5E">
      <w:pPr>
        <w:pStyle w:val="ListParagraph"/>
        <w:numPr>
          <w:ilvl w:val="0"/>
          <w:numId w:val="35"/>
        </w:numPr>
        <w:spacing w:after="0" w:line="360" w:lineRule="auto"/>
        <w:rPr>
          <w:rFonts w:asciiTheme="majorHAnsi" w:hAnsiTheme="majorHAnsi"/>
          <w:snapToGrid w:val="0"/>
        </w:rPr>
      </w:pPr>
      <w:r w:rsidRPr="007B476C">
        <w:rPr>
          <w:rFonts w:asciiTheme="majorHAnsi" w:hAnsiTheme="majorHAnsi"/>
        </w:rPr>
        <w:t xml:space="preserve">regularly check and record the asthma medication expiry date. </w:t>
      </w:r>
    </w:p>
    <w:p w14:paraId="7102F1B6" w14:textId="18F4766B" w:rsidR="00CC519A" w:rsidRPr="00CC519A" w:rsidRDefault="00CC519A" w:rsidP="00B45FF8">
      <w:pPr>
        <w:pStyle w:val="ListParagraph"/>
        <w:numPr>
          <w:ilvl w:val="0"/>
          <w:numId w:val="16"/>
        </w:numPr>
        <w:spacing w:after="0" w:line="360" w:lineRule="auto"/>
        <w:rPr>
          <w:rFonts w:asciiTheme="majorHAnsi" w:hAnsiTheme="majorHAnsi"/>
          <w:snapToGrid w:val="0"/>
        </w:rPr>
      </w:pPr>
      <w:r>
        <w:rPr>
          <w:rFonts w:asciiTheme="majorHAnsi" w:hAnsiTheme="majorHAnsi"/>
        </w:rPr>
        <w:t xml:space="preserve">ensure </w:t>
      </w:r>
      <w:r w:rsidRPr="004767D8">
        <w:rPr>
          <w:rFonts w:asciiTheme="majorHAnsi" w:hAnsiTheme="majorHAnsi"/>
        </w:rPr>
        <w:t xml:space="preserve">any asthma attacks are </w:t>
      </w:r>
      <w:r>
        <w:rPr>
          <w:rFonts w:asciiTheme="majorHAnsi" w:hAnsiTheme="majorHAnsi"/>
        </w:rPr>
        <w:t xml:space="preserve">clearly </w:t>
      </w:r>
      <w:r w:rsidRPr="004767D8">
        <w:rPr>
          <w:rFonts w:asciiTheme="majorHAnsi" w:hAnsiTheme="majorHAnsi"/>
        </w:rPr>
        <w:t>documented</w:t>
      </w:r>
      <w:r>
        <w:rPr>
          <w:rFonts w:asciiTheme="majorHAnsi" w:hAnsiTheme="majorHAnsi"/>
        </w:rPr>
        <w:t xml:space="preserve"> in </w:t>
      </w:r>
      <w:r w:rsidRPr="00A87084">
        <w:rPr>
          <w:rFonts w:asciiTheme="majorHAnsi" w:hAnsiTheme="majorHAnsi"/>
        </w:rPr>
        <w:t xml:space="preserve">the </w:t>
      </w:r>
      <w:r w:rsidRPr="00A87084">
        <w:rPr>
          <w:rFonts w:asciiTheme="majorHAnsi" w:hAnsiTheme="majorHAnsi"/>
          <w:i/>
          <w:iCs/>
        </w:rPr>
        <w:t>Incident, Injury, Trauma or Illness Record</w:t>
      </w:r>
      <w:r>
        <w:rPr>
          <w:rFonts w:asciiTheme="majorHAnsi" w:hAnsiTheme="majorHAnsi"/>
        </w:rPr>
        <w:t xml:space="preserve"> and </w:t>
      </w:r>
      <w:r w:rsidRPr="007F2A2E">
        <w:rPr>
          <w:rFonts w:asciiTheme="majorHAnsi" w:hAnsiTheme="majorHAnsi"/>
        </w:rPr>
        <w:t>advis</w:t>
      </w:r>
      <w:r>
        <w:rPr>
          <w:rFonts w:asciiTheme="majorHAnsi" w:hAnsiTheme="majorHAnsi"/>
        </w:rPr>
        <w:t>e</w:t>
      </w:r>
      <w:r w:rsidRPr="007F2A2E">
        <w:rPr>
          <w:rFonts w:asciiTheme="majorHAnsi" w:hAnsiTheme="majorHAnsi"/>
        </w:rPr>
        <w:t xml:space="preserve"> parents as a matter of priority, when practicable</w:t>
      </w:r>
    </w:p>
    <w:p w14:paraId="2BDD391F" w14:textId="6D2341A2" w:rsidR="00FC6C8F" w:rsidRPr="00CC519A" w:rsidRDefault="00FC6C8F" w:rsidP="00B45FF8">
      <w:pPr>
        <w:pStyle w:val="ListParagraph"/>
        <w:numPr>
          <w:ilvl w:val="0"/>
          <w:numId w:val="16"/>
        </w:numPr>
        <w:spacing w:after="0" w:line="360" w:lineRule="auto"/>
        <w:rPr>
          <w:rFonts w:asciiTheme="majorHAnsi" w:hAnsiTheme="majorHAnsi"/>
          <w:snapToGrid w:val="0"/>
        </w:rPr>
      </w:pPr>
      <w:r w:rsidRPr="00CC519A">
        <w:rPr>
          <w:rFonts w:asciiTheme="majorHAnsi" w:hAnsiTheme="majorHAnsi"/>
        </w:rPr>
        <w:t>consult with the parents/guardians of children with asthma in relation to the health and safety of their child, and the supervised management of the child’s asthma</w:t>
      </w:r>
    </w:p>
    <w:p w14:paraId="60E52E8E" w14:textId="5032F1EE" w:rsidR="00FC6C8F" w:rsidRPr="00B12D4E" w:rsidRDefault="00451846" w:rsidP="00B45FF8">
      <w:pPr>
        <w:pStyle w:val="ListParagraph"/>
        <w:numPr>
          <w:ilvl w:val="0"/>
          <w:numId w:val="16"/>
        </w:numPr>
        <w:spacing w:after="0" w:line="360" w:lineRule="auto"/>
        <w:rPr>
          <w:rFonts w:asciiTheme="majorHAnsi" w:hAnsiTheme="majorHAnsi"/>
          <w:snapToGrid w:val="0"/>
        </w:rPr>
      </w:pPr>
      <w:r w:rsidRPr="00B12D4E">
        <w:rPr>
          <w:rFonts w:asciiTheme="majorHAnsi" w:hAnsiTheme="majorHAnsi"/>
        </w:rPr>
        <w:t>c</w:t>
      </w:r>
      <w:r w:rsidR="00FC6C8F" w:rsidRPr="00B12D4E">
        <w:rPr>
          <w:rFonts w:asciiTheme="majorHAnsi" w:hAnsiTheme="majorHAnsi"/>
        </w:rPr>
        <w:t>ommunicate any concerns to parents/guardians if a child’s asthma is limiting his/her ability to participate fully in all activities</w:t>
      </w:r>
    </w:p>
    <w:p w14:paraId="6030F372" w14:textId="01D3408A" w:rsidR="00985078" w:rsidRPr="00B12D4E" w:rsidRDefault="00CC519A" w:rsidP="00B45FF8">
      <w:pPr>
        <w:pStyle w:val="ListParagraph"/>
        <w:numPr>
          <w:ilvl w:val="0"/>
          <w:numId w:val="16"/>
        </w:numPr>
        <w:spacing w:after="0" w:line="360" w:lineRule="auto"/>
        <w:rPr>
          <w:rFonts w:asciiTheme="majorHAnsi" w:hAnsiTheme="majorHAnsi"/>
          <w:snapToGrid w:val="0"/>
        </w:rPr>
      </w:pPr>
      <w:r>
        <w:rPr>
          <w:rFonts w:asciiTheme="majorHAnsi" w:hAnsiTheme="majorHAnsi"/>
        </w:rPr>
        <w:t xml:space="preserve">ensure that </w:t>
      </w:r>
      <w:r w:rsidR="00451846" w:rsidRPr="00B12D4E">
        <w:rPr>
          <w:rFonts w:asciiTheme="majorHAnsi" w:hAnsiTheme="majorHAnsi"/>
        </w:rPr>
        <w:t>c</w:t>
      </w:r>
      <w:r w:rsidR="00985078" w:rsidRPr="00B12D4E">
        <w:rPr>
          <w:rFonts w:asciiTheme="majorHAnsi" w:hAnsiTheme="majorHAnsi"/>
        </w:rPr>
        <w:t>hildren with asthma are not discriminated against in any way</w:t>
      </w:r>
    </w:p>
    <w:p w14:paraId="37B66068" w14:textId="5850C527" w:rsidR="00636A7C" w:rsidRPr="00656C5E" w:rsidRDefault="00CC519A" w:rsidP="00656C5E">
      <w:pPr>
        <w:pStyle w:val="ListParagraph"/>
        <w:numPr>
          <w:ilvl w:val="0"/>
          <w:numId w:val="16"/>
        </w:numPr>
        <w:spacing w:after="0" w:line="360" w:lineRule="auto"/>
        <w:rPr>
          <w:rFonts w:asciiTheme="majorHAnsi" w:hAnsiTheme="majorHAnsi"/>
          <w:snapToGrid w:val="0"/>
        </w:rPr>
      </w:pPr>
      <w:r>
        <w:rPr>
          <w:rFonts w:asciiTheme="majorHAnsi" w:hAnsiTheme="majorHAnsi"/>
        </w:rPr>
        <w:t xml:space="preserve">ensure </w:t>
      </w:r>
      <w:r w:rsidR="00451846" w:rsidRPr="00B12D4E">
        <w:rPr>
          <w:rFonts w:asciiTheme="majorHAnsi" w:hAnsiTheme="majorHAnsi"/>
        </w:rPr>
        <w:t>that children</w:t>
      </w:r>
      <w:r w:rsidR="00985078" w:rsidRPr="00B12D4E">
        <w:rPr>
          <w:rFonts w:asciiTheme="majorHAnsi" w:hAnsiTheme="majorHAnsi"/>
        </w:rPr>
        <w:t xml:space="preserve"> with asthma can participate in all activities safely and to their full potential, ensuring an inclusive program</w:t>
      </w:r>
      <w:r w:rsidR="00656C5E">
        <w:rPr>
          <w:rFonts w:asciiTheme="majorHAnsi" w:hAnsiTheme="majorHAnsi"/>
        </w:rPr>
        <w:t>.</w:t>
      </w:r>
    </w:p>
    <w:p w14:paraId="2A86D756" w14:textId="77777777" w:rsidR="004F4973" w:rsidRPr="00410A58" w:rsidRDefault="004F4973" w:rsidP="004F4973">
      <w:pPr>
        <w:spacing w:after="0" w:line="360" w:lineRule="auto"/>
        <w:rPr>
          <w:rFonts w:asciiTheme="majorHAnsi" w:hAnsiTheme="majorHAnsi"/>
        </w:rPr>
      </w:pPr>
    </w:p>
    <w:p w14:paraId="785768DF" w14:textId="7B1D69C0" w:rsidR="004F4973" w:rsidRPr="008F121C" w:rsidRDefault="00FC6C8F" w:rsidP="004F4973">
      <w:pPr>
        <w:spacing w:after="0" w:line="360" w:lineRule="auto"/>
        <w:rPr>
          <w:rFonts w:asciiTheme="majorHAnsi" w:hAnsiTheme="majorHAnsi"/>
          <w:color w:val="008000"/>
          <w:sz w:val="24"/>
        </w:rPr>
      </w:pPr>
      <w:r w:rsidRPr="008F121C">
        <w:rPr>
          <w:rFonts w:cs="Arial"/>
          <w:color w:val="008000"/>
          <w:sz w:val="24"/>
          <w:szCs w:val="24"/>
          <w:lang w:val="en-US"/>
        </w:rPr>
        <w:t>FAMILIES WILL</w:t>
      </w:r>
      <w:r w:rsidR="004F4973" w:rsidRPr="008F121C">
        <w:rPr>
          <w:rFonts w:cs="Arial"/>
          <w:color w:val="008000"/>
          <w:sz w:val="24"/>
          <w:szCs w:val="24"/>
          <w:lang w:val="en-US"/>
        </w:rPr>
        <w:t xml:space="preserve">: </w:t>
      </w:r>
      <w:r w:rsidR="004F4973" w:rsidRPr="008F121C">
        <w:rPr>
          <w:rFonts w:asciiTheme="majorHAnsi" w:hAnsiTheme="majorHAnsi"/>
          <w:color w:val="008000"/>
          <w:sz w:val="24"/>
        </w:rPr>
        <w:t xml:space="preserve"> </w:t>
      </w:r>
    </w:p>
    <w:p w14:paraId="0626F914" w14:textId="088E972E" w:rsidR="00CC519A" w:rsidRPr="00CC519A" w:rsidRDefault="00CC519A" w:rsidP="00CC519A">
      <w:pPr>
        <w:pStyle w:val="ListParagraph"/>
        <w:numPr>
          <w:ilvl w:val="0"/>
          <w:numId w:val="17"/>
        </w:numPr>
        <w:spacing w:after="0" w:line="360" w:lineRule="auto"/>
        <w:ind w:left="357" w:hanging="357"/>
        <w:jc w:val="both"/>
        <w:rPr>
          <w:rFonts w:asciiTheme="majorHAnsi" w:hAnsiTheme="majorHAnsi"/>
        </w:rPr>
      </w:pPr>
      <w:r>
        <w:rPr>
          <w:rFonts w:asciiTheme="majorHAnsi" w:hAnsiTheme="majorHAnsi"/>
        </w:rPr>
        <w:t>i</w:t>
      </w:r>
      <w:r w:rsidRPr="00410A58">
        <w:rPr>
          <w:rFonts w:asciiTheme="majorHAnsi" w:hAnsiTheme="majorHAnsi"/>
        </w:rPr>
        <w:t>nform staff, either on enrolment or on initial diagnosis, that their child has asthma</w:t>
      </w:r>
    </w:p>
    <w:p w14:paraId="339E4BC1" w14:textId="791306CF" w:rsidR="00FC6C8F" w:rsidRPr="00256EBC" w:rsidRDefault="00451846" w:rsidP="007C547E">
      <w:pPr>
        <w:numPr>
          <w:ilvl w:val="0"/>
          <w:numId w:val="36"/>
        </w:numPr>
        <w:spacing w:after="0" w:line="360" w:lineRule="auto"/>
        <w:rPr>
          <w:rFonts w:asciiTheme="majorHAnsi" w:hAnsiTheme="majorHAnsi"/>
          <w:i/>
          <w:iCs/>
        </w:rPr>
      </w:pPr>
      <w:r w:rsidRPr="00256EBC">
        <w:rPr>
          <w:rFonts w:asciiTheme="majorHAnsi" w:hAnsiTheme="majorHAnsi"/>
        </w:rPr>
        <w:t>r</w:t>
      </w:r>
      <w:r w:rsidR="00FC6C8F" w:rsidRPr="00256EBC">
        <w:rPr>
          <w:rFonts w:asciiTheme="majorHAnsi" w:hAnsiTheme="majorHAnsi"/>
        </w:rPr>
        <w:t xml:space="preserve">ead </w:t>
      </w:r>
      <w:r w:rsidR="00CC519A" w:rsidRPr="00256EBC">
        <w:rPr>
          <w:rFonts w:asciiTheme="majorHAnsi" w:hAnsiTheme="majorHAnsi"/>
        </w:rPr>
        <w:t>and be familiar with t</w:t>
      </w:r>
      <w:r w:rsidR="00FC6C8F" w:rsidRPr="00256EBC">
        <w:rPr>
          <w:rFonts w:asciiTheme="majorHAnsi" w:hAnsiTheme="majorHAnsi"/>
        </w:rPr>
        <w:t xml:space="preserve">he Service’s </w:t>
      </w:r>
      <w:r w:rsidR="00FC6C8F" w:rsidRPr="00256EBC">
        <w:rPr>
          <w:rFonts w:asciiTheme="majorHAnsi" w:hAnsiTheme="majorHAnsi"/>
          <w:i/>
          <w:iCs/>
        </w:rPr>
        <w:t>Asthma Management Policy</w:t>
      </w:r>
      <w:r w:rsidR="007C547E" w:rsidRPr="00256EBC">
        <w:rPr>
          <w:rFonts w:asciiTheme="majorHAnsi" w:hAnsiTheme="majorHAnsi"/>
          <w:i/>
          <w:iCs/>
        </w:rPr>
        <w:t xml:space="preserve"> and Medical Conditions Policy</w:t>
      </w:r>
    </w:p>
    <w:p w14:paraId="452B4F48" w14:textId="40D003CA" w:rsidR="00985078" w:rsidRPr="00256EBC" w:rsidRDefault="00451846" w:rsidP="00D63461">
      <w:pPr>
        <w:pStyle w:val="ListParagraph"/>
        <w:numPr>
          <w:ilvl w:val="0"/>
          <w:numId w:val="17"/>
        </w:numPr>
        <w:spacing w:after="0" w:line="360" w:lineRule="auto"/>
        <w:ind w:left="357" w:hanging="357"/>
        <w:jc w:val="both"/>
        <w:rPr>
          <w:rFonts w:asciiTheme="majorHAnsi" w:hAnsiTheme="majorHAnsi"/>
        </w:rPr>
      </w:pPr>
      <w:r w:rsidRPr="00256EBC">
        <w:rPr>
          <w:rFonts w:asciiTheme="majorHAnsi" w:hAnsiTheme="majorHAnsi"/>
        </w:rPr>
        <w:t>p</w:t>
      </w:r>
      <w:r w:rsidR="00985078" w:rsidRPr="00256EBC">
        <w:rPr>
          <w:rFonts w:asciiTheme="majorHAnsi" w:hAnsiTheme="majorHAnsi"/>
        </w:rPr>
        <w:t xml:space="preserve">rovide a copy of their child’s </w:t>
      </w:r>
      <w:r w:rsidR="00CC519A" w:rsidRPr="00256EBC">
        <w:rPr>
          <w:rFonts w:asciiTheme="majorHAnsi" w:hAnsiTheme="majorHAnsi"/>
        </w:rPr>
        <w:t xml:space="preserve">medical management plan </w:t>
      </w:r>
      <w:r w:rsidR="00985078" w:rsidRPr="00256EBC">
        <w:rPr>
          <w:rFonts w:asciiTheme="majorHAnsi" w:hAnsiTheme="majorHAnsi"/>
        </w:rPr>
        <w:t xml:space="preserve">to the </w:t>
      </w:r>
      <w:r w:rsidR="007C547E" w:rsidRPr="00256EBC">
        <w:rPr>
          <w:rFonts w:asciiTheme="majorHAnsi" w:hAnsiTheme="majorHAnsi"/>
        </w:rPr>
        <w:t xml:space="preserve">OSHC </w:t>
      </w:r>
      <w:r w:rsidR="00985078" w:rsidRPr="00256EBC">
        <w:rPr>
          <w:rFonts w:asciiTheme="majorHAnsi" w:hAnsiTheme="majorHAnsi"/>
        </w:rPr>
        <w:t>Service</w:t>
      </w:r>
      <w:r w:rsidRPr="00256EBC">
        <w:rPr>
          <w:rFonts w:asciiTheme="majorHAnsi" w:hAnsiTheme="majorHAnsi"/>
        </w:rPr>
        <w:t xml:space="preserve"> </w:t>
      </w:r>
      <w:r w:rsidR="00985078" w:rsidRPr="00256EBC">
        <w:rPr>
          <w:rFonts w:asciiTheme="majorHAnsi" w:hAnsiTheme="majorHAnsi"/>
        </w:rPr>
        <w:t xml:space="preserve">ensuring it has been prepared in consultation with, and signed by, a </w:t>
      </w:r>
      <w:r w:rsidR="00A4400D" w:rsidRPr="00256EBC">
        <w:rPr>
          <w:rFonts w:asciiTheme="majorHAnsi" w:hAnsiTheme="majorHAnsi"/>
        </w:rPr>
        <w:t xml:space="preserve">registered </w:t>
      </w:r>
      <w:r w:rsidR="00985078" w:rsidRPr="00256EBC">
        <w:rPr>
          <w:rFonts w:asciiTheme="majorHAnsi" w:hAnsiTheme="majorHAnsi"/>
        </w:rPr>
        <w:t>medical practitioner</w:t>
      </w:r>
    </w:p>
    <w:p w14:paraId="70A383C9" w14:textId="5D6A956F" w:rsidR="00CC519A" w:rsidRPr="00A87084" w:rsidRDefault="00CC519A" w:rsidP="00CC519A">
      <w:pPr>
        <w:pStyle w:val="ListParagraph"/>
        <w:numPr>
          <w:ilvl w:val="0"/>
          <w:numId w:val="17"/>
        </w:numPr>
        <w:spacing w:after="0" w:line="360" w:lineRule="auto"/>
        <w:jc w:val="both"/>
        <w:rPr>
          <w:rFonts w:asciiTheme="majorHAnsi" w:hAnsiTheme="majorHAnsi"/>
        </w:rPr>
      </w:pPr>
      <w:r w:rsidRPr="00256EBC">
        <w:rPr>
          <w:rFonts w:asciiTheme="majorHAnsi" w:hAnsiTheme="majorHAnsi"/>
        </w:rPr>
        <w:t>provide written authorisation to the OSHC Service for their child to self-administer medication (if</w:t>
      </w:r>
      <w:r w:rsidRPr="00A87084">
        <w:rPr>
          <w:rFonts w:asciiTheme="majorHAnsi" w:hAnsiTheme="majorHAnsi"/>
        </w:rPr>
        <w:t xml:space="preserve"> applicable)</w:t>
      </w:r>
    </w:p>
    <w:p w14:paraId="7ABD51D0" w14:textId="520C51E7" w:rsidR="00CC519A" w:rsidRPr="00A87084" w:rsidRDefault="00CC519A" w:rsidP="00CC519A">
      <w:pPr>
        <w:numPr>
          <w:ilvl w:val="0"/>
          <w:numId w:val="17"/>
        </w:numPr>
        <w:spacing w:after="0" w:line="360" w:lineRule="auto"/>
        <w:rPr>
          <w:rFonts w:asciiTheme="majorHAnsi" w:hAnsiTheme="majorHAnsi"/>
        </w:rPr>
      </w:pPr>
      <w:r w:rsidRPr="00A87084">
        <w:rPr>
          <w:rFonts w:asciiTheme="majorHAnsi" w:hAnsiTheme="majorHAnsi"/>
        </w:rPr>
        <w:t xml:space="preserve">develop a risk minimisation plan in collaboration with the </w:t>
      </w:r>
      <w:r w:rsidR="00CE6971" w:rsidRPr="00A87084">
        <w:rPr>
          <w:rFonts w:asciiTheme="majorHAnsi" w:hAnsiTheme="majorHAnsi"/>
        </w:rPr>
        <w:t xml:space="preserve">nominated supervisor/responsible person </w:t>
      </w:r>
      <w:r w:rsidRPr="00A87084">
        <w:rPr>
          <w:rFonts w:asciiTheme="majorHAnsi" w:hAnsiTheme="majorHAnsi"/>
        </w:rPr>
        <w:t>and other service staff</w:t>
      </w:r>
    </w:p>
    <w:p w14:paraId="503272B0" w14:textId="13EA4497" w:rsidR="00276F85" w:rsidRPr="00541444" w:rsidRDefault="00F729D4" w:rsidP="00F729D4">
      <w:pPr>
        <w:numPr>
          <w:ilvl w:val="0"/>
          <w:numId w:val="17"/>
        </w:numPr>
        <w:spacing w:after="0" w:line="360" w:lineRule="auto"/>
        <w:rPr>
          <w:rFonts w:asciiTheme="majorHAnsi" w:hAnsiTheme="majorHAnsi"/>
        </w:rPr>
      </w:pPr>
      <w:r w:rsidRPr="00541444">
        <w:rPr>
          <w:rFonts w:asciiTheme="majorHAnsi" w:hAnsiTheme="majorHAnsi"/>
        </w:rPr>
        <w:t>develop a communication plan in collaboration with the nominated supervisor and lead educators</w:t>
      </w:r>
    </w:p>
    <w:p w14:paraId="2675C6EF" w14:textId="77777777" w:rsidR="00541444" w:rsidRDefault="00CC519A" w:rsidP="00541444">
      <w:pPr>
        <w:pStyle w:val="ListParagraph"/>
        <w:numPr>
          <w:ilvl w:val="0"/>
          <w:numId w:val="17"/>
        </w:numPr>
        <w:spacing w:after="0" w:line="360" w:lineRule="auto"/>
        <w:jc w:val="both"/>
        <w:rPr>
          <w:rFonts w:asciiTheme="majorHAnsi" w:hAnsiTheme="majorHAnsi"/>
        </w:rPr>
      </w:pPr>
      <w:r w:rsidRPr="00541444">
        <w:rPr>
          <w:rFonts w:asciiTheme="majorHAnsi" w:hAnsiTheme="majorHAnsi"/>
        </w:rPr>
        <w:t xml:space="preserve">ensure all details on their child’s enrolment form and medication record are completed prior to commencement at the </w:t>
      </w:r>
      <w:r w:rsidR="00CE6971" w:rsidRPr="00541444">
        <w:rPr>
          <w:rFonts w:asciiTheme="majorHAnsi" w:hAnsiTheme="majorHAnsi"/>
        </w:rPr>
        <w:t>OSHC</w:t>
      </w:r>
      <w:r w:rsidRPr="00541444">
        <w:rPr>
          <w:rFonts w:asciiTheme="majorHAnsi" w:hAnsiTheme="majorHAnsi"/>
        </w:rPr>
        <w:t xml:space="preserve"> Service</w:t>
      </w:r>
    </w:p>
    <w:p w14:paraId="2610B222" w14:textId="4AEAA2D6" w:rsidR="00F729D4" w:rsidRPr="00256EBC" w:rsidRDefault="00927321" w:rsidP="00541444">
      <w:pPr>
        <w:pStyle w:val="ListParagraph"/>
        <w:numPr>
          <w:ilvl w:val="0"/>
          <w:numId w:val="17"/>
        </w:numPr>
        <w:spacing w:after="0" w:line="360" w:lineRule="auto"/>
        <w:jc w:val="both"/>
        <w:rPr>
          <w:rFonts w:asciiTheme="majorHAnsi" w:hAnsiTheme="majorHAnsi"/>
        </w:rPr>
      </w:pPr>
      <w:r w:rsidRPr="00541444">
        <w:rPr>
          <w:rFonts w:asciiTheme="majorHAnsi" w:hAnsiTheme="majorHAnsi"/>
        </w:rPr>
        <w:t xml:space="preserve">review the risk minimisation plan annually with the nominated supervisor and other service staff </w:t>
      </w:r>
      <w:r w:rsidR="00541444" w:rsidRPr="00256EBC">
        <w:rPr>
          <w:rFonts w:asciiTheme="majorHAnsi" w:hAnsiTheme="majorHAnsi"/>
          <w:color w:val="FF0000"/>
        </w:rPr>
        <w:t>[</w:t>
      </w:r>
      <w:r w:rsidRPr="00256EBC">
        <w:rPr>
          <w:rFonts w:asciiTheme="majorHAnsi" w:hAnsiTheme="majorHAnsi"/>
          <w:color w:val="FF0000"/>
        </w:rPr>
        <w:t>recommended best practice</w:t>
      </w:r>
      <w:r w:rsidR="00541444" w:rsidRPr="00256EBC">
        <w:rPr>
          <w:rFonts w:asciiTheme="majorHAnsi" w:hAnsiTheme="majorHAnsi"/>
          <w:color w:val="FF0000"/>
        </w:rPr>
        <w:t>]</w:t>
      </w:r>
    </w:p>
    <w:p w14:paraId="47BF2A7C" w14:textId="3C6266DB" w:rsidR="00CC519A" w:rsidRPr="00A87084" w:rsidRDefault="00CC519A" w:rsidP="00CC519A">
      <w:pPr>
        <w:pStyle w:val="ListParagraph"/>
        <w:numPr>
          <w:ilvl w:val="0"/>
          <w:numId w:val="17"/>
        </w:numPr>
        <w:spacing w:after="0" w:line="360" w:lineRule="auto"/>
        <w:jc w:val="both"/>
        <w:rPr>
          <w:rFonts w:asciiTheme="majorHAnsi" w:hAnsiTheme="majorHAnsi"/>
        </w:rPr>
      </w:pPr>
      <w:r w:rsidRPr="00A87084">
        <w:rPr>
          <w:rFonts w:asciiTheme="majorHAnsi" w:hAnsiTheme="majorHAnsi"/>
        </w:rPr>
        <w:t xml:space="preserve">provide an adequate supply of appropriate asthma medication and equipment for their child </w:t>
      </w:r>
    </w:p>
    <w:p w14:paraId="6AB7A0C7" w14:textId="6BBBF4FA" w:rsidR="00CC519A" w:rsidRPr="00256EBC" w:rsidRDefault="00CC519A" w:rsidP="00CC519A">
      <w:pPr>
        <w:pStyle w:val="ListParagraph"/>
        <w:numPr>
          <w:ilvl w:val="0"/>
          <w:numId w:val="17"/>
        </w:numPr>
        <w:spacing w:after="0" w:line="360" w:lineRule="auto"/>
        <w:rPr>
          <w:rFonts w:asciiTheme="majorHAnsi" w:hAnsiTheme="majorHAnsi"/>
        </w:rPr>
      </w:pPr>
      <w:r w:rsidRPr="00256EBC">
        <w:rPr>
          <w:rFonts w:asciiTheme="majorHAnsi" w:hAnsiTheme="majorHAnsi"/>
        </w:rPr>
        <w:lastRenderedPageBreak/>
        <w:t xml:space="preserve">provide an updated plan at </w:t>
      </w:r>
      <w:r w:rsidRPr="00256EBC">
        <w:rPr>
          <w:rFonts w:asciiTheme="majorHAnsi" w:hAnsiTheme="majorHAnsi"/>
          <w:color w:val="FF0000"/>
        </w:rPr>
        <w:t xml:space="preserve">least annually </w:t>
      </w:r>
      <w:r w:rsidRPr="00256EBC">
        <w:rPr>
          <w:rFonts w:asciiTheme="majorHAnsi" w:hAnsiTheme="majorHAnsi"/>
        </w:rPr>
        <w:t>or whenever medication or management of their child’s asthma changes</w:t>
      </w:r>
      <w:r w:rsidR="00256EBC" w:rsidRPr="00256EBC">
        <w:rPr>
          <w:rFonts w:asciiTheme="majorHAnsi" w:hAnsiTheme="majorHAnsi"/>
        </w:rPr>
        <w:t>, whichever is sooner</w:t>
      </w:r>
    </w:p>
    <w:p w14:paraId="5BF13DBC" w14:textId="4B8EE60C" w:rsidR="007F4DAC" w:rsidRPr="00256EBC" w:rsidRDefault="007F4DAC" w:rsidP="007F4DAC">
      <w:pPr>
        <w:numPr>
          <w:ilvl w:val="0"/>
          <w:numId w:val="17"/>
        </w:numPr>
        <w:spacing w:after="0" w:line="360" w:lineRule="auto"/>
        <w:rPr>
          <w:rFonts w:asciiTheme="majorHAnsi" w:hAnsiTheme="majorHAnsi"/>
        </w:rPr>
      </w:pPr>
      <w:r w:rsidRPr="00256EBC">
        <w:rPr>
          <w:rFonts w:asciiTheme="majorHAnsi" w:hAnsiTheme="majorHAnsi"/>
        </w:rPr>
        <w:t xml:space="preserve">comply with the Service’s policy that a child who has been prescribed asthma medication is </w:t>
      </w:r>
      <w:r w:rsidRPr="00256EBC">
        <w:rPr>
          <w:rFonts w:cstheme="minorHAnsi"/>
        </w:rPr>
        <w:t>not</w:t>
      </w:r>
      <w:r w:rsidRPr="00256EBC">
        <w:rPr>
          <w:rFonts w:asciiTheme="majorHAnsi" w:hAnsiTheme="majorHAnsi"/>
        </w:rPr>
        <w:t xml:space="preserve"> permitted to attend the Service or its programs without that medication</w:t>
      </w:r>
    </w:p>
    <w:p w14:paraId="62B6E86F" w14:textId="7976B3AB" w:rsidR="00B3348F" w:rsidRPr="00541444" w:rsidRDefault="00B3348F" w:rsidP="00B3348F">
      <w:pPr>
        <w:numPr>
          <w:ilvl w:val="0"/>
          <w:numId w:val="17"/>
        </w:numPr>
        <w:spacing w:after="0" w:line="360" w:lineRule="auto"/>
        <w:rPr>
          <w:rFonts w:asciiTheme="majorHAnsi" w:hAnsiTheme="majorHAnsi"/>
        </w:rPr>
      </w:pPr>
      <w:r w:rsidRPr="00541444">
        <w:rPr>
          <w:rFonts w:asciiTheme="majorHAnsi" w:hAnsiTheme="majorHAnsi"/>
        </w:rPr>
        <w:t xml:space="preserve">notify </w:t>
      </w:r>
      <w:r w:rsidR="00A34F7E" w:rsidRPr="00541444">
        <w:rPr>
          <w:rFonts w:asciiTheme="majorHAnsi" w:hAnsiTheme="majorHAnsi"/>
        </w:rPr>
        <w:t xml:space="preserve">the OSHC </w:t>
      </w:r>
      <w:r w:rsidR="00E42380" w:rsidRPr="00541444">
        <w:rPr>
          <w:rFonts w:asciiTheme="majorHAnsi" w:hAnsiTheme="majorHAnsi"/>
        </w:rPr>
        <w:t>Service</w:t>
      </w:r>
      <w:r w:rsidRPr="00541444">
        <w:rPr>
          <w:rFonts w:asciiTheme="majorHAnsi" w:hAnsiTheme="majorHAnsi"/>
        </w:rPr>
        <w:t xml:space="preserve"> in writing via email of any changes to their child’s medical condition status and provide a new medical management plan in accordance with these changes</w:t>
      </w:r>
    </w:p>
    <w:p w14:paraId="500AF982" w14:textId="5CAA3896" w:rsidR="00FC6C8F" w:rsidRPr="00CC519A" w:rsidRDefault="00451846" w:rsidP="00CC519A">
      <w:pPr>
        <w:pStyle w:val="ListParagraph"/>
        <w:numPr>
          <w:ilvl w:val="0"/>
          <w:numId w:val="17"/>
        </w:numPr>
        <w:spacing w:after="0" w:line="360" w:lineRule="auto"/>
        <w:ind w:left="357" w:hanging="357"/>
        <w:jc w:val="both"/>
        <w:rPr>
          <w:rFonts w:asciiTheme="majorHAnsi" w:hAnsiTheme="majorHAnsi"/>
        </w:rPr>
      </w:pPr>
      <w:r w:rsidRPr="00CC519A">
        <w:rPr>
          <w:rFonts w:asciiTheme="majorHAnsi" w:hAnsiTheme="majorHAnsi"/>
        </w:rPr>
        <w:t>c</w:t>
      </w:r>
      <w:r w:rsidR="00FC6C8F" w:rsidRPr="00CC519A">
        <w:rPr>
          <w:rFonts w:asciiTheme="majorHAnsi" w:hAnsiTheme="majorHAnsi"/>
        </w:rPr>
        <w:t>ommunicate regularly with educators/staff in relation to the ongoing health and wellbeing of their child, and the management of their child’s asthma</w:t>
      </w:r>
    </w:p>
    <w:p w14:paraId="398B62C6" w14:textId="4E0E0F8D" w:rsidR="00527712" w:rsidRPr="00927321" w:rsidRDefault="00451846" w:rsidP="004F4973">
      <w:pPr>
        <w:pStyle w:val="ListParagraph"/>
        <w:numPr>
          <w:ilvl w:val="0"/>
          <w:numId w:val="18"/>
        </w:numPr>
        <w:spacing w:after="0" w:line="360" w:lineRule="auto"/>
        <w:ind w:left="357" w:hanging="357"/>
        <w:jc w:val="both"/>
        <w:rPr>
          <w:rFonts w:asciiTheme="majorHAnsi" w:hAnsiTheme="majorHAnsi"/>
        </w:rPr>
      </w:pPr>
      <w:r>
        <w:rPr>
          <w:rFonts w:asciiTheme="majorHAnsi" w:hAnsiTheme="majorHAnsi"/>
        </w:rPr>
        <w:t>e</w:t>
      </w:r>
      <w:r w:rsidR="00FC6C8F" w:rsidRPr="00410A58">
        <w:rPr>
          <w:rFonts w:asciiTheme="majorHAnsi" w:hAnsiTheme="majorHAnsi"/>
        </w:rPr>
        <w:t>ncourage their child to learn about their asthma, and to communicate with Service staff if they are unwell or experiencing asthma symptoms</w:t>
      </w:r>
      <w:r w:rsidR="00927321">
        <w:rPr>
          <w:rFonts w:asciiTheme="majorHAnsi" w:hAnsiTheme="majorHAnsi"/>
        </w:rPr>
        <w:t>.</w:t>
      </w:r>
    </w:p>
    <w:p w14:paraId="1BD4E88F" w14:textId="77777777" w:rsidR="00BD327C" w:rsidRDefault="00BD327C" w:rsidP="00CC519A">
      <w:pPr>
        <w:spacing w:after="0" w:line="276" w:lineRule="auto"/>
        <w:rPr>
          <w:rFonts w:cstheme="minorHAnsi"/>
          <w:bCs/>
          <w:snapToGrid w:val="0"/>
          <w:color w:val="FF0000"/>
          <w:sz w:val="24"/>
          <w:szCs w:val="24"/>
        </w:rPr>
      </w:pPr>
    </w:p>
    <w:p w14:paraId="27EDC42F" w14:textId="7BB98C3E" w:rsidR="00CC519A" w:rsidRPr="00927321" w:rsidRDefault="00E96047" w:rsidP="00CC519A">
      <w:pPr>
        <w:spacing w:after="0" w:line="276" w:lineRule="auto"/>
        <w:rPr>
          <w:rFonts w:cstheme="minorHAnsi"/>
          <w:bCs/>
          <w:snapToGrid w:val="0"/>
          <w:color w:val="FF0000"/>
          <w:sz w:val="24"/>
          <w:szCs w:val="24"/>
        </w:rPr>
      </w:pPr>
      <w:r w:rsidRPr="00927321">
        <w:rPr>
          <w:rFonts w:cstheme="minorHAnsi"/>
          <w:bCs/>
          <w:snapToGrid w:val="0"/>
          <w:color w:val="FF0000"/>
          <w:sz w:val="24"/>
          <w:szCs w:val="24"/>
        </w:rPr>
        <w:t xml:space="preserve">IF A CHILD SUFFERS FROM AN ASTHMA </w:t>
      </w:r>
      <w:r w:rsidRPr="00212829">
        <w:rPr>
          <w:rFonts w:cstheme="minorHAnsi"/>
          <w:bCs/>
          <w:snapToGrid w:val="0"/>
          <w:color w:val="FF0000"/>
          <w:sz w:val="24"/>
          <w:szCs w:val="24"/>
        </w:rPr>
        <w:t>EMERGENCY STAFF WILL:</w:t>
      </w:r>
    </w:p>
    <w:p w14:paraId="678C1730" w14:textId="77777777" w:rsidR="00CC519A" w:rsidRPr="007F2A2E" w:rsidRDefault="00CC519A" w:rsidP="00CC519A">
      <w:pPr>
        <w:spacing w:after="0" w:line="276" w:lineRule="auto"/>
        <w:rPr>
          <w:rFonts w:asciiTheme="majorHAnsi" w:hAnsiTheme="majorHAnsi"/>
          <w:b/>
          <w:snapToGrid w:val="0"/>
        </w:rPr>
      </w:pPr>
    </w:p>
    <w:p w14:paraId="04627DA8" w14:textId="756A40BE" w:rsidR="00CC519A" w:rsidRPr="00256EBC" w:rsidRDefault="00CC519A" w:rsidP="00CC519A">
      <w:pPr>
        <w:numPr>
          <w:ilvl w:val="0"/>
          <w:numId w:val="29"/>
        </w:numPr>
        <w:spacing w:after="0" w:line="360" w:lineRule="auto"/>
        <w:rPr>
          <w:rFonts w:asciiTheme="majorHAnsi" w:hAnsiTheme="majorHAnsi"/>
          <w:snapToGrid w:val="0"/>
          <w:color w:val="000000" w:themeColor="text1"/>
        </w:rPr>
      </w:pPr>
      <w:r w:rsidRPr="00256EBC">
        <w:rPr>
          <w:rFonts w:asciiTheme="majorHAnsi" w:hAnsiTheme="majorHAnsi"/>
          <w:snapToGrid w:val="0"/>
          <w:color w:val="000000" w:themeColor="text1"/>
        </w:rPr>
        <w:t>Follow the child’s</w:t>
      </w:r>
      <w:r w:rsidR="00164025" w:rsidRPr="00256EBC">
        <w:rPr>
          <w:rFonts w:asciiTheme="majorHAnsi" w:hAnsiTheme="majorHAnsi"/>
          <w:snapToGrid w:val="0"/>
          <w:color w:val="000000" w:themeColor="text1"/>
        </w:rPr>
        <w:t xml:space="preserve"> </w:t>
      </w:r>
      <w:r w:rsidRPr="00256EBC">
        <w:rPr>
          <w:rFonts w:asciiTheme="majorHAnsi" w:hAnsiTheme="majorHAnsi"/>
          <w:snapToGrid w:val="0"/>
          <w:color w:val="000000" w:themeColor="text1"/>
        </w:rPr>
        <w:t>medical management plan</w:t>
      </w:r>
      <w:r w:rsidR="008D215A" w:rsidRPr="00256EBC">
        <w:rPr>
          <w:rFonts w:asciiTheme="majorHAnsi" w:hAnsiTheme="majorHAnsi"/>
          <w:snapToGrid w:val="0"/>
          <w:color w:val="000000" w:themeColor="text1"/>
        </w:rPr>
        <w:t xml:space="preserve"> (If the child has not been diagnosed with asthma; educators will follow the steps below and follow emergency service advice)</w:t>
      </w:r>
    </w:p>
    <w:p w14:paraId="517B5B1D" w14:textId="1AA384F8" w:rsidR="00CC519A" w:rsidRPr="00256EBC" w:rsidRDefault="00CC519A" w:rsidP="00CC519A">
      <w:pPr>
        <w:numPr>
          <w:ilvl w:val="0"/>
          <w:numId w:val="29"/>
        </w:numPr>
        <w:spacing w:after="0" w:line="360" w:lineRule="auto"/>
        <w:rPr>
          <w:rFonts w:asciiTheme="majorHAnsi" w:hAnsiTheme="majorHAnsi"/>
          <w:snapToGrid w:val="0"/>
          <w:color w:val="000000" w:themeColor="text1"/>
        </w:rPr>
      </w:pPr>
      <w:r w:rsidRPr="00256EBC">
        <w:rPr>
          <w:rFonts w:asciiTheme="majorHAnsi" w:hAnsiTheme="majorHAnsi"/>
          <w:snapToGrid w:val="0"/>
          <w:color w:val="000000" w:themeColor="text1"/>
        </w:rPr>
        <w:t>If the child does not respond to steps within the medical managemen</w:t>
      </w:r>
      <w:r w:rsidR="00212829" w:rsidRPr="00256EBC">
        <w:rPr>
          <w:rFonts w:asciiTheme="majorHAnsi" w:hAnsiTheme="majorHAnsi"/>
          <w:snapToGrid w:val="0"/>
          <w:color w:val="000000" w:themeColor="text1"/>
        </w:rPr>
        <w:t xml:space="preserve">t </w:t>
      </w:r>
      <w:r w:rsidRPr="00256EBC">
        <w:rPr>
          <w:rFonts w:asciiTheme="majorHAnsi" w:hAnsiTheme="majorHAnsi"/>
          <w:snapToGrid w:val="0"/>
          <w:color w:val="000000" w:themeColor="text1"/>
        </w:rPr>
        <w:t>plan call an ambulance immediately by dialling 000</w:t>
      </w:r>
    </w:p>
    <w:p w14:paraId="04635383" w14:textId="77777777" w:rsidR="00CC519A" w:rsidRPr="00256EBC" w:rsidRDefault="00CC519A" w:rsidP="00CC519A">
      <w:pPr>
        <w:numPr>
          <w:ilvl w:val="0"/>
          <w:numId w:val="29"/>
        </w:numPr>
        <w:spacing w:after="0" w:line="360" w:lineRule="auto"/>
        <w:rPr>
          <w:rFonts w:asciiTheme="majorHAnsi" w:hAnsiTheme="majorHAnsi"/>
          <w:snapToGrid w:val="0"/>
          <w:color w:val="000000" w:themeColor="text1"/>
        </w:rPr>
      </w:pPr>
      <w:r w:rsidRPr="00256EBC">
        <w:rPr>
          <w:rFonts w:asciiTheme="majorHAnsi" w:hAnsiTheme="majorHAnsi"/>
          <w:snapToGrid w:val="0"/>
          <w:color w:val="000000" w:themeColor="text1"/>
        </w:rPr>
        <w:t>Continue first aid measures</w:t>
      </w:r>
    </w:p>
    <w:p w14:paraId="7187723F" w14:textId="77777777" w:rsidR="00CC519A" w:rsidRPr="00256EBC" w:rsidRDefault="00CC519A" w:rsidP="00CC519A">
      <w:pPr>
        <w:numPr>
          <w:ilvl w:val="0"/>
          <w:numId w:val="29"/>
        </w:numPr>
        <w:spacing w:after="0" w:line="360" w:lineRule="auto"/>
        <w:rPr>
          <w:rFonts w:asciiTheme="majorHAnsi" w:hAnsiTheme="majorHAnsi"/>
          <w:snapToGrid w:val="0"/>
          <w:color w:val="000000" w:themeColor="text1"/>
        </w:rPr>
      </w:pPr>
      <w:r w:rsidRPr="00256EBC">
        <w:rPr>
          <w:rFonts w:asciiTheme="majorHAnsi" w:hAnsiTheme="majorHAnsi"/>
          <w:snapToGrid w:val="0"/>
          <w:color w:val="000000" w:themeColor="text1"/>
        </w:rPr>
        <w:t>Contact the parent/guardian when practicable</w:t>
      </w:r>
    </w:p>
    <w:p w14:paraId="7436DAC9" w14:textId="77777777" w:rsidR="00CC519A" w:rsidRPr="00256EBC" w:rsidRDefault="00CC519A" w:rsidP="00CC519A">
      <w:pPr>
        <w:numPr>
          <w:ilvl w:val="0"/>
          <w:numId w:val="29"/>
        </w:numPr>
        <w:spacing w:after="0" w:line="360" w:lineRule="auto"/>
        <w:rPr>
          <w:rFonts w:asciiTheme="majorHAnsi" w:hAnsiTheme="majorHAnsi"/>
          <w:snapToGrid w:val="0"/>
          <w:color w:val="000000" w:themeColor="text1"/>
        </w:rPr>
      </w:pPr>
      <w:r w:rsidRPr="00256EBC">
        <w:rPr>
          <w:rFonts w:asciiTheme="majorHAnsi" w:hAnsiTheme="majorHAnsi"/>
          <w:snapToGrid w:val="0"/>
          <w:color w:val="000000" w:themeColor="text1"/>
        </w:rPr>
        <w:t>Contact the emergency contact if the parents or guardian can’t be contacted when practicable</w:t>
      </w:r>
    </w:p>
    <w:p w14:paraId="7774539E" w14:textId="00D7A2F2" w:rsidR="00CC519A" w:rsidRPr="00256EBC" w:rsidRDefault="00CC519A" w:rsidP="00CC519A">
      <w:pPr>
        <w:numPr>
          <w:ilvl w:val="0"/>
          <w:numId w:val="29"/>
        </w:numPr>
        <w:spacing w:after="0" w:line="360" w:lineRule="auto"/>
        <w:rPr>
          <w:rFonts w:asciiTheme="majorHAnsi" w:hAnsiTheme="majorHAnsi"/>
          <w:snapToGrid w:val="0"/>
          <w:color w:val="000000" w:themeColor="text1"/>
        </w:rPr>
      </w:pPr>
      <w:r w:rsidRPr="00256EBC">
        <w:rPr>
          <w:rFonts w:asciiTheme="majorHAnsi" w:hAnsiTheme="majorHAnsi"/>
          <w:snapToGrid w:val="0"/>
          <w:color w:val="000000" w:themeColor="text1"/>
        </w:rPr>
        <w:t>Notify the regulatory authority within 24 hours</w:t>
      </w:r>
      <w:r w:rsidR="00F05E3B" w:rsidRPr="00256EBC">
        <w:rPr>
          <w:rFonts w:asciiTheme="majorHAnsi" w:hAnsiTheme="majorHAnsi"/>
          <w:snapToGrid w:val="0"/>
          <w:color w:val="000000" w:themeColor="text1"/>
        </w:rPr>
        <w:t>.</w:t>
      </w:r>
    </w:p>
    <w:p w14:paraId="1E304517" w14:textId="77777777" w:rsidR="004903B7" w:rsidRPr="004903B7" w:rsidRDefault="004903B7" w:rsidP="004903B7">
      <w:pPr>
        <w:spacing w:after="0" w:line="360" w:lineRule="auto"/>
        <w:rPr>
          <w:rFonts w:asciiTheme="majorHAnsi" w:hAnsiTheme="majorHAnsi"/>
          <w:snapToGrid w:val="0"/>
          <w:color w:val="000000" w:themeColor="text1"/>
        </w:rPr>
      </w:pPr>
      <w:r w:rsidRPr="00256EBC">
        <w:rPr>
          <w:rFonts w:asciiTheme="majorHAnsi" w:hAnsiTheme="majorHAnsi"/>
          <w:color w:val="FF0000"/>
        </w:rPr>
        <w:t>[Authorisation for emergency medical treatment for conditions such as anaphylaxis or asthma is not required and medication may be administered- as per Reg. 94]</w:t>
      </w:r>
    </w:p>
    <w:p w14:paraId="0ADDEF0B" w14:textId="77777777" w:rsidR="00CC519A" w:rsidRDefault="00CC519A" w:rsidP="004F4973">
      <w:pPr>
        <w:spacing w:after="0" w:line="360" w:lineRule="auto"/>
        <w:rPr>
          <w:rFonts w:cs="Arial"/>
          <w:color w:val="008000"/>
          <w:sz w:val="24"/>
          <w:szCs w:val="24"/>
          <w:lang w:val="en-US"/>
        </w:rPr>
      </w:pPr>
    </w:p>
    <w:p w14:paraId="4319914F" w14:textId="330040D6" w:rsidR="00CC519A" w:rsidRPr="00B9673E" w:rsidRDefault="00CC519A" w:rsidP="004F4973">
      <w:pPr>
        <w:spacing w:after="0" w:line="360" w:lineRule="auto"/>
        <w:rPr>
          <w:rFonts w:cs="Arial"/>
          <w:color w:val="008000"/>
          <w:sz w:val="24"/>
          <w:szCs w:val="24"/>
          <w:lang w:val="en-US"/>
        </w:rPr>
      </w:pPr>
      <w:r w:rsidRPr="00B9673E">
        <w:rPr>
          <w:rFonts w:cs="Arial"/>
          <w:color w:val="008000"/>
          <w:sz w:val="24"/>
          <w:szCs w:val="24"/>
          <w:lang w:val="en-US"/>
        </w:rPr>
        <w:t>REPORTING PROCEDURES</w:t>
      </w:r>
    </w:p>
    <w:p w14:paraId="31AF4E87" w14:textId="77777777" w:rsidR="00613513" w:rsidRDefault="00CC519A" w:rsidP="00CC519A">
      <w:pPr>
        <w:spacing w:after="0" w:line="360" w:lineRule="auto"/>
        <w:rPr>
          <w:rFonts w:asciiTheme="majorHAnsi" w:hAnsiTheme="majorHAnsi" w:cs="Arial"/>
        </w:rPr>
      </w:pPr>
      <w:r w:rsidRPr="00A87084">
        <w:rPr>
          <w:rFonts w:asciiTheme="majorHAnsi" w:hAnsiTheme="majorHAnsi" w:cs="Arial"/>
        </w:rPr>
        <w:t xml:space="preserve">Any incident involving serious illness of a child while the child is being educated and cared for by the </w:t>
      </w:r>
    </w:p>
    <w:p w14:paraId="1FD44449" w14:textId="1903CC9B" w:rsidR="00CC519A" w:rsidRPr="00A87084" w:rsidRDefault="00CC519A" w:rsidP="00CC519A">
      <w:pPr>
        <w:spacing w:after="0" w:line="360" w:lineRule="auto"/>
        <w:rPr>
          <w:rFonts w:asciiTheme="majorHAnsi" w:hAnsiTheme="majorHAnsi" w:cs="Arial"/>
        </w:rPr>
      </w:pPr>
      <w:r w:rsidRPr="00A87084">
        <w:rPr>
          <w:rFonts w:asciiTheme="majorHAnsi" w:hAnsiTheme="majorHAnsi" w:cs="Arial"/>
        </w:rPr>
        <w:t xml:space="preserve">Service for which the child attended, or ought reasonably to have attended a hospital e.g., severe asthma attack is considered a serious </w:t>
      </w:r>
      <w:r w:rsidRPr="00E261A8">
        <w:rPr>
          <w:rFonts w:asciiTheme="majorHAnsi" w:hAnsiTheme="majorHAnsi" w:cs="Arial"/>
        </w:rPr>
        <w:t>incident (Reg</w:t>
      </w:r>
      <w:r w:rsidR="00B9673E" w:rsidRPr="00E261A8">
        <w:rPr>
          <w:rFonts w:asciiTheme="majorHAnsi" w:hAnsiTheme="majorHAnsi" w:cs="Arial"/>
        </w:rPr>
        <w:t xml:space="preserve">. </w:t>
      </w:r>
      <w:r w:rsidRPr="00E261A8">
        <w:rPr>
          <w:rFonts w:asciiTheme="majorHAnsi" w:hAnsiTheme="majorHAnsi" w:cs="Arial"/>
        </w:rPr>
        <w:t>12).</w:t>
      </w:r>
    </w:p>
    <w:p w14:paraId="2D4C6D6D" w14:textId="77777777" w:rsidR="00CC519A" w:rsidRPr="00A87084" w:rsidRDefault="00CC519A" w:rsidP="00CC519A">
      <w:pPr>
        <w:numPr>
          <w:ilvl w:val="0"/>
          <w:numId w:val="30"/>
        </w:numPr>
        <w:spacing w:after="0" w:line="360" w:lineRule="auto"/>
        <w:rPr>
          <w:rFonts w:asciiTheme="majorHAnsi" w:hAnsiTheme="majorHAnsi" w:cs="Arial"/>
        </w:rPr>
      </w:pPr>
      <w:r w:rsidRPr="00A87084">
        <w:rPr>
          <w:rFonts w:asciiTheme="majorHAnsi" w:hAnsiTheme="majorHAnsi" w:cs="Arial"/>
        </w:rPr>
        <w:t xml:space="preserve">staff members involved in the incident are to complete an </w:t>
      </w:r>
      <w:r w:rsidRPr="00A87084">
        <w:rPr>
          <w:rFonts w:asciiTheme="majorHAnsi" w:hAnsiTheme="majorHAnsi" w:cs="Arial"/>
          <w:i/>
          <w:iCs/>
        </w:rPr>
        <w:t xml:space="preserve">Incident, Injury, Trauma and Illness Record </w:t>
      </w:r>
      <w:r w:rsidRPr="00A87084">
        <w:rPr>
          <w:rFonts w:asciiTheme="majorHAnsi" w:hAnsiTheme="majorHAnsi" w:cs="Arial"/>
        </w:rPr>
        <w:t xml:space="preserve">which will be countersigned by the Nominated Supervisor of the Service at the time of the incident </w:t>
      </w:r>
    </w:p>
    <w:p w14:paraId="680EBE52" w14:textId="77777777" w:rsidR="00CC519A" w:rsidRPr="00A87084" w:rsidRDefault="00CC519A" w:rsidP="00CC519A">
      <w:pPr>
        <w:numPr>
          <w:ilvl w:val="0"/>
          <w:numId w:val="30"/>
        </w:numPr>
        <w:spacing w:after="0" w:line="360" w:lineRule="auto"/>
        <w:rPr>
          <w:rFonts w:asciiTheme="majorHAnsi" w:hAnsiTheme="majorHAnsi" w:cs="Arial"/>
        </w:rPr>
      </w:pPr>
      <w:r w:rsidRPr="00A87084">
        <w:rPr>
          <w:rFonts w:asciiTheme="majorHAnsi" w:hAnsiTheme="majorHAnsi" w:cs="Arial"/>
        </w:rPr>
        <w:t xml:space="preserve">ensure the parent or guardian signs the </w:t>
      </w:r>
      <w:r w:rsidRPr="00A87084">
        <w:rPr>
          <w:rFonts w:asciiTheme="majorHAnsi" w:hAnsiTheme="majorHAnsi" w:cs="Arial"/>
          <w:i/>
          <w:iCs/>
        </w:rPr>
        <w:t xml:space="preserve">Incident, Injury, Trauma and Illness Record </w:t>
      </w:r>
    </w:p>
    <w:p w14:paraId="18A833D2" w14:textId="77777777" w:rsidR="00CC519A" w:rsidRPr="00A87084" w:rsidRDefault="00CC519A" w:rsidP="00CC519A">
      <w:pPr>
        <w:numPr>
          <w:ilvl w:val="0"/>
          <w:numId w:val="30"/>
        </w:numPr>
        <w:spacing w:after="0" w:line="360" w:lineRule="auto"/>
        <w:rPr>
          <w:rFonts w:asciiTheme="majorHAnsi" w:hAnsiTheme="majorHAnsi" w:cs="Arial"/>
        </w:rPr>
      </w:pPr>
      <w:r w:rsidRPr="00A87084">
        <w:rPr>
          <w:rFonts w:asciiTheme="majorHAnsi" w:hAnsiTheme="majorHAnsi" w:cs="Arial"/>
        </w:rPr>
        <w:t>place a copy of the record in the child’s file</w:t>
      </w:r>
    </w:p>
    <w:p w14:paraId="07D8C593" w14:textId="746FD97F" w:rsidR="00CC519A" w:rsidRPr="00A87084" w:rsidRDefault="00CC519A" w:rsidP="00CC519A">
      <w:pPr>
        <w:numPr>
          <w:ilvl w:val="0"/>
          <w:numId w:val="30"/>
        </w:numPr>
        <w:spacing w:after="0" w:line="360" w:lineRule="auto"/>
        <w:rPr>
          <w:rFonts w:asciiTheme="majorHAnsi" w:hAnsiTheme="majorHAnsi" w:cs="Arial"/>
        </w:rPr>
      </w:pPr>
      <w:r w:rsidRPr="00A87084">
        <w:rPr>
          <w:rFonts w:asciiTheme="majorHAnsi" w:hAnsiTheme="majorHAnsi" w:cs="Arial"/>
        </w:rPr>
        <w:t xml:space="preserve">the </w:t>
      </w:r>
      <w:r w:rsidR="00B9673E" w:rsidRPr="00A87084">
        <w:rPr>
          <w:rFonts w:asciiTheme="majorHAnsi" w:hAnsiTheme="majorHAnsi" w:cs="Arial"/>
        </w:rPr>
        <w:t xml:space="preserve">nominated supervisor </w:t>
      </w:r>
      <w:r w:rsidRPr="00A87084">
        <w:rPr>
          <w:rFonts w:asciiTheme="majorHAnsi" w:hAnsiTheme="majorHAnsi" w:cs="Arial"/>
        </w:rPr>
        <w:t>will inform the Service management about the incident</w:t>
      </w:r>
    </w:p>
    <w:p w14:paraId="22205A6B" w14:textId="20571A96" w:rsidR="00CC519A" w:rsidRPr="00A87084" w:rsidRDefault="00CC519A" w:rsidP="00CC519A">
      <w:pPr>
        <w:numPr>
          <w:ilvl w:val="0"/>
          <w:numId w:val="30"/>
        </w:numPr>
        <w:spacing w:after="0" w:line="360" w:lineRule="auto"/>
        <w:rPr>
          <w:rFonts w:asciiTheme="majorHAnsi" w:hAnsiTheme="majorHAnsi" w:cs="Arial"/>
        </w:rPr>
      </w:pPr>
      <w:r w:rsidRPr="00A87084">
        <w:rPr>
          <w:rFonts w:asciiTheme="majorHAnsi" w:hAnsiTheme="majorHAnsi" w:cs="Arial"/>
        </w:rPr>
        <w:lastRenderedPageBreak/>
        <w:t xml:space="preserve">the </w:t>
      </w:r>
      <w:r w:rsidR="00B9673E" w:rsidRPr="00A87084">
        <w:rPr>
          <w:rFonts w:asciiTheme="majorHAnsi" w:hAnsiTheme="majorHAnsi" w:cs="Arial"/>
        </w:rPr>
        <w:t xml:space="preserve">nominated supervisor or the approved provider </w:t>
      </w:r>
      <w:r w:rsidRPr="00A87084">
        <w:rPr>
          <w:rFonts w:asciiTheme="majorHAnsi" w:hAnsiTheme="majorHAnsi" w:cs="Arial"/>
        </w:rPr>
        <w:t xml:space="preserve">will inform </w:t>
      </w:r>
      <w:r w:rsidR="00B9673E" w:rsidRPr="00A87084">
        <w:rPr>
          <w:rFonts w:asciiTheme="majorHAnsi" w:hAnsiTheme="majorHAnsi" w:cs="Arial"/>
        </w:rPr>
        <w:t xml:space="preserve">regulatory authority </w:t>
      </w:r>
      <w:r w:rsidRPr="00A87084">
        <w:rPr>
          <w:rFonts w:asciiTheme="majorHAnsi" w:hAnsiTheme="majorHAnsi" w:cs="Arial"/>
        </w:rPr>
        <w:t xml:space="preserve">of the incident within 24 hours through the </w:t>
      </w:r>
      <w:hyperlink r:id="rId11" w:history="1">
        <w:r w:rsidRPr="00D2581D">
          <w:rPr>
            <w:rStyle w:val="Hyperlink"/>
            <w:rFonts w:asciiTheme="majorHAnsi" w:hAnsiTheme="majorHAnsi" w:cstheme="majorHAnsi"/>
          </w:rPr>
          <w:t>NQA IT System</w:t>
        </w:r>
      </w:hyperlink>
      <w:r w:rsidRPr="00A87084">
        <w:rPr>
          <w:rFonts w:asciiTheme="majorHAnsi" w:hAnsiTheme="majorHAnsi" w:cs="Arial"/>
        </w:rPr>
        <w:t xml:space="preserve"> (as per regulations)</w:t>
      </w:r>
    </w:p>
    <w:p w14:paraId="4E396F52" w14:textId="77777777" w:rsidR="00CC519A" w:rsidRPr="00A87084" w:rsidRDefault="00CC519A" w:rsidP="00CC519A">
      <w:pPr>
        <w:numPr>
          <w:ilvl w:val="0"/>
          <w:numId w:val="30"/>
        </w:numPr>
        <w:spacing w:after="0" w:line="360" w:lineRule="auto"/>
        <w:rPr>
          <w:rFonts w:asciiTheme="majorHAnsi" w:hAnsiTheme="majorHAnsi" w:cs="Arial"/>
        </w:rPr>
      </w:pPr>
      <w:r w:rsidRPr="00A87084">
        <w:rPr>
          <w:rFonts w:asciiTheme="majorHAnsi" w:hAnsiTheme="majorHAnsi" w:cs="Arial"/>
        </w:rPr>
        <w:t xml:space="preserve">staff will be debriefed after each serious incident and the child’s individual medical management plan/action plan and risk minimisation plan evaluated, including a discussion of the effectiveness of the procedure used </w:t>
      </w:r>
    </w:p>
    <w:p w14:paraId="45347CF3" w14:textId="1B3E7ED5" w:rsidR="002C7538" w:rsidRPr="008A50E8" w:rsidRDefault="00CC519A" w:rsidP="00FC6C8F">
      <w:pPr>
        <w:numPr>
          <w:ilvl w:val="0"/>
          <w:numId w:val="30"/>
        </w:numPr>
        <w:spacing w:after="0" w:line="360" w:lineRule="auto"/>
        <w:rPr>
          <w:rFonts w:asciiTheme="majorHAnsi" w:hAnsiTheme="majorHAnsi" w:cs="Arial"/>
        </w:rPr>
      </w:pPr>
      <w:r w:rsidRPr="00A87084">
        <w:rPr>
          <w:rFonts w:asciiTheme="majorHAnsi" w:hAnsiTheme="majorHAnsi" w:cs="Arial"/>
        </w:rPr>
        <w:t>staff will discuss the exposure to the allergen and the strategies that need to be implemented and maintained to prevent further exposure.</w:t>
      </w:r>
    </w:p>
    <w:p w14:paraId="27B68024" w14:textId="77777777" w:rsidR="008A50E8" w:rsidRDefault="008A50E8" w:rsidP="00FC6C8F">
      <w:pPr>
        <w:spacing w:after="0" w:line="360" w:lineRule="auto"/>
        <w:rPr>
          <w:rFonts w:cs="Arial"/>
          <w:color w:val="008000"/>
          <w:sz w:val="24"/>
          <w:szCs w:val="24"/>
          <w:lang w:val="en-US"/>
        </w:rPr>
      </w:pPr>
    </w:p>
    <w:p w14:paraId="66435B65" w14:textId="479484C6" w:rsidR="002C7538" w:rsidRPr="005F3AB3" w:rsidRDefault="002C7538" w:rsidP="00FC6C8F">
      <w:pPr>
        <w:spacing w:after="0" w:line="360" w:lineRule="auto"/>
        <w:rPr>
          <w:rFonts w:cs="Arial"/>
          <w:color w:val="008000"/>
          <w:sz w:val="24"/>
          <w:szCs w:val="24"/>
          <w:lang w:val="en-US"/>
        </w:rPr>
      </w:pPr>
      <w:r w:rsidRPr="005F3AB3">
        <w:rPr>
          <w:rFonts w:cs="Arial"/>
          <w:color w:val="008000"/>
          <w:sz w:val="24"/>
          <w:szCs w:val="24"/>
          <w:lang w:val="en-US"/>
        </w:rPr>
        <w:t>RESOURCES</w:t>
      </w:r>
    </w:p>
    <w:p w14:paraId="4BFE57E0" w14:textId="77777777" w:rsidR="004E245A" w:rsidRPr="004E245A" w:rsidRDefault="004E245A" w:rsidP="004E245A">
      <w:pPr>
        <w:spacing w:after="0" w:line="360" w:lineRule="auto"/>
        <w:rPr>
          <w:rFonts w:asciiTheme="majorHAnsi" w:hAnsiTheme="majorHAnsi" w:cstheme="majorHAnsi"/>
          <w:color w:val="000000" w:themeColor="text1"/>
          <w:lang w:val="en-US"/>
        </w:rPr>
      </w:pPr>
      <w:hyperlink r:id="rId12" w:history="1">
        <w:r w:rsidRPr="004E245A">
          <w:rPr>
            <w:rStyle w:val="Hyperlink"/>
            <w:rFonts w:asciiTheme="majorHAnsi" w:hAnsiTheme="majorHAnsi" w:cstheme="majorHAnsi"/>
          </w:rPr>
          <w:t>Asthma First Aid A4 Poster</w:t>
        </w:r>
      </w:hyperlink>
    </w:p>
    <w:p w14:paraId="777E0B9B" w14:textId="77777777" w:rsidR="004E245A" w:rsidRPr="004E245A" w:rsidRDefault="004E245A" w:rsidP="004E245A">
      <w:pPr>
        <w:spacing w:after="0" w:line="360" w:lineRule="auto"/>
        <w:rPr>
          <w:rStyle w:val="Hyperlink"/>
          <w:rFonts w:asciiTheme="majorHAnsi" w:hAnsiTheme="majorHAnsi" w:cstheme="majorHAnsi"/>
        </w:rPr>
      </w:pPr>
      <w:hyperlink r:id="rId13" w:history="1">
        <w:r w:rsidRPr="004E245A">
          <w:rPr>
            <w:rStyle w:val="Hyperlink"/>
            <w:rFonts w:asciiTheme="majorHAnsi" w:hAnsiTheme="majorHAnsi" w:cstheme="majorHAnsi"/>
          </w:rPr>
          <w:t>Asthma Action Plan</w:t>
        </w:r>
      </w:hyperlink>
    </w:p>
    <w:p w14:paraId="39903457" w14:textId="77777777" w:rsidR="004E245A" w:rsidRPr="004E245A" w:rsidRDefault="004E245A" w:rsidP="004E245A">
      <w:pPr>
        <w:spacing w:after="0" w:line="360" w:lineRule="auto"/>
        <w:rPr>
          <w:rStyle w:val="Hyperlink"/>
          <w:rFonts w:asciiTheme="majorHAnsi" w:hAnsiTheme="majorHAnsi" w:cstheme="majorHAnsi"/>
        </w:rPr>
      </w:pPr>
      <w:hyperlink r:id="rId14" w:history="1">
        <w:r w:rsidRPr="004E245A">
          <w:rPr>
            <w:rStyle w:val="Hyperlink"/>
            <w:rFonts w:asciiTheme="majorHAnsi" w:hAnsiTheme="majorHAnsi" w:cstheme="majorHAnsi"/>
          </w:rPr>
          <w:t>FIRST AID FOR ASTHMA CHILDREN UNDER 12</w:t>
        </w:r>
      </w:hyperlink>
      <w:r w:rsidRPr="004E245A">
        <w:rPr>
          <w:rFonts w:asciiTheme="majorHAnsi" w:hAnsiTheme="majorHAnsi" w:cstheme="majorHAnsi"/>
        </w:rPr>
        <w:t xml:space="preserve"> </w:t>
      </w:r>
    </w:p>
    <w:p w14:paraId="6C34D12F" w14:textId="77777777" w:rsidR="004E245A" w:rsidRPr="004E245A" w:rsidRDefault="004E245A" w:rsidP="004E245A">
      <w:pPr>
        <w:spacing w:after="0" w:line="360" w:lineRule="auto"/>
        <w:rPr>
          <w:rFonts w:asciiTheme="majorHAnsi" w:hAnsiTheme="majorHAnsi" w:cstheme="majorHAnsi"/>
          <w:color w:val="000000" w:themeColor="text1"/>
          <w:lang w:val="en-US"/>
        </w:rPr>
      </w:pPr>
      <w:hyperlink r:id="rId15" w:history="1">
        <w:r w:rsidRPr="004E245A">
          <w:rPr>
            <w:rStyle w:val="Hyperlink"/>
            <w:rFonts w:asciiTheme="majorHAnsi" w:hAnsiTheme="majorHAnsi" w:cstheme="majorHAnsi"/>
          </w:rPr>
          <w:t>Aiming for Asthma Improvement in Children</w:t>
        </w:r>
      </w:hyperlink>
      <w:r w:rsidRPr="004E245A">
        <w:rPr>
          <w:rFonts w:asciiTheme="majorHAnsi" w:hAnsiTheme="majorHAnsi" w:cstheme="majorHAnsi"/>
          <w:color w:val="000000" w:themeColor="text1"/>
          <w:lang w:val="en-US"/>
        </w:rPr>
        <w:t xml:space="preserve"> </w:t>
      </w:r>
    </w:p>
    <w:p w14:paraId="4149E146" w14:textId="77777777" w:rsidR="004E245A" w:rsidRPr="004E245A" w:rsidRDefault="004E245A" w:rsidP="004E245A">
      <w:pPr>
        <w:spacing w:after="0" w:line="360" w:lineRule="auto"/>
        <w:rPr>
          <w:rFonts w:asciiTheme="majorHAnsi" w:hAnsiTheme="majorHAnsi" w:cstheme="majorHAnsi"/>
          <w:color w:val="000000" w:themeColor="text1"/>
          <w:lang w:val="en-US"/>
        </w:rPr>
      </w:pPr>
      <w:hyperlink r:id="rId16" w:history="1">
        <w:r w:rsidRPr="00256EBC">
          <w:rPr>
            <w:rStyle w:val="Hyperlink"/>
            <w:rFonts w:asciiTheme="majorHAnsi" w:hAnsiTheme="majorHAnsi" w:cstheme="majorHAnsi"/>
          </w:rPr>
          <w:t xml:space="preserve">Asthma Management Regulatory guidance </w:t>
        </w:r>
        <w:proofErr w:type="gramStart"/>
        <w:r w:rsidRPr="00256EBC">
          <w:rPr>
            <w:rStyle w:val="Hyperlink"/>
            <w:rFonts w:asciiTheme="majorHAnsi" w:hAnsiTheme="majorHAnsi" w:cstheme="majorHAnsi"/>
          </w:rPr>
          <w:t>note</w:t>
        </w:r>
        <w:proofErr w:type="gramEnd"/>
        <w:r w:rsidRPr="00256EBC">
          <w:rPr>
            <w:rStyle w:val="Hyperlink"/>
            <w:rFonts w:asciiTheme="majorHAnsi" w:hAnsiTheme="majorHAnsi" w:cstheme="majorHAnsi"/>
          </w:rPr>
          <w:t xml:space="preserve"> NSW</w:t>
        </w:r>
      </w:hyperlink>
    </w:p>
    <w:p w14:paraId="5CCE7B27" w14:textId="77777777" w:rsidR="004F4973" w:rsidRPr="00410A58" w:rsidRDefault="004F4973" w:rsidP="004F4973">
      <w:pPr>
        <w:spacing w:after="0" w:line="360" w:lineRule="auto"/>
        <w:rPr>
          <w:rFonts w:asciiTheme="majorHAnsi" w:hAnsiTheme="majorHAnsi"/>
        </w:rPr>
      </w:pPr>
    </w:p>
    <w:p w14:paraId="76CA91C9" w14:textId="77777777" w:rsidR="001E7291" w:rsidRPr="005F3AB3" w:rsidRDefault="001E7291" w:rsidP="001E7291">
      <w:pPr>
        <w:spacing w:after="0" w:line="360" w:lineRule="auto"/>
        <w:rPr>
          <w:sz w:val="24"/>
        </w:rPr>
      </w:pPr>
      <w:r w:rsidRPr="005F3AB3">
        <w:rPr>
          <w:sz w:val="24"/>
        </w:rPr>
        <w:t>CONTINUOUS IMPROVEMENT/REFLECTION</w:t>
      </w:r>
    </w:p>
    <w:p w14:paraId="23CD97E0" w14:textId="77777777" w:rsidR="009C6F11" w:rsidRDefault="001E7291" w:rsidP="001E7291">
      <w:pPr>
        <w:spacing w:after="0" w:line="360" w:lineRule="auto"/>
        <w:rPr>
          <w:rFonts w:ascii="Calibri Light" w:hAnsi="Calibri Light" w:cs="Calibri"/>
          <w:lang w:val="en-US"/>
        </w:rPr>
      </w:pPr>
      <w:r w:rsidRPr="00D72568">
        <w:rPr>
          <w:rFonts w:ascii="Calibri Light" w:hAnsi="Calibri Light" w:cs="Calibri"/>
          <w:lang w:val="en-US"/>
        </w:rPr>
        <w:t xml:space="preserve">Our </w:t>
      </w:r>
      <w:r>
        <w:rPr>
          <w:rFonts w:ascii="Calibri Light" w:hAnsi="Calibri Light" w:cs="Calibri"/>
          <w:i/>
          <w:iCs/>
        </w:rPr>
        <w:t>Asthma Management</w:t>
      </w:r>
      <w:r w:rsidRPr="00D72568">
        <w:rPr>
          <w:rFonts w:ascii="Calibri Light" w:hAnsi="Calibri Light" w:cs="Calibri"/>
          <w:i/>
          <w:iCs/>
        </w:rPr>
        <w:t xml:space="preserve"> </w:t>
      </w:r>
      <w:r w:rsidRPr="00D72568">
        <w:rPr>
          <w:rFonts w:ascii="Calibri Light" w:hAnsi="Calibri Light" w:cs="Calibri"/>
          <w:i/>
          <w:iCs/>
          <w:lang w:val="en-US"/>
        </w:rPr>
        <w:t>Policy</w:t>
      </w:r>
      <w:r w:rsidRPr="00D72568">
        <w:rPr>
          <w:rFonts w:ascii="Calibri Light" w:hAnsi="Calibri Light" w:cs="Calibri"/>
          <w:lang w:val="en-US"/>
        </w:rPr>
        <w:t xml:space="preserve"> will be reviewed on an annual basis in consultation with children, </w:t>
      </w:r>
    </w:p>
    <w:p w14:paraId="5447D630" w14:textId="05B24A00" w:rsidR="001E7291" w:rsidRDefault="001E7291" w:rsidP="001E7291">
      <w:pPr>
        <w:spacing w:after="0" w:line="360" w:lineRule="auto"/>
        <w:rPr>
          <w:rFonts w:ascii="Calibri Light" w:hAnsi="Calibri Light" w:cs="Calibri"/>
          <w:lang w:val="en-US"/>
        </w:rPr>
      </w:pPr>
      <w:r w:rsidRPr="00D72568">
        <w:rPr>
          <w:rFonts w:ascii="Calibri Light" w:hAnsi="Calibri Light" w:cs="Calibri"/>
          <w:lang w:val="en-US"/>
        </w:rPr>
        <w:t>families, staff, educators and management.</w:t>
      </w:r>
      <w:r>
        <w:rPr>
          <w:rFonts w:ascii="Calibri Light" w:hAnsi="Calibri Light" w:cs="Calibri"/>
          <w:lang w:val="en-US"/>
        </w:rPr>
        <w:t xml:space="preserve"> </w:t>
      </w:r>
    </w:p>
    <w:p w14:paraId="7A300E34" w14:textId="77777777" w:rsidR="001E7291" w:rsidRDefault="001E7291" w:rsidP="00B12D4E">
      <w:pPr>
        <w:spacing w:after="0" w:line="240" w:lineRule="auto"/>
        <w:rPr>
          <w:rFonts w:cs="Arial"/>
          <w:sz w:val="24"/>
          <w:szCs w:val="24"/>
          <w:lang w:val="en-US"/>
        </w:rPr>
      </w:pPr>
    </w:p>
    <w:p w14:paraId="5F77DD2E" w14:textId="77777777" w:rsidR="007605B2" w:rsidRDefault="007605B2" w:rsidP="00B12D4E">
      <w:pPr>
        <w:spacing w:after="0" w:line="240" w:lineRule="auto"/>
        <w:rPr>
          <w:rFonts w:cs="Arial"/>
          <w:sz w:val="24"/>
          <w:szCs w:val="24"/>
          <w:lang w:val="en-US"/>
        </w:rPr>
      </w:pPr>
    </w:p>
    <w:p w14:paraId="1E0EEC64" w14:textId="0BE15B4A" w:rsidR="007E1EE6" w:rsidRDefault="007E1EE6" w:rsidP="00D1555C">
      <w:pPr>
        <w:spacing w:after="0" w:line="276" w:lineRule="auto"/>
        <w:rPr>
          <w:rFonts w:cs="Arial"/>
          <w:sz w:val="24"/>
          <w:szCs w:val="24"/>
          <w:lang w:val="en-US"/>
        </w:rPr>
      </w:pPr>
      <w:r w:rsidRPr="00410A58">
        <w:rPr>
          <w:rFonts w:cs="Arial"/>
          <w:sz w:val="24"/>
          <w:szCs w:val="24"/>
          <w:lang w:val="en-US"/>
        </w:rPr>
        <w:t>SOURCE</w:t>
      </w:r>
      <w:r w:rsidR="005F3AB3">
        <w:rPr>
          <w:rFonts w:cs="Arial"/>
          <w:sz w:val="24"/>
          <w:szCs w:val="24"/>
          <w:lang w:val="en-US"/>
        </w:rPr>
        <w:t>S</w:t>
      </w:r>
    </w:p>
    <w:p w14:paraId="29D650DF" w14:textId="77777777" w:rsidR="00D1555C" w:rsidRPr="00410A58" w:rsidRDefault="00D1555C" w:rsidP="00D1555C">
      <w:pPr>
        <w:spacing w:after="0" w:line="276" w:lineRule="auto"/>
        <w:rPr>
          <w:rFonts w:cs="Arial"/>
          <w:sz w:val="24"/>
          <w:szCs w:val="24"/>
          <w:lang w:val="en-US"/>
        </w:rPr>
      </w:pPr>
    </w:p>
    <w:p w14:paraId="5781D80D" w14:textId="77777777" w:rsidR="003C383B" w:rsidRPr="003C383B" w:rsidRDefault="003C383B" w:rsidP="003C383B">
      <w:pPr>
        <w:spacing w:after="0" w:line="276" w:lineRule="auto"/>
        <w:ind w:left="349" w:hanging="349"/>
        <w:rPr>
          <w:rFonts w:asciiTheme="majorHAnsi" w:hAnsiTheme="majorHAnsi" w:cstheme="majorHAnsi"/>
          <w:sz w:val="20"/>
          <w:szCs w:val="20"/>
        </w:rPr>
      </w:pPr>
      <w:r w:rsidRPr="003C383B">
        <w:rPr>
          <w:rFonts w:asciiTheme="majorHAnsi" w:hAnsiTheme="majorHAnsi" w:cstheme="majorHAnsi"/>
          <w:sz w:val="20"/>
          <w:szCs w:val="20"/>
        </w:rPr>
        <w:t xml:space="preserve">Asthma Australia: </w:t>
      </w:r>
      <w:hyperlink r:id="rId17" w:history="1">
        <w:r w:rsidRPr="003C383B">
          <w:rPr>
            <w:rStyle w:val="Hyperlink"/>
            <w:rFonts w:asciiTheme="majorHAnsi" w:hAnsiTheme="majorHAnsi" w:cstheme="majorHAnsi"/>
            <w:sz w:val="20"/>
            <w:szCs w:val="20"/>
          </w:rPr>
          <w:t>https://asthma.org.au</w:t>
        </w:r>
      </w:hyperlink>
    </w:p>
    <w:p w14:paraId="2B4A57BF" w14:textId="77777777" w:rsidR="003C383B" w:rsidRPr="00256EBC" w:rsidRDefault="003C383B" w:rsidP="003C383B">
      <w:pPr>
        <w:spacing w:after="0" w:line="276" w:lineRule="auto"/>
        <w:ind w:left="349" w:hanging="349"/>
        <w:rPr>
          <w:rFonts w:asciiTheme="majorHAnsi" w:hAnsiTheme="majorHAnsi" w:cstheme="majorHAnsi"/>
          <w:b/>
          <w:bCs/>
          <w:sz w:val="20"/>
          <w:szCs w:val="20"/>
        </w:rPr>
      </w:pPr>
      <w:r w:rsidRPr="003C383B">
        <w:rPr>
          <w:rFonts w:asciiTheme="majorHAnsi" w:hAnsiTheme="majorHAnsi" w:cstheme="majorHAnsi"/>
          <w:sz w:val="20"/>
          <w:szCs w:val="20"/>
        </w:rPr>
        <w:t xml:space="preserve">Australian Children’s Education &amp; Care Quality Authority. (2021). </w:t>
      </w:r>
      <w:hyperlink r:id="rId18" w:history="1">
        <w:r w:rsidRPr="00256EBC">
          <w:rPr>
            <w:rStyle w:val="Hyperlink"/>
            <w:rFonts w:asciiTheme="majorHAnsi" w:hAnsiTheme="majorHAnsi" w:cstheme="majorHAnsi"/>
            <w:i/>
            <w:iCs/>
            <w:sz w:val="20"/>
            <w:szCs w:val="20"/>
          </w:rPr>
          <w:t>Dealing with Medical Conditions in Children Policy Guidelines</w:t>
        </w:r>
      </w:hyperlink>
    </w:p>
    <w:p w14:paraId="5E14F8E0" w14:textId="77777777" w:rsidR="003C383B" w:rsidRPr="00256EBC" w:rsidRDefault="003C383B" w:rsidP="003C383B">
      <w:pPr>
        <w:spacing w:after="0" w:line="276" w:lineRule="auto"/>
        <w:rPr>
          <w:rFonts w:asciiTheme="majorHAnsi" w:hAnsiTheme="majorHAnsi" w:cstheme="majorHAnsi"/>
          <w:sz w:val="20"/>
          <w:szCs w:val="20"/>
        </w:rPr>
      </w:pPr>
      <w:r w:rsidRPr="00256EBC">
        <w:rPr>
          <w:rFonts w:asciiTheme="majorHAnsi" w:hAnsiTheme="majorHAnsi" w:cstheme="majorHAnsi"/>
          <w:sz w:val="20"/>
          <w:szCs w:val="20"/>
        </w:rPr>
        <w:t xml:space="preserve">Australian Children’s Education &amp; Care Quality Authority. (2025). </w:t>
      </w:r>
      <w:hyperlink r:id="rId19" w:history="1"/>
      <w:hyperlink r:id="rId20" w:history="1">
        <w:r w:rsidRPr="00256EBC">
          <w:rPr>
            <w:rStyle w:val="Hyperlink"/>
            <w:rFonts w:asciiTheme="majorHAnsi" w:hAnsiTheme="majorHAnsi" w:cstheme="majorHAnsi"/>
            <w:i/>
            <w:iCs/>
            <w:sz w:val="20"/>
            <w:szCs w:val="20"/>
          </w:rPr>
          <w:t>Guide to the National Quality Framework</w:t>
        </w:r>
      </w:hyperlink>
    </w:p>
    <w:p w14:paraId="659C95F2" w14:textId="77777777" w:rsidR="003C383B" w:rsidRPr="00256EBC" w:rsidRDefault="003C383B" w:rsidP="003C383B">
      <w:pPr>
        <w:spacing w:after="0" w:line="276" w:lineRule="auto"/>
        <w:ind w:left="349" w:hanging="349"/>
        <w:rPr>
          <w:rFonts w:asciiTheme="majorHAnsi" w:hAnsiTheme="majorHAnsi" w:cstheme="majorHAnsi"/>
          <w:b/>
          <w:bCs/>
          <w:sz w:val="20"/>
          <w:szCs w:val="20"/>
        </w:rPr>
      </w:pPr>
      <w:r w:rsidRPr="00256EBC">
        <w:rPr>
          <w:rFonts w:asciiTheme="majorHAnsi" w:hAnsiTheme="majorHAnsi" w:cstheme="majorHAnsi"/>
          <w:sz w:val="20"/>
          <w:szCs w:val="20"/>
        </w:rPr>
        <w:t>Early Childhood Australia Code of Ethics. (2016).</w:t>
      </w:r>
    </w:p>
    <w:p w14:paraId="43314652" w14:textId="77777777" w:rsidR="003C383B" w:rsidRPr="00256EBC" w:rsidRDefault="003C383B" w:rsidP="003C383B">
      <w:pPr>
        <w:spacing w:after="0" w:line="276" w:lineRule="auto"/>
        <w:rPr>
          <w:rFonts w:asciiTheme="majorHAnsi" w:hAnsiTheme="majorHAnsi" w:cstheme="majorHAnsi"/>
          <w:color w:val="000000" w:themeColor="text1"/>
          <w:sz w:val="20"/>
          <w:szCs w:val="20"/>
        </w:rPr>
      </w:pPr>
      <w:r w:rsidRPr="00256EBC">
        <w:rPr>
          <w:rFonts w:asciiTheme="majorHAnsi" w:hAnsiTheme="majorHAnsi" w:cstheme="majorHAnsi"/>
          <w:iCs/>
          <w:color w:val="000000" w:themeColor="text1"/>
          <w:sz w:val="20"/>
          <w:szCs w:val="20"/>
        </w:rPr>
        <w:t>Education and Care Services National Law Act 2010</w:t>
      </w:r>
      <w:r w:rsidRPr="00256EBC">
        <w:rPr>
          <w:rFonts w:asciiTheme="majorHAnsi" w:hAnsiTheme="majorHAnsi" w:cstheme="majorHAnsi"/>
          <w:i/>
          <w:color w:val="000000" w:themeColor="text1"/>
          <w:sz w:val="20"/>
          <w:szCs w:val="20"/>
        </w:rPr>
        <w:t xml:space="preserve">. </w:t>
      </w:r>
      <w:r w:rsidRPr="00256EBC">
        <w:rPr>
          <w:rFonts w:asciiTheme="majorHAnsi" w:hAnsiTheme="majorHAnsi" w:cstheme="majorHAnsi"/>
          <w:color w:val="000000" w:themeColor="text1"/>
          <w:sz w:val="20"/>
          <w:szCs w:val="20"/>
        </w:rPr>
        <w:t>(Amended 2023).</w:t>
      </w:r>
    </w:p>
    <w:p w14:paraId="546396B9" w14:textId="77777777" w:rsidR="003C383B" w:rsidRPr="00256EBC" w:rsidRDefault="003C383B" w:rsidP="003C383B">
      <w:pPr>
        <w:spacing w:after="0" w:line="276" w:lineRule="auto"/>
        <w:ind w:left="349" w:hanging="349"/>
        <w:rPr>
          <w:rFonts w:asciiTheme="majorHAnsi" w:hAnsiTheme="majorHAnsi" w:cstheme="majorHAnsi"/>
          <w:sz w:val="20"/>
          <w:szCs w:val="20"/>
        </w:rPr>
      </w:pPr>
      <w:hyperlink r:id="rId21" w:history="1">
        <w:r w:rsidRPr="00256EBC">
          <w:rPr>
            <w:rStyle w:val="Hyperlink"/>
            <w:rFonts w:asciiTheme="majorHAnsi" w:hAnsiTheme="majorHAnsi" w:cstheme="majorHAnsi"/>
            <w:sz w:val="20"/>
            <w:szCs w:val="20"/>
          </w:rPr>
          <w:t>Education and Care Services National Regulations</w:t>
        </w:r>
      </w:hyperlink>
      <w:r w:rsidRPr="00256EBC">
        <w:rPr>
          <w:rFonts w:asciiTheme="majorHAnsi" w:hAnsiTheme="majorHAnsi" w:cstheme="majorHAnsi"/>
          <w:sz w:val="20"/>
          <w:szCs w:val="20"/>
        </w:rPr>
        <w:t xml:space="preserve">. (Amended 2023).     </w:t>
      </w:r>
    </w:p>
    <w:p w14:paraId="0B9A165F" w14:textId="77777777" w:rsidR="003C383B" w:rsidRPr="00256EBC" w:rsidRDefault="003C383B" w:rsidP="003C383B">
      <w:pPr>
        <w:spacing w:after="0" w:line="276" w:lineRule="auto"/>
        <w:ind w:left="349" w:hanging="349"/>
        <w:rPr>
          <w:rFonts w:asciiTheme="majorHAnsi" w:hAnsiTheme="majorHAnsi" w:cstheme="majorHAnsi"/>
        </w:rPr>
      </w:pPr>
      <w:r w:rsidRPr="00256EBC">
        <w:rPr>
          <w:rFonts w:asciiTheme="majorHAnsi" w:hAnsiTheme="majorHAnsi" w:cstheme="majorHAnsi"/>
          <w:sz w:val="20"/>
          <w:szCs w:val="20"/>
        </w:rPr>
        <w:t xml:space="preserve">National Asthma Council Australia. (2015). </w:t>
      </w:r>
      <w:r w:rsidRPr="00256EBC">
        <w:rPr>
          <w:rFonts w:asciiTheme="majorHAnsi" w:hAnsiTheme="majorHAnsi" w:cstheme="majorHAnsi"/>
          <w:i/>
          <w:iCs/>
          <w:sz w:val="20"/>
          <w:szCs w:val="20"/>
        </w:rPr>
        <w:t>Australian asthma handbook: Quick reference guide.</w:t>
      </w:r>
    </w:p>
    <w:p w14:paraId="3158E1DA" w14:textId="77777777" w:rsidR="003C383B" w:rsidRPr="00256EBC" w:rsidRDefault="003C383B" w:rsidP="003C383B">
      <w:pPr>
        <w:spacing w:after="0" w:line="276" w:lineRule="auto"/>
        <w:ind w:left="349" w:hanging="349"/>
        <w:rPr>
          <w:rFonts w:asciiTheme="majorHAnsi" w:hAnsiTheme="majorHAnsi" w:cstheme="majorHAnsi"/>
          <w:i/>
          <w:iCs/>
          <w:sz w:val="20"/>
          <w:szCs w:val="20"/>
        </w:rPr>
      </w:pPr>
      <w:hyperlink r:id="rId22" w:history="1">
        <w:r w:rsidRPr="00256EBC">
          <w:rPr>
            <w:rStyle w:val="Hyperlink"/>
            <w:rFonts w:asciiTheme="majorHAnsi" w:hAnsiTheme="majorHAnsi" w:cstheme="majorHAnsi"/>
            <w:i/>
            <w:iCs/>
            <w:sz w:val="20"/>
            <w:szCs w:val="20"/>
          </w:rPr>
          <w:t>https://www.asthmahandbook.org.au/</w:t>
        </w:r>
      </w:hyperlink>
    </w:p>
    <w:p w14:paraId="39DD2989" w14:textId="77777777" w:rsidR="003C383B" w:rsidRPr="00256EBC" w:rsidRDefault="003C383B" w:rsidP="003C383B">
      <w:pPr>
        <w:spacing w:after="0" w:line="276" w:lineRule="auto"/>
        <w:ind w:left="520" w:hanging="517"/>
        <w:rPr>
          <w:rStyle w:val="Hyperlink"/>
          <w:rFonts w:asciiTheme="majorHAnsi" w:eastAsia="Times New Roman" w:hAnsiTheme="majorHAnsi" w:cstheme="majorHAnsi"/>
          <w:i/>
          <w:iCs/>
          <w:sz w:val="20"/>
          <w:szCs w:val="20"/>
          <w:lang w:eastAsia="en-GB"/>
        </w:rPr>
      </w:pPr>
      <w:r w:rsidRPr="00256EBC">
        <w:rPr>
          <w:rFonts w:asciiTheme="majorHAnsi" w:eastAsia="Times New Roman" w:hAnsiTheme="majorHAnsi" w:cstheme="majorHAnsi"/>
          <w:sz w:val="20"/>
          <w:szCs w:val="20"/>
          <w:lang w:eastAsia="en-GB"/>
        </w:rPr>
        <w:t xml:space="preserve">National Health and Medical Research Council. (2024). </w:t>
      </w:r>
      <w:r w:rsidRPr="00256EBC">
        <w:rPr>
          <w:rFonts w:asciiTheme="majorHAnsi" w:eastAsia="Times New Roman" w:hAnsiTheme="majorHAnsi" w:cstheme="majorHAnsi"/>
          <w:i/>
          <w:iCs/>
          <w:sz w:val="20"/>
          <w:szCs w:val="20"/>
          <w:lang w:eastAsia="en-GB"/>
        </w:rPr>
        <w:fldChar w:fldCharType="begin"/>
      </w:r>
      <w:r w:rsidRPr="00256EBC">
        <w:rPr>
          <w:rFonts w:asciiTheme="majorHAnsi" w:eastAsia="Times New Roman" w:hAnsiTheme="majorHAnsi" w:cstheme="majorHAnsi"/>
          <w:i/>
          <w:iCs/>
          <w:sz w:val="20"/>
          <w:szCs w:val="20"/>
          <w:lang w:eastAsia="en-GB"/>
        </w:rPr>
        <w:instrText>HYPERLINK "https://www.nhmrc.gov.au/sites/default/files/documents/attachments/Staying-Healthy/Staying-healthy-guidelines.pdf"</w:instrText>
      </w:r>
      <w:r w:rsidRPr="00256EBC">
        <w:rPr>
          <w:rFonts w:asciiTheme="majorHAnsi" w:eastAsia="Times New Roman" w:hAnsiTheme="majorHAnsi" w:cstheme="majorHAnsi"/>
          <w:i/>
          <w:iCs/>
          <w:sz w:val="20"/>
          <w:szCs w:val="20"/>
          <w:lang w:eastAsia="en-GB"/>
        </w:rPr>
      </w:r>
      <w:r w:rsidRPr="00256EBC">
        <w:rPr>
          <w:rFonts w:asciiTheme="majorHAnsi" w:eastAsia="Times New Roman" w:hAnsiTheme="majorHAnsi" w:cstheme="majorHAnsi"/>
          <w:i/>
          <w:iCs/>
          <w:sz w:val="20"/>
          <w:szCs w:val="20"/>
          <w:lang w:eastAsia="en-GB"/>
        </w:rPr>
        <w:fldChar w:fldCharType="separate"/>
      </w:r>
      <w:r w:rsidRPr="00256EBC">
        <w:rPr>
          <w:rStyle w:val="Hyperlink"/>
          <w:rFonts w:asciiTheme="majorHAnsi" w:eastAsia="Times New Roman" w:hAnsiTheme="majorHAnsi" w:cstheme="majorHAnsi"/>
          <w:i/>
          <w:iCs/>
          <w:sz w:val="20"/>
          <w:szCs w:val="20"/>
          <w:lang w:eastAsia="en-GB"/>
        </w:rPr>
        <w:t>Staying Healthy: preventing infectious diseases in early</w:t>
      </w:r>
    </w:p>
    <w:p w14:paraId="748F2F3A" w14:textId="77777777" w:rsidR="003C383B" w:rsidRPr="00256EBC" w:rsidRDefault="003C383B" w:rsidP="003C383B">
      <w:pPr>
        <w:spacing w:after="0" w:line="276" w:lineRule="auto"/>
        <w:ind w:left="520" w:hanging="517"/>
        <w:rPr>
          <w:rFonts w:asciiTheme="majorHAnsi" w:eastAsia="Times New Roman" w:hAnsiTheme="majorHAnsi" w:cstheme="majorHAnsi"/>
          <w:sz w:val="20"/>
          <w:szCs w:val="20"/>
          <w:lang w:eastAsia="en-GB"/>
        </w:rPr>
      </w:pPr>
      <w:r w:rsidRPr="00256EBC">
        <w:rPr>
          <w:rStyle w:val="Hyperlink"/>
          <w:rFonts w:asciiTheme="majorHAnsi" w:eastAsia="Times New Roman" w:hAnsiTheme="majorHAnsi" w:cstheme="majorHAnsi"/>
          <w:i/>
          <w:iCs/>
          <w:sz w:val="20"/>
          <w:szCs w:val="20"/>
          <w:lang w:eastAsia="en-GB"/>
        </w:rPr>
        <w:t>childhood education and care services</w:t>
      </w:r>
      <w:r w:rsidRPr="00256EBC">
        <w:rPr>
          <w:rStyle w:val="Hyperlink"/>
          <w:rFonts w:asciiTheme="majorHAnsi" w:eastAsia="Times New Roman" w:hAnsiTheme="majorHAnsi" w:cstheme="majorHAnsi"/>
          <w:sz w:val="20"/>
          <w:szCs w:val="20"/>
          <w:lang w:eastAsia="en-GB"/>
        </w:rPr>
        <w:t xml:space="preserve"> (6th Ed.).</w:t>
      </w:r>
      <w:r w:rsidRPr="00256EBC">
        <w:rPr>
          <w:rFonts w:asciiTheme="majorHAnsi" w:eastAsia="Times New Roman" w:hAnsiTheme="majorHAnsi" w:cstheme="majorHAnsi"/>
          <w:i/>
          <w:iCs/>
          <w:sz w:val="20"/>
          <w:szCs w:val="20"/>
          <w:lang w:eastAsia="en-GB"/>
        </w:rPr>
        <w:fldChar w:fldCharType="end"/>
      </w:r>
      <w:r w:rsidRPr="00256EBC">
        <w:rPr>
          <w:rFonts w:asciiTheme="majorHAnsi" w:eastAsia="Times New Roman" w:hAnsiTheme="majorHAnsi" w:cstheme="majorHAnsi"/>
          <w:sz w:val="20"/>
          <w:szCs w:val="20"/>
          <w:lang w:eastAsia="en-GB"/>
        </w:rPr>
        <w:t xml:space="preserve"> NHMRC. Canberra.</w:t>
      </w:r>
    </w:p>
    <w:p w14:paraId="3E3142E0" w14:textId="63F78C65" w:rsidR="003868FE" w:rsidRPr="003868FE" w:rsidRDefault="007E1EE6" w:rsidP="00B72B18">
      <w:pPr>
        <w:spacing w:line="360" w:lineRule="auto"/>
        <w:rPr>
          <w:rFonts w:asciiTheme="majorHAnsi" w:hAnsiTheme="majorHAnsi" w:cs="Arial"/>
        </w:rPr>
      </w:pPr>
      <w:r w:rsidRPr="00410A58">
        <w:rPr>
          <w:rFonts w:cs="Arial"/>
          <w:sz w:val="24"/>
          <w:szCs w:val="24"/>
        </w:rPr>
        <w:t>REVIEW</w:t>
      </w:r>
    </w:p>
    <w:tbl>
      <w:tblPr>
        <w:tblStyle w:val="TableGrid"/>
        <w:tblW w:w="8986" w:type="dxa"/>
        <w:tblLook w:val="04A0" w:firstRow="1" w:lastRow="0" w:firstColumn="1" w:lastColumn="0" w:noHBand="0" w:noVBand="1"/>
      </w:tblPr>
      <w:tblGrid>
        <w:gridCol w:w="2405"/>
        <w:gridCol w:w="1956"/>
        <w:gridCol w:w="2438"/>
        <w:gridCol w:w="851"/>
        <w:gridCol w:w="1336"/>
      </w:tblGrid>
      <w:tr w:rsidR="00FC14FD" w:rsidRPr="00151775" w14:paraId="687F9FC5" w14:textId="77777777" w:rsidTr="00D1555C">
        <w:trPr>
          <w:trHeight w:val="574"/>
        </w:trPr>
        <w:tc>
          <w:tcPr>
            <w:tcW w:w="2405" w:type="dxa"/>
            <w:shd w:val="clear" w:color="auto" w:fill="D9D9D9" w:themeFill="background1" w:themeFillShade="D9"/>
            <w:vAlign w:val="center"/>
          </w:tcPr>
          <w:p w14:paraId="3B5B26DC" w14:textId="6EE343C9" w:rsidR="00FC14FD" w:rsidRPr="009C4400" w:rsidRDefault="00FC14FD" w:rsidP="00FC14FD">
            <w:pPr>
              <w:rPr>
                <w:rFonts w:ascii="Calibri Light" w:hAnsi="Calibri Light"/>
                <w:color w:val="000000" w:themeColor="text1"/>
                <w:sz w:val="24"/>
                <w:szCs w:val="24"/>
              </w:rPr>
            </w:pPr>
            <w:r w:rsidRPr="00D1555C">
              <w:rPr>
                <w:rFonts w:ascii="Calibri Light" w:hAnsi="Calibri Light"/>
                <w:color w:val="000000" w:themeColor="text1"/>
                <w:sz w:val="24"/>
                <w:szCs w:val="24"/>
              </w:rPr>
              <w:t>POLICY REVIEWED BY:</w:t>
            </w:r>
          </w:p>
        </w:tc>
        <w:tc>
          <w:tcPr>
            <w:tcW w:w="1956" w:type="dxa"/>
            <w:shd w:val="clear" w:color="auto" w:fill="FFFFFF" w:themeFill="background1"/>
            <w:vAlign w:val="center"/>
          </w:tcPr>
          <w:p w14:paraId="32EE9ECA" w14:textId="24CE57FA" w:rsidR="00FC14FD" w:rsidRDefault="00256EBC" w:rsidP="00FC14FD">
            <w:pPr>
              <w:rPr>
                <w:rFonts w:asciiTheme="majorHAnsi" w:hAnsiTheme="majorHAnsi"/>
                <w:sz w:val="24"/>
                <w:szCs w:val="24"/>
              </w:rPr>
            </w:pPr>
            <w:r>
              <w:rPr>
                <w:rFonts w:asciiTheme="majorHAnsi" w:hAnsiTheme="majorHAnsi"/>
                <w:sz w:val="24"/>
                <w:szCs w:val="24"/>
              </w:rPr>
              <w:t>Mandy Cumberland</w:t>
            </w:r>
          </w:p>
        </w:tc>
        <w:tc>
          <w:tcPr>
            <w:tcW w:w="3289" w:type="dxa"/>
            <w:gridSpan w:val="2"/>
            <w:shd w:val="clear" w:color="auto" w:fill="FFFFFF" w:themeFill="background1"/>
            <w:vAlign w:val="center"/>
          </w:tcPr>
          <w:p w14:paraId="074E6F32" w14:textId="2012B64D" w:rsidR="00FC14FD" w:rsidRPr="009C4400" w:rsidRDefault="00256EBC" w:rsidP="00FC14FD">
            <w:pPr>
              <w:rPr>
                <w:rFonts w:ascii="Calibri Light" w:hAnsi="Calibri Light"/>
                <w:color w:val="000000" w:themeColor="text1"/>
                <w:sz w:val="24"/>
                <w:szCs w:val="24"/>
              </w:rPr>
            </w:pPr>
            <w:r>
              <w:rPr>
                <w:rFonts w:ascii="Calibri Light" w:hAnsi="Calibri Light"/>
                <w:color w:val="000000" w:themeColor="text1"/>
                <w:sz w:val="24"/>
                <w:szCs w:val="24"/>
              </w:rPr>
              <w:t>Nominated Supervisor</w:t>
            </w:r>
          </w:p>
        </w:tc>
        <w:tc>
          <w:tcPr>
            <w:tcW w:w="1336" w:type="dxa"/>
            <w:shd w:val="clear" w:color="auto" w:fill="FFFFFF" w:themeFill="background1"/>
            <w:vAlign w:val="center"/>
          </w:tcPr>
          <w:p w14:paraId="670C9366" w14:textId="08E87A06" w:rsidR="00FC14FD" w:rsidRDefault="00FC14FD" w:rsidP="00FC14FD">
            <w:pPr>
              <w:jc w:val="center"/>
              <w:rPr>
                <w:rFonts w:asciiTheme="majorHAnsi" w:hAnsiTheme="majorHAnsi"/>
                <w:sz w:val="24"/>
                <w:szCs w:val="24"/>
              </w:rPr>
            </w:pPr>
          </w:p>
        </w:tc>
      </w:tr>
      <w:tr w:rsidR="00FC14FD" w:rsidRPr="00151775" w14:paraId="33A16215" w14:textId="77777777" w:rsidTr="00D1555C">
        <w:trPr>
          <w:trHeight w:val="574"/>
        </w:trPr>
        <w:tc>
          <w:tcPr>
            <w:tcW w:w="2405" w:type="dxa"/>
            <w:shd w:val="clear" w:color="auto" w:fill="F2F2F2" w:themeFill="background1" w:themeFillShade="F2"/>
            <w:vAlign w:val="center"/>
          </w:tcPr>
          <w:p w14:paraId="02DF7374" w14:textId="77777777" w:rsidR="00FC14FD" w:rsidRPr="009C4400" w:rsidRDefault="00FC14FD" w:rsidP="00FC14FD">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1956" w:type="dxa"/>
            <w:shd w:val="clear" w:color="auto" w:fill="F2F2F2" w:themeFill="background1" w:themeFillShade="F2"/>
            <w:vAlign w:val="center"/>
          </w:tcPr>
          <w:p w14:paraId="515CE814" w14:textId="7E656C13" w:rsidR="00FC14FD" w:rsidRPr="009C4400" w:rsidRDefault="00256EBC" w:rsidP="00FC14FD">
            <w:pPr>
              <w:rPr>
                <w:rFonts w:ascii="Calibri Light" w:hAnsi="Calibri Light"/>
                <w:color w:val="000000" w:themeColor="text1"/>
                <w:sz w:val="24"/>
                <w:szCs w:val="24"/>
              </w:rPr>
            </w:pPr>
            <w:r>
              <w:rPr>
                <w:rFonts w:ascii="Calibri Light" w:hAnsi="Calibri Light"/>
                <w:color w:val="000000" w:themeColor="text1"/>
                <w:sz w:val="24"/>
                <w:szCs w:val="24"/>
              </w:rPr>
              <w:t>January 2026</w:t>
            </w:r>
          </w:p>
        </w:tc>
        <w:tc>
          <w:tcPr>
            <w:tcW w:w="2438" w:type="dxa"/>
            <w:shd w:val="clear" w:color="auto" w:fill="D9D9D9" w:themeFill="background1" w:themeFillShade="D9"/>
            <w:vAlign w:val="center"/>
          </w:tcPr>
          <w:p w14:paraId="74403748" w14:textId="77777777" w:rsidR="00FC14FD" w:rsidRPr="009C4400" w:rsidRDefault="00FC14FD" w:rsidP="00FC14FD">
            <w:pPr>
              <w:rPr>
                <w:rFonts w:ascii="Calibri Light" w:hAnsi="Calibri Light"/>
                <w:color w:val="000000" w:themeColor="text1"/>
                <w:sz w:val="24"/>
                <w:szCs w:val="24"/>
              </w:rPr>
            </w:pPr>
            <w:r w:rsidRPr="009C4400">
              <w:rPr>
                <w:rFonts w:ascii="Calibri Light" w:hAnsi="Calibri Light"/>
                <w:color w:val="000000" w:themeColor="text1"/>
                <w:sz w:val="24"/>
                <w:szCs w:val="24"/>
              </w:rPr>
              <w:t>NEXT REVIEW DATE</w:t>
            </w:r>
          </w:p>
        </w:tc>
        <w:tc>
          <w:tcPr>
            <w:tcW w:w="2187" w:type="dxa"/>
            <w:gridSpan w:val="2"/>
            <w:shd w:val="clear" w:color="auto" w:fill="D9D9D9" w:themeFill="background1" w:themeFillShade="D9"/>
            <w:vAlign w:val="center"/>
          </w:tcPr>
          <w:p w14:paraId="5E95CB34" w14:textId="348D18EE" w:rsidR="00FC14FD" w:rsidRPr="00093E2D" w:rsidRDefault="00FC14FD" w:rsidP="00FC14FD">
            <w:pPr>
              <w:jc w:val="center"/>
              <w:rPr>
                <w:rFonts w:ascii="Calibri Light" w:hAnsi="Calibri Light"/>
                <w:color w:val="000000" w:themeColor="text1"/>
                <w:sz w:val="24"/>
                <w:szCs w:val="24"/>
              </w:rPr>
            </w:pPr>
            <w:r>
              <w:rPr>
                <w:rFonts w:asciiTheme="majorHAnsi" w:hAnsiTheme="majorHAnsi"/>
                <w:sz w:val="24"/>
                <w:szCs w:val="24"/>
              </w:rPr>
              <w:t>J</w:t>
            </w:r>
            <w:r w:rsidR="00256EBC">
              <w:rPr>
                <w:rFonts w:asciiTheme="majorHAnsi" w:hAnsiTheme="majorHAnsi"/>
                <w:sz w:val="24"/>
                <w:szCs w:val="24"/>
              </w:rPr>
              <w:t>anuary 2027</w:t>
            </w:r>
          </w:p>
        </w:tc>
      </w:tr>
      <w:tr w:rsidR="00F633E3" w14:paraId="71BE25F4" w14:textId="77777777" w:rsidTr="00D1555C">
        <w:trPr>
          <w:trHeight w:val="556"/>
        </w:trPr>
        <w:tc>
          <w:tcPr>
            <w:tcW w:w="2405" w:type="dxa"/>
            <w:vAlign w:val="center"/>
          </w:tcPr>
          <w:p w14:paraId="45FFB594" w14:textId="02D737D7" w:rsidR="00F633E3" w:rsidRDefault="00F633E3" w:rsidP="00D1555C">
            <w:pPr>
              <w:rPr>
                <w:rFonts w:ascii="Calibri Light" w:hAnsi="Calibri Light"/>
                <w:color w:val="000000" w:themeColor="text1"/>
                <w:sz w:val="24"/>
                <w:szCs w:val="24"/>
              </w:rPr>
            </w:pPr>
            <w:r>
              <w:rPr>
                <w:rFonts w:ascii="Calibri Light" w:hAnsi="Calibri Light"/>
                <w:color w:val="000000" w:themeColor="text1"/>
                <w:sz w:val="24"/>
                <w:szCs w:val="24"/>
              </w:rPr>
              <w:lastRenderedPageBreak/>
              <w:t>VERSION NUMBER</w:t>
            </w:r>
          </w:p>
        </w:tc>
        <w:tc>
          <w:tcPr>
            <w:tcW w:w="6581" w:type="dxa"/>
            <w:gridSpan w:val="4"/>
            <w:vAlign w:val="center"/>
          </w:tcPr>
          <w:p w14:paraId="7DE5BE30" w14:textId="409F7963" w:rsidR="00F633E3" w:rsidRPr="00F633E3" w:rsidRDefault="00F633E3" w:rsidP="00F633E3">
            <w:pPr>
              <w:rPr>
                <w:rFonts w:ascii="Calibri Light" w:hAnsi="Calibri Light"/>
                <w:highlight w:val="yellow"/>
              </w:rPr>
            </w:pPr>
            <w:r w:rsidRPr="00D1555C">
              <w:rPr>
                <w:rFonts w:ascii="Calibri Light" w:hAnsi="Calibri Light"/>
                <w:sz w:val="24"/>
                <w:szCs w:val="24"/>
                <w:highlight w:val="yellow"/>
              </w:rPr>
              <w:t>V</w:t>
            </w:r>
            <w:r w:rsidR="00D1555C" w:rsidRPr="00D1555C">
              <w:rPr>
                <w:rFonts w:ascii="Calibri Light" w:hAnsi="Calibri Light"/>
                <w:sz w:val="24"/>
                <w:szCs w:val="24"/>
                <w:highlight w:val="yellow"/>
              </w:rPr>
              <w:t>1</w:t>
            </w:r>
            <w:r w:rsidR="004A6F5C">
              <w:rPr>
                <w:rFonts w:ascii="Calibri Light" w:hAnsi="Calibri Light"/>
                <w:sz w:val="24"/>
                <w:szCs w:val="24"/>
                <w:highlight w:val="yellow"/>
              </w:rPr>
              <w:t>1</w:t>
            </w:r>
            <w:r w:rsidRPr="00D1555C">
              <w:rPr>
                <w:rFonts w:ascii="Calibri Light" w:hAnsi="Calibri Light"/>
                <w:sz w:val="24"/>
                <w:szCs w:val="24"/>
                <w:highlight w:val="yellow"/>
              </w:rPr>
              <w:t>.</w:t>
            </w:r>
            <w:r w:rsidR="00C673FA">
              <w:rPr>
                <w:rFonts w:ascii="Calibri Light" w:hAnsi="Calibri Light"/>
                <w:sz w:val="24"/>
                <w:szCs w:val="24"/>
                <w:highlight w:val="yellow"/>
              </w:rPr>
              <w:t>0</w:t>
            </w:r>
            <w:r w:rsidRPr="00D1555C">
              <w:rPr>
                <w:rFonts w:ascii="Calibri Light" w:hAnsi="Calibri Light"/>
                <w:sz w:val="24"/>
                <w:szCs w:val="24"/>
                <w:highlight w:val="yellow"/>
              </w:rPr>
              <w:t>7.2</w:t>
            </w:r>
            <w:r w:rsidR="004A6F5C">
              <w:rPr>
                <w:rFonts w:ascii="Calibri Light" w:hAnsi="Calibri Light"/>
                <w:sz w:val="24"/>
                <w:szCs w:val="24"/>
                <w:highlight w:val="yellow"/>
              </w:rPr>
              <w:t>5</w:t>
            </w:r>
          </w:p>
        </w:tc>
      </w:tr>
      <w:tr w:rsidR="00FC14FD" w14:paraId="2F15A8DB" w14:textId="77777777" w:rsidTr="00D1555C">
        <w:trPr>
          <w:trHeight w:val="719"/>
        </w:trPr>
        <w:tc>
          <w:tcPr>
            <w:tcW w:w="2405" w:type="dxa"/>
            <w:vAlign w:val="center"/>
          </w:tcPr>
          <w:p w14:paraId="513C9173" w14:textId="77777777" w:rsidR="00FC14FD" w:rsidRPr="0045799A" w:rsidRDefault="00FC14FD" w:rsidP="00FC14FD">
            <w:pPr>
              <w:jc w:val="center"/>
              <w:rPr>
                <w:rFonts w:asciiTheme="majorHAnsi" w:hAnsiTheme="majorHAnsi"/>
              </w:rPr>
            </w:pPr>
            <w:r>
              <w:rPr>
                <w:rFonts w:ascii="Calibri Light" w:hAnsi="Calibri Light"/>
                <w:color w:val="000000" w:themeColor="text1"/>
                <w:sz w:val="24"/>
                <w:szCs w:val="24"/>
              </w:rPr>
              <w:t>MODIFICATIONS</w:t>
            </w:r>
          </w:p>
        </w:tc>
        <w:tc>
          <w:tcPr>
            <w:tcW w:w="6581" w:type="dxa"/>
            <w:gridSpan w:val="4"/>
            <w:vAlign w:val="center"/>
          </w:tcPr>
          <w:p w14:paraId="6D3DC54F" w14:textId="77777777" w:rsidR="00261B77" w:rsidRDefault="00261B77" w:rsidP="00261B77">
            <w:pPr>
              <w:pStyle w:val="ListParagraph"/>
              <w:numPr>
                <w:ilvl w:val="0"/>
                <w:numId w:val="11"/>
              </w:numPr>
              <w:spacing w:after="160" w:line="259" w:lineRule="auto"/>
              <w:rPr>
                <w:rFonts w:ascii="Calibri Light" w:hAnsi="Calibri Light"/>
                <w:highlight w:val="yellow"/>
              </w:rPr>
            </w:pPr>
            <w:r>
              <w:rPr>
                <w:rFonts w:ascii="Calibri Light" w:hAnsi="Calibri Light"/>
                <w:highlight w:val="yellow"/>
              </w:rPr>
              <w:t>annual policy review</w:t>
            </w:r>
          </w:p>
          <w:p w14:paraId="67FFF893" w14:textId="1D095411" w:rsidR="0068099E" w:rsidRDefault="0068099E" w:rsidP="0068099E">
            <w:pPr>
              <w:pStyle w:val="ListParagraph"/>
              <w:numPr>
                <w:ilvl w:val="0"/>
                <w:numId w:val="11"/>
              </w:numPr>
              <w:spacing w:after="160" w:line="259" w:lineRule="auto"/>
              <w:rPr>
                <w:rFonts w:ascii="Calibri Light" w:hAnsi="Calibri Light"/>
                <w:highlight w:val="yellow"/>
              </w:rPr>
            </w:pPr>
            <w:r>
              <w:rPr>
                <w:rFonts w:ascii="Calibri Light" w:hAnsi="Calibri Light"/>
                <w:highlight w:val="yellow"/>
              </w:rPr>
              <w:t xml:space="preserve">added RA suggestion to email copies of </w:t>
            </w:r>
            <w:r w:rsidR="002917C2">
              <w:rPr>
                <w:rFonts w:ascii="Calibri Light" w:hAnsi="Calibri Light"/>
                <w:highlight w:val="yellow"/>
              </w:rPr>
              <w:t>M</w:t>
            </w:r>
            <w:r>
              <w:rPr>
                <w:rFonts w:ascii="Calibri Light" w:hAnsi="Calibri Light"/>
                <w:highlight w:val="yellow"/>
              </w:rPr>
              <w:t xml:space="preserve">edical </w:t>
            </w:r>
            <w:r w:rsidR="002917C2">
              <w:rPr>
                <w:rFonts w:ascii="Calibri Light" w:hAnsi="Calibri Light"/>
                <w:highlight w:val="yellow"/>
              </w:rPr>
              <w:t>C</w:t>
            </w:r>
            <w:r>
              <w:rPr>
                <w:rFonts w:ascii="Calibri Light" w:hAnsi="Calibri Light"/>
                <w:highlight w:val="yellow"/>
              </w:rPr>
              <w:t xml:space="preserve">onditions </w:t>
            </w:r>
            <w:r w:rsidR="002917C2">
              <w:rPr>
                <w:rFonts w:ascii="Calibri Light" w:hAnsi="Calibri Light"/>
                <w:highlight w:val="yellow"/>
              </w:rPr>
              <w:t>P</w:t>
            </w:r>
            <w:r>
              <w:rPr>
                <w:rFonts w:ascii="Calibri Light" w:hAnsi="Calibri Light"/>
                <w:highlight w:val="yellow"/>
              </w:rPr>
              <w:t xml:space="preserve">olicy and </w:t>
            </w:r>
            <w:r w:rsidR="002917C2" w:rsidRPr="00A52A3F">
              <w:rPr>
                <w:rFonts w:ascii="Calibri Light" w:hAnsi="Calibri Light"/>
                <w:i/>
                <w:iCs/>
                <w:highlight w:val="yellow"/>
              </w:rPr>
              <w:t>A</w:t>
            </w:r>
            <w:r w:rsidRPr="00A52A3F">
              <w:rPr>
                <w:rFonts w:ascii="Calibri Light" w:hAnsi="Calibri Light"/>
                <w:i/>
                <w:iCs/>
                <w:highlight w:val="yellow"/>
              </w:rPr>
              <w:t xml:space="preserve">sthma </w:t>
            </w:r>
            <w:r w:rsidR="002917C2" w:rsidRPr="00A52A3F">
              <w:rPr>
                <w:rFonts w:ascii="Calibri Light" w:hAnsi="Calibri Light"/>
                <w:i/>
                <w:iCs/>
                <w:highlight w:val="yellow"/>
              </w:rPr>
              <w:t>Management P</w:t>
            </w:r>
            <w:r w:rsidRPr="00A52A3F">
              <w:rPr>
                <w:rFonts w:ascii="Calibri Light" w:hAnsi="Calibri Light"/>
                <w:i/>
                <w:iCs/>
                <w:highlight w:val="yellow"/>
              </w:rPr>
              <w:t>olicy</w:t>
            </w:r>
            <w:r>
              <w:rPr>
                <w:rFonts w:ascii="Calibri Light" w:hAnsi="Calibri Light"/>
                <w:highlight w:val="yellow"/>
              </w:rPr>
              <w:t xml:space="preserve"> to parents/guardian and keep copy email on record</w:t>
            </w:r>
          </w:p>
          <w:p w14:paraId="61F00B99" w14:textId="77777777" w:rsidR="0068099E" w:rsidRPr="007A3256" w:rsidRDefault="0068099E" w:rsidP="0068099E">
            <w:pPr>
              <w:pStyle w:val="ListParagraph"/>
              <w:numPr>
                <w:ilvl w:val="0"/>
                <w:numId w:val="11"/>
              </w:numPr>
              <w:spacing w:after="160" w:line="259" w:lineRule="auto"/>
              <w:rPr>
                <w:rFonts w:ascii="Calibri Light" w:hAnsi="Calibri Light"/>
                <w:highlight w:val="yellow"/>
              </w:rPr>
            </w:pPr>
            <w:r>
              <w:rPr>
                <w:rFonts w:ascii="Calibri Light" w:hAnsi="Calibri Light"/>
                <w:highlight w:val="yellow"/>
              </w:rPr>
              <w:t>added best practice recommendation to have access to Ventolin in case of an emergency</w:t>
            </w:r>
          </w:p>
          <w:p w14:paraId="39B9FC6D" w14:textId="50F9D182" w:rsidR="00FC14FD" w:rsidRPr="007A422C" w:rsidRDefault="0068099E" w:rsidP="0068099E">
            <w:pPr>
              <w:pStyle w:val="ListParagraph"/>
              <w:numPr>
                <w:ilvl w:val="0"/>
                <w:numId w:val="11"/>
              </w:numPr>
              <w:rPr>
                <w:rFonts w:ascii="Calibri Light" w:hAnsi="Calibri Light"/>
                <w:highlight w:val="yellow"/>
              </w:rPr>
            </w:pPr>
            <w:r>
              <w:rPr>
                <w:rFonts w:ascii="Calibri Light" w:hAnsi="Calibri Light"/>
                <w:highlight w:val="yellow"/>
              </w:rPr>
              <w:t>sources checked and updated as required</w:t>
            </w:r>
          </w:p>
        </w:tc>
      </w:tr>
      <w:tr w:rsidR="00FC14FD" w14:paraId="09AEA180" w14:textId="77777777" w:rsidTr="00D1555C">
        <w:trPr>
          <w:trHeight w:val="611"/>
        </w:trPr>
        <w:tc>
          <w:tcPr>
            <w:tcW w:w="2405" w:type="dxa"/>
            <w:shd w:val="clear" w:color="auto" w:fill="E7E6E6" w:themeFill="background2"/>
            <w:vAlign w:val="center"/>
          </w:tcPr>
          <w:p w14:paraId="6CFBA96E" w14:textId="77777777" w:rsidR="00FC14FD" w:rsidRDefault="00FC14FD" w:rsidP="00FC14FD">
            <w:pPr>
              <w:rPr>
                <w:rFonts w:ascii="Calibri Light" w:hAnsi="Calibri Light"/>
                <w:color w:val="000000" w:themeColor="text1"/>
                <w:sz w:val="24"/>
                <w:szCs w:val="24"/>
              </w:rPr>
            </w:pPr>
            <w:r w:rsidRPr="009C4400">
              <w:rPr>
                <w:rFonts w:ascii="Calibri Light" w:hAnsi="Calibri Light"/>
                <w:color w:val="000000" w:themeColor="text1"/>
                <w:sz w:val="24"/>
                <w:szCs w:val="24"/>
              </w:rPr>
              <w:t>POLICY REVIEWED</w:t>
            </w:r>
          </w:p>
        </w:tc>
        <w:tc>
          <w:tcPr>
            <w:tcW w:w="4394" w:type="dxa"/>
            <w:gridSpan w:val="2"/>
            <w:shd w:val="clear" w:color="auto" w:fill="E7E6E6" w:themeFill="background2"/>
            <w:vAlign w:val="center"/>
          </w:tcPr>
          <w:p w14:paraId="0D9FD2EE" w14:textId="77777777" w:rsidR="00FC14FD" w:rsidRPr="00552B14" w:rsidRDefault="00FC14FD" w:rsidP="00FC14FD">
            <w:pPr>
              <w:rPr>
                <w:rFonts w:ascii="Calibri Light" w:hAnsi="Calibri Light"/>
              </w:rPr>
            </w:pPr>
            <w:r>
              <w:rPr>
                <w:rFonts w:ascii="Calibri Light" w:hAnsi="Calibri Light"/>
                <w:color w:val="000000" w:themeColor="text1"/>
                <w:sz w:val="24"/>
                <w:szCs w:val="24"/>
              </w:rPr>
              <w:t>PREVIOUS MODIFICATIONS</w:t>
            </w:r>
          </w:p>
        </w:tc>
        <w:tc>
          <w:tcPr>
            <w:tcW w:w="2187" w:type="dxa"/>
            <w:gridSpan w:val="2"/>
            <w:shd w:val="clear" w:color="auto" w:fill="E7E6E6" w:themeFill="background2"/>
            <w:vAlign w:val="center"/>
          </w:tcPr>
          <w:p w14:paraId="476BB294" w14:textId="77777777" w:rsidR="00FC14FD" w:rsidRPr="00552B14" w:rsidRDefault="00FC14FD" w:rsidP="00FC14FD">
            <w:pPr>
              <w:rPr>
                <w:rFonts w:ascii="Calibri Light" w:hAnsi="Calibri Light"/>
              </w:rPr>
            </w:pPr>
            <w:r w:rsidRPr="009C4400">
              <w:rPr>
                <w:rFonts w:ascii="Calibri Light" w:hAnsi="Calibri Light"/>
                <w:color w:val="000000" w:themeColor="text1"/>
                <w:sz w:val="24"/>
                <w:szCs w:val="24"/>
              </w:rPr>
              <w:t>NEXT REVIEW DATE</w:t>
            </w:r>
          </w:p>
        </w:tc>
      </w:tr>
      <w:tr w:rsidR="00D1555C" w14:paraId="1C58F1C4" w14:textId="77777777" w:rsidTr="00D1555C">
        <w:trPr>
          <w:trHeight w:val="1617"/>
        </w:trPr>
        <w:tc>
          <w:tcPr>
            <w:tcW w:w="2405" w:type="dxa"/>
            <w:vAlign w:val="center"/>
          </w:tcPr>
          <w:p w14:paraId="033A8C1B" w14:textId="36F2F6FE" w:rsidR="00D1555C" w:rsidRPr="00D025C9" w:rsidRDefault="00D1555C" w:rsidP="00A87084">
            <w:pPr>
              <w:jc w:val="center"/>
              <w:rPr>
                <w:rFonts w:asciiTheme="majorHAnsi" w:hAnsiTheme="majorHAnsi"/>
                <w:sz w:val="24"/>
                <w:szCs w:val="24"/>
              </w:rPr>
            </w:pPr>
            <w:r w:rsidRPr="00D025C9">
              <w:rPr>
                <w:rFonts w:asciiTheme="majorHAnsi" w:hAnsiTheme="majorHAnsi"/>
                <w:sz w:val="24"/>
                <w:szCs w:val="24"/>
              </w:rPr>
              <w:t>JULY 202</w:t>
            </w:r>
            <w:r w:rsidR="00D025C9" w:rsidRPr="00D025C9">
              <w:rPr>
                <w:rFonts w:asciiTheme="majorHAnsi" w:hAnsiTheme="majorHAnsi"/>
                <w:sz w:val="24"/>
                <w:szCs w:val="24"/>
              </w:rPr>
              <w:t>4</w:t>
            </w:r>
          </w:p>
        </w:tc>
        <w:tc>
          <w:tcPr>
            <w:tcW w:w="4394" w:type="dxa"/>
            <w:gridSpan w:val="2"/>
            <w:vAlign w:val="center"/>
          </w:tcPr>
          <w:p w14:paraId="0E246F94" w14:textId="77777777" w:rsidR="00D025C9" w:rsidRPr="00D025C9" w:rsidRDefault="00D025C9" w:rsidP="00D025C9">
            <w:pPr>
              <w:pStyle w:val="ListParagraph"/>
              <w:numPr>
                <w:ilvl w:val="0"/>
                <w:numId w:val="11"/>
              </w:numPr>
              <w:spacing w:after="160" w:line="259" w:lineRule="auto"/>
              <w:rPr>
                <w:rFonts w:ascii="Calibri Light" w:hAnsi="Calibri Light"/>
              </w:rPr>
            </w:pPr>
            <w:r w:rsidRPr="00D025C9">
              <w:rPr>
                <w:rFonts w:ascii="Calibri Light" w:hAnsi="Calibri Light"/>
              </w:rPr>
              <w:t>annual policy review</w:t>
            </w:r>
          </w:p>
          <w:p w14:paraId="26D92EB3" w14:textId="77777777" w:rsidR="00D025C9" w:rsidRPr="00D025C9" w:rsidRDefault="00D025C9" w:rsidP="00D025C9">
            <w:pPr>
              <w:pStyle w:val="ListParagraph"/>
              <w:numPr>
                <w:ilvl w:val="0"/>
                <w:numId w:val="11"/>
              </w:numPr>
              <w:spacing w:after="160" w:line="259" w:lineRule="auto"/>
              <w:rPr>
                <w:rFonts w:ascii="Calibri Light" w:hAnsi="Calibri Light"/>
              </w:rPr>
            </w:pPr>
            <w:r w:rsidRPr="00D025C9">
              <w:rPr>
                <w:rFonts w:ascii="Calibri Light" w:hAnsi="Calibri Light"/>
              </w:rPr>
              <w:t>deleted section- Asthma and COVID-19</w:t>
            </w:r>
          </w:p>
          <w:p w14:paraId="74E149C3" w14:textId="77777777" w:rsidR="00D025C9" w:rsidRPr="00D025C9" w:rsidRDefault="00D025C9" w:rsidP="00D025C9">
            <w:pPr>
              <w:pStyle w:val="ListParagraph"/>
              <w:numPr>
                <w:ilvl w:val="0"/>
                <w:numId w:val="11"/>
              </w:numPr>
              <w:spacing w:after="160" w:line="259" w:lineRule="auto"/>
              <w:rPr>
                <w:rFonts w:ascii="Calibri Light" w:hAnsi="Calibri Light"/>
              </w:rPr>
            </w:pPr>
            <w:r w:rsidRPr="00D025C9">
              <w:rPr>
                <w:rFonts w:ascii="Calibri Light" w:hAnsi="Calibri Light"/>
              </w:rPr>
              <w:t>deleted ‘asthma’ from medical management plan</w:t>
            </w:r>
          </w:p>
          <w:p w14:paraId="01D7BBA6" w14:textId="77777777" w:rsidR="00D025C9" w:rsidRPr="00D025C9" w:rsidRDefault="00D025C9" w:rsidP="00D025C9">
            <w:pPr>
              <w:pStyle w:val="ListParagraph"/>
              <w:numPr>
                <w:ilvl w:val="0"/>
                <w:numId w:val="11"/>
              </w:numPr>
              <w:spacing w:after="160" w:line="259" w:lineRule="auto"/>
              <w:rPr>
                <w:rFonts w:ascii="Calibri Light" w:hAnsi="Calibri Light"/>
              </w:rPr>
            </w:pPr>
            <w:r w:rsidRPr="00D025C9">
              <w:rPr>
                <w:rFonts w:ascii="Calibri Light" w:hAnsi="Calibri Light"/>
              </w:rPr>
              <w:t>deleted sections-Risk Management Plan/Communication Plan (these are covered in Medical Management Policy)</w:t>
            </w:r>
          </w:p>
          <w:p w14:paraId="4C4681E2" w14:textId="77777777" w:rsidR="00D025C9" w:rsidRPr="00D025C9" w:rsidRDefault="00D025C9" w:rsidP="00D025C9">
            <w:pPr>
              <w:pStyle w:val="ListParagraph"/>
              <w:numPr>
                <w:ilvl w:val="0"/>
                <w:numId w:val="11"/>
              </w:numPr>
              <w:spacing w:after="160" w:line="259" w:lineRule="auto"/>
              <w:rPr>
                <w:rFonts w:ascii="Calibri Light" w:hAnsi="Calibri Light"/>
              </w:rPr>
            </w:pPr>
            <w:r w:rsidRPr="00D025C9">
              <w:rPr>
                <w:rFonts w:ascii="Calibri Light" w:hAnsi="Calibri Light"/>
              </w:rPr>
              <w:t xml:space="preserve">minor edits within policy </w:t>
            </w:r>
          </w:p>
          <w:p w14:paraId="781D8913" w14:textId="47F185E2" w:rsidR="00D1555C" w:rsidRPr="00D025C9" w:rsidRDefault="00D025C9" w:rsidP="00D025C9">
            <w:pPr>
              <w:pStyle w:val="ListParagraph"/>
              <w:numPr>
                <w:ilvl w:val="0"/>
                <w:numId w:val="11"/>
              </w:numPr>
              <w:rPr>
                <w:rFonts w:ascii="Calibri Light" w:hAnsi="Calibri Light"/>
              </w:rPr>
            </w:pPr>
            <w:r w:rsidRPr="00D025C9">
              <w:rPr>
                <w:rFonts w:ascii="Calibri Light" w:hAnsi="Calibri Light"/>
              </w:rPr>
              <w:t>updated WA regulations and law</w:t>
            </w:r>
          </w:p>
        </w:tc>
        <w:tc>
          <w:tcPr>
            <w:tcW w:w="2187" w:type="dxa"/>
            <w:gridSpan w:val="2"/>
            <w:vAlign w:val="center"/>
          </w:tcPr>
          <w:p w14:paraId="2020909F" w14:textId="18152493" w:rsidR="00D1555C" w:rsidRDefault="00D1555C" w:rsidP="00A87084">
            <w:pPr>
              <w:jc w:val="center"/>
              <w:rPr>
                <w:rFonts w:asciiTheme="majorHAnsi" w:hAnsiTheme="majorHAnsi"/>
                <w:sz w:val="24"/>
                <w:szCs w:val="24"/>
              </w:rPr>
            </w:pPr>
            <w:r>
              <w:rPr>
                <w:rFonts w:asciiTheme="majorHAnsi" w:hAnsiTheme="majorHAnsi"/>
                <w:sz w:val="24"/>
                <w:szCs w:val="24"/>
              </w:rPr>
              <w:t>JULY 202</w:t>
            </w:r>
            <w:r w:rsidR="00D025C9">
              <w:rPr>
                <w:rFonts w:asciiTheme="majorHAnsi" w:hAnsiTheme="majorHAnsi"/>
                <w:sz w:val="24"/>
                <w:szCs w:val="24"/>
              </w:rPr>
              <w:t>5</w:t>
            </w:r>
          </w:p>
        </w:tc>
      </w:tr>
    </w:tbl>
    <w:p w14:paraId="0509CA7C" w14:textId="5E6AB1BB" w:rsidR="00B72B18" w:rsidRPr="00B72B18" w:rsidRDefault="00B72B18" w:rsidP="00B72B18">
      <w:pPr>
        <w:spacing w:line="360" w:lineRule="auto"/>
        <w:rPr>
          <w:rFonts w:asciiTheme="majorHAnsi" w:hAnsiTheme="majorHAnsi"/>
        </w:rPr>
      </w:pPr>
    </w:p>
    <w:sectPr w:rsidR="00B72B18" w:rsidRPr="00B72B18" w:rsidSect="00F852F9">
      <w:headerReference w:type="default" r:id="rId23"/>
      <w:footerReference w:type="even" r:id="rId24"/>
      <w:footerReference w:type="default" r:id="rId25"/>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1EA0" w14:textId="77777777" w:rsidR="000166F9" w:rsidRDefault="000166F9" w:rsidP="0021486F">
      <w:pPr>
        <w:spacing w:after="0" w:line="240" w:lineRule="auto"/>
      </w:pPr>
      <w:r>
        <w:separator/>
      </w:r>
    </w:p>
  </w:endnote>
  <w:endnote w:type="continuationSeparator" w:id="0">
    <w:p w14:paraId="42EC9151" w14:textId="77777777" w:rsidR="000166F9" w:rsidRDefault="000166F9"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eta Plus Norm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85165"/>
      <w:docPartObj>
        <w:docPartGallery w:val="Page Numbers (Bottom of Page)"/>
        <w:docPartUnique/>
      </w:docPartObj>
    </w:sdtPr>
    <w:sdtContent>
      <w:p w14:paraId="12E74A22" w14:textId="65761EE0" w:rsidR="0046047E" w:rsidRDefault="0046047E" w:rsidP="00AB247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2F47EE" w14:textId="77777777" w:rsidR="0046047E" w:rsidRDefault="0046047E" w:rsidP="0046047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4164240"/>
      <w:docPartObj>
        <w:docPartGallery w:val="Page Numbers (Bottom of Page)"/>
        <w:docPartUnique/>
      </w:docPartObj>
    </w:sdtPr>
    <w:sdtContent>
      <w:p w14:paraId="2B82E2E6" w14:textId="30D285E6" w:rsidR="0046047E" w:rsidRDefault="0046047E" w:rsidP="00AB2475">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0EC6F1" w14:textId="2F3CC9E3" w:rsidR="00571C25" w:rsidRDefault="00571C25" w:rsidP="0046047E">
    <w:pPr>
      <w:pStyle w:val="Footer"/>
      <w:ind w:firstLine="360"/>
    </w:pPr>
    <w:r w:rsidRPr="009042A1">
      <w:rPr>
        <w:noProof/>
        <w:color w:val="70AC3D"/>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9042A1">
      <w:rPr>
        <w:rFonts w:ascii="Calibri Light" w:hAnsi="Calibri Light"/>
        <w:color w:val="70AC3D"/>
        <w:sz w:val="18"/>
        <w:szCs w:val="18"/>
      </w:rPr>
      <w:t xml:space="preserve">Childcare Centre </w:t>
    </w:r>
    <w:r w:rsidRPr="00C673FA">
      <w:rPr>
        <w:rFonts w:ascii="Calibri Light" w:hAnsi="Calibri Light"/>
        <w:color w:val="70AC3D"/>
        <w:sz w:val="18"/>
        <w:szCs w:val="18"/>
      </w:rPr>
      <w:t>Desktop</w:t>
    </w:r>
    <w:r w:rsidRPr="009042A1">
      <w:rPr>
        <w:rFonts w:ascii="Calibri Light" w:hAnsi="Calibri Light"/>
        <w:color w:val="70AC3D"/>
        <w:sz w:val="18"/>
        <w:szCs w:val="18"/>
      </w:rPr>
      <w:t xml:space="preserve"> ©20</w:t>
    </w:r>
    <w:r w:rsidR="005E3494">
      <w:rPr>
        <w:rFonts w:ascii="Calibri Light" w:hAnsi="Calibri Light"/>
        <w:color w:val="70AC3D"/>
        <w:sz w:val="18"/>
        <w:szCs w:val="18"/>
      </w:rPr>
      <w:t>2</w:t>
    </w:r>
    <w:r w:rsidR="0068099E">
      <w:rPr>
        <w:rFonts w:ascii="Calibri Light" w:hAnsi="Calibri Light"/>
        <w:color w:val="70AC3D"/>
        <w:sz w:val="18"/>
        <w:szCs w:val="18"/>
      </w:rPr>
      <w:t>5</w:t>
    </w:r>
    <w:r w:rsidRPr="009059BD">
      <w:rPr>
        <w:rFonts w:ascii="Calibri Light" w:hAnsi="Calibri Light"/>
        <w:color w:val="EEAB2E"/>
        <w:sz w:val="18"/>
        <w:szCs w:val="18"/>
      </w:rPr>
      <w:t xml:space="preserve"> </w:t>
    </w:r>
    <w:r>
      <w:rPr>
        <w:rFonts w:ascii="Calibri Light" w:hAnsi="Calibri Light"/>
        <w:sz w:val="18"/>
        <w:szCs w:val="18"/>
      </w:rPr>
      <w:t>–</w:t>
    </w:r>
    <w:r w:rsidRPr="00D75519">
      <w:rPr>
        <w:rFonts w:ascii="Calibri Light" w:hAnsi="Calibri Light"/>
        <w:sz w:val="18"/>
        <w:szCs w:val="18"/>
      </w:rPr>
      <w:t xml:space="preserve"> </w:t>
    </w:r>
    <w:r>
      <w:rPr>
        <w:rFonts w:ascii="Calibri Light" w:hAnsi="Calibri Light"/>
        <w:sz w:val="18"/>
        <w:szCs w:val="18"/>
        <w:lang w:val="en-US"/>
      </w:rPr>
      <w:t>Asthma Management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5594B" w14:textId="77777777" w:rsidR="000166F9" w:rsidRDefault="000166F9" w:rsidP="0021486F">
      <w:pPr>
        <w:spacing w:after="0" w:line="240" w:lineRule="auto"/>
      </w:pPr>
      <w:r>
        <w:separator/>
      </w:r>
    </w:p>
  </w:footnote>
  <w:footnote w:type="continuationSeparator" w:id="0">
    <w:p w14:paraId="3931C87B" w14:textId="77777777" w:rsidR="000166F9" w:rsidRDefault="000166F9"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205E5" w14:textId="3953938A" w:rsidR="00571C25" w:rsidRDefault="00571C25">
    <w:pPr>
      <w:pStyle w:val="Header"/>
    </w:pPr>
    <w:r w:rsidRPr="0021486F">
      <w:rPr>
        <w:noProof/>
        <w:sz w:val="48"/>
        <w:szCs w:val="44"/>
        <w:lang w:val="en-US"/>
      </w:rPr>
      <mc:AlternateContent>
        <mc:Choice Requires="wps">
          <w:drawing>
            <wp:anchor distT="0" distB="0" distL="114300" distR="114300" simplePos="0" relativeHeight="251659264" behindDoc="0" locked="0" layoutInCell="1" allowOverlap="1" wp14:anchorId="564FEF6C" wp14:editId="4254B516">
              <wp:simplePos x="0" y="0"/>
              <wp:positionH relativeFrom="column">
                <wp:posOffset>-914400</wp:posOffset>
              </wp:positionH>
              <wp:positionV relativeFrom="paragraph">
                <wp:posOffset>-266700</wp:posOffset>
              </wp:positionV>
              <wp:extent cx="5509259" cy="359160"/>
              <wp:effectExtent l="0" t="0" r="3175" b="0"/>
              <wp:wrapThrough wrapText="bothSides">
                <wp:wrapPolygon edited="0">
                  <wp:start x="0" y="0"/>
                  <wp:lineTo x="0" y="19880"/>
                  <wp:lineTo x="21513" y="19880"/>
                  <wp:lineTo x="21513" y="0"/>
                  <wp:lineTo x="0" y="0"/>
                </wp:wrapPolygon>
              </wp:wrapThrough>
              <wp:docPr id="18" name="Rectangle 18"/>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70AC3D"/>
                      </a:solidFill>
                      <a:ln>
                        <a:noFill/>
                      </a:ln>
                      <a:effectLst/>
                    </wps:spPr>
                    <wps:style>
                      <a:lnRef idx="1">
                        <a:schemeClr val="accent1"/>
                      </a:lnRef>
                      <a:fillRef idx="3">
                        <a:schemeClr val="accent1"/>
                      </a:fillRef>
                      <a:effectRef idx="2">
                        <a:schemeClr val="accent1"/>
                      </a:effectRef>
                      <a:fontRef idx="minor">
                        <a:schemeClr val="lt1"/>
                      </a:fontRef>
                    </wps:style>
                    <wps:txbx>
                      <w:txbxContent>
                        <w:p w14:paraId="43E69882" w14:textId="77777777" w:rsidR="00571C25" w:rsidRPr="004A79B2" w:rsidRDefault="00571C25" w:rsidP="00A07751">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4FEF6C" id="Rectangle 18" o:spid="_x0000_s1026" style="position:absolute;margin-left:-1in;margin-top:-21pt;width:433.8pt;height:28.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" fillcolor="#70ac3d" stroked="f" strokeweight=".5pt">
              <v:textbox>
                <w:txbxContent>
                  <w:p w14:paraId="43E69882" w14:textId="77777777" w:rsidR="00571C25" w:rsidRPr="004A79B2" w:rsidRDefault="00571C25" w:rsidP="00A07751">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571C25" w:rsidRPr="00865E0A" w:rsidRDefault="00571C25"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727EB8" id="_x0000_t202" coordsize="21600,21600" o:spt="202" path="m,l,21600r21600,l21600,xe">
              <v:stroke joinstyle="miter"/>
              <v:path gradientshapeok="t" o:connecttype="rect"/>
            </v:shapetype>
            <v:shape id="Text Box 20" o:spid="_x0000_s1027"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dCdw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" fillcolor="#333c44" stroked="f">
              <v:textbox>
                <w:txbxContent>
                  <w:p w14:paraId="36787074" w14:textId="77777777" w:rsidR="00571C25" w:rsidRPr="00865E0A" w:rsidRDefault="00571C25"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2AB4840" w14:textId="1893D810" w:rsidR="00571C25" w:rsidRPr="004E7272" w:rsidRDefault="002D0CC1" w:rsidP="00A07751">
                          <w:pPr>
                            <w:rPr>
                              <w:rFonts w:ascii="Calibri Light" w:hAnsi="Calibri Light"/>
                              <w:color w:val="FFFFFF" w:themeColor="background1"/>
                            </w:rPr>
                          </w:pPr>
                          <w:r>
                            <w:rPr>
                              <w:rFonts w:ascii="Calibri Light" w:hAnsi="Calibri Light"/>
                              <w:color w:val="FFFFFF" w:themeColor="background1"/>
                            </w:rPr>
                            <w:t>Terrigal school 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21A333" id="Text Box 4" o:spid="_x0000_s1028"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QmX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2v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MAZCZdjAgAAOwUAAA4AAAAAAAAAAAAAAAAALgIAAGRycy9l&#10;Mm9Eb2MueG1sUEsBAi0AFAAGAAgAAAAhADDFhereAAAACgEAAA8AAAAAAAAAAAAAAAAAvQQAAGRy&#10;cy9kb3ducmV2LnhtbFBLBQYAAAAABAAEAPMAAADIBQAAAAA=&#10;" filled="f" stroked="f">
              <v:textbox>
                <w:txbxContent>
                  <w:p w14:paraId="32AB4840" w14:textId="1893D810" w:rsidR="00571C25" w:rsidRPr="004E7272" w:rsidRDefault="002D0CC1" w:rsidP="00A07751">
                    <w:pPr>
                      <w:rPr>
                        <w:rFonts w:ascii="Calibri Light" w:hAnsi="Calibri Light"/>
                        <w:color w:val="FFFFFF" w:themeColor="background1"/>
                      </w:rPr>
                    </w:pPr>
                    <w:r>
                      <w:rPr>
                        <w:rFonts w:ascii="Calibri Light" w:hAnsi="Calibri Light"/>
                        <w:color w:val="FFFFFF" w:themeColor="background1"/>
                      </w:rPr>
                      <w:t>Terrigal school care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79F"/>
    <w:multiLevelType w:val="hybridMultilevel"/>
    <w:tmpl w:val="1C381654"/>
    <w:lvl w:ilvl="0" w:tplc="66B248E2">
      <w:numFmt w:val="bullet"/>
      <w:lvlText w:val="•"/>
      <w:lvlJc w:val="left"/>
      <w:pPr>
        <w:ind w:left="360" w:hanging="360"/>
      </w:pPr>
      <w:rPr>
        <w:rFonts w:ascii="Calibri Light" w:eastAsiaTheme="minorEastAsia" w:hAnsi="Calibri Light" w:cstheme="minorBidi" w:hint="default"/>
      </w:rPr>
    </w:lvl>
    <w:lvl w:ilvl="1" w:tplc="A086B4BE">
      <w:start w:val="7"/>
      <w:numFmt w:val="bullet"/>
      <w:lvlText w:val="-"/>
      <w:lvlJc w:val="left"/>
      <w:pPr>
        <w:ind w:left="1080" w:hanging="360"/>
      </w:pPr>
      <w:rPr>
        <w:rFonts w:ascii="Calibri Light" w:eastAsiaTheme="minorEastAsia" w:hAnsi="Calibri Light"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57F43"/>
    <w:multiLevelType w:val="hybridMultilevel"/>
    <w:tmpl w:val="DDC8EE00"/>
    <w:lvl w:ilvl="0" w:tplc="545260AC">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F628D"/>
    <w:multiLevelType w:val="multilevel"/>
    <w:tmpl w:val="FA2AD49E"/>
    <w:lvl w:ilvl="0">
      <w:numFmt w:val="bullet"/>
      <w:lvlText w:val="•"/>
      <w:lvlJc w:val="left"/>
      <w:pPr>
        <w:ind w:left="360" w:hanging="360"/>
      </w:pPr>
      <w:rPr>
        <w:rFonts w:ascii="Calibri Light" w:eastAsiaTheme="minorEastAsia" w:hAnsi="Calibri Light" w:cstheme="minorBidi" w:hint="default"/>
        <w:color w:val="000000"/>
        <w:position w:val="0"/>
        <w:sz w:val="20"/>
      </w:rPr>
    </w:lvl>
    <w:lvl w:ilvl="1">
      <w:start w:val="1"/>
      <w:numFmt w:val="bullet"/>
      <w:lvlText w:val="o"/>
      <w:lvlJc w:val="left"/>
      <w:pPr>
        <w:ind w:left="964" w:hanging="244"/>
      </w:pPr>
      <w:rPr>
        <w:rFonts w:ascii="Courier New" w:hAnsi="Courier New"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3" w15:restartNumberingAfterBreak="0">
    <w:nsid w:val="0F706353"/>
    <w:multiLevelType w:val="hybridMultilevel"/>
    <w:tmpl w:val="485C8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1B61697"/>
    <w:multiLevelType w:val="hybridMultilevel"/>
    <w:tmpl w:val="9410911E"/>
    <w:lvl w:ilvl="0" w:tplc="04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C93418"/>
    <w:multiLevelType w:val="hybridMultilevel"/>
    <w:tmpl w:val="6D42D6B0"/>
    <w:lvl w:ilvl="0" w:tplc="05E8D38E">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6BD79A6"/>
    <w:multiLevelType w:val="hybridMultilevel"/>
    <w:tmpl w:val="601ED01A"/>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7A4918"/>
    <w:multiLevelType w:val="hybridMultilevel"/>
    <w:tmpl w:val="CDDC0A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E097C35"/>
    <w:multiLevelType w:val="hybridMultilevel"/>
    <w:tmpl w:val="90AA51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2BC40C1"/>
    <w:multiLevelType w:val="hybridMultilevel"/>
    <w:tmpl w:val="D450A36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5E6DFE"/>
    <w:multiLevelType w:val="hybridMultilevel"/>
    <w:tmpl w:val="001A23B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6DC098D"/>
    <w:multiLevelType w:val="hybridMultilevel"/>
    <w:tmpl w:val="1D688462"/>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7C159D5"/>
    <w:multiLevelType w:val="multilevel"/>
    <w:tmpl w:val="1B04CEAC"/>
    <w:lvl w:ilvl="0">
      <w:numFmt w:val="bullet"/>
      <w:lvlText w:val="•"/>
      <w:lvlJc w:val="left"/>
      <w:pPr>
        <w:ind w:left="360" w:hanging="360"/>
      </w:pPr>
      <w:rPr>
        <w:rFonts w:ascii="Calibri Light" w:eastAsiaTheme="minorEastAsia" w:hAnsi="Calibri Light" w:cstheme="minorBidi" w:hint="default"/>
        <w:color w:val="000000"/>
        <w:position w:val="0"/>
        <w:sz w:val="20"/>
      </w:rPr>
    </w:lvl>
    <w:lvl w:ilvl="1">
      <w:start w:val="1"/>
      <w:numFmt w:val="bullet"/>
      <w:lvlText w:val="·"/>
      <w:lvlJc w:val="left"/>
      <w:pPr>
        <w:tabs>
          <w:tab w:val="num" w:pos="-360"/>
        </w:tabs>
        <w:ind w:left="-360" w:firstLine="1080"/>
      </w:pPr>
      <w:rPr>
        <w:rFonts w:ascii="Lucida Grande" w:eastAsia="ヒラギノ角ゴ Pro W3" w:hAnsi="Symbol" w:cs="Times New Roman" w:hint="default"/>
        <w:color w:val="000000"/>
        <w:position w:val="0"/>
        <w:sz w:val="2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14" w15:restartNumberingAfterBreak="0">
    <w:nsid w:val="27C57915"/>
    <w:multiLevelType w:val="hybridMultilevel"/>
    <w:tmpl w:val="EA7C24E0"/>
    <w:lvl w:ilvl="0" w:tplc="66B248E2">
      <w:numFmt w:val="bullet"/>
      <w:lvlText w:val="•"/>
      <w:lvlJc w:val="left"/>
      <w:pPr>
        <w:ind w:left="360" w:hanging="360"/>
      </w:pPr>
      <w:rPr>
        <w:rFonts w:ascii="Calibri Light" w:eastAsiaTheme="minorEastAsia" w:hAnsi="Calibri Light"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F267F18"/>
    <w:multiLevelType w:val="multilevel"/>
    <w:tmpl w:val="3C723368"/>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63292A"/>
    <w:multiLevelType w:val="hybridMultilevel"/>
    <w:tmpl w:val="C234E7AE"/>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2C90FDD"/>
    <w:multiLevelType w:val="hybridMultilevel"/>
    <w:tmpl w:val="6B04F6CA"/>
    <w:lvl w:ilvl="0" w:tplc="66B248E2">
      <w:numFmt w:val="bullet"/>
      <w:lvlText w:val="•"/>
      <w:lvlJc w:val="left"/>
      <w:pPr>
        <w:ind w:left="360" w:hanging="360"/>
      </w:pPr>
      <w:rPr>
        <w:rFonts w:ascii="Calibri Light" w:eastAsiaTheme="minorEastAsia" w:hAnsi="Calibri Light" w:cstheme="minorBidi"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3905E0A"/>
    <w:multiLevelType w:val="hybridMultilevel"/>
    <w:tmpl w:val="DE76FAE8"/>
    <w:lvl w:ilvl="0" w:tplc="04090001">
      <w:start w:val="1"/>
      <w:numFmt w:val="bullet"/>
      <w:lvlText w:val=""/>
      <w:lvlJc w:val="left"/>
      <w:pPr>
        <w:ind w:left="360" w:hanging="360"/>
      </w:pPr>
      <w:rPr>
        <w:rFonts w:ascii="Symbol" w:hAnsi="Symbol" w:hint="default"/>
      </w:rPr>
    </w:lvl>
    <w:lvl w:ilvl="1" w:tplc="A086B4BE">
      <w:start w:val="7"/>
      <w:numFmt w:val="bullet"/>
      <w:lvlText w:val="-"/>
      <w:lvlJc w:val="left"/>
      <w:pPr>
        <w:ind w:left="1080" w:hanging="360"/>
      </w:pPr>
      <w:rPr>
        <w:rFonts w:ascii="Calibri Light" w:eastAsiaTheme="minorEastAsia" w:hAnsi="Calibri Light"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4A144CC"/>
    <w:multiLevelType w:val="hybridMultilevel"/>
    <w:tmpl w:val="2D5C7818"/>
    <w:lvl w:ilvl="0" w:tplc="66B248E2">
      <w:numFmt w:val="bullet"/>
      <w:lvlText w:val="•"/>
      <w:lvlJc w:val="left"/>
      <w:pPr>
        <w:ind w:left="360" w:hanging="360"/>
      </w:pPr>
      <w:rPr>
        <w:rFonts w:ascii="Calibri Light" w:eastAsiaTheme="minorEastAsia" w:hAnsi="Calibri Light"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5B10FD5"/>
    <w:multiLevelType w:val="hybridMultilevel"/>
    <w:tmpl w:val="3AC865B0"/>
    <w:lvl w:ilvl="0" w:tplc="66B248E2">
      <w:numFmt w:val="bullet"/>
      <w:lvlText w:val="•"/>
      <w:lvlJc w:val="left"/>
      <w:pPr>
        <w:ind w:left="360" w:hanging="360"/>
      </w:pPr>
      <w:rPr>
        <w:rFonts w:ascii="Calibri Light" w:eastAsiaTheme="minorEastAsia" w:hAnsi="Calibri Light" w:cstheme="minorBidi" w:hint="default"/>
      </w:rPr>
    </w:lvl>
    <w:lvl w:ilvl="1" w:tplc="A086B4BE">
      <w:start w:val="7"/>
      <w:numFmt w:val="bullet"/>
      <w:lvlText w:val="-"/>
      <w:lvlJc w:val="left"/>
      <w:pPr>
        <w:ind w:left="1080" w:hanging="360"/>
      </w:pPr>
      <w:rPr>
        <w:rFonts w:ascii="Calibri Light" w:eastAsiaTheme="minorEastAsia" w:hAnsi="Calibri Light"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9815485"/>
    <w:multiLevelType w:val="hybridMultilevel"/>
    <w:tmpl w:val="71A41FC8"/>
    <w:lvl w:ilvl="0" w:tplc="2332AEA8">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9B17FB0"/>
    <w:multiLevelType w:val="hybridMultilevel"/>
    <w:tmpl w:val="7FE4D84E"/>
    <w:lvl w:ilvl="0" w:tplc="00000001">
      <w:start w:val="1"/>
      <w:numFmt w:val="bullet"/>
      <w:lvlText w:val="•"/>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A790139"/>
    <w:multiLevelType w:val="hybridMultilevel"/>
    <w:tmpl w:val="51F0BEA4"/>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EE2A2F"/>
    <w:multiLevelType w:val="hybridMultilevel"/>
    <w:tmpl w:val="2E168DAA"/>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0EF4AD8"/>
    <w:multiLevelType w:val="multilevel"/>
    <w:tmpl w:val="2062B010"/>
    <w:lvl w:ilvl="0">
      <w:numFmt w:val="bullet"/>
      <w:lvlText w:val="•"/>
      <w:lvlJc w:val="left"/>
      <w:pPr>
        <w:ind w:left="360" w:hanging="360"/>
      </w:pPr>
      <w:rPr>
        <w:rFonts w:ascii="Calibri Light" w:eastAsiaTheme="minorEastAsia" w:hAnsi="Calibri Light" w:cstheme="minorBidi"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6130A6D"/>
    <w:multiLevelType w:val="hybridMultilevel"/>
    <w:tmpl w:val="37E0EB50"/>
    <w:lvl w:ilvl="0" w:tplc="66B248E2">
      <w:numFmt w:val="bullet"/>
      <w:lvlText w:val="•"/>
      <w:lvlJc w:val="left"/>
      <w:pPr>
        <w:ind w:left="360" w:hanging="360"/>
      </w:pPr>
      <w:rPr>
        <w:rFonts w:ascii="Calibri Light" w:eastAsiaTheme="minorEastAsia" w:hAnsi="Calibri Light"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E194BD3"/>
    <w:multiLevelType w:val="hybridMultilevel"/>
    <w:tmpl w:val="2D5693A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5E6EF3"/>
    <w:multiLevelType w:val="hybridMultilevel"/>
    <w:tmpl w:val="EDA8E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9" w15:restartNumberingAfterBreak="0">
    <w:nsid w:val="5FE22004"/>
    <w:multiLevelType w:val="hybridMultilevel"/>
    <w:tmpl w:val="F412DE0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2264AE"/>
    <w:multiLevelType w:val="hybridMultilevel"/>
    <w:tmpl w:val="8D3A6862"/>
    <w:lvl w:ilvl="0" w:tplc="545260AC">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0357336"/>
    <w:multiLevelType w:val="multilevel"/>
    <w:tmpl w:val="918AD4D4"/>
    <w:lvl w:ilvl="0">
      <w:numFmt w:val="bullet"/>
      <w:lvlText w:val="•"/>
      <w:lvlJc w:val="left"/>
      <w:pPr>
        <w:ind w:left="360" w:hanging="360"/>
      </w:pPr>
      <w:rPr>
        <w:rFonts w:ascii="Calibri Light" w:eastAsiaTheme="minorEastAsia" w:hAnsi="Calibri Light" w:cstheme="minorBidi" w:hint="default"/>
        <w:color w:val="000000"/>
        <w:position w:val="0"/>
        <w:sz w:val="2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0"/>
      </w:rPr>
    </w:lvl>
    <w:lvl w:ilvl="3">
      <w:start w:val="1"/>
      <w:numFmt w:val="bullet"/>
      <w:lvlText w:val="·"/>
      <w:lvlJc w:val="left"/>
      <w:pPr>
        <w:tabs>
          <w:tab w:val="num" w:pos="-360"/>
        </w:tabs>
        <w:ind w:left="-360" w:firstLine="2520"/>
      </w:pPr>
      <w:rPr>
        <w:rFonts w:ascii="Lucida Grande" w:eastAsia="ヒラギノ角ゴ Pro W3" w:hAnsi="Symbol" w:cs="Times New Roman" w:hint="default"/>
        <w:color w:val="000000"/>
        <w:position w:val="0"/>
        <w:sz w:val="20"/>
      </w:rPr>
    </w:lvl>
    <w:lvl w:ilvl="4">
      <w:start w:val="1"/>
      <w:numFmt w:val="bullet"/>
      <w:lvlText w:val="o"/>
      <w:lvlJc w:val="left"/>
      <w:pPr>
        <w:tabs>
          <w:tab w:val="num" w:pos="-360"/>
        </w:tabs>
        <w:ind w:left="-360" w:firstLine="3240"/>
      </w:pPr>
      <w:rPr>
        <w:rFonts w:ascii="Courier New" w:eastAsia="ヒラギノ角ゴ Pro W3" w:hAnsi="Courier New" w:cs="Times New Roman" w:hint="default"/>
        <w:color w:val="000000"/>
        <w:position w:val="0"/>
        <w:sz w:val="2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0"/>
      </w:rPr>
    </w:lvl>
    <w:lvl w:ilvl="6">
      <w:start w:val="1"/>
      <w:numFmt w:val="bullet"/>
      <w:lvlText w:val="·"/>
      <w:lvlJc w:val="left"/>
      <w:pPr>
        <w:tabs>
          <w:tab w:val="num" w:pos="-360"/>
        </w:tabs>
        <w:ind w:left="-360" w:firstLine="4680"/>
      </w:pPr>
      <w:rPr>
        <w:rFonts w:ascii="Lucida Grande" w:eastAsia="ヒラギノ角ゴ Pro W3" w:hAnsi="Symbol" w:cs="Times New Roman" w:hint="default"/>
        <w:color w:val="000000"/>
        <w:position w:val="0"/>
        <w:sz w:val="20"/>
      </w:rPr>
    </w:lvl>
    <w:lvl w:ilvl="7">
      <w:start w:val="1"/>
      <w:numFmt w:val="bullet"/>
      <w:lvlText w:val="o"/>
      <w:lvlJc w:val="left"/>
      <w:pPr>
        <w:tabs>
          <w:tab w:val="num" w:pos="-360"/>
        </w:tabs>
        <w:ind w:left="-360" w:firstLine="5400"/>
      </w:pPr>
      <w:rPr>
        <w:rFonts w:ascii="Courier New" w:eastAsia="ヒラギノ角ゴ Pro W3" w:hAnsi="Courier New" w:cs="Times New Roman" w:hint="default"/>
        <w:color w:val="000000"/>
        <w:position w:val="0"/>
        <w:sz w:val="2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0"/>
      </w:rPr>
    </w:lvl>
  </w:abstractNum>
  <w:abstractNum w:abstractNumId="32" w15:restartNumberingAfterBreak="0">
    <w:nsid w:val="72B55120"/>
    <w:multiLevelType w:val="hybridMultilevel"/>
    <w:tmpl w:val="DAFEF980"/>
    <w:lvl w:ilvl="0" w:tplc="66B248E2">
      <w:numFmt w:val="bullet"/>
      <w:lvlText w:val="•"/>
      <w:lvlJc w:val="left"/>
      <w:pPr>
        <w:ind w:left="360" w:hanging="360"/>
      </w:pPr>
      <w:rPr>
        <w:rFonts w:ascii="Calibri Light" w:eastAsiaTheme="minorEastAsia" w:hAnsi="Calibri Light"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3FF5555"/>
    <w:multiLevelType w:val="multilevel"/>
    <w:tmpl w:val="C834067E"/>
    <w:lvl w:ilvl="0">
      <w:start w:val="1"/>
      <w:numFmt w:val="bullet"/>
      <w:lvlText w:val="o"/>
      <w:lvlJc w:val="left"/>
      <w:pPr>
        <w:ind w:left="720" w:hanging="360"/>
      </w:pPr>
      <w:rPr>
        <w:rFonts w:ascii="Courier New" w:hAnsi="Courier New" w:hint="default"/>
        <w:color w:val="000000"/>
        <w:position w:val="0"/>
        <w:sz w:val="20"/>
      </w:rPr>
    </w:lvl>
    <w:lvl w:ilvl="1">
      <w:start w:val="1"/>
      <w:numFmt w:val="bullet"/>
      <w:lvlText w:val="·"/>
      <w:lvlJc w:val="left"/>
      <w:pPr>
        <w:tabs>
          <w:tab w:val="num" w:pos="0"/>
        </w:tabs>
        <w:ind w:left="0" w:firstLine="1080"/>
      </w:pPr>
      <w:rPr>
        <w:rFonts w:ascii="Lucida Grande" w:eastAsia="ヒラギノ角ゴ Pro W3" w:hAnsi="Symbol" w:cs="Times New Roman" w:hint="default"/>
        <w:color w:val="000000"/>
        <w:position w:val="0"/>
        <w:sz w:val="20"/>
      </w:rPr>
    </w:lvl>
    <w:lvl w:ilvl="2">
      <w:start w:val="1"/>
      <w:numFmt w:val="bullet"/>
      <w:lvlText w:val=""/>
      <w:lvlJc w:val="left"/>
      <w:pPr>
        <w:tabs>
          <w:tab w:val="num" w:pos="0"/>
        </w:tabs>
        <w:ind w:left="0" w:firstLine="1800"/>
      </w:pPr>
      <w:rPr>
        <w:rFonts w:ascii="Wingdings" w:eastAsia="ヒラギノ角ゴ Pro W3" w:hAnsi="Wingdings" w:hint="default"/>
        <w:color w:val="000000"/>
        <w:position w:val="0"/>
        <w:sz w:val="20"/>
      </w:rPr>
    </w:lvl>
    <w:lvl w:ilvl="3">
      <w:start w:val="1"/>
      <w:numFmt w:val="bullet"/>
      <w:lvlText w:val="·"/>
      <w:lvlJc w:val="left"/>
      <w:pPr>
        <w:tabs>
          <w:tab w:val="num" w:pos="0"/>
        </w:tabs>
        <w:ind w:left="0" w:firstLine="2520"/>
      </w:pPr>
      <w:rPr>
        <w:rFonts w:ascii="Lucida Grande" w:eastAsia="ヒラギノ角ゴ Pro W3" w:hAnsi="Symbol" w:cs="Times New Roman" w:hint="default"/>
        <w:color w:val="000000"/>
        <w:position w:val="0"/>
        <w:sz w:val="20"/>
      </w:rPr>
    </w:lvl>
    <w:lvl w:ilvl="4">
      <w:start w:val="1"/>
      <w:numFmt w:val="bullet"/>
      <w:lvlText w:val="o"/>
      <w:lvlJc w:val="left"/>
      <w:pPr>
        <w:tabs>
          <w:tab w:val="num" w:pos="0"/>
        </w:tabs>
        <w:ind w:left="0" w:firstLine="3240"/>
      </w:pPr>
      <w:rPr>
        <w:rFonts w:ascii="Courier New" w:eastAsia="ヒラギノ角ゴ Pro W3" w:hAnsi="Courier New" w:cs="Times New Roman" w:hint="default"/>
        <w:color w:val="000000"/>
        <w:position w:val="0"/>
        <w:sz w:val="20"/>
      </w:rPr>
    </w:lvl>
    <w:lvl w:ilvl="5">
      <w:start w:val="1"/>
      <w:numFmt w:val="bullet"/>
      <w:lvlText w:val=""/>
      <w:lvlJc w:val="left"/>
      <w:pPr>
        <w:tabs>
          <w:tab w:val="num" w:pos="0"/>
        </w:tabs>
        <w:ind w:left="0" w:firstLine="3960"/>
      </w:pPr>
      <w:rPr>
        <w:rFonts w:ascii="Wingdings" w:eastAsia="ヒラギノ角ゴ Pro W3" w:hAnsi="Wingdings" w:hint="default"/>
        <w:color w:val="000000"/>
        <w:position w:val="0"/>
        <w:sz w:val="20"/>
      </w:rPr>
    </w:lvl>
    <w:lvl w:ilvl="6">
      <w:start w:val="1"/>
      <w:numFmt w:val="bullet"/>
      <w:lvlText w:val="·"/>
      <w:lvlJc w:val="left"/>
      <w:pPr>
        <w:tabs>
          <w:tab w:val="num" w:pos="0"/>
        </w:tabs>
        <w:ind w:left="0" w:firstLine="4680"/>
      </w:pPr>
      <w:rPr>
        <w:rFonts w:ascii="Lucida Grande" w:eastAsia="ヒラギノ角ゴ Pro W3" w:hAnsi="Symbol" w:cs="Times New Roman" w:hint="default"/>
        <w:color w:val="000000"/>
        <w:position w:val="0"/>
        <w:sz w:val="20"/>
      </w:rPr>
    </w:lvl>
    <w:lvl w:ilvl="7">
      <w:start w:val="1"/>
      <w:numFmt w:val="bullet"/>
      <w:lvlText w:val="o"/>
      <w:lvlJc w:val="left"/>
      <w:pPr>
        <w:tabs>
          <w:tab w:val="num" w:pos="0"/>
        </w:tabs>
        <w:ind w:left="0" w:firstLine="5400"/>
      </w:pPr>
      <w:rPr>
        <w:rFonts w:ascii="Courier New" w:eastAsia="ヒラギノ角ゴ Pro W3" w:hAnsi="Courier New" w:cs="Times New Roman" w:hint="default"/>
        <w:color w:val="000000"/>
        <w:position w:val="0"/>
        <w:sz w:val="20"/>
      </w:rPr>
    </w:lvl>
    <w:lvl w:ilvl="8">
      <w:start w:val="1"/>
      <w:numFmt w:val="bullet"/>
      <w:lvlText w:val=""/>
      <w:lvlJc w:val="left"/>
      <w:pPr>
        <w:tabs>
          <w:tab w:val="num" w:pos="0"/>
        </w:tabs>
        <w:ind w:left="0" w:firstLine="6120"/>
      </w:pPr>
      <w:rPr>
        <w:rFonts w:ascii="Wingdings" w:eastAsia="ヒラギノ角ゴ Pro W3" w:hAnsi="Wingdings" w:hint="default"/>
        <w:color w:val="000000"/>
        <w:position w:val="0"/>
        <w:sz w:val="20"/>
      </w:rPr>
    </w:lvl>
  </w:abstractNum>
  <w:abstractNum w:abstractNumId="34" w15:restartNumberingAfterBreak="0">
    <w:nsid w:val="7B4E21FF"/>
    <w:multiLevelType w:val="hybridMultilevel"/>
    <w:tmpl w:val="F48C2FDC"/>
    <w:lvl w:ilvl="0" w:tplc="04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FCF6F39"/>
    <w:multiLevelType w:val="hybridMultilevel"/>
    <w:tmpl w:val="7438E6D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0279677">
    <w:abstractNumId w:val="6"/>
  </w:num>
  <w:num w:numId="2" w16cid:durableId="925269554">
    <w:abstractNumId w:val="5"/>
  </w:num>
  <w:num w:numId="3" w16cid:durableId="1043865387">
    <w:abstractNumId w:val="28"/>
  </w:num>
  <w:num w:numId="4" w16cid:durableId="957493184">
    <w:abstractNumId w:val="34"/>
  </w:num>
  <w:num w:numId="5" w16cid:durableId="891769416">
    <w:abstractNumId w:val="7"/>
  </w:num>
  <w:num w:numId="6" w16cid:durableId="1515462660">
    <w:abstractNumId w:val="18"/>
  </w:num>
  <w:num w:numId="7" w16cid:durableId="495610197">
    <w:abstractNumId w:val="4"/>
  </w:num>
  <w:num w:numId="8" w16cid:durableId="1498961336">
    <w:abstractNumId w:val="29"/>
  </w:num>
  <w:num w:numId="9" w16cid:durableId="1393891430">
    <w:abstractNumId w:val="3"/>
  </w:num>
  <w:num w:numId="10" w16cid:durableId="83966126">
    <w:abstractNumId w:val="15"/>
  </w:num>
  <w:num w:numId="11" w16cid:durableId="406541883">
    <w:abstractNumId w:val="21"/>
  </w:num>
  <w:num w:numId="12" w16cid:durableId="1205558697">
    <w:abstractNumId w:val="8"/>
  </w:num>
  <w:num w:numId="13" w16cid:durableId="2135370238">
    <w:abstractNumId w:val="30"/>
  </w:num>
  <w:num w:numId="14" w16cid:durableId="708265253">
    <w:abstractNumId w:val="17"/>
  </w:num>
  <w:num w:numId="15" w16cid:durableId="1518886008">
    <w:abstractNumId w:val="19"/>
  </w:num>
  <w:num w:numId="16" w16cid:durableId="308824026">
    <w:abstractNumId w:val="27"/>
  </w:num>
  <w:num w:numId="17" w16cid:durableId="1650750700">
    <w:abstractNumId w:val="20"/>
  </w:num>
  <w:num w:numId="18" w16cid:durableId="2028749693">
    <w:abstractNumId w:val="0"/>
  </w:num>
  <w:num w:numId="19" w16cid:durableId="99450729">
    <w:abstractNumId w:val="25"/>
  </w:num>
  <w:num w:numId="20" w16cid:durableId="1090194558">
    <w:abstractNumId w:val="16"/>
  </w:num>
  <w:num w:numId="21" w16cid:durableId="117529642">
    <w:abstractNumId w:val="35"/>
  </w:num>
  <w:num w:numId="22" w16cid:durableId="599221169">
    <w:abstractNumId w:val="10"/>
  </w:num>
  <w:num w:numId="23" w16cid:durableId="322514884">
    <w:abstractNumId w:val="13"/>
  </w:num>
  <w:num w:numId="24" w16cid:durableId="1107848860">
    <w:abstractNumId w:val="2"/>
  </w:num>
  <w:num w:numId="25" w16cid:durableId="590503245">
    <w:abstractNumId w:val="33"/>
  </w:num>
  <w:num w:numId="26" w16cid:durableId="1870800626">
    <w:abstractNumId w:val="22"/>
  </w:num>
  <w:num w:numId="27" w16cid:durableId="2047901226">
    <w:abstractNumId w:val="11"/>
  </w:num>
  <w:num w:numId="28" w16cid:durableId="993339499">
    <w:abstractNumId w:val="24"/>
  </w:num>
  <w:num w:numId="29" w16cid:durableId="1840541888">
    <w:abstractNumId w:val="12"/>
  </w:num>
  <w:num w:numId="30" w16cid:durableId="1825585262">
    <w:abstractNumId w:val="1"/>
  </w:num>
  <w:num w:numId="31" w16cid:durableId="2140562777">
    <w:abstractNumId w:val="23"/>
  </w:num>
  <w:num w:numId="32" w16cid:durableId="1511681144">
    <w:abstractNumId w:val="26"/>
  </w:num>
  <w:num w:numId="33" w16cid:durableId="923998844">
    <w:abstractNumId w:val="31"/>
  </w:num>
  <w:num w:numId="34" w16cid:durableId="1854300104">
    <w:abstractNumId w:val="14"/>
  </w:num>
  <w:num w:numId="35" w16cid:durableId="402337714">
    <w:abstractNumId w:val="9"/>
  </w:num>
  <w:num w:numId="36" w16cid:durableId="844785332">
    <w:abstractNumId w:val="3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04067"/>
    <w:rsid w:val="000072F1"/>
    <w:rsid w:val="000166F9"/>
    <w:rsid w:val="00021243"/>
    <w:rsid w:val="00022E7F"/>
    <w:rsid w:val="0002719B"/>
    <w:rsid w:val="00034A58"/>
    <w:rsid w:val="0005762D"/>
    <w:rsid w:val="00074167"/>
    <w:rsid w:val="00074FDE"/>
    <w:rsid w:val="0008011E"/>
    <w:rsid w:val="000942A6"/>
    <w:rsid w:val="000A19A4"/>
    <w:rsid w:val="000B55C4"/>
    <w:rsid w:val="000B78D2"/>
    <w:rsid w:val="000C223F"/>
    <w:rsid w:val="000C7429"/>
    <w:rsid w:val="000F0871"/>
    <w:rsid w:val="001116BE"/>
    <w:rsid w:val="00111C87"/>
    <w:rsid w:val="00130632"/>
    <w:rsid w:val="00135698"/>
    <w:rsid w:val="0013625E"/>
    <w:rsid w:val="00151775"/>
    <w:rsid w:val="00162A22"/>
    <w:rsid w:val="00164025"/>
    <w:rsid w:val="00175F6B"/>
    <w:rsid w:val="00181157"/>
    <w:rsid w:val="0018523A"/>
    <w:rsid w:val="00190FAA"/>
    <w:rsid w:val="00191F20"/>
    <w:rsid w:val="001B42D4"/>
    <w:rsid w:val="001E6DF6"/>
    <w:rsid w:val="001E7291"/>
    <w:rsid w:val="001F3613"/>
    <w:rsid w:val="002101C2"/>
    <w:rsid w:val="00212829"/>
    <w:rsid w:val="0021486F"/>
    <w:rsid w:val="002317E7"/>
    <w:rsid w:val="00233657"/>
    <w:rsid w:val="00234982"/>
    <w:rsid w:val="00244E80"/>
    <w:rsid w:val="00253EBE"/>
    <w:rsid w:val="0025674D"/>
    <w:rsid w:val="00256EBC"/>
    <w:rsid w:val="00261B77"/>
    <w:rsid w:val="00276F85"/>
    <w:rsid w:val="00287571"/>
    <w:rsid w:val="00287BF9"/>
    <w:rsid w:val="002917C2"/>
    <w:rsid w:val="002C7538"/>
    <w:rsid w:val="002D0CC1"/>
    <w:rsid w:val="002D33BE"/>
    <w:rsid w:val="002E2827"/>
    <w:rsid w:val="002F317D"/>
    <w:rsid w:val="00314F41"/>
    <w:rsid w:val="00320828"/>
    <w:rsid w:val="0032241B"/>
    <w:rsid w:val="0032350F"/>
    <w:rsid w:val="00323EC3"/>
    <w:rsid w:val="00323F48"/>
    <w:rsid w:val="00344B89"/>
    <w:rsid w:val="00351E1F"/>
    <w:rsid w:val="003563BE"/>
    <w:rsid w:val="00365CFE"/>
    <w:rsid w:val="0036669C"/>
    <w:rsid w:val="003868FE"/>
    <w:rsid w:val="00394696"/>
    <w:rsid w:val="003A4C16"/>
    <w:rsid w:val="003B5F17"/>
    <w:rsid w:val="003C1FEB"/>
    <w:rsid w:val="003C383B"/>
    <w:rsid w:val="003D02F7"/>
    <w:rsid w:val="003F59E7"/>
    <w:rsid w:val="00410A58"/>
    <w:rsid w:val="004162A3"/>
    <w:rsid w:val="0042395E"/>
    <w:rsid w:val="00435455"/>
    <w:rsid w:val="00441612"/>
    <w:rsid w:val="0044641F"/>
    <w:rsid w:val="00451846"/>
    <w:rsid w:val="00455340"/>
    <w:rsid w:val="0045799A"/>
    <w:rsid w:val="0046047E"/>
    <w:rsid w:val="00481B61"/>
    <w:rsid w:val="004836E5"/>
    <w:rsid w:val="004903B7"/>
    <w:rsid w:val="00491FBB"/>
    <w:rsid w:val="00495234"/>
    <w:rsid w:val="004A2FD8"/>
    <w:rsid w:val="004A6F5C"/>
    <w:rsid w:val="004A79B2"/>
    <w:rsid w:val="004B1ABE"/>
    <w:rsid w:val="004C331A"/>
    <w:rsid w:val="004E046E"/>
    <w:rsid w:val="004E1918"/>
    <w:rsid w:val="004E245A"/>
    <w:rsid w:val="004E766F"/>
    <w:rsid w:val="004F19EF"/>
    <w:rsid w:val="004F4973"/>
    <w:rsid w:val="005158F9"/>
    <w:rsid w:val="00526AA8"/>
    <w:rsid w:val="00527712"/>
    <w:rsid w:val="00541444"/>
    <w:rsid w:val="0054702B"/>
    <w:rsid w:val="005504F7"/>
    <w:rsid w:val="00562CAD"/>
    <w:rsid w:val="00571C25"/>
    <w:rsid w:val="005838CD"/>
    <w:rsid w:val="00592ECC"/>
    <w:rsid w:val="005A4E0C"/>
    <w:rsid w:val="005C68EC"/>
    <w:rsid w:val="005D4514"/>
    <w:rsid w:val="005D7F72"/>
    <w:rsid w:val="005E3494"/>
    <w:rsid w:val="005E5573"/>
    <w:rsid w:val="005F32BC"/>
    <w:rsid w:val="005F3AB3"/>
    <w:rsid w:val="005F6F48"/>
    <w:rsid w:val="00613513"/>
    <w:rsid w:val="0063494F"/>
    <w:rsid w:val="00636A7C"/>
    <w:rsid w:val="00643998"/>
    <w:rsid w:val="00656C5E"/>
    <w:rsid w:val="00662774"/>
    <w:rsid w:val="006630EA"/>
    <w:rsid w:val="00680859"/>
    <w:rsid w:val="0068099E"/>
    <w:rsid w:val="006A0176"/>
    <w:rsid w:val="006A01FF"/>
    <w:rsid w:val="006B40C3"/>
    <w:rsid w:val="006D7428"/>
    <w:rsid w:val="00705426"/>
    <w:rsid w:val="00710E59"/>
    <w:rsid w:val="007160E2"/>
    <w:rsid w:val="007605B2"/>
    <w:rsid w:val="007A422C"/>
    <w:rsid w:val="007B34FB"/>
    <w:rsid w:val="007B476C"/>
    <w:rsid w:val="007C41D5"/>
    <w:rsid w:val="007C547E"/>
    <w:rsid w:val="007E1EE6"/>
    <w:rsid w:val="007F258E"/>
    <w:rsid w:val="007F4DAC"/>
    <w:rsid w:val="00811A34"/>
    <w:rsid w:val="008145AF"/>
    <w:rsid w:val="008271B4"/>
    <w:rsid w:val="00831E08"/>
    <w:rsid w:val="008352E7"/>
    <w:rsid w:val="008722C0"/>
    <w:rsid w:val="00880E60"/>
    <w:rsid w:val="00886F0E"/>
    <w:rsid w:val="008A50E8"/>
    <w:rsid w:val="008B5482"/>
    <w:rsid w:val="008C5DF8"/>
    <w:rsid w:val="008D172F"/>
    <w:rsid w:val="008D215A"/>
    <w:rsid w:val="008E7770"/>
    <w:rsid w:val="008F121C"/>
    <w:rsid w:val="009004EE"/>
    <w:rsid w:val="009042A1"/>
    <w:rsid w:val="009059BD"/>
    <w:rsid w:val="00910CA0"/>
    <w:rsid w:val="00913A3C"/>
    <w:rsid w:val="00927321"/>
    <w:rsid w:val="00931123"/>
    <w:rsid w:val="00944129"/>
    <w:rsid w:val="0094624B"/>
    <w:rsid w:val="00963D3C"/>
    <w:rsid w:val="00975CCA"/>
    <w:rsid w:val="009826AA"/>
    <w:rsid w:val="00985078"/>
    <w:rsid w:val="0099324A"/>
    <w:rsid w:val="0099528E"/>
    <w:rsid w:val="009A066C"/>
    <w:rsid w:val="009A1321"/>
    <w:rsid w:val="009B0DEC"/>
    <w:rsid w:val="009C392A"/>
    <w:rsid w:val="009C4400"/>
    <w:rsid w:val="009C6F11"/>
    <w:rsid w:val="009E1A02"/>
    <w:rsid w:val="009E2C99"/>
    <w:rsid w:val="009F729E"/>
    <w:rsid w:val="00A07751"/>
    <w:rsid w:val="00A2408D"/>
    <w:rsid w:val="00A34AC1"/>
    <w:rsid w:val="00A34F7E"/>
    <w:rsid w:val="00A4400D"/>
    <w:rsid w:val="00A52A3F"/>
    <w:rsid w:val="00A74E01"/>
    <w:rsid w:val="00A87084"/>
    <w:rsid w:val="00A97992"/>
    <w:rsid w:val="00AA21B4"/>
    <w:rsid w:val="00AB1AA1"/>
    <w:rsid w:val="00AD4320"/>
    <w:rsid w:val="00AE27C4"/>
    <w:rsid w:val="00B11D07"/>
    <w:rsid w:val="00B12D4E"/>
    <w:rsid w:val="00B25DA3"/>
    <w:rsid w:val="00B3348F"/>
    <w:rsid w:val="00B36BFF"/>
    <w:rsid w:val="00B41EBF"/>
    <w:rsid w:val="00B45FF8"/>
    <w:rsid w:val="00B509E8"/>
    <w:rsid w:val="00B61AAD"/>
    <w:rsid w:val="00B72B18"/>
    <w:rsid w:val="00B7694D"/>
    <w:rsid w:val="00B842EA"/>
    <w:rsid w:val="00B92C3F"/>
    <w:rsid w:val="00B9673E"/>
    <w:rsid w:val="00BA7C3C"/>
    <w:rsid w:val="00BB3139"/>
    <w:rsid w:val="00BB5D0C"/>
    <w:rsid w:val="00BC1618"/>
    <w:rsid w:val="00BD327C"/>
    <w:rsid w:val="00BE07A5"/>
    <w:rsid w:val="00BF4119"/>
    <w:rsid w:val="00C043D1"/>
    <w:rsid w:val="00C17D3D"/>
    <w:rsid w:val="00C24AB4"/>
    <w:rsid w:val="00C24E65"/>
    <w:rsid w:val="00C673FA"/>
    <w:rsid w:val="00C91A17"/>
    <w:rsid w:val="00C91CA5"/>
    <w:rsid w:val="00C93697"/>
    <w:rsid w:val="00CC440D"/>
    <w:rsid w:val="00CC447C"/>
    <w:rsid w:val="00CC519A"/>
    <w:rsid w:val="00CC6E72"/>
    <w:rsid w:val="00CE6971"/>
    <w:rsid w:val="00CE69E3"/>
    <w:rsid w:val="00CF6118"/>
    <w:rsid w:val="00CF7642"/>
    <w:rsid w:val="00D025C9"/>
    <w:rsid w:val="00D053FD"/>
    <w:rsid w:val="00D1555C"/>
    <w:rsid w:val="00D168BA"/>
    <w:rsid w:val="00D2581D"/>
    <w:rsid w:val="00D4010C"/>
    <w:rsid w:val="00D51363"/>
    <w:rsid w:val="00D602CB"/>
    <w:rsid w:val="00D624B6"/>
    <w:rsid w:val="00D63461"/>
    <w:rsid w:val="00D6351C"/>
    <w:rsid w:val="00D72DCC"/>
    <w:rsid w:val="00D876D8"/>
    <w:rsid w:val="00D92D58"/>
    <w:rsid w:val="00DA10F3"/>
    <w:rsid w:val="00DA46CE"/>
    <w:rsid w:val="00DA634B"/>
    <w:rsid w:val="00DB1007"/>
    <w:rsid w:val="00DB2B22"/>
    <w:rsid w:val="00DC1E47"/>
    <w:rsid w:val="00DE46A9"/>
    <w:rsid w:val="00DE52D3"/>
    <w:rsid w:val="00DF1BCB"/>
    <w:rsid w:val="00E02EDC"/>
    <w:rsid w:val="00E1027B"/>
    <w:rsid w:val="00E11553"/>
    <w:rsid w:val="00E14729"/>
    <w:rsid w:val="00E14D0F"/>
    <w:rsid w:val="00E261A8"/>
    <w:rsid w:val="00E42380"/>
    <w:rsid w:val="00E516A7"/>
    <w:rsid w:val="00E71D4B"/>
    <w:rsid w:val="00E7741E"/>
    <w:rsid w:val="00E8238D"/>
    <w:rsid w:val="00E86445"/>
    <w:rsid w:val="00E91124"/>
    <w:rsid w:val="00E96047"/>
    <w:rsid w:val="00E96999"/>
    <w:rsid w:val="00EA1BE8"/>
    <w:rsid w:val="00EB0FC2"/>
    <w:rsid w:val="00EB4A46"/>
    <w:rsid w:val="00EC53AA"/>
    <w:rsid w:val="00EC5AE9"/>
    <w:rsid w:val="00EC7A58"/>
    <w:rsid w:val="00ED716A"/>
    <w:rsid w:val="00EE3C0D"/>
    <w:rsid w:val="00EE597E"/>
    <w:rsid w:val="00EE6B31"/>
    <w:rsid w:val="00EE7B42"/>
    <w:rsid w:val="00EF0931"/>
    <w:rsid w:val="00F00D17"/>
    <w:rsid w:val="00F01B4D"/>
    <w:rsid w:val="00F03480"/>
    <w:rsid w:val="00F05E3B"/>
    <w:rsid w:val="00F235D4"/>
    <w:rsid w:val="00F34D49"/>
    <w:rsid w:val="00F50881"/>
    <w:rsid w:val="00F5739C"/>
    <w:rsid w:val="00F6034A"/>
    <w:rsid w:val="00F633E3"/>
    <w:rsid w:val="00F712CF"/>
    <w:rsid w:val="00F729D4"/>
    <w:rsid w:val="00F72B06"/>
    <w:rsid w:val="00F852F9"/>
    <w:rsid w:val="00F975A7"/>
    <w:rsid w:val="00FA4F53"/>
    <w:rsid w:val="00FC14FD"/>
    <w:rsid w:val="00FC2C35"/>
    <w:rsid w:val="00FC6C8F"/>
    <w:rsid w:val="00FF0E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59D31A30-BC15-4C9C-AC2B-F99426BB5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lang w:val="en-US" w:eastAsia="ja-JP"/>
    </w:rPr>
  </w:style>
  <w:style w:type="paragraph" w:styleId="Heading2">
    <w:name w:val="heading 2"/>
    <w:basedOn w:val="Normal"/>
    <w:next w:val="Normal"/>
    <w:link w:val="Heading2Char"/>
    <w:uiPriority w:val="9"/>
    <w:semiHidden/>
    <w:unhideWhenUsed/>
    <w:qFormat/>
    <w:rsid w:val="00562CA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lang w:val="en-US" w:eastAsia="ja-JP"/>
    </w:rPr>
  </w:style>
  <w:style w:type="paragraph" w:styleId="Heading3">
    <w:name w:val="heading 3"/>
    <w:basedOn w:val="Normal"/>
    <w:next w:val="Normal"/>
    <w:link w:val="Heading3Char"/>
    <w:uiPriority w:val="9"/>
    <w:semiHidden/>
    <w:unhideWhenUsed/>
    <w:qFormat/>
    <w:rsid w:val="00562CAD"/>
    <w:pPr>
      <w:keepNext/>
      <w:keepLines/>
      <w:numPr>
        <w:ilvl w:val="2"/>
        <w:numId w:val="1"/>
      </w:numPr>
      <w:spacing w:before="200" w:after="0"/>
      <w:outlineLvl w:val="2"/>
    </w:pPr>
    <w:rPr>
      <w:rFonts w:asciiTheme="majorHAnsi" w:eastAsiaTheme="majorEastAsia" w:hAnsiTheme="majorHAnsi" w:cstheme="majorBidi"/>
      <w:b/>
      <w:bCs/>
      <w:color w:val="000000" w:themeColor="text1"/>
      <w:lang w:val="en-US" w:eastAsia="ja-JP"/>
    </w:rPr>
  </w:style>
  <w:style w:type="paragraph" w:styleId="Heading4">
    <w:name w:val="heading 4"/>
    <w:basedOn w:val="Normal"/>
    <w:next w:val="Normal"/>
    <w:link w:val="Heading4Char"/>
    <w:uiPriority w:val="9"/>
    <w:semiHidden/>
    <w:unhideWhenUsed/>
    <w:qFormat/>
    <w:rsid w:val="00562CAD"/>
    <w:pPr>
      <w:keepNext/>
      <w:keepLines/>
      <w:numPr>
        <w:ilvl w:val="3"/>
        <w:numId w:val="1"/>
      </w:numPr>
      <w:spacing w:before="200" w:after="0"/>
      <w:outlineLvl w:val="3"/>
    </w:pPr>
    <w:rPr>
      <w:rFonts w:asciiTheme="majorHAnsi" w:eastAsiaTheme="majorEastAsia" w:hAnsiTheme="majorHAnsi" w:cstheme="majorBidi"/>
      <w:b/>
      <w:bCs/>
      <w:i/>
      <w:iCs/>
      <w:color w:val="000000" w:themeColor="text1"/>
      <w:lang w:val="en-US" w:eastAsia="ja-JP"/>
    </w:rPr>
  </w:style>
  <w:style w:type="paragraph" w:styleId="Heading5">
    <w:name w:val="heading 5"/>
    <w:basedOn w:val="Normal"/>
    <w:next w:val="Normal"/>
    <w:link w:val="Heading5Char"/>
    <w:uiPriority w:val="9"/>
    <w:semiHidden/>
    <w:unhideWhenUsed/>
    <w:qFormat/>
    <w:rsid w:val="00562CAD"/>
    <w:pPr>
      <w:keepNext/>
      <w:keepLines/>
      <w:numPr>
        <w:ilvl w:val="4"/>
        <w:numId w:val="1"/>
      </w:numPr>
      <w:spacing w:before="200" w:after="0"/>
      <w:outlineLvl w:val="4"/>
    </w:pPr>
    <w:rPr>
      <w:rFonts w:asciiTheme="majorHAnsi" w:eastAsiaTheme="majorEastAsia" w:hAnsiTheme="majorHAnsi" w:cstheme="majorBidi"/>
      <w:color w:val="323E4F" w:themeColor="text2" w:themeShade="BF"/>
      <w:lang w:val="en-US" w:eastAsia="ja-JP"/>
    </w:rPr>
  </w:style>
  <w:style w:type="paragraph" w:styleId="Heading6">
    <w:name w:val="heading 6"/>
    <w:basedOn w:val="Normal"/>
    <w:next w:val="Normal"/>
    <w:link w:val="Heading6Char"/>
    <w:uiPriority w:val="9"/>
    <w:semiHidden/>
    <w:unhideWhenUsed/>
    <w:qFormat/>
    <w:rsid w:val="00562CAD"/>
    <w:pPr>
      <w:keepNext/>
      <w:keepLines/>
      <w:numPr>
        <w:ilvl w:val="5"/>
        <w:numId w:val="1"/>
      </w:numPr>
      <w:spacing w:before="200" w:after="0"/>
      <w:outlineLvl w:val="5"/>
    </w:pPr>
    <w:rPr>
      <w:rFonts w:asciiTheme="majorHAnsi" w:eastAsiaTheme="majorEastAsia" w:hAnsiTheme="majorHAnsi" w:cstheme="majorBidi"/>
      <w:i/>
      <w:iCs/>
      <w:color w:val="323E4F" w:themeColor="text2" w:themeShade="BF"/>
      <w:lang w:val="en-US" w:eastAsia="ja-JP"/>
    </w:rPr>
  </w:style>
  <w:style w:type="paragraph" w:styleId="Heading7">
    <w:name w:val="heading 7"/>
    <w:basedOn w:val="Normal"/>
    <w:next w:val="Normal"/>
    <w:link w:val="Heading7Char"/>
    <w:uiPriority w:val="9"/>
    <w:semiHidden/>
    <w:unhideWhenUsed/>
    <w:qFormat/>
    <w:rsid w:val="00562CAD"/>
    <w:pPr>
      <w:keepNext/>
      <w:keepLines/>
      <w:numPr>
        <w:ilvl w:val="6"/>
        <w:numId w:val="1"/>
      </w:numPr>
      <w:spacing w:before="200" w:after="0"/>
      <w:outlineLvl w:val="6"/>
    </w:pPr>
    <w:rPr>
      <w:rFonts w:asciiTheme="majorHAnsi" w:eastAsiaTheme="majorEastAsia" w:hAnsiTheme="majorHAnsi" w:cstheme="majorBidi"/>
      <w:i/>
      <w:iCs/>
      <w:color w:val="404040" w:themeColor="text1" w:themeTint="BF"/>
      <w:lang w:val="en-US" w:eastAsia="ja-JP"/>
    </w:rPr>
  </w:style>
  <w:style w:type="paragraph" w:styleId="Heading8">
    <w:name w:val="heading 8"/>
    <w:basedOn w:val="Normal"/>
    <w:next w:val="Normal"/>
    <w:link w:val="Heading8Char"/>
    <w:uiPriority w:val="9"/>
    <w:semiHidden/>
    <w:unhideWhenUsed/>
    <w:qFormat/>
    <w:rsid w:val="00562CA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lang w:val="en-US" w:eastAsia="ja-JP"/>
    </w:rPr>
  </w:style>
  <w:style w:type="paragraph" w:styleId="Heading9">
    <w:name w:val="heading 9"/>
    <w:basedOn w:val="Normal"/>
    <w:next w:val="Normal"/>
    <w:link w:val="Heading9Char"/>
    <w:uiPriority w:val="9"/>
    <w:semiHidden/>
    <w:unhideWhenUsed/>
    <w:qFormat/>
    <w:rsid w:val="00562CA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45799A"/>
    <w:pPr>
      <w:ind w:left="720"/>
      <w:contextualSpacing/>
    </w:pPr>
  </w:style>
  <w:style w:type="character" w:styleId="Hyperlink">
    <w:name w:val="Hyperlink"/>
    <w:basedOn w:val="DefaultParagraphFont"/>
    <w:uiPriority w:val="99"/>
    <w:unhideWhenUsed/>
    <w:rsid w:val="00D72DCC"/>
    <w:rPr>
      <w:color w:val="0563C1" w:themeColor="hyperlink"/>
      <w:u w:val="single"/>
    </w:rPr>
  </w:style>
  <w:style w:type="character" w:customStyle="1" w:styleId="Heading1Char">
    <w:name w:val="Heading 1 Char"/>
    <w:basedOn w:val="DefaultParagraphFont"/>
    <w:link w:val="Heading1"/>
    <w:uiPriority w:val="9"/>
    <w:rsid w:val="00562CAD"/>
    <w:rPr>
      <w:rFonts w:asciiTheme="majorHAnsi" w:eastAsiaTheme="majorEastAsia" w:hAnsiTheme="majorHAnsi" w:cstheme="majorBidi"/>
      <w:b/>
      <w:bCs/>
      <w:smallCaps/>
      <w:color w:val="000000" w:themeColor="text1"/>
      <w:sz w:val="36"/>
      <w:szCs w:val="36"/>
      <w:lang w:val="en-US" w:eastAsia="ja-JP"/>
    </w:rPr>
  </w:style>
  <w:style w:type="character" w:customStyle="1" w:styleId="Heading2Char">
    <w:name w:val="Heading 2 Char"/>
    <w:basedOn w:val="DefaultParagraphFont"/>
    <w:link w:val="Heading2"/>
    <w:uiPriority w:val="9"/>
    <w:semiHidden/>
    <w:rsid w:val="00562CAD"/>
    <w:rPr>
      <w:rFonts w:asciiTheme="majorHAnsi" w:eastAsiaTheme="majorEastAsia" w:hAnsiTheme="majorHAnsi" w:cstheme="majorBidi"/>
      <w:b/>
      <w:bCs/>
      <w:smallCaps/>
      <w:color w:val="000000" w:themeColor="text1"/>
      <w:sz w:val="28"/>
      <w:szCs w:val="28"/>
      <w:lang w:val="en-US" w:eastAsia="ja-JP"/>
    </w:rPr>
  </w:style>
  <w:style w:type="character" w:customStyle="1" w:styleId="Heading3Char">
    <w:name w:val="Heading 3 Char"/>
    <w:basedOn w:val="DefaultParagraphFont"/>
    <w:link w:val="Heading3"/>
    <w:uiPriority w:val="9"/>
    <w:semiHidden/>
    <w:rsid w:val="00562CAD"/>
    <w:rPr>
      <w:rFonts w:asciiTheme="majorHAnsi" w:eastAsiaTheme="majorEastAsia" w:hAnsiTheme="majorHAnsi" w:cstheme="majorBidi"/>
      <w:b/>
      <w:bCs/>
      <w:color w:val="000000" w:themeColor="text1"/>
      <w:lang w:val="en-US" w:eastAsia="ja-JP"/>
    </w:rPr>
  </w:style>
  <w:style w:type="character" w:customStyle="1" w:styleId="Heading4Char">
    <w:name w:val="Heading 4 Char"/>
    <w:basedOn w:val="DefaultParagraphFont"/>
    <w:link w:val="Heading4"/>
    <w:uiPriority w:val="9"/>
    <w:semiHidden/>
    <w:rsid w:val="00562CAD"/>
    <w:rPr>
      <w:rFonts w:asciiTheme="majorHAnsi" w:eastAsiaTheme="majorEastAsia" w:hAnsiTheme="majorHAnsi" w:cstheme="majorBidi"/>
      <w:b/>
      <w:bCs/>
      <w:i/>
      <w:iCs/>
      <w:color w:val="000000" w:themeColor="text1"/>
      <w:lang w:val="en-US" w:eastAsia="ja-JP"/>
    </w:rPr>
  </w:style>
  <w:style w:type="character" w:customStyle="1" w:styleId="Heading5Char">
    <w:name w:val="Heading 5 Char"/>
    <w:basedOn w:val="DefaultParagraphFont"/>
    <w:link w:val="Heading5"/>
    <w:uiPriority w:val="9"/>
    <w:semiHidden/>
    <w:rsid w:val="00562CAD"/>
    <w:rPr>
      <w:rFonts w:asciiTheme="majorHAnsi" w:eastAsiaTheme="majorEastAsia" w:hAnsiTheme="majorHAnsi" w:cstheme="majorBidi"/>
      <w:color w:val="323E4F" w:themeColor="text2" w:themeShade="BF"/>
      <w:lang w:val="en-US" w:eastAsia="ja-JP"/>
    </w:rPr>
  </w:style>
  <w:style w:type="character" w:customStyle="1" w:styleId="Heading6Char">
    <w:name w:val="Heading 6 Char"/>
    <w:basedOn w:val="DefaultParagraphFont"/>
    <w:link w:val="Heading6"/>
    <w:uiPriority w:val="9"/>
    <w:semiHidden/>
    <w:rsid w:val="00562CAD"/>
    <w:rPr>
      <w:rFonts w:asciiTheme="majorHAnsi" w:eastAsiaTheme="majorEastAsia" w:hAnsiTheme="majorHAnsi" w:cstheme="majorBidi"/>
      <w:i/>
      <w:iCs/>
      <w:color w:val="323E4F" w:themeColor="text2" w:themeShade="BF"/>
      <w:lang w:val="en-US" w:eastAsia="ja-JP"/>
    </w:rPr>
  </w:style>
  <w:style w:type="character" w:customStyle="1" w:styleId="Heading7Char">
    <w:name w:val="Heading 7 Char"/>
    <w:basedOn w:val="DefaultParagraphFont"/>
    <w:link w:val="Heading7"/>
    <w:uiPriority w:val="9"/>
    <w:semiHidden/>
    <w:rsid w:val="00562CAD"/>
    <w:rPr>
      <w:rFonts w:asciiTheme="majorHAnsi" w:eastAsiaTheme="majorEastAsia" w:hAnsiTheme="majorHAnsi" w:cstheme="majorBidi"/>
      <w:i/>
      <w:iCs/>
      <w:color w:val="404040" w:themeColor="text1" w:themeTint="BF"/>
      <w:lang w:val="en-US" w:eastAsia="ja-JP"/>
    </w:rPr>
  </w:style>
  <w:style w:type="character" w:customStyle="1" w:styleId="Heading8Char">
    <w:name w:val="Heading 8 Char"/>
    <w:basedOn w:val="DefaultParagraphFont"/>
    <w:link w:val="Heading8"/>
    <w:uiPriority w:val="9"/>
    <w:semiHidden/>
    <w:rsid w:val="00562CAD"/>
    <w:rPr>
      <w:rFonts w:asciiTheme="majorHAnsi" w:eastAsiaTheme="majorEastAsia" w:hAnsiTheme="majorHAnsi" w:cstheme="majorBidi"/>
      <w:color w:val="404040" w:themeColor="text1" w:themeTint="BF"/>
      <w:sz w:val="20"/>
      <w:szCs w:val="20"/>
      <w:lang w:val="en-US" w:eastAsia="ja-JP"/>
    </w:rPr>
  </w:style>
  <w:style w:type="character" w:customStyle="1" w:styleId="Heading9Char">
    <w:name w:val="Heading 9 Char"/>
    <w:basedOn w:val="DefaultParagraphFont"/>
    <w:link w:val="Heading9"/>
    <w:uiPriority w:val="9"/>
    <w:semiHidden/>
    <w:rsid w:val="00562CAD"/>
    <w:rPr>
      <w:rFonts w:asciiTheme="majorHAnsi" w:eastAsiaTheme="majorEastAsia" w:hAnsiTheme="majorHAnsi" w:cstheme="majorBidi"/>
      <w:i/>
      <w:iCs/>
      <w:color w:val="404040" w:themeColor="text1" w:themeTint="BF"/>
      <w:sz w:val="20"/>
      <w:szCs w:val="20"/>
      <w:lang w:val="en-US" w:eastAsia="ja-JP"/>
    </w:rPr>
  </w:style>
  <w:style w:type="character" w:customStyle="1" w:styleId="A15">
    <w:name w:val="A15"/>
    <w:uiPriority w:val="99"/>
    <w:rsid w:val="009E1A02"/>
    <w:rPr>
      <w:rFonts w:cs="Meta Plus Normal"/>
      <w:color w:val="000000"/>
      <w:sz w:val="14"/>
      <w:szCs w:val="14"/>
    </w:rPr>
  </w:style>
  <w:style w:type="paragraph" w:styleId="NormalWeb">
    <w:name w:val="Normal (Web)"/>
    <w:basedOn w:val="Normal"/>
    <w:uiPriority w:val="99"/>
    <w:unhideWhenUsed/>
    <w:rsid w:val="00FC6C8F"/>
    <w:pPr>
      <w:spacing w:after="150" w:line="240" w:lineRule="auto"/>
    </w:pPr>
    <w:rPr>
      <w:rFonts w:ascii="Times New Roman" w:eastAsia="Times New Roman" w:hAnsi="Times New Roman" w:cs="Times New Roman"/>
      <w:sz w:val="24"/>
      <w:szCs w:val="24"/>
      <w:lang w:eastAsia="en-AU"/>
    </w:rPr>
  </w:style>
  <w:style w:type="table" w:customStyle="1" w:styleId="GridTable1Light-Accent31">
    <w:name w:val="Grid Table 1 Light - Accent 31"/>
    <w:basedOn w:val="TableNormal"/>
    <w:uiPriority w:val="46"/>
    <w:rsid w:val="00C91A17"/>
    <w:pPr>
      <w:spacing w:after="0" w:line="240" w:lineRule="auto"/>
    </w:pPr>
    <w:rPr>
      <w:rFonts w:eastAsiaTheme="minorEastAsia"/>
      <w:lang w:val="en-US" w:eastAsia="ja-JP"/>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99"/>
    <w:rsid w:val="00C91A1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571C25"/>
    <w:rPr>
      <w:color w:val="605E5C"/>
      <w:shd w:val="clear" w:color="auto" w:fill="E1DFDD"/>
    </w:rPr>
  </w:style>
  <w:style w:type="character" w:styleId="FollowedHyperlink">
    <w:name w:val="FollowedHyperlink"/>
    <w:basedOn w:val="DefaultParagraphFont"/>
    <w:uiPriority w:val="99"/>
    <w:semiHidden/>
    <w:unhideWhenUsed/>
    <w:rsid w:val="00451846"/>
    <w:rPr>
      <w:color w:val="954F72" w:themeColor="followedHyperlink"/>
      <w:u w:val="single"/>
    </w:r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link w:val="ListParagraph"/>
    <w:uiPriority w:val="34"/>
    <w:qFormat/>
    <w:locked/>
    <w:rsid w:val="00EC53AA"/>
  </w:style>
  <w:style w:type="table" w:styleId="PlainTable1">
    <w:name w:val="Plain Table 1"/>
    <w:basedOn w:val="TableNormal"/>
    <w:uiPriority w:val="99"/>
    <w:rsid w:val="00C673F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thma.org.au/treatment-diagnosis/live-with-asthma/asthma-action-plan/" TargetMode="External"/><Relationship Id="rId18" Type="http://schemas.openxmlformats.org/officeDocument/2006/relationships/hyperlink" Target="https://www.acecqa.gov.au/sites/default/files/2021-08/DealingMedicalConditionsChildrenGuideline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nsw.gov.au/view/html/inforce/current/sl-2011-0653?query=((Repealed%3DN+AND+PrintType%3D%22act.reprint%22+AND+PitValid%3D@pointInTime(20200831000000))+OR+(Repealed%3DN+AND+PrintType%3D%22reprint%22+AND+PitValid%3D@pointInTime(20200831000000))+OR+(Repealed%3DN+AND+(PrintType%3D%22epi.reprint%22+OR+PrintType%3D%22epi.electronic%22)+AND+PitValid%3D@pointInTime(20200831000000)))+AND+Content%3D(%22early%22+AND+%22childhood%22)&amp;dQuery=Document+Types%3D%22%3Cspan+class%3D%27dq-highlight%27%3EActs%3C/span%3E,+%3Cspan+class%3D%27dq-highlight%27%3ERegulations%3C/span%3E,+%3Cspan+class%3D%27dq-highlight%27%3EEPIs%3C/span%3E%22,+Search+In%3D%22%3Cspan+class%3D%27dq-highlight%27%3EAll+Content%3C/span%3E%22,+All+Words%3D%22%3Cspan+class%3D%27dq-highlight%27%3Eearly+childhood%3C/span%3E%22,+Point+In+Time%3D%22%3Cspan+class%3D%27dq-highlight%27%3E31/08/2020%3C/span%3E%22" TargetMode="External"/><Relationship Id="rId7" Type="http://schemas.openxmlformats.org/officeDocument/2006/relationships/settings" Target="settings.xml"/><Relationship Id="rId12" Type="http://schemas.openxmlformats.org/officeDocument/2006/relationships/hyperlink" Target="https://asthma.org.au/wp-content/uploads/2020/06/AAFAA4-First-Aid-2020-A4.pdf" TargetMode="External"/><Relationship Id="rId17" Type="http://schemas.openxmlformats.org/officeDocument/2006/relationships/hyperlink" Target="https://asthma.org.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ducation.nsw.gov.au/content/dam/main-education/early-childhood-education/whats-happening-in-the-early-childhood-education-sector/media/ece-resources/regulatory-guidance-notes/Asthma_management_regulatory_guidance_note.pdf" TargetMode="External"/><Relationship Id="rId20" Type="http://schemas.openxmlformats.org/officeDocument/2006/relationships/hyperlink" Target="https://www.acecqa.gov.au/sites/default/files/2025-01/Guide-to-the-NQF-25010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ecqa.gov.au/resources/national-quality-agenda-it-syste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chn.health.nsw.gov.au/find-a-service/health-medical-services/asthma-improvement"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cecqa.gov.au/sites/default/files/2023-03/Guide-to-the-NQF-March-2023.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ationalasthma.org.au/living-with-asthma/resources/health-professionals/charts/first-aid-for-asthma-chart-children_under-12" TargetMode="External"/><Relationship Id="rId22" Type="http://schemas.openxmlformats.org/officeDocument/2006/relationships/hyperlink" Target="https://www.asthmahandbook.org.au/"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8" ma:contentTypeDescription="Create a new document." ma:contentTypeScope="" ma:versionID="68ead9068a550a5a875c844d3c003b2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e0da7a0d48557758313cf6be2e97b3ca"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LengthInSeconds"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43ADC-FCDA-EB4B-AE04-C33C2AE80ABF}">
  <ds:schemaRefs>
    <ds:schemaRef ds:uri="http://schemas.openxmlformats.org/officeDocument/2006/bibliography"/>
  </ds:schemaRefs>
</ds:datastoreItem>
</file>

<file path=customXml/itemProps2.xml><?xml version="1.0" encoding="utf-8"?>
<ds:datastoreItem xmlns:ds="http://schemas.openxmlformats.org/officeDocument/2006/customXml" ds:itemID="{82D17AB4-1675-41CD-85F8-4B992A13D15D}">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3.xml><?xml version="1.0" encoding="utf-8"?>
<ds:datastoreItem xmlns:ds="http://schemas.openxmlformats.org/officeDocument/2006/customXml" ds:itemID="{1E953E79-64F8-428D-A1EE-11A494816333}">
  <ds:schemaRefs>
    <ds:schemaRef ds:uri="http://schemas.microsoft.com/sharepoint/v3/contenttype/forms"/>
  </ds:schemaRefs>
</ds:datastoreItem>
</file>

<file path=customXml/itemProps4.xml><?xml version="1.0" encoding="utf-8"?>
<ds:datastoreItem xmlns:ds="http://schemas.openxmlformats.org/officeDocument/2006/customXml" ds:itemID="{FBEAEE00-3E49-4039-9638-A1B106095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3614</Words>
  <Characters>20601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Mandy Cumberland</cp:lastModifiedBy>
  <cp:revision>2</cp:revision>
  <cp:lastPrinted>2026-01-19T04:50:00Z</cp:lastPrinted>
  <dcterms:created xsi:type="dcterms:W3CDTF">2026-01-19T04:50:00Z</dcterms:created>
  <dcterms:modified xsi:type="dcterms:W3CDTF">2026-01-19T04:50:00Z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